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4C" w:rsidRDefault="002C3A4C" w:rsidP="002C3A4C">
      <w:pPr>
        <w:shd w:val="clear" w:color="auto" w:fill="FFFFFF"/>
        <w:ind w:left="264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Инструкция по </w:t>
      </w:r>
      <w:r w:rsidR="00A22D59">
        <w:rPr>
          <w:b/>
          <w:bCs/>
          <w:color w:val="000000"/>
          <w:sz w:val="28"/>
        </w:rPr>
        <w:t>оказанию первой медицинской по</w:t>
      </w:r>
      <w:bookmarkStart w:id="0" w:name="_GoBack"/>
      <w:bookmarkEnd w:id="0"/>
      <w:r w:rsidR="00A22D59">
        <w:rPr>
          <w:b/>
          <w:bCs/>
          <w:color w:val="000000"/>
          <w:sz w:val="28"/>
        </w:rPr>
        <w:t>мощи</w:t>
      </w:r>
      <w:r>
        <w:rPr>
          <w:b/>
          <w:bCs/>
          <w:color w:val="000000"/>
          <w:sz w:val="28"/>
        </w:rPr>
        <w:t xml:space="preserve"> при переломах.</w:t>
      </w:r>
    </w:p>
    <w:p w:rsidR="002C3A4C" w:rsidRPr="002C3A4C" w:rsidRDefault="002C3A4C" w:rsidP="002C3A4C">
      <w:pPr>
        <w:shd w:val="clear" w:color="auto" w:fill="FFFFFF"/>
        <w:ind w:left="264"/>
        <w:rPr>
          <w:sz w:val="16"/>
          <w:szCs w:val="16"/>
        </w:rPr>
      </w:pPr>
    </w:p>
    <w:p w:rsidR="002C3A4C" w:rsidRDefault="002C3A4C" w:rsidP="002C3A4C">
      <w:pPr>
        <w:pStyle w:val="3"/>
      </w:pPr>
      <w:r>
        <w:rPr>
          <w:b/>
          <w:bCs/>
          <w:i/>
          <w:iCs/>
        </w:rPr>
        <w:t xml:space="preserve">Перелом </w:t>
      </w:r>
      <w:r>
        <w:rPr>
          <w:i/>
          <w:iCs/>
        </w:rPr>
        <w:t xml:space="preserve">- </w:t>
      </w:r>
      <w:r>
        <w:t>внезапное наруше</w:t>
      </w:r>
      <w:r>
        <w:softHyphen/>
        <w:t>ние целостности кости. Переломы бывают открытыми и закрытыми.</w:t>
      </w:r>
      <w:r w:rsidRPr="002C3A4C">
        <w:t xml:space="preserve"> </w:t>
      </w:r>
      <w:r>
        <w:t>Для перелома характерны рез</w:t>
      </w:r>
      <w:r>
        <w:softHyphen/>
        <w:t>кая боль, усиливающаяся при лю</w:t>
      </w:r>
      <w:r>
        <w:softHyphen/>
        <w:t>бом движении и нагрузке на конеч</w:t>
      </w:r>
      <w:r>
        <w:softHyphen/>
        <w:t>ность, нарушение ее функций, из</w:t>
      </w:r>
      <w:r>
        <w:softHyphen/>
        <w:t>менение положения и формы конечности, появление отечности и кровоподтека, укорочение и пато</w:t>
      </w:r>
      <w:r>
        <w:softHyphen/>
        <w:t>логическая подвижность кости (по</w:t>
      </w:r>
      <w:r>
        <w:softHyphen/>
        <w:t>является подвижность в необыч</w:t>
      </w:r>
      <w:r>
        <w:softHyphen/>
        <w:t>ном месте).</w:t>
      </w:r>
    </w:p>
    <w:p w:rsidR="002C3A4C" w:rsidRDefault="002C3A4C" w:rsidP="002C3A4C">
      <w:pPr>
        <w:pStyle w:val="3"/>
      </w:pPr>
      <w:r>
        <w:t>Обнаружить перелом можно при наружном осмотре поврежден-</w:t>
      </w:r>
    </w:p>
    <w:p w:rsidR="002C3A4C" w:rsidRDefault="002C3A4C" w:rsidP="002C3A4C">
      <w:pPr>
        <w:pStyle w:val="3"/>
      </w:pPr>
      <w:r>
        <w:t>Повязку накладывают при ранениях, ушибах, растяжениях, разры</w:t>
      </w:r>
      <w:r>
        <w:softHyphen/>
        <w:t>вах, переломах костей, вывихах. Существует несколько разновиднос</w:t>
      </w:r>
      <w:r>
        <w:softHyphen/>
        <w:t>тей повязок на различные участки тела человека: на голову, грудную клетку, живот и таз, руку и ногу. Особый вид повязки используют при ранении грудной клетки, когда оно проникает внутрь нее. Эта повязка очень плотная, и накладывают ее так, чтобы воздух при вдохе не попа</w:t>
      </w:r>
      <w:r>
        <w:softHyphen/>
        <w:t xml:space="preserve">дал через рану в грудную клетку. При растяжении связок, заболевании                          </w:t>
      </w:r>
    </w:p>
    <w:p w:rsidR="002C3A4C" w:rsidRDefault="002C3A4C" w:rsidP="002C3A4C">
      <w:pPr>
        <w:ind w:right="-1" w:firstLine="708"/>
        <w:jc w:val="both"/>
        <w:rPr>
          <w:sz w:val="28"/>
        </w:rPr>
      </w:pPr>
      <w:r>
        <w:rPr>
          <w:sz w:val="28"/>
        </w:rPr>
        <w:t>Для перелома характерны резкая боль, усиливающаяся при любом движении и нагрузке на конечность, нарушение ее функций, изменение  положения и формы конечности, появление отечности и кровоподтека, укорочение и патологическая подвижность кости (появляется  подвижность  в необычном месте).</w:t>
      </w:r>
    </w:p>
    <w:p w:rsidR="002C3A4C" w:rsidRDefault="002C3A4C" w:rsidP="002C3A4C">
      <w:pPr>
        <w:ind w:right="-1"/>
        <w:jc w:val="both"/>
        <w:rPr>
          <w:sz w:val="28"/>
        </w:rPr>
      </w:pPr>
      <w:r>
        <w:rPr>
          <w:sz w:val="28"/>
        </w:rPr>
        <w:tab/>
        <w:t>Обнаружить перелом можно при наружном осмотре поврежден</w:t>
      </w:r>
      <w:r>
        <w:rPr>
          <w:color w:val="000000"/>
          <w:spacing w:val="-5"/>
          <w:sz w:val="28"/>
          <w:szCs w:val="23"/>
        </w:rPr>
        <w:t xml:space="preserve">ной части тела. При необходимости прощупывают место перелома; </w:t>
      </w:r>
      <w:r>
        <w:rPr>
          <w:color w:val="000000"/>
          <w:spacing w:val="-7"/>
          <w:sz w:val="28"/>
          <w:szCs w:val="23"/>
        </w:rPr>
        <w:t>почти всегда удается обнаружить</w:t>
      </w:r>
      <w:r>
        <w:rPr>
          <w:color w:val="000000"/>
          <w:spacing w:val="-7"/>
          <w:sz w:val="23"/>
          <w:szCs w:val="23"/>
        </w:rPr>
        <w:t xml:space="preserve"> </w:t>
      </w:r>
      <w:r>
        <w:rPr>
          <w:color w:val="000000"/>
          <w:sz w:val="28"/>
          <w:szCs w:val="23"/>
        </w:rPr>
        <w:t>неровности кости, острые края об</w:t>
      </w:r>
      <w:r>
        <w:rPr>
          <w:color w:val="000000"/>
          <w:sz w:val="28"/>
          <w:szCs w:val="23"/>
        </w:rPr>
        <w:softHyphen/>
        <w:t>ломков и характерный хруст при легком надавливании. Ощупывать, осо</w:t>
      </w:r>
      <w:r>
        <w:rPr>
          <w:color w:val="000000"/>
          <w:sz w:val="28"/>
          <w:szCs w:val="23"/>
        </w:rPr>
        <w:softHyphen/>
        <w:t>бенно для определения подвижности кости вне области сустава, нужно осторожно, двумя руками, стараясь не причинить дополнительной боли и травмы пострадавшему.</w:t>
      </w:r>
    </w:p>
    <w:p w:rsidR="002C3A4C" w:rsidRDefault="002C3A4C" w:rsidP="002C3A4C">
      <w:pPr>
        <w:shd w:val="clear" w:color="auto" w:fill="FFFFFF"/>
        <w:ind w:left="14" w:firstLine="694"/>
        <w:jc w:val="both"/>
        <w:rPr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 xml:space="preserve">Открытые переломы - </w:t>
      </w:r>
      <w:r>
        <w:rPr>
          <w:color w:val="000000"/>
          <w:sz w:val="28"/>
          <w:szCs w:val="23"/>
        </w:rPr>
        <w:t>это переломы, при ко</w:t>
      </w:r>
      <w:r>
        <w:rPr>
          <w:color w:val="000000"/>
          <w:sz w:val="28"/>
          <w:szCs w:val="23"/>
        </w:rPr>
        <w:softHyphen/>
        <w:t>торых имеется рана в зоне перелома, и область перелома сообщается с внешней средой. Они могут представлять собой опасность для жизни вследствие развития шока, кровопотери, инфицирования.</w:t>
      </w:r>
    </w:p>
    <w:p w:rsidR="002C3A4C" w:rsidRDefault="002C3A4C" w:rsidP="002C3A4C">
      <w:pPr>
        <w:shd w:val="clear" w:color="auto" w:fill="FFFFFF"/>
        <w:ind w:left="134" w:firstLine="574"/>
        <w:jc w:val="both"/>
        <w:rPr>
          <w:color w:val="000000"/>
          <w:sz w:val="28"/>
          <w:szCs w:val="23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Внимание! </w:t>
      </w:r>
      <w:r>
        <w:rPr>
          <w:color w:val="000000"/>
          <w:sz w:val="28"/>
          <w:szCs w:val="23"/>
        </w:rPr>
        <w:t>При открытых переломах транспортирование пострадавшего в  лечебное учреждение проводится на носилках в положении лежа на спине.</w:t>
      </w:r>
    </w:p>
    <w:p w:rsidR="002C3A4C" w:rsidRDefault="002C3A4C" w:rsidP="002C3A4C">
      <w:pPr>
        <w:shd w:val="clear" w:color="auto" w:fill="FFFFFF"/>
        <w:ind w:right="11"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 xml:space="preserve">Закрытые переломы - </w:t>
      </w:r>
      <w:r>
        <w:rPr>
          <w:color w:val="000000"/>
          <w:sz w:val="28"/>
          <w:szCs w:val="23"/>
        </w:rPr>
        <w:t>это переломы, при ко</w:t>
      </w:r>
      <w:r>
        <w:rPr>
          <w:color w:val="000000"/>
          <w:sz w:val="28"/>
          <w:szCs w:val="23"/>
        </w:rPr>
        <w:softHyphen/>
        <w:t>торых отсутствует рана в зоне перелома. Характерными внешними при</w:t>
      </w:r>
      <w:r>
        <w:rPr>
          <w:color w:val="000000"/>
          <w:sz w:val="28"/>
          <w:szCs w:val="23"/>
        </w:rPr>
        <w:softHyphen/>
        <w:t>знаками закрытых переломов являются нарушение прямолинейности и появление «ступеньки» в месте перелома. Отмечаются ненормальная подвижность, боль, хруст отломков, припухлость.</w:t>
      </w:r>
    </w:p>
    <w:p w:rsidR="002C3A4C" w:rsidRDefault="002C3A4C" w:rsidP="002C3A4C">
      <w:pPr>
        <w:shd w:val="clear" w:color="auto" w:fill="FFFFFF"/>
        <w:ind w:right="5"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В оказании помощи при переломах и повреждениях суставов глав</w:t>
      </w:r>
      <w:r>
        <w:rPr>
          <w:color w:val="000000"/>
          <w:sz w:val="28"/>
          <w:szCs w:val="23"/>
        </w:rPr>
        <w:softHyphen/>
        <w:t>ное - надежная и своевременная иммобилизация поврежденной части тела. Иммобилизацией достигается неподвижность поврежденной час</w:t>
      </w:r>
      <w:r>
        <w:rPr>
          <w:color w:val="000000"/>
          <w:sz w:val="28"/>
          <w:szCs w:val="23"/>
        </w:rPr>
        <w:softHyphen/>
        <w:t>ти тела, что приводит к уменьшению боли и предупреждает усиление травматического шока, устраняется опасность дополнительного повреж</w:t>
      </w:r>
      <w:r>
        <w:rPr>
          <w:color w:val="000000"/>
          <w:sz w:val="28"/>
          <w:szCs w:val="23"/>
        </w:rPr>
        <w:softHyphen/>
        <w:t>дения и снижается возможность инфекционных осложнений. Времен</w:t>
      </w:r>
      <w:r>
        <w:rPr>
          <w:color w:val="000000"/>
          <w:sz w:val="28"/>
          <w:szCs w:val="23"/>
        </w:rPr>
        <w:softHyphen/>
        <w:t xml:space="preserve">ная иммобилизация </w:t>
      </w:r>
      <w:r>
        <w:rPr>
          <w:color w:val="000000"/>
          <w:sz w:val="28"/>
          <w:szCs w:val="23"/>
        </w:rPr>
        <w:lastRenderedPageBreak/>
        <w:t>проводится, как правило, с помощью различного рода шин и подручных материалов.</w:t>
      </w:r>
    </w:p>
    <w:p w:rsidR="002C3A4C" w:rsidRDefault="002C3A4C" w:rsidP="002C3A4C">
      <w:pPr>
        <w:framePr w:h="6106" w:hSpace="38" w:vSpace="58" w:wrap="notBeside" w:vAnchor="text" w:hAnchor="page" w:x="1317" w:y="2831"/>
      </w:pPr>
    </w:p>
    <w:p w:rsidR="002C3A4C" w:rsidRDefault="002C3A4C" w:rsidP="002C3A4C">
      <w:pPr>
        <w:pStyle w:val="2"/>
        <w:rPr>
          <w:szCs w:val="23"/>
        </w:rPr>
      </w:pPr>
      <w:r>
        <w:rPr>
          <w:szCs w:val="23"/>
        </w:rPr>
        <w:t>При отсутствии стандартных шин можно использовать подручные сред</w:t>
      </w:r>
      <w:r>
        <w:rPr>
          <w:szCs w:val="23"/>
        </w:rPr>
        <w:softHyphen/>
        <w:t xml:space="preserve">ства: доски, палки, фанеру, картон, свернутые журналы, весла, зонтики и другие предметы. В исключительных случаях допускается транспортная иммобилизация путем </w:t>
      </w:r>
      <w:proofErr w:type="spellStart"/>
      <w:r>
        <w:rPr>
          <w:szCs w:val="23"/>
        </w:rPr>
        <w:t>прибинтовывания</w:t>
      </w:r>
      <w:proofErr w:type="spellEnd"/>
      <w:r>
        <w:rPr>
          <w:szCs w:val="23"/>
        </w:rPr>
        <w:t xml:space="preserve"> поврежденной конечности к здо</w:t>
      </w:r>
      <w:r>
        <w:rPr>
          <w:szCs w:val="23"/>
        </w:rPr>
        <w:softHyphen/>
        <w:t>ровой части тела: верхней - к туловищу, нижней - к здоровой ноге.</w:t>
      </w:r>
    </w:p>
    <w:p w:rsidR="002C3A4C" w:rsidRDefault="002C3A4C" w:rsidP="002C3A4C">
      <w:pPr>
        <w:shd w:val="clear" w:color="auto" w:fill="FFFFFF"/>
        <w:ind w:left="341" w:firstLine="367"/>
        <w:rPr>
          <w:sz w:val="28"/>
        </w:rPr>
      </w:pPr>
      <w:r>
        <w:rPr>
          <w:color w:val="000000"/>
          <w:sz w:val="28"/>
          <w:szCs w:val="23"/>
        </w:rPr>
        <w:t>Основными принципами транспортной иммобилизации являются:</w:t>
      </w:r>
    </w:p>
    <w:p w:rsidR="002C3A4C" w:rsidRDefault="002C3A4C" w:rsidP="002C3A4C">
      <w:pPr>
        <w:shd w:val="clear" w:color="auto" w:fill="FFFFFF"/>
        <w:ind w:right="34" w:firstLine="708"/>
        <w:jc w:val="both"/>
        <w:rPr>
          <w:sz w:val="28"/>
        </w:rPr>
      </w:pPr>
      <w:r>
        <w:rPr>
          <w:color w:val="000000"/>
          <w:sz w:val="28"/>
        </w:rPr>
        <w:t>• шина обязательно должна захватывать два (выше и ниже перелома), а иногда и три сустава (при переломах бедра, плеча);</w:t>
      </w:r>
    </w:p>
    <w:p w:rsidR="002C3A4C" w:rsidRDefault="002C3A4C" w:rsidP="002C3A4C">
      <w:pPr>
        <w:shd w:val="clear" w:color="auto" w:fill="FFFFFF"/>
        <w:ind w:left="14" w:right="34" w:firstLine="694"/>
        <w:jc w:val="both"/>
        <w:rPr>
          <w:sz w:val="28"/>
        </w:rPr>
      </w:pPr>
      <w:r>
        <w:rPr>
          <w:color w:val="000000"/>
          <w:sz w:val="28"/>
        </w:rPr>
        <w:t>• при иммобилизации конечности необходимо по возможности придать ей физио</w:t>
      </w:r>
      <w:r>
        <w:rPr>
          <w:color w:val="000000"/>
          <w:sz w:val="28"/>
        </w:rPr>
        <w:softHyphen/>
        <w:t>логическое положение, а если это невозможно, то такое положение, при котором ко</w:t>
      </w:r>
      <w:r>
        <w:rPr>
          <w:color w:val="000000"/>
          <w:sz w:val="28"/>
        </w:rPr>
        <w:softHyphen/>
        <w:t>нечность меньше всего травмируется;</w:t>
      </w:r>
    </w:p>
    <w:p w:rsidR="002C3A4C" w:rsidRDefault="002C3A4C" w:rsidP="002C3A4C">
      <w:pPr>
        <w:shd w:val="clear" w:color="auto" w:fill="FFFFFF"/>
        <w:ind w:left="19" w:right="24" w:firstLine="689"/>
        <w:jc w:val="both"/>
        <w:rPr>
          <w:sz w:val="28"/>
        </w:rPr>
      </w:pPr>
      <w:r>
        <w:rPr>
          <w:color w:val="000000"/>
          <w:sz w:val="28"/>
        </w:rPr>
        <w:t>• при открытых переломах вправление отломков не производят; накладывают сте</w:t>
      </w:r>
      <w:r>
        <w:rPr>
          <w:color w:val="000000"/>
          <w:sz w:val="28"/>
        </w:rPr>
        <w:softHyphen/>
        <w:t xml:space="preserve">рильную повязку на место </w:t>
      </w:r>
      <w:proofErr w:type="gramStart"/>
      <w:r>
        <w:rPr>
          <w:color w:val="000000"/>
          <w:sz w:val="28"/>
        </w:rPr>
        <w:t>повреждения</w:t>
      </w:r>
      <w:proofErr w:type="gramEnd"/>
      <w:r>
        <w:rPr>
          <w:color w:val="000000"/>
          <w:sz w:val="28"/>
        </w:rPr>
        <w:t xml:space="preserve"> и конечность фиксируют в том положении, в каком она находится в момент повреждения;</w:t>
      </w:r>
    </w:p>
    <w:p w:rsidR="002C3A4C" w:rsidRDefault="002C3A4C" w:rsidP="002C3A4C">
      <w:pPr>
        <w:shd w:val="clear" w:color="auto" w:fill="FFFFFF"/>
        <w:ind w:left="365" w:firstLine="343"/>
        <w:rPr>
          <w:sz w:val="28"/>
        </w:rPr>
      </w:pPr>
      <w:r>
        <w:rPr>
          <w:color w:val="000000"/>
          <w:sz w:val="28"/>
        </w:rPr>
        <w:t>• при закрытых переломах снимать одежду с пострадавшего не нужно;</w:t>
      </w:r>
    </w:p>
    <w:p w:rsidR="002C3A4C" w:rsidRDefault="002C3A4C" w:rsidP="002C3A4C">
      <w:pPr>
        <w:shd w:val="clear" w:color="auto" w:fill="FFFFFF"/>
        <w:ind w:left="38" w:right="19" w:firstLine="684"/>
        <w:jc w:val="both"/>
        <w:rPr>
          <w:sz w:val="28"/>
        </w:rPr>
      </w:pPr>
      <w:r>
        <w:rPr>
          <w:color w:val="000000"/>
          <w:sz w:val="28"/>
        </w:rPr>
        <w:t>• нельзя накладывать жесткую шину прямо на тело, под нее необходимо подло</w:t>
      </w:r>
      <w:r>
        <w:rPr>
          <w:color w:val="000000"/>
          <w:sz w:val="28"/>
        </w:rPr>
        <w:softHyphen/>
        <w:t>жить мягкую прокладку (вата, полотенце);</w:t>
      </w:r>
    </w:p>
    <w:p w:rsidR="002C3A4C" w:rsidRDefault="002C3A4C" w:rsidP="002C3A4C">
      <w:pPr>
        <w:shd w:val="clear" w:color="auto" w:fill="FFFFFF"/>
        <w:ind w:left="38" w:right="14" w:firstLine="670"/>
        <w:jc w:val="both"/>
        <w:rPr>
          <w:sz w:val="28"/>
        </w:rPr>
      </w:pPr>
      <w:r>
        <w:rPr>
          <w:color w:val="000000"/>
          <w:sz w:val="28"/>
        </w:rPr>
        <w:t>• во время перекладывания больного с носилок поврежденную конечность должен поддерживать помощник.</w:t>
      </w:r>
    </w:p>
    <w:p w:rsidR="002C3A4C" w:rsidRDefault="002C3A4C" w:rsidP="002C3A4C">
      <w:pPr>
        <w:pStyle w:val="2"/>
      </w:pPr>
      <w:r>
        <w:rPr>
          <w:szCs w:val="23"/>
        </w:rPr>
        <w:t xml:space="preserve">Неправильно выполненная иммобилизация может принести вред в результате </w:t>
      </w:r>
      <w:proofErr w:type="gramStart"/>
      <w:r>
        <w:rPr>
          <w:szCs w:val="23"/>
        </w:rPr>
        <w:t>дополнительной</w:t>
      </w:r>
      <w:proofErr w:type="gramEnd"/>
      <w:r>
        <w:rPr>
          <w:szCs w:val="23"/>
        </w:rPr>
        <w:t xml:space="preserve"> </w:t>
      </w:r>
      <w:proofErr w:type="spellStart"/>
      <w:r>
        <w:rPr>
          <w:szCs w:val="23"/>
        </w:rPr>
        <w:t>травматизации</w:t>
      </w:r>
      <w:proofErr w:type="spellEnd"/>
      <w:r>
        <w:rPr>
          <w:szCs w:val="23"/>
        </w:rPr>
        <w:t xml:space="preserve">. </w:t>
      </w:r>
    </w:p>
    <w:p w:rsidR="002C3A4C" w:rsidRDefault="002C3A4C" w:rsidP="002C3A4C">
      <w:pPr>
        <w:shd w:val="clear" w:color="auto" w:fill="FFFFFF"/>
        <w:ind w:left="106" w:right="168" w:firstLine="602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19"/>
        </w:rPr>
        <w:t xml:space="preserve">Внимание! </w:t>
      </w:r>
      <w:r>
        <w:rPr>
          <w:color w:val="000000"/>
          <w:sz w:val="28"/>
          <w:szCs w:val="19"/>
        </w:rPr>
        <w:t>Не привязывайте шину слишком туго - это может нарушить крово</w:t>
      </w:r>
      <w:r>
        <w:rPr>
          <w:color w:val="000000"/>
          <w:sz w:val="28"/>
          <w:szCs w:val="19"/>
        </w:rPr>
        <w:softHyphen/>
        <w:t>обращение и вызвать боль. Ослабьте повязки, если: пальцы пострадавшего отекли и посинели; ими невозможно пошевелить; участок под шиной онемел и в нем чув</w:t>
      </w:r>
      <w:r>
        <w:rPr>
          <w:color w:val="000000"/>
          <w:sz w:val="28"/>
          <w:szCs w:val="19"/>
        </w:rPr>
        <w:softHyphen/>
        <w:t>ствуется покалывание; под шиной не прощупывается пульс; ногти не приобретают нормальный цвет через 2 с после нажатия.</w:t>
      </w:r>
    </w:p>
    <w:p w:rsidR="002C3A4C" w:rsidRDefault="002C3A4C" w:rsidP="002C3A4C">
      <w:pPr>
        <w:shd w:val="clear" w:color="auto" w:fill="FFFFFF"/>
        <w:ind w:left="110" w:right="163" w:firstLine="591"/>
        <w:jc w:val="both"/>
      </w:pPr>
      <w:r>
        <w:rPr>
          <w:color w:val="000000"/>
          <w:sz w:val="28"/>
          <w:szCs w:val="19"/>
        </w:rPr>
        <w:t>Оказывая помощь при переломах, ни в коем случае не следует самим пытаться соединить отломки кости - устранить искривление конечности при закрытом пере</w:t>
      </w:r>
      <w:r>
        <w:rPr>
          <w:color w:val="000000"/>
          <w:sz w:val="28"/>
          <w:szCs w:val="19"/>
        </w:rPr>
        <w:softHyphen/>
        <w:t>ломе или вправить вышедшую наружу кость при открытом. Пострадавшего нужно как можно быстрее доставить в лечебное учреждение.</w:t>
      </w:r>
    </w:p>
    <w:p w:rsidR="002C3A4C" w:rsidRPr="002C3A4C" w:rsidRDefault="002C3A4C" w:rsidP="002C3A4C">
      <w:pPr>
        <w:ind w:firstLine="708"/>
      </w:pPr>
    </w:p>
    <w:p w:rsidR="002C3A4C" w:rsidRDefault="002C3A4C" w:rsidP="002C3A4C">
      <w:pPr>
        <w:framePr w:h="10373" w:hSpace="38" w:vSpace="58" w:wrap="notBeside" w:vAnchor="text" w:hAnchor="page" w:x="1497" w:y="-173"/>
      </w:pPr>
    </w:p>
    <w:p w:rsidR="002C3A4C" w:rsidRDefault="002C3A4C" w:rsidP="002C3A4C">
      <w:pPr>
        <w:shd w:val="clear" w:color="auto" w:fill="FFFFFF"/>
        <w:ind w:left="106" w:right="168" w:firstLine="602"/>
        <w:jc w:val="both"/>
        <w:rPr>
          <w:b/>
          <w:bCs/>
          <w:i/>
          <w:iCs/>
          <w:color w:val="000000"/>
          <w:sz w:val="28"/>
          <w:szCs w:val="19"/>
        </w:rPr>
      </w:pPr>
    </w:p>
    <w:p w:rsidR="002544C6" w:rsidRDefault="002C3A4C" w:rsidP="002C3A4C">
      <w:r>
        <w:rPr>
          <w:rFonts w:ascii="Arial" w:hAnsi="Arial" w:cs="Arial"/>
          <w:b/>
          <w:bCs/>
          <w:color w:val="000000"/>
          <w:sz w:val="28"/>
        </w:rPr>
        <w:br w:type="page"/>
      </w:r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5A"/>
    <w:rsid w:val="002C3A4C"/>
    <w:rsid w:val="004B685A"/>
    <w:rsid w:val="009A3377"/>
    <w:rsid w:val="00A22D59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C3A4C"/>
    <w:pPr>
      <w:shd w:val="clear" w:color="auto" w:fill="FFFFFF"/>
      <w:spacing w:before="38"/>
      <w:ind w:left="5" w:firstLine="341"/>
      <w:jc w:val="both"/>
    </w:pPr>
    <w:rPr>
      <w:color w:val="000000"/>
      <w:sz w:val="28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2C3A4C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2C3A4C"/>
    <w:pPr>
      <w:shd w:val="clear" w:color="auto" w:fill="FFFFFF"/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C3A4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2C3A4C"/>
    <w:pPr>
      <w:shd w:val="clear" w:color="auto" w:fill="FFFFFF"/>
      <w:ind w:left="134" w:firstLine="574"/>
      <w:jc w:val="both"/>
    </w:pPr>
    <w:rPr>
      <w:color w:val="000000"/>
      <w:sz w:val="28"/>
      <w:szCs w:val="23"/>
    </w:rPr>
  </w:style>
  <w:style w:type="character" w:customStyle="1" w:styleId="30">
    <w:name w:val="Основной текст с отступом 3 Знак"/>
    <w:basedOn w:val="a0"/>
    <w:link w:val="3"/>
    <w:semiHidden/>
    <w:rsid w:val="002C3A4C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C3A4C"/>
    <w:pPr>
      <w:shd w:val="clear" w:color="auto" w:fill="FFFFFF"/>
      <w:spacing w:before="38"/>
      <w:ind w:left="5" w:firstLine="341"/>
      <w:jc w:val="both"/>
    </w:pPr>
    <w:rPr>
      <w:color w:val="000000"/>
      <w:sz w:val="28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2C3A4C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2C3A4C"/>
    <w:pPr>
      <w:shd w:val="clear" w:color="auto" w:fill="FFFFFF"/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C3A4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2C3A4C"/>
    <w:pPr>
      <w:shd w:val="clear" w:color="auto" w:fill="FFFFFF"/>
      <w:ind w:left="134" w:firstLine="574"/>
      <w:jc w:val="both"/>
    </w:pPr>
    <w:rPr>
      <w:color w:val="000000"/>
      <w:sz w:val="28"/>
      <w:szCs w:val="23"/>
    </w:rPr>
  </w:style>
  <w:style w:type="character" w:customStyle="1" w:styleId="30">
    <w:name w:val="Основной текст с отступом 3 Знак"/>
    <w:basedOn w:val="a0"/>
    <w:link w:val="3"/>
    <w:semiHidden/>
    <w:rsid w:val="002C3A4C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2018-02-14T02:51:00Z</dcterms:created>
  <dcterms:modified xsi:type="dcterms:W3CDTF">2018-02-14T02:59:00Z</dcterms:modified>
</cp:coreProperties>
</file>