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ED" w:rsidRDefault="003E2BED" w:rsidP="003E2BED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8"/>
          <w:szCs w:val="23"/>
        </w:rPr>
      </w:pPr>
      <w:bookmarkStart w:id="0" w:name="_GoBack"/>
      <w:r>
        <w:rPr>
          <w:b/>
          <w:bCs/>
          <w:color w:val="000000"/>
          <w:sz w:val="28"/>
          <w:szCs w:val="23"/>
        </w:rPr>
        <w:t>Инструкция по действиям при возникновении п</w:t>
      </w:r>
      <w:r>
        <w:rPr>
          <w:b/>
          <w:bCs/>
          <w:color w:val="000000"/>
          <w:sz w:val="28"/>
          <w:szCs w:val="23"/>
        </w:rPr>
        <w:t>риродн</w:t>
      </w:r>
      <w:r>
        <w:rPr>
          <w:b/>
          <w:bCs/>
          <w:color w:val="000000"/>
          <w:sz w:val="28"/>
          <w:szCs w:val="23"/>
        </w:rPr>
        <w:t>ого</w:t>
      </w:r>
      <w:r>
        <w:rPr>
          <w:b/>
          <w:bCs/>
          <w:color w:val="000000"/>
          <w:sz w:val="28"/>
          <w:szCs w:val="23"/>
        </w:rPr>
        <w:t xml:space="preserve"> пожар</w:t>
      </w:r>
      <w:r>
        <w:rPr>
          <w:b/>
          <w:bCs/>
          <w:color w:val="000000"/>
          <w:sz w:val="28"/>
          <w:szCs w:val="23"/>
        </w:rPr>
        <w:t>а</w:t>
      </w:r>
      <w:bookmarkEnd w:id="0"/>
      <w:r>
        <w:rPr>
          <w:b/>
          <w:bCs/>
          <w:color w:val="000000"/>
          <w:sz w:val="28"/>
          <w:szCs w:val="23"/>
        </w:rPr>
        <w:t>.</w:t>
      </w:r>
    </w:p>
    <w:p w:rsidR="003E2BED" w:rsidRDefault="003E2BED" w:rsidP="003E2BED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</w:p>
    <w:p w:rsidR="003E2BED" w:rsidRDefault="003E2BED" w:rsidP="003E2BE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  <w:szCs w:val="23"/>
        </w:rPr>
        <w:t xml:space="preserve">Лесной пожар </w:t>
      </w:r>
      <w:r>
        <w:rPr>
          <w:i/>
          <w:iCs/>
          <w:color w:val="000000"/>
          <w:sz w:val="28"/>
          <w:szCs w:val="23"/>
        </w:rPr>
        <w:t xml:space="preserve">- </w:t>
      </w:r>
      <w:r>
        <w:rPr>
          <w:color w:val="000000"/>
          <w:sz w:val="28"/>
          <w:szCs w:val="23"/>
        </w:rPr>
        <w:t>неконтролируемое горение растительности, сти</w:t>
      </w:r>
      <w:r>
        <w:rPr>
          <w:color w:val="000000"/>
          <w:sz w:val="28"/>
          <w:szCs w:val="23"/>
        </w:rPr>
        <w:softHyphen/>
        <w:t>хийно распространяющееся по лесной территории.</w:t>
      </w:r>
    </w:p>
    <w:p w:rsidR="003E2BED" w:rsidRDefault="003E2BED" w:rsidP="003E2BED">
      <w:pPr>
        <w:framePr w:h="6494" w:hSpace="38" w:vSpace="58" w:wrap="auto" w:vAnchor="text" w:hAnchor="margin" w:x="12745" w:y="1"/>
      </w:pPr>
      <w:r>
        <w:rPr>
          <w:noProof/>
        </w:rPr>
        <w:drawing>
          <wp:inline distT="0" distB="0" distL="0" distR="0">
            <wp:extent cx="1238250" cy="41243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BED" w:rsidRDefault="003E2BED" w:rsidP="003E2BE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3"/>
        </w:rPr>
        <w:t>Основным виновником возникновения лесных пожаров является чело</w:t>
      </w:r>
      <w:r>
        <w:rPr>
          <w:color w:val="000000"/>
          <w:sz w:val="28"/>
          <w:szCs w:val="23"/>
        </w:rPr>
        <w:softHyphen/>
        <w:t>век - его небрежность при пользовании в лесу огнем во время работы и отдыха. Большинство пожаров возникает в местах сбора грибов и ягод, во время охоты, от брошенной горящей спички. Во время выстрела охотника вылетевший из ружья пыж начинает тлеть, поджи</w:t>
      </w:r>
      <w:r>
        <w:rPr>
          <w:color w:val="000000"/>
          <w:sz w:val="28"/>
          <w:szCs w:val="23"/>
        </w:rPr>
        <w:softHyphen/>
        <w:t>гая сухую траву. Часто можно видеть, насколько за</w:t>
      </w:r>
      <w:r>
        <w:rPr>
          <w:color w:val="000000"/>
          <w:sz w:val="28"/>
          <w:szCs w:val="23"/>
        </w:rPr>
        <w:softHyphen/>
        <w:t>вален лес бутылками и осколками стекла. В солнеч</w:t>
      </w:r>
      <w:r>
        <w:rPr>
          <w:color w:val="000000"/>
          <w:sz w:val="28"/>
          <w:szCs w:val="23"/>
        </w:rPr>
        <w:softHyphen/>
        <w:t>ную погоду эти осколки фокусируют солнечные лучи, как зажигательные линзы. Не полностью потушен</w:t>
      </w:r>
      <w:r>
        <w:rPr>
          <w:color w:val="000000"/>
          <w:sz w:val="28"/>
          <w:szCs w:val="23"/>
        </w:rPr>
        <w:softHyphen/>
        <w:t>ный костер в лесу служит причиной последующих больших бедствий</w:t>
      </w:r>
      <w:r>
        <w:rPr>
          <w:color w:val="000000"/>
          <w:sz w:val="28"/>
          <w:szCs w:val="23"/>
        </w:rPr>
        <w:t xml:space="preserve">. </w:t>
      </w:r>
      <w:r>
        <w:rPr>
          <w:color w:val="000000"/>
          <w:sz w:val="28"/>
          <w:szCs w:val="23"/>
        </w:rPr>
        <w:t>Еще одной из часто встре</w:t>
      </w:r>
      <w:r>
        <w:rPr>
          <w:color w:val="000000"/>
          <w:sz w:val="28"/>
          <w:szCs w:val="23"/>
        </w:rPr>
        <w:softHyphen/>
        <w:t>чающихся причин загорания лесов служат грозовые разряды. Однако доля пожаров от молний составля</w:t>
      </w:r>
      <w:r>
        <w:rPr>
          <w:color w:val="000000"/>
          <w:sz w:val="28"/>
          <w:szCs w:val="23"/>
        </w:rPr>
        <w:softHyphen/>
        <w:t>ет 10 % общего числа случаев.</w:t>
      </w:r>
    </w:p>
    <w:p w:rsidR="003E2BED" w:rsidRDefault="003E2BED" w:rsidP="003E2BED">
      <w:pPr>
        <w:framePr w:h="6494" w:hSpace="38" w:vSpace="58" w:wrap="auto" w:vAnchor="text" w:hAnchor="margin" w:x="12745" w:y="1"/>
      </w:pPr>
      <w:r>
        <w:rPr>
          <w:noProof/>
        </w:rPr>
        <w:drawing>
          <wp:inline distT="0" distB="0" distL="0" distR="0">
            <wp:extent cx="1238250" cy="41243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BED" w:rsidRDefault="003E2BED" w:rsidP="003E2BED">
      <w:pPr>
        <w:framePr w:h="6494" w:hSpace="38" w:vSpace="58" w:wrap="auto" w:vAnchor="text" w:hAnchor="margin" w:x="12745" w:y="1441"/>
      </w:pPr>
      <w:r>
        <w:rPr>
          <w:noProof/>
        </w:rPr>
        <w:drawing>
          <wp:inline distT="0" distB="0" distL="0" distR="0">
            <wp:extent cx="1238250" cy="41243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BED" w:rsidRDefault="003E2BED" w:rsidP="003E2BED">
      <w:pPr>
        <w:framePr w:h="6494" w:hSpace="38" w:vSpace="58" w:wrap="auto" w:vAnchor="text" w:hAnchor="margin" w:x="12745" w:y="1"/>
      </w:pPr>
      <w:r>
        <w:rPr>
          <w:noProof/>
        </w:rPr>
        <w:drawing>
          <wp:inline distT="0" distB="0" distL="0" distR="0">
            <wp:extent cx="1238250" cy="41243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BED" w:rsidRDefault="003E2BED" w:rsidP="003E2BED">
      <w:pPr>
        <w:framePr w:h="6494" w:hSpace="38" w:vSpace="58" w:wrap="auto" w:vAnchor="text" w:hAnchor="margin" w:x="12745" w:y="1441"/>
      </w:pPr>
      <w:r>
        <w:rPr>
          <w:noProof/>
        </w:rPr>
        <w:drawing>
          <wp:inline distT="0" distB="0" distL="0" distR="0">
            <wp:extent cx="1238250" cy="41243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BED" w:rsidRDefault="003E2BED" w:rsidP="003E2BED">
      <w:pPr>
        <w:framePr w:h="6494" w:hSpace="38" w:vSpace="58" w:wrap="auto" w:vAnchor="text" w:hAnchor="margin" w:x="12745" w:y="1"/>
      </w:pPr>
      <w:r>
        <w:rPr>
          <w:noProof/>
        </w:rPr>
        <w:drawing>
          <wp:inline distT="0" distB="0" distL="0" distR="0">
            <wp:extent cx="1238250" cy="41243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BED" w:rsidRDefault="003E2BED" w:rsidP="003E2BED">
      <w:pPr>
        <w:pStyle w:val="a3"/>
      </w:pPr>
      <w:r>
        <w:t>Пожары могут вызвать возгорания зданий, дере</w:t>
      </w:r>
      <w:r>
        <w:softHyphen/>
        <w:t>вянных мостов и столбов, линий электропередачи и связи, складов нефтепродуктов и других сгораемых материалов, а также поражение людей и животных.</w:t>
      </w:r>
    </w:p>
    <w:p w:rsidR="003E2BED" w:rsidRDefault="003E2BED" w:rsidP="003E2BE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>В лесных массивах наиболее часто возникают низовые пожары, выжигающие лесную подстил</w:t>
      </w:r>
      <w:r>
        <w:rPr>
          <w:color w:val="000000"/>
          <w:sz w:val="28"/>
          <w:szCs w:val="23"/>
        </w:rPr>
        <w:softHyphen/>
        <w:t>ку, подрост и подлесок, травянисто-кустарничковый покров, валежник, корневища деревьев и т.п. В засушливый период при ветре представляют опасность верховые пожары, при которых огонь распространяется также и по кронам деревьев, пре</w:t>
      </w:r>
      <w:r>
        <w:rPr>
          <w:color w:val="000000"/>
          <w:sz w:val="28"/>
          <w:szCs w:val="23"/>
        </w:rPr>
        <w:softHyphen/>
        <w:t>имущественно хвойных пород. Скорость низового пожара от 0,1 до 3 м/мин, верхового - до 100 м/мин по направ</w:t>
      </w:r>
      <w:r>
        <w:rPr>
          <w:color w:val="000000"/>
          <w:sz w:val="28"/>
          <w:szCs w:val="23"/>
        </w:rPr>
        <w:t>ле</w:t>
      </w:r>
      <w:r>
        <w:rPr>
          <w:color w:val="000000"/>
          <w:sz w:val="28"/>
          <w:szCs w:val="23"/>
        </w:rPr>
        <w:t>нию ветра.</w:t>
      </w:r>
    </w:p>
    <w:p w:rsidR="003E2BED" w:rsidRDefault="003E2BED" w:rsidP="003E2BED">
      <w:pPr>
        <w:pStyle w:val="a3"/>
      </w:pPr>
      <w:r>
        <w:t>При горении торфа и корней растении существует угроза возникновения подземных пожаров, распространяющихся в разные стороны. Способность торфа самовоз</w:t>
      </w:r>
      <w:r>
        <w:softHyphen/>
        <w:t>гораться и гореть без доступа воздуха и даже под водой представляет большую опасность. Над горящими торфяниками возможно образова</w:t>
      </w:r>
      <w:r>
        <w:softHyphen/>
        <w:t>ние «столбчатых завихрений» горячей золы и горящей торфяной пыли, которые при сильном ветре переносятся на большие расстояния и вы</w:t>
      </w:r>
      <w:r>
        <w:softHyphen/>
        <w:t>зывают новые загорания или ожоги у людей и животных.</w:t>
      </w:r>
    </w:p>
    <w:p w:rsidR="003E2BED" w:rsidRDefault="003E2BED" w:rsidP="003E2BE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b/>
          <w:bCs/>
          <w:color w:val="000000"/>
          <w:sz w:val="28"/>
          <w:szCs w:val="23"/>
        </w:rPr>
        <w:t>Предупреждение лесных и торфяных пожаров</w:t>
      </w:r>
      <w:r>
        <w:rPr>
          <w:color w:val="000000"/>
          <w:sz w:val="28"/>
          <w:szCs w:val="23"/>
        </w:rPr>
        <w:t>. О наступлении в лесу пожароопасного сезона население узнает из средств массовой ин</w:t>
      </w:r>
      <w:r>
        <w:rPr>
          <w:color w:val="000000"/>
          <w:sz w:val="28"/>
          <w:szCs w:val="23"/>
        </w:rPr>
        <w:softHyphen/>
        <w:t>формации. Важными мерами по предупреждению пожаров в этот наи</w:t>
      </w:r>
      <w:r>
        <w:rPr>
          <w:color w:val="000000"/>
          <w:sz w:val="28"/>
          <w:szCs w:val="23"/>
        </w:rPr>
        <w:softHyphen/>
        <w:t>более опасный период являются полное запрещение разведения кост</w:t>
      </w:r>
      <w:r>
        <w:rPr>
          <w:color w:val="000000"/>
          <w:sz w:val="28"/>
          <w:szCs w:val="23"/>
        </w:rPr>
        <w:softHyphen/>
        <w:t>ров, временное прекращение доступа в лес, а также приостановка ра</w:t>
      </w:r>
      <w:r>
        <w:rPr>
          <w:color w:val="000000"/>
          <w:sz w:val="28"/>
          <w:szCs w:val="23"/>
        </w:rPr>
        <w:softHyphen/>
        <w:t>бот на территориях лесохозяйственных участков, лесничеств и лесхозов.</w:t>
      </w:r>
    </w:p>
    <w:p w:rsidR="003E2BED" w:rsidRDefault="003E2BED" w:rsidP="003E2BED">
      <w:pPr>
        <w:pStyle w:val="2"/>
        <w:ind w:firstLine="708"/>
        <w:rPr>
          <w:szCs w:val="23"/>
        </w:rPr>
      </w:pPr>
      <w:r>
        <w:rPr>
          <w:szCs w:val="23"/>
        </w:rPr>
        <w:t>В период высокой пожарной опасности, исходя из условий погоды, у дорог при въездах в лес выставляются контрольные посты из работ</w:t>
      </w:r>
      <w:r>
        <w:rPr>
          <w:szCs w:val="23"/>
        </w:rPr>
        <w:softHyphen/>
        <w:t>ников лесной охраны и общественных автоинспекторов, которые обяза</w:t>
      </w:r>
      <w:r>
        <w:rPr>
          <w:szCs w:val="23"/>
        </w:rPr>
        <w:softHyphen/>
        <w:t>ны предупреждать водителей транспорта, а также граждан о правилах поведения в лесу.</w:t>
      </w:r>
    </w:p>
    <w:p w:rsidR="003E2BED" w:rsidRDefault="003E2BED" w:rsidP="003E2BE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3"/>
        </w:rPr>
        <w:t xml:space="preserve">В пожароопасный сезон руководители предприятий, организаций и учреждений, осуществляющих работы или имеющих объекты в лесу, а также </w:t>
      </w:r>
      <w:r>
        <w:rPr>
          <w:color w:val="000000"/>
          <w:sz w:val="28"/>
          <w:szCs w:val="23"/>
        </w:rPr>
        <w:lastRenderedPageBreak/>
        <w:t>лица, ответственные за проведение культурно-массовых и дру</w:t>
      </w:r>
      <w:r>
        <w:rPr>
          <w:color w:val="000000"/>
          <w:sz w:val="28"/>
          <w:szCs w:val="23"/>
        </w:rPr>
        <w:softHyphen/>
        <w:t>гих мероприятий, обязаны инструктировать граждан о соблюдении пра</w:t>
      </w:r>
      <w:r>
        <w:rPr>
          <w:color w:val="000000"/>
          <w:sz w:val="28"/>
          <w:szCs w:val="23"/>
        </w:rPr>
        <w:softHyphen/>
        <w:t>вил пожарной безопасности и предупреждении возникновения пожа</w:t>
      </w:r>
      <w:r>
        <w:rPr>
          <w:color w:val="000000"/>
          <w:sz w:val="28"/>
          <w:szCs w:val="23"/>
        </w:rPr>
        <w:softHyphen/>
        <w:t>ров, а также о способах их тушения.</w:t>
      </w:r>
    </w:p>
    <w:p w:rsidR="003E2BED" w:rsidRDefault="003E2BED" w:rsidP="003E2BE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b/>
          <w:bCs/>
          <w:color w:val="000000"/>
          <w:sz w:val="28"/>
          <w:szCs w:val="23"/>
        </w:rPr>
        <w:t>В пожароопасный сезон в лесу запрещается:</w:t>
      </w:r>
    </w:p>
    <w:p w:rsidR="003E2BED" w:rsidRDefault="003E2BED" w:rsidP="003E2BE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3"/>
        </w:rPr>
        <w:t>• бросать горящие спички, окурки и вытряхивать из курительных трубок горячую золу;</w:t>
      </w:r>
    </w:p>
    <w:p w:rsidR="003E2BED" w:rsidRDefault="003E2BED" w:rsidP="003E2BE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3"/>
        </w:rPr>
        <w:t>• употреблять при охоте пыжи из легковоспламеняющихся или тле</w:t>
      </w:r>
      <w:r>
        <w:rPr>
          <w:color w:val="000000"/>
          <w:sz w:val="28"/>
          <w:szCs w:val="23"/>
        </w:rPr>
        <w:softHyphen/>
        <w:t>ющих материалов;</w:t>
      </w:r>
    </w:p>
    <w:p w:rsidR="003E2BED" w:rsidRDefault="003E2BED" w:rsidP="003E2BE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3"/>
        </w:rPr>
        <w:t>• оставлять в лесу (кроме специально отведенных мест) промаслен</w:t>
      </w:r>
      <w:r>
        <w:rPr>
          <w:color w:val="000000"/>
          <w:sz w:val="28"/>
          <w:szCs w:val="23"/>
        </w:rPr>
        <w:softHyphen/>
        <w:t>ный или пропитанный бензином, керосином и иными горючими веще</w:t>
      </w:r>
      <w:r>
        <w:rPr>
          <w:color w:val="000000"/>
          <w:sz w:val="28"/>
          <w:szCs w:val="23"/>
        </w:rPr>
        <w:softHyphen/>
        <w:t>ствами обтирочный материал;</w:t>
      </w:r>
    </w:p>
    <w:p w:rsidR="003E2BED" w:rsidRDefault="003E2BED" w:rsidP="003E2BE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3"/>
        </w:rPr>
        <w:t>• заправлять топливом баки работающих двигателей внутреннего сгорания, выводить для работы технику с неисправной системой пита</w:t>
      </w:r>
      <w:r>
        <w:rPr>
          <w:color w:val="000000"/>
          <w:sz w:val="28"/>
          <w:szCs w:val="23"/>
        </w:rPr>
        <w:softHyphen/>
        <w:t>ния двигателя, а также курить или пользоваться открытым огнем вбли</w:t>
      </w:r>
      <w:r>
        <w:rPr>
          <w:color w:val="000000"/>
          <w:sz w:val="28"/>
          <w:szCs w:val="23"/>
        </w:rPr>
        <w:softHyphen/>
        <w:t>зи машин, заправляемых топливом;</w:t>
      </w:r>
    </w:p>
    <w:p w:rsidR="003E2BED" w:rsidRDefault="003E2BED" w:rsidP="003E2BE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3"/>
        </w:rPr>
        <w:t>• оставлять на освещенной солнцем лесной поляне бутылки или ос</w:t>
      </w:r>
      <w:r>
        <w:rPr>
          <w:color w:val="000000"/>
          <w:sz w:val="28"/>
          <w:szCs w:val="23"/>
        </w:rPr>
        <w:softHyphen/>
        <w:t>колки стекла;</w:t>
      </w:r>
    </w:p>
    <w:p w:rsidR="003E2BED" w:rsidRDefault="003E2BED" w:rsidP="003E2BE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3"/>
        </w:rPr>
        <w:t>• выжигать траву; а также стерню на полях;</w:t>
      </w:r>
    </w:p>
    <w:p w:rsidR="003E2BED" w:rsidRDefault="003E2BED" w:rsidP="003E2BE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3"/>
        </w:rPr>
        <w:t>• разводить костры.</w:t>
      </w:r>
    </w:p>
    <w:p w:rsidR="003E2BED" w:rsidRDefault="003E2BED" w:rsidP="003E2BE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3"/>
        </w:rPr>
        <w:t>Лица, виновные в нарушении правил пожарной безопасности, в за</w:t>
      </w:r>
      <w:r>
        <w:rPr>
          <w:color w:val="000000"/>
          <w:sz w:val="28"/>
          <w:szCs w:val="23"/>
        </w:rPr>
        <w:softHyphen/>
        <w:t>висимости от характера нарушений и их последствий, несут дисципли</w:t>
      </w:r>
      <w:r>
        <w:rPr>
          <w:color w:val="000000"/>
          <w:sz w:val="28"/>
          <w:szCs w:val="23"/>
        </w:rPr>
        <w:softHyphen/>
        <w:t>нарную, административную или уголовную ответственность.</w:t>
      </w:r>
    </w:p>
    <w:p w:rsidR="003E2BED" w:rsidRDefault="003E2BED" w:rsidP="003E2BE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b/>
          <w:bCs/>
          <w:color w:val="000000"/>
          <w:sz w:val="28"/>
          <w:szCs w:val="23"/>
        </w:rPr>
        <w:t xml:space="preserve">Привлечение населения к борьбе с лесными пожарами. </w:t>
      </w:r>
      <w:r>
        <w:rPr>
          <w:color w:val="000000"/>
          <w:sz w:val="28"/>
          <w:szCs w:val="23"/>
        </w:rPr>
        <w:t>При возникновении лесных и торфяных пожаров к их тушению активно при</w:t>
      </w:r>
      <w:r>
        <w:rPr>
          <w:color w:val="000000"/>
          <w:sz w:val="28"/>
          <w:szCs w:val="23"/>
        </w:rPr>
        <w:softHyphen/>
        <w:t>влекается местное население, за исключением лиц моложе 18 лет, а так</w:t>
      </w:r>
      <w:r>
        <w:rPr>
          <w:color w:val="000000"/>
          <w:sz w:val="28"/>
          <w:szCs w:val="23"/>
        </w:rPr>
        <w:softHyphen/>
        <w:t>же беременных женщин и матерей кормящих грудью. Перед началом работ все граждане должны быть подробно ознакомлены с правилами безопасности и с существующим порядком тушения лесных пожаров. Люди, назначенные для работы непосредственно на кромке огня, снаб</w:t>
      </w:r>
      <w:r>
        <w:rPr>
          <w:color w:val="000000"/>
          <w:sz w:val="28"/>
          <w:szCs w:val="23"/>
        </w:rPr>
        <w:softHyphen/>
        <w:t xml:space="preserve">жаются спецодеждой, касками, </w:t>
      </w:r>
      <w:proofErr w:type="spellStart"/>
      <w:r>
        <w:rPr>
          <w:color w:val="000000"/>
          <w:sz w:val="28"/>
          <w:szCs w:val="23"/>
        </w:rPr>
        <w:t>противодымными</w:t>
      </w:r>
      <w:proofErr w:type="spellEnd"/>
      <w:r>
        <w:rPr>
          <w:color w:val="000000"/>
          <w:sz w:val="28"/>
          <w:szCs w:val="23"/>
        </w:rPr>
        <w:t xml:space="preserve"> масками и изолиру</w:t>
      </w:r>
      <w:r>
        <w:rPr>
          <w:color w:val="000000"/>
          <w:sz w:val="28"/>
          <w:szCs w:val="23"/>
        </w:rPr>
        <w:softHyphen/>
        <w:t>ющими противогазами. При видимости в зоне задымления меньше 10м вход в нее запрещен, так как это представляет опасность. Всех участни</w:t>
      </w:r>
      <w:r>
        <w:rPr>
          <w:color w:val="000000"/>
          <w:sz w:val="28"/>
          <w:szCs w:val="23"/>
        </w:rPr>
        <w:softHyphen/>
        <w:t>ков тушения пожара до начала работ следует ознакомить с местами ук</w:t>
      </w:r>
      <w:r>
        <w:rPr>
          <w:color w:val="000000"/>
          <w:sz w:val="28"/>
          <w:szCs w:val="23"/>
        </w:rPr>
        <w:softHyphen/>
        <w:t>рытия от огня, путями подхода к ним, а также звуковыми сигналами, предупреждающими об опасности.</w:t>
      </w:r>
    </w:p>
    <w:p w:rsidR="003E2BED" w:rsidRDefault="003E2BED" w:rsidP="003E2BED">
      <w:pPr>
        <w:pStyle w:val="2"/>
        <w:ind w:firstLine="708"/>
        <w:rPr>
          <w:szCs w:val="23"/>
        </w:rPr>
      </w:pPr>
      <w:r w:rsidRPr="003E2BED">
        <w:rPr>
          <w:szCs w:val="28"/>
        </w:rPr>
        <w:t>Каждой группе населения, участвующей в работах по тушению по</w:t>
      </w:r>
      <w:r w:rsidRPr="003E2BED">
        <w:rPr>
          <w:szCs w:val="28"/>
        </w:rPr>
        <w:softHyphen/>
        <w:t>жара, назначается проводник, хорошо знающий местность, а также выделяется наблюдатель, следящий за направлением распространения огня и</w:t>
      </w:r>
      <w:r w:rsidRPr="003E2BED">
        <w:rPr>
          <w:szCs w:val="23"/>
        </w:rPr>
        <w:t xml:space="preserve"> </w:t>
      </w:r>
      <w:r>
        <w:rPr>
          <w:szCs w:val="23"/>
        </w:rPr>
        <w:t>падающими деревьями. В случае угрозы окружения людей ог</w:t>
      </w:r>
      <w:r>
        <w:rPr>
          <w:szCs w:val="23"/>
        </w:rPr>
        <w:softHyphen/>
        <w:t xml:space="preserve">нем проводник обязан вывести их в безопасное место. </w:t>
      </w:r>
    </w:p>
    <w:p w:rsidR="003E2BED" w:rsidRDefault="003E2BED" w:rsidP="003E2BE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1"/>
        </w:rPr>
        <w:t>Тушение подземных пожаров требует особой осторожности. Кром</w:t>
      </w:r>
      <w:r>
        <w:rPr>
          <w:color w:val="000000"/>
          <w:sz w:val="28"/>
          <w:szCs w:val="21"/>
        </w:rPr>
        <w:softHyphen/>
        <w:t xml:space="preserve">ка такого пожара не всегда заметна и можно </w:t>
      </w:r>
      <w:proofErr w:type="gramStart"/>
      <w:r>
        <w:rPr>
          <w:color w:val="000000"/>
          <w:sz w:val="28"/>
          <w:szCs w:val="21"/>
        </w:rPr>
        <w:t>провалиться</w:t>
      </w:r>
      <w:proofErr w:type="gramEnd"/>
      <w:r>
        <w:rPr>
          <w:color w:val="000000"/>
          <w:sz w:val="28"/>
          <w:szCs w:val="21"/>
        </w:rPr>
        <w:t xml:space="preserve"> в выгорев</w:t>
      </w:r>
      <w:r>
        <w:rPr>
          <w:color w:val="000000"/>
          <w:sz w:val="28"/>
          <w:szCs w:val="21"/>
        </w:rPr>
        <w:softHyphen/>
        <w:t>шую яму или горящий торф. Во избежание несчастных случае</w:t>
      </w:r>
      <w:r>
        <w:rPr>
          <w:color w:val="000000"/>
          <w:sz w:val="28"/>
          <w:szCs w:val="21"/>
        </w:rPr>
        <w:t>в</w:t>
      </w:r>
      <w:r>
        <w:rPr>
          <w:color w:val="000000"/>
          <w:sz w:val="28"/>
          <w:szCs w:val="21"/>
        </w:rPr>
        <w:t xml:space="preserve"> продви</w:t>
      </w:r>
      <w:r>
        <w:rPr>
          <w:color w:val="000000"/>
          <w:sz w:val="28"/>
          <w:szCs w:val="21"/>
        </w:rPr>
        <w:softHyphen/>
        <w:t>гаться по торфяному полю нужно только группами. Причем возглавля</w:t>
      </w:r>
      <w:r>
        <w:rPr>
          <w:color w:val="000000"/>
          <w:sz w:val="28"/>
          <w:szCs w:val="21"/>
        </w:rPr>
        <w:softHyphen/>
        <w:t xml:space="preserve">ющий группу должен постоянно прощупывать шестом торфяной грунт по направлению </w:t>
      </w:r>
      <w:r>
        <w:rPr>
          <w:color w:val="000000"/>
          <w:sz w:val="28"/>
          <w:szCs w:val="21"/>
        </w:rPr>
        <w:lastRenderedPageBreak/>
        <w:t>движения. Серьезную опасность представляют: неожиданный прорыв огня из очага пожара в подземных слоях торфа.; резкие изменения направления ветра; увеличение скорости горения тор</w:t>
      </w:r>
      <w:r>
        <w:rPr>
          <w:color w:val="000000"/>
          <w:sz w:val="28"/>
          <w:szCs w:val="21"/>
        </w:rPr>
        <w:softHyphen/>
        <w:t xml:space="preserve">фа и переброска искр </w:t>
      </w:r>
      <w:proofErr w:type="gramStart"/>
      <w:r>
        <w:rPr>
          <w:color w:val="000000"/>
          <w:sz w:val="28"/>
          <w:szCs w:val="21"/>
        </w:rPr>
        <w:t>через</w:t>
      </w:r>
      <w:proofErr w:type="gramEnd"/>
      <w:r>
        <w:rPr>
          <w:color w:val="000000"/>
          <w:sz w:val="28"/>
          <w:szCs w:val="21"/>
        </w:rPr>
        <w:t xml:space="preserve"> работающих.</w:t>
      </w:r>
    </w:p>
    <w:p w:rsidR="003E2BED" w:rsidRPr="003E2BED" w:rsidRDefault="003E2BED" w:rsidP="003E2BED">
      <w:pPr>
        <w:pStyle w:val="a3"/>
        <w:rPr>
          <w:szCs w:val="28"/>
        </w:rPr>
      </w:pPr>
      <w:r>
        <w:rPr>
          <w:szCs w:val="21"/>
        </w:rPr>
        <w:t>Запрещается устраивать ночлег в зоне действующего пожара. Мес</w:t>
      </w:r>
      <w:r>
        <w:rPr>
          <w:szCs w:val="21"/>
        </w:rPr>
        <w:softHyphen/>
        <w:t>та отдыха и ночлега должны располагаться не ближе 400 м от локализо</w:t>
      </w:r>
      <w:r>
        <w:rPr>
          <w:szCs w:val="21"/>
        </w:rPr>
        <w:softHyphen/>
        <w:t>ванной части пожара и ограждаться минерализованными полосами шириной не менее 2 м.</w:t>
      </w:r>
    </w:p>
    <w:p w:rsidR="003E2BED" w:rsidRDefault="003E2BED" w:rsidP="003E2BED">
      <w:pPr>
        <w:framePr w:h="6494" w:hSpace="38" w:vSpace="58" w:wrap="auto" w:vAnchor="text" w:hAnchor="margin" w:x="12745" w:y="1"/>
      </w:pPr>
      <w:r>
        <w:rPr>
          <w:noProof/>
        </w:rPr>
        <w:drawing>
          <wp:inline distT="0" distB="0" distL="0" distR="0" wp14:anchorId="2802F22B" wp14:editId="14111552">
            <wp:extent cx="1238250" cy="41243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BED" w:rsidRDefault="003E2BED" w:rsidP="003E2BED">
      <w:pPr>
        <w:framePr w:h="6494" w:hSpace="38" w:vSpace="58" w:wrap="auto" w:vAnchor="text" w:hAnchor="margin" w:x="12745" w:y="1441"/>
      </w:pPr>
      <w:r>
        <w:rPr>
          <w:noProof/>
        </w:rPr>
        <w:drawing>
          <wp:inline distT="0" distB="0" distL="0" distR="0" wp14:anchorId="6E6B9904" wp14:editId="30DA316E">
            <wp:extent cx="1238250" cy="41243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BED" w:rsidRDefault="003E2BED" w:rsidP="003E2BED">
      <w:pPr>
        <w:framePr w:h="6494" w:hSpace="38" w:vSpace="58" w:wrap="auto" w:vAnchor="text" w:hAnchor="margin" w:x="12745" w:y="1"/>
      </w:pPr>
      <w:r>
        <w:rPr>
          <w:noProof/>
        </w:rPr>
        <w:drawing>
          <wp:inline distT="0" distB="0" distL="0" distR="0" wp14:anchorId="3DA70FEB" wp14:editId="4D1A84BC">
            <wp:extent cx="1238250" cy="41243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BED" w:rsidRDefault="003E2BED" w:rsidP="003E2BED">
      <w:pPr>
        <w:framePr w:h="6494" w:hSpace="38" w:vSpace="58" w:wrap="auto" w:vAnchor="text" w:hAnchor="margin" w:x="12745" w:y="1441"/>
      </w:pPr>
      <w:r>
        <w:rPr>
          <w:noProof/>
        </w:rPr>
        <w:drawing>
          <wp:inline distT="0" distB="0" distL="0" distR="0" wp14:anchorId="0D62FC63" wp14:editId="29791E82">
            <wp:extent cx="1238250" cy="41243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BED" w:rsidRDefault="003E2BED" w:rsidP="003E2BE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1"/>
        </w:rPr>
      </w:pPr>
      <w:r>
        <w:rPr>
          <w:b/>
          <w:bCs/>
          <w:color w:val="000000"/>
          <w:sz w:val="28"/>
          <w:szCs w:val="21"/>
        </w:rPr>
        <w:t>Действия населения при возникновении лесного (торфяно</w:t>
      </w:r>
      <w:r>
        <w:rPr>
          <w:b/>
          <w:bCs/>
          <w:color w:val="000000"/>
          <w:sz w:val="28"/>
          <w:szCs w:val="21"/>
        </w:rPr>
        <w:softHyphen/>
        <w:t xml:space="preserve">го) пожара. </w:t>
      </w:r>
      <w:r>
        <w:rPr>
          <w:color w:val="000000"/>
          <w:sz w:val="28"/>
          <w:szCs w:val="21"/>
        </w:rPr>
        <w:t>В случае</w:t>
      </w:r>
      <w:proofErr w:type="gramStart"/>
      <w:r>
        <w:rPr>
          <w:color w:val="000000"/>
          <w:sz w:val="28"/>
          <w:szCs w:val="21"/>
        </w:rPr>
        <w:t>,</w:t>
      </w:r>
      <w:proofErr w:type="gramEnd"/>
      <w:r>
        <w:rPr>
          <w:color w:val="000000"/>
          <w:sz w:val="28"/>
          <w:szCs w:val="21"/>
        </w:rPr>
        <w:t xml:space="preserve"> если вы оказались вблизи очага пожара в лесу или на торфянике и у вас нет возможности своими силами справиться с его локализацией и тушением, немедленно пре</w:t>
      </w:r>
      <w:r>
        <w:rPr>
          <w:color w:val="000000"/>
          <w:sz w:val="28"/>
          <w:szCs w:val="21"/>
        </w:rPr>
        <w:softHyphen/>
        <w:t>дупредите всех находящихся поблизости о необходимости выхода из опасной зоны; организуйте выход на дорогу или просеку, широкую поляну, к берегу реки или водоема, в поле. Выходите из опасной зоны быстро, перпендикулярно направлению движения огня. Если невоз</w:t>
      </w:r>
      <w:r>
        <w:rPr>
          <w:color w:val="000000"/>
          <w:sz w:val="28"/>
          <w:szCs w:val="21"/>
        </w:rPr>
        <w:softHyphen/>
        <w:t>можно уйти от пожара, войдите в водоем или накройтесь мокрой одеждой. Оказавшись на открытом пространстве или поляне, дыши</w:t>
      </w:r>
      <w:r>
        <w:rPr>
          <w:color w:val="000000"/>
          <w:sz w:val="28"/>
          <w:szCs w:val="21"/>
        </w:rPr>
        <w:softHyphen/>
        <w:t xml:space="preserve">те воздухом возле земли - там он менее задымлен; </w:t>
      </w:r>
      <w:proofErr w:type="gramStart"/>
      <w:r>
        <w:rPr>
          <w:color w:val="000000"/>
          <w:sz w:val="28"/>
          <w:szCs w:val="21"/>
        </w:rPr>
        <w:t>рот</w:t>
      </w:r>
      <w:proofErr w:type="gramEnd"/>
      <w:r>
        <w:rPr>
          <w:color w:val="000000"/>
          <w:sz w:val="28"/>
          <w:szCs w:val="21"/>
        </w:rPr>
        <w:t xml:space="preserve"> и нос при этом прикройте ватно-марлевой повязкой или тряпкой. После выхо</w:t>
      </w:r>
      <w:r>
        <w:rPr>
          <w:color w:val="000000"/>
          <w:sz w:val="28"/>
          <w:szCs w:val="21"/>
        </w:rPr>
        <w:softHyphen/>
        <w:t>да из зоны пожара сообщите о ее месте, размерах и характере в ад</w:t>
      </w:r>
      <w:r>
        <w:rPr>
          <w:color w:val="000000"/>
          <w:sz w:val="28"/>
          <w:szCs w:val="21"/>
        </w:rPr>
        <w:softHyphen/>
        <w:t>министрацию населенного пункта, лесничество или противопожар</w:t>
      </w:r>
      <w:r>
        <w:rPr>
          <w:color w:val="000000"/>
          <w:sz w:val="28"/>
          <w:szCs w:val="21"/>
        </w:rPr>
        <w:softHyphen/>
        <w:t xml:space="preserve">ную службу, а также местному населению. </w:t>
      </w:r>
      <w:proofErr w:type="gramStart"/>
      <w:r>
        <w:rPr>
          <w:color w:val="000000"/>
          <w:sz w:val="28"/>
          <w:szCs w:val="21"/>
        </w:rPr>
        <w:t>Знайте</w:t>
      </w:r>
      <w:proofErr w:type="gramEnd"/>
      <w:r>
        <w:rPr>
          <w:color w:val="000000"/>
          <w:sz w:val="28"/>
          <w:szCs w:val="21"/>
        </w:rPr>
        <w:t xml:space="preserve"> сигналы оповеще</w:t>
      </w:r>
      <w:r>
        <w:rPr>
          <w:color w:val="000000"/>
          <w:sz w:val="28"/>
          <w:szCs w:val="21"/>
        </w:rPr>
        <w:softHyphen/>
        <w:t>ния о приближении зоны пожара к населенному пункту и принимайте участие в организации его тушения.</w:t>
      </w:r>
    </w:p>
    <w:p w:rsidR="003E2BED" w:rsidRDefault="003E2BED" w:rsidP="003E2BE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Пламя небольших низовых пожаров можно сбивать, захлестывая его ветками лиственных пород, заливая водой, забра</w:t>
      </w:r>
      <w:r>
        <w:rPr>
          <w:color w:val="000000"/>
          <w:sz w:val="28"/>
          <w:szCs w:val="21"/>
        </w:rPr>
        <w:softHyphen/>
        <w:t>сывая влажным грунтом, затаптывая ногами. Торфяные пожары ту</w:t>
      </w:r>
      <w:r>
        <w:rPr>
          <w:color w:val="000000"/>
          <w:sz w:val="28"/>
          <w:szCs w:val="21"/>
        </w:rPr>
        <w:softHyphen/>
        <w:t>шат перекапыванием горящего торфа с поливкой водой. При туше</w:t>
      </w:r>
      <w:r>
        <w:rPr>
          <w:color w:val="000000"/>
          <w:sz w:val="28"/>
          <w:szCs w:val="21"/>
        </w:rPr>
        <w:softHyphen/>
        <w:t>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 При тушении торфяного пожара учитывайте, что в зоне горения могут образовываться глубокие во</w:t>
      </w:r>
      <w:r>
        <w:rPr>
          <w:color w:val="000000"/>
          <w:sz w:val="28"/>
          <w:szCs w:val="21"/>
        </w:rPr>
        <w:softHyphen/>
        <w:t>ронки, поэтому передвигаться следует осторожно, предварительно проверив глубину выгоревшего слоя.</w:t>
      </w:r>
    </w:p>
    <w:p w:rsidR="003E2BED" w:rsidRDefault="003E2BED" w:rsidP="003E2BE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color w:val="000000"/>
          <w:sz w:val="28"/>
          <w:szCs w:val="21"/>
        </w:rPr>
        <w:t>Жителей района, в котором возникли лесные или торфяные пожа</w:t>
      </w:r>
      <w:r>
        <w:rPr>
          <w:color w:val="000000"/>
          <w:sz w:val="28"/>
          <w:szCs w:val="21"/>
        </w:rPr>
        <w:softHyphen/>
        <w:t xml:space="preserve">ры, оповещают о факте их возникновения, направлении движения и опасности распространения на жилой сектор и другие объекты. </w:t>
      </w:r>
      <w:r>
        <w:rPr>
          <w:color w:val="000000"/>
          <w:sz w:val="28"/>
          <w:szCs w:val="23"/>
        </w:rPr>
        <w:t>При угрозе приближения фронта пожара к населенному пункту или от</w:t>
      </w:r>
      <w:r>
        <w:rPr>
          <w:color w:val="000000"/>
          <w:sz w:val="28"/>
          <w:szCs w:val="23"/>
        </w:rPr>
        <w:softHyphen/>
        <w:t>дельным домам необходимо осуществлять меры по предупреждению возгорания строений. Для этого увеличиваются противопожарные про</w:t>
      </w:r>
      <w:r>
        <w:rPr>
          <w:color w:val="000000"/>
          <w:sz w:val="28"/>
          <w:szCs w:val="23"/>
        </w:rPr>
        <w:softHyphen/>
        <w:t xml:space="preserve">светы между лесом и границами застройки за счет вырубки деревьев и кустарника, устраиваются широкие минерализованные полосы вокруг поселков и отдельных строений, создаются запасы воды и песка. При угрозе сильного задымления населению выдаются противогазы с </w:t>
      </w:r>
      <w:proofErr w:type="spellStart"/>
      <w:r>
        <w:rPr>
          <w:color w:val="000000"/>
          <w:sz w:val="28"/>
          <w:szCs w:val="23"/>
        </w:rPr>
        <w:t>гопкалитовыми</w:t>
      </w:r>
      <w:proofErr w:type="spellEnd"/>
      <w:r>
        <w:rPr>
          <w:color w:val="000000"/>
          <w:sz w:val="28"/>
          <w:szCs w:val="23"/>
        </w:rPr>
        <w:t xml:space="preserve"> патронами. Одновременно подготавливается к эвакуации или складируется в безопасных местах имущество, выводится из опас</w:t>
      </w:r>
      <w:r>
        <w:rPr>
          <w:color w:val="000000"/>
          <w:sz w:val="28"/>
          <w:szCs w:val="23"/>
        </w:rPr>
        <w:softHyphen/>
        <w:t>ной зоны домашний скот.</w:t>
      </w:r>
    </w:p>
    <w:p w:rsidR="003E2BED" w:rsidRPr="003E2BED" w:rsidRDefault="003E2BED" w:rsidP="003E2BE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3"/>
        </w:rPr>
      </w:pPr>
      <w:r>
        <w:rPr>
          <w:color w:val="000000"/>
          <w:sz w:val="28"/>
          <w:szCs w:val="23"/>
        </w:rPr>
        <w:lastRenderedPageBreak/>
        <w:t>В случае приближения огня непосредственно к строениям и угрозы массового пожара в населенном пункте при наличии свободных путей производится эвакуация нетрудоспособного населения. При ее невозмож</w:t>
      </w:r>
      <w:r>
        <w:rPr>
          <w:color w:val="000000"/>
          <w:sz w:val="28"/>
          <w:szCs w:val="23"/>
        </w:rPr>
        <w:softHyphen/>
        <w:t xml:space="preserve">ности упомянутая категория размещается в </w:t>
      </w:r>
      <w:proofErr w:type="spellStart"/>
      <w:r>
        <w:rPr>
          <w:color w:val="000000"/>
          <w:sz w:val="28"/>
          <w:szCs w:val="23"/>
        </w:rPr>
        <w:t>загерметизированных</w:t>
      </w:r>
      <w:proofErr w:type="spellEnd"/>
      <w:r>
        <w:rPr>
          <w:color w:val="000000"/>
          <w:sz w:val="28"/>
          <w:szCs w:val="23"/>
        </w:rPr>
        <w:t xml:space="preserve"> камен</w:t>
      </w:r>
      <w:r>
        <w:rPr>
          <w:color w:val="000000"/>
          <w:sz w:val="28"/>
          <w:szCs w:val="23"/>
        </w:rPr>
        <w:softHyphen/>
        <w:t>ных зданиях, защитных сооружениях или на обширных открытых пло</w:t>
      </w:r>
      <w:r>
        <w:rPr>
          <w:color w:val="000000"/>
          <w:sz w:val="28"/>
          <w:szCs w:val="23"/>
        </w:rPr>
        <w:softHyphen/>
        <w:t>щадках - базарных площадях, стадионах и т.д. Защита строений от воз</w:t>
      </w:r>
      <w:r>
        <w:rPr>
          <w:color w:val="000000"/>
          <w:sz w:val="28"/>
          <w:szCs w:val="23"/>
        </w:rPr>
        <w:softHyphen/>
        <w:t xml:space="preserve">горания осуществляется путем непрерывного наблюдения за горящими фрагментами и искрами, летящими на них, немедленного подавления отдельных </w:t>
      </w:r>
      <w:proofErr w:type="gramStart"/>
      <w:r>
        <w:rPr>
          <w:color w:val="000000"/>
          <w:sz w:val="28"/>
          <w:szCs w:val="23"/>
        </w:rPr>
        <w:t>возгораний</w:t>
      </w:r>
      <w:proofErr w:type="gramEnd"/>
      <w:r>
        <w:rPr>
          <w:color w:val="000000"/>
          <w:sz w:val="28"/>
          <w:szCs w:val="23"/>
        </w:rPr>
        <w:t xml:space="preserve"> на постройках водой, песком, другими средства</w:t>
      </w:r>
      <w:r>
        <w:rPr>
          <w:color w:val="000000"/>
          <w:sz w:val="28"/>
          <w:szCs w:val="23"/>
        </w:rPr>
        <w:softHyphen/>
        <w:t>ми и способами пожаротушения. В случае угрозы для жизни населения в населенных пунктах организуется его эвакуация в безопасные места.</w:t>
      </w:r>
    </w:p>
    <w:p w:rsidR="003E2BED" w:rsidRDefault="003E2BED" w:rsidP="003E2BED">
      <w:pPr>
        <w:framePr w:h="6494" w:hSpace="38" w:vSpace="58" w:wrap="auto" w:vAnchor="text" w:hAnchor="margin" w:x="12745" w:y="1"/>
      </w:pPr>
      <w:r>
        <w:rPr>
          <w:noProof/>
        </w:rPr>
        <w:lastRenderedPageBreak/>
        <w:drawing>
          <wp:inline distT="0" distB="0" distL="0" distR="0">
            <wp:extent cx="1238250" cy="41243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BED" w:rsidRDefault="003E2BED" w:rsidP="003E2BED">
      <w:pPr>
        <w:framePr w:h="6494" w:hSpace="38" w:vSpace="58" w:wrap="auto" w:vAnchor="text" w:hAnchor="margin" w:x="12745" w:y="1"/>
      </w:pPr>
      <w:r>
        <w:rPr>
          <w:noProof/>
        </w:rPr>
        <w:drawing>
          <wp:inline distT="0" distB="0" distL="0" distR="0">
            <wp:extent cx="1238250" cy="41243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BED" w:rsidRDefault="003E2BED" w:rsidP="003E2BED">
      <w:pPr>
        <w:framePr w:h="6494" w:hSpace="38" w:vSpace="58" w:wrap="auto" w:vAnchor="text" w:hAnchor="margin" w:x="12745" w:y="1"/>
      </w:pPr>
      <w:r>
        <w:rPr>
          <w:noProof/>
        </w:rPr>
        <w:drawing>
          <wp:inline distT="0" distB="0" distL="0" distR="0">
            <wp:extent cx="1238250" cy="41243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BED" w:rsidRDefault="003E2BED" w:rsidP="003E2BED">
      <w:pPr>
        <w:framePr w:h="6494" w:hSpace="38" w:vSpace="58" w:wrap="auto" w:vAnchor="text" w:hAnchor="margin" w:x="12745" w:y="1441"/>
      </w:pPr>
      <w:r>
        <w:rPr>
          <w:noProof/>
        </w:rPr>
        <w:drawing>
          <wp:inline distT="0" distB="0" distL="0" distR="0">
            <wp:extent cx="1238250" cy="41243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BED" w:rsidRDefault="003E2BED" w:rsidP="003E2BED">
      <w:pPr>
        <w:framePr w:h="6494" w:hSpace="38" w:vSpace="58" w:wrap="auto" w:vAnchor="text" w:hAnchor="margin" w:x="12745" w:y="1"/>
      </w:pPr>
      <w:r>
        <w:rPr>
          <w:noProof/>
        </w:rPr>
        <w:drawing>
          <wp:inline distT="0" distB="0" distL="0" distR="0">
            <wp:extent cx="1238250" cy="41243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4C6" w:rsidRDefault="00BD3DAB" w:rsidP="003E2BED">
      <w:pPr>
        <w:pStyle w:val="a3"/>
      </w:pPr>
    </w:p>
    <w:sectPr w:rsidR="0025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DAB" w:rsidRDefault="00BD3DAB" w:rsidP="003E2BED">
      <w:r>
        <w:separator/>
      </w:r>
    </w:p>
  </w:endnote>
  <w:endnote w:type="continuationSeparator" w:id="0">
    <w:p w:rsidR="00BD3DAB" w:rsidRDefault="00BD3DAB" w:rsidP="003E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DAB" w:rsidRDefault="00BD3DAB" w:rsidP="003E2BED">
      <w:r>
        <w:separator/>
      </w:r>
    </w:p>
  </w:footnote>
  <w:footnote w:type="continuationSeparator" w:id="0">
    <w:p w:rsidR="00BD3DAB" w:rsidRDefault="00BD3DAB" w:rsidP="003E2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C7"/>
    <w:rsid w:val="003E2BED"/>
    <w:rsid w:val="00775EC7"/>
    <w:rsid w:val="009A3377"/>
    <w:rsid w:val="00AB1653"/>
    <w:rsid w:val="00B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3E2BED"/>
    <w:pPr>
      <w:jc w:val="both"/>
    </w:pPr>
    <w:rPr>
      <w:color w:val="000000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3E2BE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3E2BED"/>
    <w:pPr>
      <w:shd w:val="clear" w:color="auto" w:fill="FFFFFF"/>
      <w:autoSpaceDE w:val="0"/>
      <w:autoSpaceDN w:val="0"/>
      <w:adjustRightInd w:val="0"/>
      <w:ind w:firstLine="708"/>
      <w:jc w:val="both"/>
    </w:pPr>
    <w:rPr>
      <w:color w:val="000000"/>
      <w:sz w:val="28"/>
      <w:szCs w:val="23"/>
    </w:rPr>
  </w:style>
  <w:style w:type="character" w:customStyle="1" w:styleId="a4">
    <w:name w:val="Основной текст с отступом Знак"/>
    <w:basedOn w:val="a0"/>
    <w:link w:val="a3"/>
    <w:semiHidden/>
    <w:rsid w:val="003E2BED"/>
    <w:rPr>
      <w:rFonts w:ascii="Times New Roman" w:eastAsia="Times New Roman" w:hAnsi="Times New Roman" w:cs="Times New Roman"/>
      <w:color w:val="000000"/>
      <w:sz w:val="28"/>
      <w:szCs w:val="23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2B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B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E2B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2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E2B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2B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3E2BED"/>
    <w:pPr>
      <w:jc w:val="both"/>
    </w:pPr>
    <w:rPr>
      <w:color w:val="000000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3E2BE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3E2BED"/>
    <w:pPr>
      <w:shd w:val="clear" w:color="auto" w:fill="FFFFFF"/>
      <w:autoSpaceDE w:val="0"/>
      <w:autoSpaceDN w:val="0"/>
      <w:adjustRightInd w:val="0"/>
      <w:ind w:firstLine="708"/>
      <w:jc w:val="both"/>
    </w:pPr>
    <w:rPr>
      <w:color w:val="000000"/>
      <w:sz w:val="28"/>
      <w:szCs w:val="23"/>
    </w:rPr>
  </w:style>
  <w:style w:type="character" w:customStyle="1" w:styleId="a4">
    <w:name w:val="Основной текст с отступом Знак"/>
    <w:basedOn w:val="a0"/>
    <w:link w:val="a3"/>
    <w:semiHidden/>
    <w:rsid w:val="003E2BED"/>
    <w:rPr>
      <w:rFonts w:ascii="Times New Roman" w:eastAsia="Times New Roman" w:hAnsi="Times New Roman" w:cs="Times New Roman"/>
      <w:color w:val="000000"/>
      <w:sz w:val="28"/>
      <w:szCs w:val="23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2B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B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E2BE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2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E2B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2B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1334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2018-02-14T02:06:00Z</dcterms:created>
  <dcterms:modified xsi:type="dcterms:W3CDTF">2018-02-14T02:15:00Z</dcterms:modified>
</cp:coreProperties>
</file>