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8962" w14:textId="77777777" w:rsidR="008B6E13" w:rsidRPr="00035FE2" w:rsidRDefault="008B6E13" w:rsidP="008B6E13">
      <w:pPr>
        <w:pBdr>
          <w:bottom w:val="single" w:sz="6" w:space="7" w:color="B5B5B5"/>
        </w:pBdr>
        <w:shd w:val="clear" w:color="auto" w:fill="FFFFFF"/>
        <w:spacing w:after="300" w:line="360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  <w:r w:rsidRPr="00035FE2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  <w:t>Сведения о доходах и расходах</w:t>
      </w:r>
    </w:p>
    <w:p w14:paraId="0DA15078" w14:textId="77777777" w:rsidR="008B6E13" w:rsidRPr="00035FE2" w:rsidRDefault="008B6E13" w:rsidP="008B6E13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35FE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Представление сведений о доходах и расходах регламентируется законом Камчатского края от 16.12.2009 г.</w:t>
      </w:r>
    </w:p>
    <w:p w14:paraId="0098B33C" w14:textId="0D729257" w:rsidR="008B6E13" w:rsidRPr="00035FE2" w:rsidRDefault="008B6E13" w:rsidP="008B6E13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35FE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декларационной компании 2024 (за отчетный период 2023), в соответствии с требованиями Федерального закона от 25 декабря 2008 г. N 273-ФЗ</w:t>
      </w:r>
      <w:r w:rsidR="00035FE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035FE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"О противодействии коррупции", Федерального закона от 3 декабря 2012 г. N 230-ФЗ "О контроле за соответствием расходов лиц, замещающих государственные должности, и иных лиц их доходам", Закона Камчатского края от 16 декабря 2009 г. N 380 "О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лицами" Глава Раздольненского сельского поселения, исполняющий полномочия Председателя Собрания депутатов Раздольненского сельского поселения, депутаты Собрания депутатов Раздольненского сельского поселения  в полном объеме  и своевременно  исполнили требования антикоррупционного законодательства.</w:t>
      </w:r>
    </w:p>
    <w:p w14:paraId="71F3DB1D" w14:textId="77777777" w:rsidR="00296804" w:rsidRPr="00035FE2" w:rsidRDefault="00296804">
      <w:pPr>
        <w:rPr>
          <w:rFonts w:ascii="Times New Roman" w:hAnsi="Times New Roman" w:cs="Times New Roman"/>
          <w:sz w:val="28"/>
          <w:szCs w:val="28"/>
        </w:rPr>
      </w:pPr>
    </w:p>
    <w:sectPr w:rsidR="00296804" w:rsidRPr="0003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04"/>
    <w:rsid w:val="00035FE2"/>
    <w:rsid w:val="00296804"/>
    <w:rsid w:val="008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48"/>
  <w15:chartTrackingRefBased/>
  <w15:docId w15:val="{A3221D91-A223-4F08-87D4-526C1301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576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1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2024-05-14T22:19:00Z</dcterms:created>
  <dcterms:modified xsi:type="dcterms:W3CDTF">2024-05-14T22:20:00Z</dcterms:modified>
</cp:coreProperties>
</file>