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65B" w:rsidRDefault="00E6265B" w:rsidP="00E6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Общественного</w:t>
      </w:r>
      <w:r w:rsidRPr="00014C4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6265B" w:rsidRPr="00014C48" w:rsidRDefault="00E6265B" w:rsidP="00E6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работы Общественного</w:t>
      </w:r>
      <w:r w:rsidRPr="00014C4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  <w:r w:rsidRPr="00014C48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в2018 году</w:t>
      </w:r>
    </w:p>
    <w:p w:rsidR="00E6265B" w:rsidRDefault="00E6265B" w:rsidP="00E62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Общественный Совет при Министерстве культуры Камчатского края создан приказом Министерства от 20.12.2013 года № 331. Совет формируется из представителей общественных организаций, коммерческих организаций негосударственного сектора</w:t>
      </w:r>
      <w:r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Pr="00014C48">
        <w:rPr>
          <w:rFonts w:ascii="Times New Roman" w:hAnsi="Times New Roman" w:cs="Times New Roman"/>
          <w:sz w:val="28"/>
          <w:szCs w:val="28"/>
        </w:rPr>
        <w:t xml:space="preserve"> и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Совета</w:t>
      </w:r>
      <w:r w:rsidRPr="00014C48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менее 8 и </w:t>
      </w:r>
      <w:r w:rsidRPr="00014C48">
        <w:rPr>
          <w:rFonts w:ascii="Times New Roman" w:hAnsi="Times New Roman" w:cs="Times New Roman"/>
          <w:sz w:val="28"/>
          <w:szCs w:val="28"/>
        </w:rPr>
        <w:t xml:space="preserve">более 12 человек. </w:t>
      </w: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В настоящее время действует уже второй созыв Совета,</w:t>
      </w:r>
      <w:r>
        <w:rPr>
          <w:rFonts w:ascii="Times New Roman" w:hAnsi="Times New Roman" w:cs="Times New Roman"/>
          <w:sz w:val="28"/>
          <w:szCs w:val="28"/>
        </w:rPr>
        <w:t xml:space="preserve"> состав которого утверждён</w:t>
      </w:r>
      <w:r w:rsidRPr="0001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от 06.12.2016 № 255. В</w:t>
      </w:r>
      <w:r w:rsidRPr="00014C48">
        <w:rPr>
          <w:rFonts w:ascii="Times New Roman" w:hAnsi="Times New Roman" w:cs="Times New Roman"/>
          <w:sz w:val="28"/>
          <w:szCs w:val="28"/>
        </w:rPr>
        <w:t xml:space="preserve"> составе </w:t>
      </w:r>
      <w:r>
        <w:rPr>
          <w:rFonts w:ascii="Times New Roman" w:hAnsi="Times New Roman" w:cs="Times New Roman"/>
          <w:sz w:val="28"/>
          <w:szCs w:val="28"/>
        </w:rPr>
        <w:t xml:space="preserve">работают 11 активистов. </w:t>
      </w: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 xml:space="preserve">Пятеро членов Общественного Совета являются представителями учреждений культуры как краевого, так и муниципального уровня, 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014C48">
        <w:rPr>
          <w:rFonts w:ascii="Times New Roman" w:hAnsi="Times New Roman" w:cs="Times New Roman"/>
          <w:sz w:val="28"/>
          <w:szCs w:val="28"/>
        </w:rPr>
        <w:t xml:space="preserve"> четверо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14C48">
        <w:rPr>
          <w:rFonts w:ascii="Times New Roman" w:hAnsi="Times New Roman" w:cs="Times New Roman"/>
          <w:sz w:val="28"/>
          <w:szCs w:val="28"/>
        </w:rPr>
        <w:t xml:space="preserve"> них совмещают работу в учреждении культуры с активной общественной деятельностью, представляя тем самым интересы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014C48">
        <w:rPr>
          <w:rFonts w:ascii="Times New Roman" w:hAnsi="Times New Roman" w:cs="Times New Roman"/>
          <w:sz w:val="28"/>
          <w:szCs w:val="28"/>
        </w:rPr>
        <w:t xml:space="preserve"> и общественных организаций, членами которых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014C48">
        <w:rPr>
          <w:rFonts w:ascii="Times New Roman" w:hAnsi="Times New Roman" w:cs="Times New Roman"/>
          <w:sz w:val="28"/>
          <w:szCs w:val="28"/>
        </w:rPr>
        <w:t xml:space="preserve"> являются, а один – совмещает основное место работы с предпринимательской деятельностью в сфере </w:t>
      </w:r>
      <w:r w:rsidRPr="00014C4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14C48">
        <w:rPr>
          <w:rFonts w:ascii="Times New Roman" w:hAnsi="Times New Roman" w:cs="Times New Roman"/>
          <w:sz w:val="28"/>
          <w:szCs w:val="28"/>
        </w:rPr>
        <w:t xml:space="preserve">-технологий. </w:t>
      </w: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Четверо членов Совета представляют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14C48">
        <w:rPr>
          <w:rFonts w:ascii="Times New Roman" w:hAnsi="Times New Roman" w:cs="Times New Roman"/>
          <w:sz w:val="28"/>
          <w:szCs w:val="28"/>
        </w:rPr>
        <w:t>бщественные организации, такие как Региональное отделение Союза писателей России, Русское географическое общество, Региональное отделение Российского союза молодёжи и общественную организацию молодёжи коренных малочисленных народов Севера в Камчатском крае «Дружба Северян». Двое членов Совета представляют коммерческий негосударс</w:t>
      </w:r>
      <w:r>
        <w:rPr>
          <w:rFonts w:ascii="Times New Roman" w:hAnsi="Times New Roman" w:cs="Times New Roman"/>
          <w:sz w:val="28"/>
          <w:szCs w:val="28"/>
        </w:rPr>
        <w:t>твенных сектор в сфере культуры, один из которых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М.Ю.)</w:t>
      </w:r>
      <w:r w:rsidRPr="0001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полугодии 2018 года вошла в состав учредителей некоммерческого партнёрства – Ассоциации событийных индустрий Камчатского края. </w:t>
      </w: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собирается ежеквартально, в первом полугодии 2018 года состоялось 2 заседания совета, на которых было рассмотрено 11 вопросов. В 2018 году переизбран новый Председатель совета, которым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Кадачигова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Сергеевна. </w:t>
      </w: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входит в состав </w:t>
      </w:r>
      <w:r w:rsidRPr="00BA790A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комиссии по проведению конкурса на право получения социально ориентированными некоммерческими организациями 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</w:t>
      </w:r>
      <w:r w:rsidRPr="00BA7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 к культурным ценностям, популяризации творчества выдающихся деятелей культуры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заседание которой состоялось 04.11.2018 года. Также Председатель Совета входит в состав Коллегии при Министерстве.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член Совета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М.Ю.) входит в состав Совета при Губернаторе Камчатского края по развитию конкуренции.</w:t>
      </w:r>
    </w:p>
    <w:p w:rsidR="00600D05" w:rsidRDefault="00E6265B" w:rsidP="00E6265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полномочий данного совета в первом полугодии 2018 года исключены положения, касающиеся проведения независимой оценки качества условий оказания услуг учреждениями культуры, в связи с формированием 29 марта 2018 года Общественного совета </w:t>
      </w:r>
      <w:r w:rsidRPr="00280CAB">
        <w:rPr>
          <w:rFonts w:ascii="Times New Roman" w:hAnsi="Times New Roman" w:cs="Times New Roman"/>
          <w:color w:val="000000"/>
          <w:sz w:val="28"/>
          <w:szCs w:val="28"/>
        </w:rPr>
        <w:t>при Министерстве культуры Камчатского края по проведению независимой оценки качества условий оказания услуг организациями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совет, по независимой оценке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Совета, по независимой оценке,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вошли 7 человек. Первое заседание Совета состоялось 08.05.2018 года, где были определены руководящие должности данного Совета и утверждён плановый перечень учреждений, подлежащих оценке в текущем году. Информация 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совете, по независимой оценке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" w:history="1">
        <w:r w:rsidRPr="00FA1539">
          <w:rPr>
            <w:rStyle w:val="a4"/>
            <w:rFonts w:ascii="Times New Roman" w:hAnsi="Times New Roman" w:cs="Times New Roman"/>
            <w:sz w:val="28"/>
            <w:szCs w:val="28"/>
          </w:rPr>
          <w:t>http://bus.gov.ru/pub/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25.06.2018 года.</w:t>
      </w: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EEF">
        <w:rPr>
          <w:rFonts w:ascii="Times New Roman" w:hAnsi="Times New Roman" w:cs="Times New Roman"/>
          <w:color w:val="000000"/>
          <w:sz w:val="28"/>
          <w:szCs w:val="28"/>
        </w:rPr>
        <w:t>В феврале 2018 года члены Общественного Совета при Министерстве культуры приняли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выездных</w:t>
      </w:r>
      <w:r w:rsidRPr="00064EE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по проверке выполнения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заданий</w:t>
      </w:r>
      <w:r w:rsidRPr="00064EEF">
        <w:rPr>
          <w:rFonts w:ascii="Times New Roman" w:hAnsi="Times New Roman" w:cs="Times New Roman"/>
          <w:color w:val="000000"/>
          <w:sz w:val="28"/>
          <w:szCs w:val="28"/>
        </w:rPr>
        <w:t xml:space="preserve"> на оказание государственных услуг (выполнение работ) и эффективности менеджмента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четырёх</w:t>
      </w:r>
      <w:r w:rsidRPr="00064EEF">
        <w:rPr>
          <w:rFonts w:ascii="Times New Roman" w:hAnsi="Times New Roman" w:cs="Times New Roman"/>
          <w:color w:val="000000"/>
          <w:sz w:val="28"/>
          <w:szCs w:val="28"/>
        </w:rPr>
        <w:t xml:space="preserve"> КГУ культуры, подведомственных Министерству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Член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Налнйкин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В.Н. в период проведения данной проверочной кампании осуществил мониторинг на соответствие законодательству официальных сайтов 16-ти КГУ культуры. Были сформулированы рекомендации по улучшению условий оказания услуг данными учреждениями. </w:t>
      </w:r>
    </w:p>
    <w:p w:rsidR="00E6265B" w:rsidRDefault="00E6265B" w:rsidP="00E62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3A9">
        <w:rPr>
          <w:rFonts w:ascii="Times New Roman" w:hAnsi="Times New Roman" w:cs="Times New Roman"/>
          <w:sz w:val="28"/>
          <w:szCs w:val="28"/>
        </w:rPr>
        <w:t>В 2018 году Советом было принято 5 рекомендательных решений, касающихся деятельности Министерства</w:t>
      </w:r>
      <w:r>
        <w:rPr>
          <w:rFonts w:ascii="Times New Roman" w:hAnsi="Times New Roman" w:cs="Times New Roman"/>
          <w:sz w:val="28"/>
          <w:szCs w:val="28"/>
        </w:rPr>
        <w:t>, – предложения по усовершенствованию системы библиотечного обслуживания в регионе и по вопросу общественного представительства в коллегиальных органах Министерства</w:t>
      </w:r>
      <w:r w:rsidRPr="00C913A9">
        <w:rPr>
          <w:rFonts w:ascii="Times New Roman" w:hAnsi="Times New Roman" w:cs="Times New Roman"/>
          <w:sz w:val="28"/>
          <w:szCs w:val="28"/>
        </w:rPr>
        <w:t>.</w:t>
      </w:r>
    </w:p>
    <w:sectPr w:rsidR="00E6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5D"/>
    <w:rsid w:val="00064EEF"/>
    <w:rsid w:val="0019245D"/>
    <w:rsid w:val="00192CD0"/>
    <w:rsid w:val="00600D05"/>
    <w:rsid w:val="00832CE5"/>
    <w:rsid w:val="00BA790A"/>
    <w:rsid w:val="00C913A9"/>
    <w:rsid w:val="00E6265B"/>
    <w:rsid w:val="00E862D1"/>
    <w:rsid w:val="00F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E53D-C693-45EC-8D48-8E36B774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EF"/>
    <w:rPr>
      <w:color w:val="0563C1" w:themeColor="hyperlink"/>
      <w:u w:val="single"/>
    </w:rPr>
  </w:style>
  <w:style w:type="character" w:customStyle="1" w:styleId="14">
    <w:name w:val="Основной текст (14) + Курсив"/>
    <w:basedOn w:val="a0"/>
    <w:rsid w:val="00E86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rsid w:val="00E862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862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Шевцова Екатерина Александровна</cp:lastModifiedBy>
  <cp:revision>2</cp:revision>
  <dcterms:created xsi:type="dcterms:W3CDTF">2020-04-17T03:29:00Z</dcterms:created>
  <dcterms:modified xsi:type="dcterms:W3CDTF">2020-04-17T03:29:00Z</dcterms:modified>
</cp:coreProperties>
</file>