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212B5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3A3698">
              <w:rPr>
                <w:sz w:val="28"/>
                <w:szCs w:val="28"/>
                <w:lang w:eastAsia="en-US"/>
              </w:rPr>
              <w:t>1</w:t>
            </w:r>
            <w:r w:rsidR="00212B5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212B5A">
              <w:rPr>
                <w:sz w:val="28"/>
                <w:szCs w:val="28"/>
                <w:lang w:eastAsia="en-US"/>
              </w:rPr>
              <w:t>ноября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C21D57">
              <w:rPr>
                <w:sz w:val="28"/>
                <w:szCs w:val="28"/>
                <w:lang w:eastAsia="en-US"/>
              </w:rPr>
              <w:t>9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</w:t>
            </w:r>
            <w:r w:rsidR="00212B5A">
              <w:rPr>
                <w:sz w:val="28"/>
                <w:szCs w:val="28"/>
                <w:lang w:eastAsia="en-US"/>
              </w:rPr>
              <w:t>329</w:t>
            </w:r>
            <w:r w:rsidR="00E0530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2809" w:rsidRPr="00F72809" w:rsidTr="00F72809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F72809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00977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Решением Елизовского районного суда Камчатского края от </w:t>
      </w:r>
      <w:r w:rsidR="00212B5A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212B5A">
        <w:rPr>
          <w:sz w:val="28"/>
          <w:szCs w:val="28"/>
        </w:rPr>
        <w:t>5</w:t>
      </w:r>
      <w:r>
        <w:rPr>
          <w:sz w:val="28"/>
          <w:szCs w:val="28"/>
        </w:rPr>
        <w:t>.2019 № 2-</w:t>
      </w:r>
      <w:r w:rsidR="00212B5A">
        <w:rPr>
          <w:sz w:val="28"/>
          <w:szCs w:val="28"/>
        </w:rPr>
        <w:t>779</w:t>
      </w:r>
      <w:r>
        <w:rPr>
          <w:sz w:val="28"/>
          <w:szCs w:val="28"/>
        </w:rPr>
        <w:t>/2019, на основании Выписки из Единого государственного реестра прав на недвижимое имущество и сделок с ним, удостоверяющую проведенную  государственную регистрацию права: 41:05:0101079:</w:t>
      </w:r>
      <w:r w:rsidR="00212B5A">
        <w:rPr>
          <w:sz w:val="28"/>
          <w:szCs w:val="28"/>
        </w:rPr>
        <w:t>100</w:t>
      </w:r>
      <w:r w:rsidR="002F3876">
        <w:rPr>
          <w:sz w:val="28"/>
          <w:szCs w:val="28"/>
        </w:rPr>
        <w:t>-41/0</w:t>
      </w:r>
      <w:r w:rsidR="00212B5A">
        <w:rPr>
          <w:sz w:val="28"/>
          <w:szCs w:val="28"/>
        </w:rPr>
        <w:t>14</w:t>
      </w:r>
      <w:r w:rsidR="002F3876">
        <w:rPr>
          <w:sz w:val="28"/>
          <w:szCs w:val="28"/>
        </w:rPr>
        <w:t>/2019-3</w:t>
      </w:r>
      <w:proofErr w:type="gramEnd"/>
      <w:r>
        <w:rPr>
          <w:sz w:val="28"/>
          <w:szCs w:val="28"/>
        </w:rPr>
        <w:t xml:space="preserve"> от </w:t>
      </w:r>
      <w:r w:rsidR="00212B5A">
        <w:rPr>
          <w:sz w:val="28"/>
          <w:szCs w:val="28"/>
        </w:rPr>
        <w:t>04.09.2019</w:t>
      </w:r>
    </w:p>
    <w:p w:rsidR="00356A44" w:rsidRDefault="00356A44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1C0F3E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D14">
        <w:rPr>
          <w:sz w:val="28"/>
          <w:szCs w:val="28"/>
        </w:rPr>
        <w:t>Включить</w:t>
      </w:r>
      <w:r w:rsidR="005B0D3D">
        <w:rPr>
          <w:sz w:val="28"/>
          <w:szCs w:val="28"/>
        </w:rPr>
        <w:t xml:space="preserve"> в муниципальную казну </w:t>
      </w:r>
      <w:r w:rsidR="004E26D9">
        <w:rPr>
          <w:sz w:val="28"/>
          <w:szCs w:val="28"/>
        </w:rPr>
        <w:t>имущество</w:t>
      </w:r>
      <w:r w:rsidR="00A11D14">
        <w:rPr>
          <w:sz w:val="28"/>
          <w:szCs w:val="28"/>
        </w:rPr>
        <w:t xml:space="preserve">, согласно приложению № 1. </w:t>
      </w:r>
    </w:p>
    <w:p w:rsidR="005B0D3D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F3E">
        <w:rPr>
          <w:sz w:val="28"/>
          <w:szCs w:val="28"/>
        </w:rPr>
        <w:t>Отделу финансов</w:t>
      </w:r>
      <w:r w:rsidR="00E05305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 принять к бухгалтерскому учету и внести в Реестр муниципальной собственности Пионерског</w:t>
      </w:r>
      <w:r w:rsidR="005B0D3D">
        <w:rPr>
          <w:sz w:val="28"/>
          <w:szCs w:val="28"/>
        </w:rPr>
        <w:t xml:space="preserve">о сельского  поселения </w:t>
      </w:r>
      <w:r w:rsidR="00E05305">
        <w:rPr>
          <w:sz w:val="28"/>
          <w:szCs w:val="28"/>
        </w:rPr>
        <w:t>имущество</w:t>
      </w:r>
      <w:r w:rsidR="001C0F3E">
        <w:rPr>
          <w:sz w:val="28"/>
          <w:szCs w:val="28"/>
        </w:rPr>
        <w:t>, согласно приложению № 1.</w:t>
      </w:r>
    </w:p>
    <w:p w:rsidR="00356A44" w:rsidRDefault="00356A44" w:rsidP="005B0D3D">
      <w:pPr>
        <w:ind w:right="-81" w:firstLine="709"/>
        <w:jc w:val="both"/>
        <w:rPr>
          <w:sz w:val="28"/>
          <w:szCs w:val="28"/>
        </w:rPr>
      </w:pP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B51DCB" w:rsidP="00B51DCB">
      <w:pPr>
        <w:pStyle w:val="3"/>
        <w:widowControl w:val="0"/>
        <w:jc w:val="both"/>
        <w:rPr>
          <w:szCs w:val="28"/>
        </w:rPr>
      </w:pPr>
    </w:p>
    <w:p w:rsidR="00B51DCB" w:rsidRDefault="00356A44" w:rsidP="00B51D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B51DCB" w:rsidRDefault="00B51DCB" w:rsidP="00B51DCB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6B7309" w:rsidRDefault="001C237C" w:rsidP="006B7309">
      <w:pPr>
        <w:ind w:right="-1"/>
        <w:jc w:val="both"/>
      </w:pPr>
      <w:r>
        <w:rPr>
          <w:sz w:val="28"/>
          <w:szCs w:val="28"/>
        </w:rPr>
        <w:t xml:space="preserve">Глава Пионерского сельского поселения                                      </w:t>
      </w:r>
      <w:proofErr w:type="spellStart"/>
      <w:r>
        <w:rPr>
          <w:sz w:val="28"/>
          <w:szCs w:val="28"/>
        </w:rPr>
        <w:t>М.В.Юрьев</w:t>
      </w:r>
      <w:proofErr w:type="spellEnd"/>
    </w:p>
    <w:p w:rsidR="006B7309" w:rsidRDefault="006B7309" w:rsidP="001C0F3E">
      <w:pPr>
        <w:ind w:right="1539"/>
        <w:jc w:val="both"/>
      </w:pP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3A3698">
              <w:t>1</w:t>
            </w:r>
            <w:r w:rsidR="00EE64F4">
              <w:t>3</w:t>
            </w:r>
            <w:r w:rsidR="00E05305">
              <w:t xml:space="preserve"> </w:t>
            </w:r>
            <w:r w:rsidR="00EE64F4">
              <w:t>ноября</w:t>
            </w:r>
            <w:r w:rsidR="006B7309">
              <w:t xml:space="preserve"> 201</w:t>
            </w:r>
            <w:r w:rsidR="00C21D57">
              <w:t>9</w:t>
            </w:r>
            <w:r w:rsidR="006B7309">
              <w:t xml:space="preserve"> года</w:t>
            </w:r>
            <w:r w:rsidR="0017021D">
              <w:t xml:space="preserve">   </w:t>
            </w:r>
            <w:r w:rsidR="001C237C" w:rsidRPr="005B0D3D">
              <w:t>№</w:t>
            </w:r>
            <w:r w:rsidR="001C237C">
              <w:t xml:space="preserve"> </w:t>
            </w:r>
            <w:r w:rsidR="00EE64F4">
              <w:t>329</w:t>
            </w:r>
            <w:r w:rsidR="001C237C">
              <w:t xml:space="preserve">     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212B5A" w:rsidRPr="00274523" w:rsidRDefault="00212B5A" w:rsidP="00212B5A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12B5A" w:rsidRDefault="00212B5A" w:rsidP="00212B5A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включенного в муниципальную казну</w:t>
            </w:r>
          </w:p>
          <w:p w:rsidR="00212B5A" w:rsidRDefault="00212B5A" w:rsidP="00212B5A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4"/>
              <w:gridCol w:w="2909"/>
              <w:gridCol w:w="1060"/>
              <w:gridCol w:w="2495"/>
              <w:gridCol w:w="1881"/>
              <w:gridCol w:w="2450"/>
              <w:gridCol w:w="1543"/>
              <w:gridCol w:w="1646"/>
            </w:tblGrid>
            <w:tr w:rsidR="00212B5A" w:rsidRPr="00C6626C" w:rsidTr="00CB0970">
              <w:trPr>
                <w:trHeight w:val="474"/>
              </w:trPr>
              <w:tc>
                <w:tcPr>
                  <w:tcW w:w="503" w:type="dxa"/>
                </w:tcPr>
                <w:p w:rsidR="00212B5A" w:rsidRPr="00C6626C" w:rsidRDefault="00212B5A" w:rsidP="00CB097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212B5A" w:rsidRDefault="00212B5A" w:rsidP="00CB09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12B5A" w:rsidRPr="00C6626C" w:rsidRDefault="00212B5A" w:rsidP="00CB09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993" w:type="dxa"/>
                </w:tcPr>
                <w:p w:rsidR="00212B5A" w:rsidRDefault="00212B5A" w:rsidP="00CB09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Площадь</w:t>
                  </w:r>
                </w:p>
                <w:p w:rsidR="00212B5A" w:rsidRPr="00C6626C" w:rsidRDefault="00212B5A" w:rsidP="00CB09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16" w:type="dxa"/>
                </w:tcPr>
                <w:p w:rsidR="00212B5A" w:rsidRPr="00C6626C" w:rsidRDefault="00212B5A" w:rsidP="00CB09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883" w:type="dxa"/>
                </w:tcPr>
                <w:p w:rsidR="00212B5A" w:rsidRDefault="00212B5A" w:rsidP="00CB09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12B5A" w:rsidRPr="00C6626C" w:rsidRDefault="00212B5A" w:rsidP="00CB09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212B5A" w:rsidRPr="00C6626C" w:rsidRDefault="00212B5A" w:rsidP="00CB09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Балансовая стоимость /Кадастровая стоимость</w:t>
                  </w:r>
                </w:p>
              </w:tc>
              <w:tc>
                <w:tcPr>
                  <w:tcW w:w="1545" w:type="dxa"/>
                </w:tcPr>
                <w:p w:rsidR="00212B5A" w:rsidRDefault="00212B5A" w:rsidP="00CB09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12B5A" w:rsidRPr="00C6626C" w:rsidRDefault="00212B5A" w:rsidP="00CB09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212B5A" w:rsidRPr="00C6626C" w:rsidRDefault="00212B5A" w:rsidP="00CB09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212B5A" w:rsidRPr="00C6626C" w:rsidTr="00CB0970">
              <w:trPr>
                <w:trHeight w:val="533"/>
              </w:trPr>
              <w:tc>
                <w:tcPr>
                  <w:tcW w:w="503" w:type="dxa"/>
                </w:tcPr>
                <w:p w:rsidR="00212B5A" w:rsidRPr="00C6626C" w:rsidRDefault="00212B5A" w:rsidP="00CB0970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C662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212B5A" w:rsidRDefault="00212B5A" w:rsidP="00212B5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Нежилое </w:t>
                  </w:r>
                </w:p>
                <w:p w:rsidR="00212B5A" w:rsidRPr="00C6626C" w:rsidRDefault="00212B5A" w:rsidP="00212B5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Здание трансформаторной подстанции (</w:t>
                  </w:r>
                  <w:r w:rsidR="00EE64F4">
                    <w:rPr>
                      <w:sz w:val="20"/>
                      <w:szCs w:val="20"/>
                    </w:rPr>
                    <w:t>Т-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14-3)</w:t>
                  </w:r>
                </w:p>
              </w:tc>
              <w:tc>
                <w:tcPr>
                  <w:tcW w:w="993" w:type="dxa"/>
                </w:tcPr>
                <w:p w:rsidR="00212B5A" w:rsidRPr="00C6626C" w:rsidRDefault="00212B5A" w:rsidP="00CB09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54,7</w:t>
                  </w:r>
                </w:p>
              </w:tc>
              <w:tc>
                <w:tcPr>
                  <w:tcW w:w="2516" w:type="dxa"/>
                </w:tcPr>
                <w:p w:rsidR="00212B5A" w:rsidRPr="00C6626C" w:rsidRDefault="00212B5A" w:rsidP="00212B5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Камчатский край,  Елизовский р-н, п. Пионерский, </w:t>
                  </w:r>
                  <w:r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>
                    <w:rPr>
                      <w:sz w:val="20"/>
                      <w:szCs w:val="20"/>
                    </w:rPr>
                    <w:t>Зеленая</w:t>
                  </w:r>
                  <w:proofErr w:type="gramEnd"/>
                  <w:r>
                    <w:rPr>
                      <w:sz w:val="20"/>
                      <w:szCs w:val="20"/>
                    </w:rPr>
                    <w:t>, д. 4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:rsidR="00212B5A" w:rsidRDefault="00212B5A" w:rsidP="00CB097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12B5A" w:rsidRPr="00C6626C" w:rsidRDefault="00212B5A" w:rsidP="00212B5A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>
                    <w:rPr>
                      <w:sz w:val="20"/>
                      <w:szCs w:val="20"/>
                    </w:rPr>
                    <w:t>79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212B5A" w:rsidRDefault="00212B5A" w:rsidP="00CB097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12B5A" w:rsidRPr="00C6626C" w:rsidRDefault="00212B5A" w:rsidP="00212B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1116635,14</w:t>
                  </w:r>
                </w:p>
              </w:tc>
              <w:tc>
                <w:tcPr>
                  <w:tcW w:w="1545" w:type="dxa"/>
                </w:tcPr>
                <w:p w:rsidR="00212B5A" w:rsidRDefault="00212B5A" w:rsidP="00CB097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12B5A" w:rsidRPr="00C6626C" w:rsidRDefault="00212B5A" w:rsidP="00CB09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212B5A" w:rsidRDefault="00212B5A" w:rsidP="00CB097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12B5A" w:rsidRPr="00C6626C" w:rsidRDefault="00212B5A" w:rsidP="00CB09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1116635,14</w:t>
                  </w:r>
                </w:p>
              </w:tc>
            </w:tr>
          </w:tbl>
          <w:p w:rsidR="00212B5A" w:rsidRDefault="00212B5A" w:rsidP="00212B5A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B5A" w:rsidRDefault="00212B5A" w:rsidP="00212B5A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67EFF"/>
    <w:rsid w:val="00075A36"/>
    <w:rsid w:val="000B4B32"/>
    <w:rsid w:val="000D5980"/>
    <w:rsid w:val="00100977"/>
    <w:rsid w:val="0017021D"/>
    <w:rsid w:val="001C0F3E"/>
    <w:rsid w:val="001C237C"/>
    <w:rsid w:val="00212B5A"/>
    <w:rsid w:val="00242255"/>
    <w:rsid w:val="002535D0"/>
    <w:rsid w:val="00296745"/>
    <w:rsid w:val="002C257C"/>
    <w:rsid w:val="002D05B8"/>
    <w:rsid w:val="002D7F4C"/>
    <w:rsid w:val="002F3876"/>
    <w:rsid w:val="00356A44"/>
    <w:rsid w:val="003A3698"/>
    <w:rsid w:val="004E26D9"/>
    <w:rsid w:val="00501570"/>
    <w:rsid w:val="005B0D3D"/>
    <w:rsid w:val="005B1C72"/>
    <w:rsid w:val="006231C2"/>
    <w:rsid w:val="006B7309"/>
    <w:rsid w:val="006C7972"/>
    <w:rsid w:val="00831DA6"/>
    <w:rsid w:val="0085627A"/>
    <w:rsid w:val="00925DE8"/>
    <w:rsid w:val="009A11ED"/>
    <w:rsid w:val="00A11D14"/>
    <w:rsid w:val="00A6635A"/>
    <w:rsid w:val="00AA16F2"/>
    <w:rsid w:val="00AC482F"/>
    <w:rsid w:val="00B51DCB"/>
    <w:rsid w:val="00C21D57"/>
    <w:rsid w:val="00C6626C"/>
    <w:rsid w:val="00CC2576"/>
    <w:rsid w:val="00E05305"/>
    <w:rsid w:val="00E209B4"/>
    <w:rsid w:val="00EB6E6D"/>
    <w:rsid w:val="00EE64F4"/>
    <w:rsid w:val="00F24A23"/>
    <w:rsid w:val="00F72809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2019-09-17T05:31:00Z</cp:lastPrinted>
  <dcterms:created xsi:type="dcterms:W3CDTF">2016-05-26T22:43:00Z</dcterms:created>
  <dcterms:modified xsi:type="dcterms:W3CDTF">2019-11-13T00:42:00Z</dcterms:modified>
</cp:coreProperties>
</file>