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F03" w:rsidRPr="00F92F03" w:rsidRDefault="00F92F03" w:rsidP="00F92F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92F0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Паспорт</w:t>
      </w:r>
    </w:p>
    <w:p w:rsidR="00F92F03" w:rsidRPr="00F92F03" w:rsidRDefault="00F92F03" w:rsidP="00F92F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92F0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муниципальной программы Пионерского сельского поселения</w:t>
      </w:r>
    </w:p>
    <w:p w:rsidR="00F92F03" w:rsidRPr="00F92F03" w:rsidRDefault="00F92F03" w:rsidP="00F92F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92F0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«Переселение граждан из аварийных жилых домов и непригодных для проживания жилых помещений в Пионерском сельском поселении </w:t>
      </w:r>
    </w:p>
    <w:p w:rsidR="00F92F03" w:rsidRPr="00F92F03" w:rsidRDefault="00F92F03" w:rsidP="00F92F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92F0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 2020 году»</w:t>
      </w:r>
    </w:p>
    <w:p w:rsidR="00F92F03" w:rsidRPr="00F92F03" w:rsidRDefault="00F92F03" w:rsidP="00F92F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18"/>
        <w:gridCol w:w="251"/>
        <w:gridCol w:w="5386"/>
      </w:tblGrid>
      <w:tr w:rsidR="00F92F03" w:rsidRPr="00F92F03" w:rsidTr="00F92F03">
        <w:tc>
          <w:tcPr>
            <w:tcW w:w="3718" w:type="dxa"/>
            <w:tcBorders>
              <w:top w:val="nil"/>
              <w:left w:val="nil"/>
              <w:bottom w:val="nil"/>
              <w:right w:val="nil"/>
            </w:tcBorders>
          </w:tcPr>
          <w:p w:rsidR="00F92F03" w:rsidRPr="00F92F03" w:rsidRDefault="00F92F03" w:rsidP="00F92F03">
            <w:pPr>
              <w:jc w:val="both"/>
              <w:rPr>
                <w:sz w:val="28"/>
                <w:szCs w:val="28"/>
                <w:lang w:eastAsia="ar-SA"/>
              </w:rPr>
            </w:pPr>
            <w:r w:rsidRPr="00F92F03">
              <w:rPr>
                <w:sz w:val="28"/>
                <w:szCs w:val="28"/>
                <w:lang w:eastAsia="ar-SA"/>
              </w:rPr>
              <w:t xml:space="preserve">Наименование Программы </w:t>
            </w:r>
          </w:p>
        </w:tc>
        <w:tc>
          <w:tcPr>
            <w:tcW w:w="56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2F03" w:rsidRPr="00F92F03" w:rsidRDefault="00F92F03" w:rsidP="00F92F03">
            <w:pPr>
              <w:jc w:val="both"/>
              <w:rPr>
                <w:sz w:val="28"/>
                <w:szCs w:val="28"/>
                <w:lang w:eastAsia="ar-SA"/>
              </w:rPr>
            </w:pPr>
            <w:r w:rsidRPr="00F92F03">
              <w:rPr>
                <w:sz w:val="28"/>
                <w:szCs w:val="28"/>
                <w:lang w:eastAsia="ar-SA"/>
              </w:rPr>
              <w:t>Муниципальная программа Пионерского сельского поселения «Переселение граждан из аварийных жилых домов и непригодных для проживания жилых помещений в Пионерском сельском поселении в 2020 году» (далее - Программа).</w:t>
            </w:r>
          </w:p>
          <w:p w:rsidR="00F92F03" w:rsidRPr="00F92F03" w:rsidRDefault="00F92F03" w:rsidP="00F92F03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F92F03" w:rsidRPr="00F92F03" w:rsidTr="00F92F03">
        <w:tc>
          <w:tcPr>
            <w:tcW w:w="3718" w:type="dxa"/>
            <w:tcBorders>
              <w:top w:val="nil"/>
              <w:left w:val="nil"/>
              <w:bottom w:val="nil"/>
              <w:right w:val="nil"/>
            </w:tcBorders>
          </w:tcPr>
          <w:p w:rsidR="00F92F03" w:rsidRPr="00F92F03" w:rsidRDefault="00F92F03" w:rsidP="00F92F03">
            <w:pPr>
              <w:jc w:val="both"/>
              <w:rPr>
                <w:sz w:val="28"/>
                <w:szCs w:val="28"/>
                <w:lang w:eastAsia="ar-SA"/>
              </w:rPr>
            </w:pPr>
            <w:r w:rsidRPr="00F92F03">
              <w:rPr>
                <w:sz w:val="28"/>
                <w:szCs w:val="28"/>
                <w:lang w:eastAsia="ar-SA"/>
              </w:rPr>
              <w:t>Основание для разработки Программы</w:t>
            </w:r>
          </w:p>
        </w:tc>
        <w:tc>
          <w:tcPr>
            <w:tcW w:w="56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2F03" w:rsidRPr="00F92F03" w:rsidRDefault="00F92F03" w:rsidP="00F92F03">
            <w:pPr>
              <w:numPr>
                <w:ilvl w:val="0"/>
                <w:numId w:val="1"/>
              </w:numPr>
              <w:ind w:left="40" w:firstLine="10"/>
              <w:contextualSpacing/>
              <w:jc w:val="both"/>
              <w:rPr>
                <w:sz w:val="28"/>
                <w:szCs w:val="28"/>
              </w:rPr>
            </w:pPr>
            <w:r w:rsidRPr="00F92F03">
              <w:rPr>
                <w:sz w:val="28"/>
                <w:szCs w:val="28"/>
              </w:rPr>
              <w:t>Постановление Правительства Камчатского края от 22.11.2013 № 520-П «Об утверждении Государственной программы Камчатского края «Обеспечение доступным и комфортным жильем жителей Камчатского края» (подпрограмма 5 «Переселение граждан из аварийных жилых домов и непригодных для проживания жилых помещений»);</w:t>
            </w:r>
          </w:p>
          <w:p w:rsidR="00F92F03" w:rsidRPr="00F92F03" w:rsidRDefault="00F92F03" w:rsidP="00F92F03">
            <w:pPr>
              <w:numPr>
                <w:ilvl w:val="0"/>
                <w:numId w:val="1"/>
              </w:numPr>
              <w:ind w:left="33"/>
              <w:contextualSpacing/>
              <w:jc w:val="both"/>
              <w:rPr>
                <w:sz w:val="28"/>
                <w:szCs w:val="28"/>
              </w:rPr>
            </w:pPr>
            <w:r w:rsidRPr="00F92F03">
              <w:rPr>
                <w:sz w:val="28"/>
                <w:szCs w:val="28"/>
              </w:rPr>
              <w:t>Постановление администрации Пионерского сельского поселения от 11.10.2018 № 413 «О порядке принятия решений о разработке муниципальных программ Пионерского сельского поселения, их формирования и реализации»;</w:t>
            </w:r>
          </w:p>
          <w:p w:rsidR="00F92F03" w:rsidRPr="00F92F03" w:rsidRDefault="00F92F03" w:rsidP="00F92F03">
            <w:pPr>
              <w:numPr>
                <w:ilvl w:val="0"/>
                <w:numId w:val="1"/>
              </w:numPr>
              <w:ind w:left="33"/>
              <w:contextualSpacing/>
              <w:jc w:val="both"/>
              <w:rPr>
                <w:sz w:val="28"/>
                <w:szCs w:val="28"/>
              </w:rPr>
            </w:pPr>
            <w:r w:rsidRPr="00F92F03">
              <w:rPr>
                <w:sz w:val="28"/>
                <w:szCs w:val="28"/>
              </w:rPr>
              <w:t>Постановление администрации Пионерского сельского поселения от 11.10.2019 № 285 «О перечне муниципальных программ Пионерского сельского поселения на 2020 год».</w:t>
            </w:r>
          </w:p>
          <w:p w:rsidR="00F92F03" w:rsidRPr="00F92F03" w:rsidRDefault="00F92F03" w:rsidP="00F92F03">
            <w:pPr>
              <w:ind w:left="33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F92F03" w:rsidRPr="00F92F03" w:rsidTr="00F92F03">
        <w:tc>
          <w:tcPr>
            <w:tcW w:w="3718" w:type="dxa"/>
            <w:tcBorders>
              <w:top w:val="nil"/>
              <w:left w:val="nil"/>
              <w:bottom w:val="nil"/>
              <w:right w:val="nil"/>
            </w:tcBorders>
          </w:tcPr>
          <w:p w:rsidR="00F92F03" w:rsidRPr="00F92F03" w:rsidRDefault="00F92F03" w:rsidP="00F92F03">
            <w:pPr>
              <w:jc w:val="both"/>
              <w:rPr>
                <w:sz w:val="28"/>
                <w:szCs w:val="28"/>
                <w:lang w:eastAsia="ar-SA"/>
              </w:rPr>
            </w:pPr>
            <w:r w:rsidRPr="00F92F03">
              <w:rPr>
                <w:sz w:val="28"/>
                <w:szCs w:val="28"/>
                <w:lang w:eastAsia="ar-SA"/>
              </w:rPr>
              <w:t>Муниципальный заказчик, разработчик Программы</w:t>
            </w:r>
          </w:p>
        </w:tc>
        <w:tc>
          <w:tcPr>
            <w:tcW w:w="56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2F03" w:rsidRPr="00F92F03" w:rsidRDefault="00F92F03" w:rsidP="00F92F03">
            <w:pPr>
              <w:jc w:val="both"/>
              <w:rPr>
                <w:sz w:val="28"/>
                <w:szCs w:val="28"/>
                <w:lang w:eastAsia="ar-SA"/>
              </w:rPr>
            </w:pPr>
            <w:r w:rsidRPr="00F92F03">
              <w:rPr>
                <w:sz w:val="28"/>
                <w:szCs w:val="28"/>
                <w:lang w:eastAsia="ar-SA"/>
              </w:rPr>
              <w:t>Полное наименование: Администрация Пионерского сельского поселения Елизовского муниципального района в Камчатском крае.</w:t>
            </w:r>
          </w:p>
          <w:p w:rsidR="00F92F03" w:rsidRPr="00F92F03" w:rsidRDefault="00F92F03" w:rsidP="00F92F03">
            <w:pPr>
              <w:jc w:val="both"/>
              <w:rPr>
                <w:sz w:val="28"/>
                <w:szCs w:val="28"/>
                <w:lang w:eastAsia="ar-SA"/>
              </w:rPr>
            </w:pPr>
            <w:r w:rsidRPr="00F92F03">
              <w:rPr>
                <w:sz w:val="28"/>
                <w:szCs w:val="28"/>
                <w:lang w:eastAsia="ar-SA"/>
              </w:rPr>
              <w:t>Сокращенное наименование: Администрация Пионерского сельского поселения.</w:t>
            </w:r>
          </w:p>
          <w:p w:rsidR="00F92F03" w:rsidRPr="00F92F03" w:rsidRDefault="00F92F03" w:rsidP="00F92F03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F92F03" w:rsidRPr="00F92F03" w:rsidTr="00F92F03">
        <w:tc>
          <w:tcPr>
            <w:tcW w:w="3718" w:type="dxa"/>
            <w:tcBorders>
              <w:top w:val="nil"/>
              <w:left w:val="nil"/>
              <w:bottom w:val="nil"/>
              <w:right w:val="nil"/>
            </w:tcBorders>
          </w:tcPr>
          <w:p w:rsidR="00F92F03" w:rsidRPr="00F92F03" w:rsidRDefault="00F92F03" w:rsidP="00F92F03">
            <w:pPr>
              <w:jc w:val="both"/>
              <w:rPr>
                <w:sz w:val="28"/>
                <w:szCs w:val="28"/>
                <w:lang w:eastAsia="ar-SA"/>
              </w:rPr>
            </w:pPr>
            <w:r w:rsidRPr="00F92F03">
              <w:rPr>
                <w:sz w:val="28"/>
                <w:szCs w:val="28"/>
                <w:lang w:eastAsia="ar-SA"/>
              </w:rPr>
              <w:t>Исполнители Программы</w:t>
            </w:r>
          </w:p>
        </w:tc>
        <w:tc>
          <w:tcPr>
            <w:tcW w:w="56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2F03" w:rsidRPr="00F92F03" w:rsidRDefault="00F92F03" w:rsidP="00F92F03">
            <w:pPr>
              <w:jc w:val="both"/>
              <w:rPr>
                <w:sz w:val="28"/>
                <w:szCs w:val="28"/>
                <w:lang w:eastAsia="ar-SA"/>
              </w:rPr>
            </w:pPr>
            <w:r w:rsidRPr="00F92F03">
              <w:rPr>
                <w:sz w:val="28"/>
                <w:szCs w:val="28"/>
                <w:lang w:eastAsia="ar-SA"/>
              </w:rPr>
              <w:t>Полное наименование: Администрация Пионерского сельского поселения Елизовского муниципального района в Камчатском крае.</w:t>
            </w:r>
          </w:p>
          <w:p w:rsidR="00F92F03" w:rsidRPr="00F92F03" w:rsidRDefault="00F92F03" w:rsidP="00F92F03">
            <w:pPr>
              <w:jc w:val="both"/>
              <w:rPr>
                <w:sz w:val="28"/>
                <w:szCs w:val="28"/>
                <w:lang w:eastAsia="ar-SA"/>
              </w:rPr>
            </w:pPr>
            <w:r w:rsidRPr="00F92F03">
              <w:rPr>
                <w:sz w:val="28"/>
                <w:szCs w:val="28"/>
                <w:lang w:eastAsia="ar-SA"/>
              </w:rPr>
              <w:lastRenderedPageBreak/>
              <w:t>Сокращенное наименование: Администрация Пионерского сельского поселения.</w:t>
            </w:r>
          </w:p>
          <w:p w:rsidR="00F92F03" w:rsidRPr="00F92F03" w:rsidRDefault="00F92F03" w:rsidP="00F92F03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F92F03" w:rsidRPr="00F92F03" w:rsidTr="00F92F03">
        <w:tc>
          <w:tcPr>
            <w:tcW w:w="3718" w:type="dxa"/>
            <w:tcBorders>
              <w:top w:val="nil"/>
              <w:left w:val="nil"/>
              <w:bottom w:val="nil"/>
              <w:right w:val="nil"/>
            </w:tcBorders>
          </w:tcPr>
          <w:p w:rsidR="00F92F03" w:rsidRPr="00F92F03" w:rsidRDefault="00F92F03" w:rsidP="00F92F03">
            <w:pPr>
              <w:jc w:val="both"/>
              <w:rPr>
                <w:sz w:val="28"/>
                <w:szCs w:val="28"/>
                <w:lang w:eastAsia="ar-SA"/>
              </w:rPr>
            </w:pPr>
            <w:r w:rsidRPr="00F92F03">
              <w:rPr>
                <w:sz w:val="28"/>
                <w:szCs w:val="28"/>
                <w:lang w:eastAsia="ar-SA"/>
              </w:rPr>
              <w:lastRenderedPageBreak/>
              <w:t>Цели Программы</w:t>
            </w:r>
          </w:p>
        </w:tc>
        <w:tc>
          <w:tcPr>
            <w:tcW w:w="56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2F03" w:rsidRPr="00F92F03" w:rsidRDefault="00F92F03" w:rsidP="00F92F03">
            <w:pPr>
              <w:jc w:val="both"/>
              <w:rPr>
                <w:sz w:val="28"/>
                <w:szCs w:val="28"/>
                <w:lang w:eastAsia="ar-SA"/>
              </w:rPr>
            </w:pPr>
            <w:r w:rsidRPr="00F92F03">
              <w:rPr>
                <w:sz w:val="28"/>
                <w:szCs w:val="28"/>
                <w:lang w:eastAsia="ar-SA"/>
              </w:rPr>
              <w:t xml:space="preserve">Обеспечение переселения граждан из аварийных жилых домов и непригодных для проживания жилых помещений в Пионерском сельском поселении. </w:t>
            </w:r>
          </w:p>
          <w:p w:rsidR="00F92F03" w:rsidRPr="00F92F03" w:rsidRDefault="00F92F03" w:rsidP="00F92F03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F92F03" w:rsidRPr="00F92F03" w:rsidTr="00F92F03">
        <w:tc>
          <w:tcPr>
            <w:tcW w:w="3718" w:type="dxa"/>
            <w:tcBorders>
              <w:top w:val="nil"/>
              <w:left w:val="nil"/>
              <w:bottom w:val="nil"/>
              <w:right w:val="nil"/>
            </w:tcBorders>
          </w:tcPr>
          <w:p w:rsidR="00F92F03" w:rsidRPr="00F92F03" w:rsidRDefault="00F92F03" w:rsidP="00F92F03">
            <w:pPr>
              <w:jc w:val="both"/>
              <w:rPr>
                <w:sz w:val="28"/>
                <w:szCs w:val="28"/>
                <w:lang w:eastAsia="ar-SA"/>
              </w:rPr>
            </w:pPr>
            <w:r w:rsidRPr="00F92F03">
              <w:rPr>
                <w:sz w:val="28"/>
                <w:szCs w:val="28"/>
                <w:lang w:eastAsia="ar-SA"/>
              </w:rPr>
              <w:t>Задачи Программы</w:t>
            </w:r>
          </w:p>
        </w:tc>
        <w:tc>
          <w:tcPr>
            <w:tcW w:w="56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2F03" w:rsidRPr="00F92F03" w:rsidRDefault="00F92F03" w:rsidP="00F92F03">
            <w:pPr>
              <w:jc w:val="both"/>
              <w:rPr>
                <w:sz w:val="28"/>
                <w:szCs w:val="28"/>
              </w:rPr>
            </w:pPr>
            <w:r w:rsidRPr="00F92F03">
              <w:rPr>
                <w:sz w:val="28"/>
                <w:szCs w:val="28"/>
              </w:rPr>
              <w:t>Переселение граждан из аварийных жилых домов и непригодных для проживания жилых помещений за счет средств краевого и местных бюджетов.</w:t>
            </w:r>
          </w:p>
          <w:p w:rsidR="00F92F03" w:rsidRPr="00F92F03" w:rsidRDefault="00F92F03" w:rsidP="00F92F03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F92F03" w:rsidRPr="00F92F03" w:rsidTr="00F92F03">
        <w:tc>
          <w:tcPr>
            <w:tcW w:w="3718" w:type="dxa"/>
            <w:tcBorders>
              <w:top w:val="nil"/>
              <w:left w:val="nil"/>
              <w:bottom w:val="nil"/>
              <w:right w:val="nil"/>
            </w:tcBorders>
          </w:tcPr>
          <w:p w:rsidR="00F92F03" w:rsidRPr="00F92F03" w:rsidRDefault="00F92F03" w:rsidP="00F92F03">
            <w:pPr>
              <w:jc w:val="both"/>
              <w:rPr>
                <w:sz w:val="28"/>
                <w:szCs w:val="28"/>
                <w:lang w:eastAsia="ar-SA"/>
              </w:rPr>
            </w:pPr>
            <w:r w:rsidRPr="00F92F03">
              <w:rPr>
                <w:sz w:val="28"/>
                <w:szCs w:val="28"/>
                <w:lang w:eastAsia="ar-SA"/>
              </w:rPr>
              <w:t>Целевые показатели (индикаторы) Программы</w:t>
            </w:r>
          </w:p>
        </w:tc>
        <w:tc>
          <w:tcPr>
            <w:tcW w:w="56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2F03" w:rsidRPr="00F92F03" w:rsidRDefault="00F92F03" w:rsidP="00F92F03">
            <w:pPr>
              <w:ind w:left="33"/>
              <w:contextualSpacing/>
              <w:jc w:val="both"/>
              <w:rPr>
                <w:sz w:val="28"/>
                <w:szCs w:val="28"/>
              </w:rPr>
            </w:pPr>
            <w:r w:rsidRPr="00F92F03">
              <w:rPr>
                <w:sz w:val="28"/>
                <w:szCs w:val="28"/>
              </w:rPr>
              <w:t>1. Количество граждан, переселенных из аварийного жилищного фонда;</w:t>
            </w:r>
          </w:p>
          <w:p w:rsidR="00F92F03" w:rsidRPr="00F92F03" w:rsidRDefault="00F92F03" w:rsidP="00F92F03">
            <w:pPr>
              <w:ind w:left="33"/>
              <w:contextualSpacing/>
              <w:jc w:val="both"/>
              <w:rPr>
                <w:sz w:val="28"/>
                <w:szCs w:val="28"/>
              </w:rPr>
            </w:pPr>
            <w:r w:rsidRPr="00F92F03">
              <w:rPr>
                <w:sz w:val="28"/>
                <w:szCs w:val="28"/>
              </w:rPr>
              <w:t>2. Количество расселенных помещений (семей).</w:t>
            </w:r>
          </w:p>
          <w:p w:rsidR="00F92F03" w:rsidRPr="00F92F03" w:rsidRDefault="00F92F03" w:rsidP="00F92F03">
            <w:pPr>
              <w:ind w:left="33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F92F03" w:rsidRPr="00F92F03" w:rsidTr="00F92F03">
        <w:tc>
          <w:tcPr>
            <w:tcW w:w="3718" w:type="dxa"/>
            <w:tcBorders>
              <w:top w:val="nil"/>
              <w:left w:val="nil"/>
              <w:bottom w:val="nil"/>
              <w:right w:val="nil"/>
            </w:tcBorders>
          </w:tcPr>
          <w:p w:rsidR="00F92F03" w:rsidRPr="00F92F03" w:rsidRDefault="00F92F03" w:rsidP="00F92F03">
            <w:pPr>
              <w:jc w:val="both"/>
              <w:rPr>
                <w:sz w:val="28"/>
                <w:szCs w:val="28"/>
                <w:lang w:eastAsia="ar-SA"/>
              </w:rPr>
            </w:pPr>
            <w:r w:rsidRPr="00F92F03">
              <w:rPr>
                <w:sz w:val="28"/>
                <w:szCs w:val="28"/>
                <w:lang w:eastAsia="ar-SA"/>
              </w:rPr>
              <w:t xml:space="preserve">Перечень подпрограмм </w:t>
            </w:r>
          </w:p>
        </w:tc>
        <w:tc>
          <w:tcPr>
            <w:tcW w:w="56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2F03" w:rsidRPr="00F92F03" w:rsidRDefault="00F92F03" w:rsidP="00F92F03">
            <w:pPr>
              <w:jc w:val="both"/>
              <w:rPr>
                <w:sz w:val="28"/>
                <w:szCs w:val="28"/>
                <w:lang w:eastAsia="ar-SA"/>
              </w:rPr>
            </w:pPr>
            <w:r w:rsidRPr="00F92F03">
              <w:rPr>
                <w:sz w:val="28"/>
                <w:szCs w:val="28"/>
                <w:lang w:eastAsia="ar-SA"/>
              </w:rPr>
              <w:t>-</w:t>
            </w:r>
          </w:p>
          <w:p w:rsidR="00F92F03" w:rsidRPr="00F92F03" w:rsidRDefault="00F92F03" w:rsidP="00F92F03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F92F03" w:rsidRPr="00F92F03" w:rsidTr="00F92F03">
        <w:tc>
          <w:tcPr>
            <w:tcW w:w="3718" w:type="dxa"/>
            <w:tcBorders>
              <w:top w:val="nil"/>
              <w:left w:val="nil"/>
              <w:bottom w:val="nil"/>
              <w:right w:val="nil"/>
            </w:tcBorders>
          </w:tcPr>
          <w:p w:rsidR="00F92F03" w:rsidRPr="00F92F03" w:rsidRDefault="00F92F03" w:rsidP="00F92F03">
            <w:pPr>
              <w:jc w:val="both"/>
              <w:rPr>
                <w:sz w:val="28"/>
                <w:szCs w:val="28"/>
                <w:lang w:eastAsia="ar-SA"/>
              </w:rPr>
            </w:pPr>
            <w:r w:rsidRPr="00F92F03">
              <w:rPr>
                <w:sz w:val="28"/>
                <w:szCs w:val="28"/>
                <w:lang w:eastAsia="ar-SA"/>
              </w:rPr>
              <w:t>Объемы и источники финансирования Программы</w:t>
            </w:r>
          </w:p>
        </w:tc>
        <w:tc>
          <w:tcPr>
            <w:tcW w:w="56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2F03" w:rsidRPr="00F92F03" w:rsidRDefault="00F92F03" w:rsidP="00F92F03">
            <w:pPr>
              <w:jc w:val="both"/>
              <w:rPr>
                <w:sz w:val="28"/>
                <w:szCs w:val="28"/>
                <w:lang w:eastAsia="ar-SA"/>
              </w:rPr>
            </w:pPr>
            <w:r w:rsidRPr="00F92F03">
              <w:rPr>
                <w:sz w:val="28"/>
                <w:szCs w:val="28"/>
                <w:lang w:eastAsia="ar-SA"/>
              </w:rPr>
              <w:t>Общий объем финансирования Программы составляет 2 876 480,</w:t>
            </w:r>
            <w:proofErr w:type="gramStart"/>
            <w:r w:rsidRPr="00F92F03">
              <w:rPr>
                <w:sz w:val="28"/>
                <w:szCs w:val="28"/>
                <w:lang w:eastAsia="ar-SA"/>
              </w:rPr>
              <w:t>00  рублей</w:t>
            </w:r>
            <w:proofErr w:type="gramEnd"/>
            <w:r w:rsidRPr="00F92F03">
              <w:rPr>
                <w:sz w:val="28"/>
                <w:szCs w:val="28"/>
                <w:lang w:eastAsia="ar-SA"/>
              </w:rPr>
              <w:t>, в том числе:</w:t>
            </w:r>
          </w:p>
          <w:p w:rsidR="00F92F03" w:rsidRPr="00F92F03" w:rsidRDefault="00F92F03" w:rsidP="00F92F03">
            <w:pPr>
              <w:jc w:val="both"/>
              <w:rPr>
                <w:sz w:val="28"/>
                <w:szCs w:val="28"/>
                <w:lang w:eastAsia="ar-SA"/>
              </w:rPr>
            </w:pPr>
            <w:r w:rsidRPr="00F92F03">
              <w:rPr>
                <w:sz w:val="28"/>
                <w:szCs w:val="28"/>
                <w:lang w:eastAsia="ar-SA"/>
              </w:rPr>
              <w:t>- федеральный бюджет – 0,</w:t>
            </w:r>
            <w:proofErr w:type="gramStart"/>
            <w:r w:rsidRPr="00F92F03">
              <w:rPr>
                <w:sz w:val="28"/>
                <w:szCs w:val="28"/>
                <w:lang w:eastAsia="ar-SA"/>
              </w:rPr>
              <w:t>00  рублей</w:t>
            </w:r>
            <w:proofErr w:type="gramEnd"/>
            <w:r w:rsidRPr="00F92F03">
              <w:rPr>
                <w:sz w:val="28"/>
                <w:szCs w:val="28"/>
                <w:lang w:eastAsia="ar-SA"/>
              </w:rPr>
              <w:t>;</w:t>
            </w:r>
          </w:p>
          <w:p w:rsidR="00F92F03" w:rsidRPr="00F92F03" w:rsidRDefault="00F92F03" w:rsidP="00F92F03">
            <w:pPr>
              <w:jc w:val="both"/>
              <w:rPr>
                <w:sz w:val="28"/>
                <w:szCs w:val="28"/>
                <w:lang w:eastAsia="ar-SA"/>
              </w:rPr>
            </w:pPr>
            <w:r w:rsidRPr="00F92F03">
              <w:rPr>
                <w:sz w:val="28"/>
                <w:szCs w:val="28"/>
                <w:lang w:eastAsia="ar-SA"/>
              </w:rPr>
              <w:t>- краевой бюджет – 2 847 715,</w:t>
            </w:r>
            <w:proofErr w:type="gramStart"/>
            <w:r w:rsidRPr="00F92F03">
              <w:rPr>
                <w:sz w:val="28"/>
                <w:szCs w:val="28"/>
                <w:lang w:eastAsia="ar-SA"/>
              </w:rPr>
              <w:t>00  рублей</w:t>
            </w:r>
            <w:proofErr w:type="gramEnd"/>
            <w:r w:rsidRPr="00F92F03">
              <w:rPr>
                <w:sz w:val="28"/>
                <w:szCs w:val="28"/>
                <w:lang w:eastAsia="ar-SA"/>
              </w:rPr>
              <w:t xml:space="preserve">; </w:t>
            </w:r>
          </w:p>
          <w:p w:rsidR="00F92F03" w:rsidRPr="00F92F03" w:rsidRDefault="00F92F03" w:rsidP="00F92F03">
            <w:pPr>
              <w:jc w:val="both"/>
              <w:rPr>
                <w:sz w:val="28"/>
                <w:szCs w:val="28"/>
                <w:lang w:eastAsia="ar-SA"/>
              </w:rPr>
            </w:pPr>
            <w:r w:rsidRPr="00F92F03">
              <w:rPr>
                <w:sz w:val="28"/>
                <w:szCs w:val="28"/>
                <w:lang w:eastAsia="ar-SA"/>
              </w:rPr>
              <w:t xml:space="preserve">- средства бюджета Пионерского сельского </w:t>
            </w:r>
            <w:proofErr w:type="gramStart"/>
            <w:r w:rsidRPr="00F92F03">
              <w:rPr>
                <w:sz w:val="28"/>
                <w:szCs w:val="28"/>
                <w:lang w:eastAsia="ar-SA"/>
              </w:rPr>
              <w:t>поселения  -</w:t>
            </w:r>
            <w:proofErr w:type="gramEnd"/>
            <w:r w:rsidRPr="00F92F03">
              <w:rPr>
                <w:sz w:val="28"/>
                <w:szCs w:val="28"/>
                <w:lang w:eastAsia="ar-SA"/>
              </w:rPr>
              <w:t xml:space="preserve"> 28 765,00 рублей.</w:t>
            </w:r>
          </w:p>
          <w:p w:rsidR="00F92F03" w:rsidRPr="00F92F03" w:rsidRDefault="00F92F03" w:rsidP="00F92F03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F92F03" w:rsidRPr="00F92F03" w:rsidTr="00F92F03">
        <w:tc>
          <w:tcPr>
            <w:tcW w:w="3718" w:type="dxa"/>
            <w:tcBorders>
              <w:top w:val="nil"/>
              <w:left w:val="nil"/>
              <w:bottom w:val="nil"/>
              <w:right w:val="nil"/>
            </w:tcBorders>
          </w:tcPr>
          <w:p w:rsidR="00F92F03" w:rsidRPr="00F92F03" w:rsidRDefault="00F92F03" w:rsidP="00F92F03">
            <w:pPr>
              <w:jc w:val="both"/>
              <w:rPr>
                <w:sz w:val="28"/>
                <w:szCs w:val="28"/>
                <w:lang w:eastAsia="ar-SA"/>
              </w:rPr>
            </w:pPr>
            <w:r w:rsidRPr="00F92F03">
              <w:rPr>
                <w:sz w:val="28"/>
                <w:szCs w:val="28"/>
                <w:lang w:eastAsia="ar-SA"/>
              </w:rPr>
              <w:t>Перечень ожидаемых результатов реализации Программы</w:t>
            </w:r>
          </w:p>
        </w:tc>
        <w:tc>
          <w:tcPr>
            <w:tcW w:w="56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2F03" w:rsidRPr="00F92F03" w:rsidRDefault="00F92F03" w:rsidP="00F92F03">
            <w:pPr>
              <w:jc w:val="both"/>
              <w:rPr>
                <w:sz w:val="28"/>
                <w:szCs w:val="28"/>
                <w:lang w:eastAsia="ar-SA"/>
              </w:rPr>
            </w:pPr>
            <w:r w:rsidRPr="00F92F03">
              <w:rPr>
                <w:sz w:val="28"/>
                <w:szCs w:val="28"/>
                <w:lang w:eastAsia="ar-SA"/>
              </w:rPr>
              <w:t>Переселение 1 человека, проживающего в аварийном жилищном фонде, в благоустроенные жилые помещения, соответствующие установленным санитарным и техническим правилам и нормам;</w:t>
            </w:r>
          </w:p>
          <w:p w:rsidR="00F92F03" w:rsidRPr="00F92F03" w:rsidRDefault="00F92F03" w:rsidP="00F92F03">
            <w:pPr>
              <w:jc w:val="both"/>
              <w:rPr>
                <w:sz w:val="28"/>
                <w:szCs w:val="28"/>
                <w:lang w:eastAsia="ar-SA"/>
              </w:rPr>
            </w:pPr>
            <w:r w:rsidRPr="00F92F03">
              <w:rPr>
                <w:sz w:val="28"/>
                <w:szCs w:val="28"/>
                <w:lang w:eastAsia="ar-SA"/>
              </w:rPr>
              <w:t>- количество семей граждан, улучшивших жилищные условия - 1 семья.</w:t>
            </w:r>
          </w:p>
          <w:p w:rsidR="00F92F03" w:rsidRPr="00F92F03" w:rsidRDefault="00F92F03" w:rsidP="00F92F03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F92F03" w:rsidRPr="00F92F03" w:rsidTr="00F92F03"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2F03" w:rsidRPr="00F92F03" w:rsidRDefault="00F92F03" w:rsidP="00F92F03">
            <w:pPr>
              <w:jc w:val="both"/>
              <w:rPr>
                <w:sz w:val="28"/>
                <w:szCs w:val="28"/>
                <w:lang w:eastAsia="ar-SA"/>
              </w:rPr>
            </w:pPr>
            <w:bookmarkStart w:id="0" w:name="_GoBack" w:colFirst="1" w:colLast="1"/>
            <w:r w:rsidRPr="00F92F03">
              <w:rPr>
                <w:sz w:val="28"/>
                <w:szCs w:val="28"/>
                <w:lang w:eastAsia="ar-SA"/>
              </w:rPr>
              <w:t xml:space="preserve">Сроки реализации Программы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F92F03" w:rsidRPr="00F92F03" w:rsidRDefault="00F92F03" w:rsidP="00F92F03">
            <w:pPr>
              <w:jc w:val="both"/>
              <w:rPr>
                <w:sz w:val="28"/>
                <w:szCs w:val="28"/>
                <w:lang w:eastAsia="ar-SA"/>
              </w:rPr>
            </w:pPr>
            <w:r w:rsidRPr="00F92F03">
              <w:rPr>
                <w:sz w:val="28"/>
                <w:szCs w:val="28"/>
                <w:lang w:eastAsia="ar-SA"/>
              </w:rPr>
              <w:t>2020</w:t>
            </w:r>
          </w:p>
          <w:p w:rsidR="00F92F03" w:rsidRPr="00F92F03" w:rsidRDefault="00F92F03" w:rsidP="00F92F03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bookmarkEnd w:id="0"/>
    </w:tbl>
    <w:p w:rsidR="009E3B91" w:rsidRDefault="009E3B91"/>
    <w:sectPr w:rsidR="009E3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954850"/>
    <w:multiLevelType w:val="hybridMultilevel"/>
    <w:tmpl w:val="3A261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C95"/>
    <w:rsid w:val="004D6C95"/>
    <w:rsid w:val="009E3B91"/>
    <w:rsid w:val="00F9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D0A207-8A5E-46D4-96B2-AB2895E72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2F0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2305</Characters>
  <Application>Microsoft Office Word</Application>
  <DocSecurity>0</DocSecurity>
  <Lines>19</Lines>
  <Paragraphs>5</Paragraphs>
  <ScaleCrop>false</ScaleCrop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2019-11-15T00:16:00Z</dcterms:created>
  <dcterms:modified xsi:type="dcterms:W3CDTF">2019-11-15T00:16:00Z</dcterms:modified>
</cp:coreProperties>
</file>