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BD" w:rsidRPr="00A10DBD" w:rsidRDefault="00A10DBD" w:rsidP="00A10D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0D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A10DBD" w:rsidRPr="00A10DBD" w:rsidRDefault="00A10DBD" w:rsidP="00A10D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0D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A10DBD" w:rsidRPr="00A10DBD" w:rsidRDefault="00A10DBD" w:rsidP="00A10D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0DB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«Обеспечение пожарной безопасности на территории Пионерского сельского поселения на 2020 год»</w:t>
      </w:r>
    </w:p>
    <w:p w:rsidR="00A10DBD" w:rsidRPr="00A10DBD" w:rsidRDefault="00A10DBD" w:rsidP="00A10D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4"/>
        <w:gridCol w:w="297"/>
        <w:gridCol w:w="5526"/>
      </w:tblGrid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Муниципальная программа Пионерского сельского поселения «Обеспечение пожарной безопасности на территории Пионерского сельского поселения на 2020 год» (далее - Программа).</w:t>
            </w: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numPr>
                <w:ilvl w:val="0"/>
                <w:numId w:val="1"/>
              </w:numPr>
              <w:ind w:left="44" w:hanging="5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>Федеральный закон от 06.10.2003             № 131-ФЗ «Об общих принципах организации местного самоуправления в Российской Федерации»;</w:t>
            </w:r>
          </w:p>
          <w:p w:rsidR="00A10DBD" w:rsidRPr="00A10DBD" w:rsidRDefault="00A10DBD" w:rsidP="00A10DBD">
            <w:pPr>
              <w:numPr>
                <w:ilvl w:val="0"/>
                <w:numId w:val="1"/>
              </w:numPr>
              <w:ind w:left="39" w:firstLine="7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>Федеральный закон от 21.12.1994           № 69-ФЗ «О пожарной безопасности»;</w:t>
            </w:r>
          </w:p>
          <w:p w:rsidR="00A10DBD" w:rsidRPr="00A10DBD" w:rsidRDefault="00A10DBD" w:rsidP="00A10DBD">
            <w:pPr>
              <w:numPr>
                <w:ilvl w:val="0"/>
                <w:numId w:val="1"/>
              </w:numPr>
              <w:ind w:left="39" w:firstLine="7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>Федеральный закон от 22.07.2008            № 123-ФЗ «Технический регламент о требованиях пожарной безопасности»;</w:t>
            </w:r>
          </w:p>
          <w:p w:rsidR="00A10DBD" w:rsidRPr="00A10DBD" w:rsidRDefault="00A10DBD" w:rsidP="00A10DBD">
            <w:pPr>
              <w:numPr>
                <w:ilvl w:val="0"/>
                <w:numId w:val="1"/>
              </w:numPr>
              <w:ind w:left="39" w:firstLine="7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A10DBD" w:rsidRPr="00A10DBD" w:rsidRDefault="00A10DBD" w:rsidP="00A10DBD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МБОУ «Пионерская СОШ им. М.А. </w:t>
            </w:r>
            <w:proofErr w:type="spellStart"/>
            <w:r w:rsidRPr="00A10DBD">
              <w:rPr>
                <w:sz w:val="28"/>
                <w:szCs w:val="28"/>
                <w:lang w:eastAsia="ar-SA"/>
              </w:rPr>
              <w:t>Евсюковой</w:t>
            </w:r>
            <w:proofErr w:type="spellEnd"/>
            <w:r w:rsidRPr="00A10DBD">
              <w:rPr>
                <w:sz w:val="28"/>
                <w:szCs w:val="28"/>
                <w:lang w:eastAsia="ar-SA"/>
              </w:rPr>
              <w:t>».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МУ КДЦ «Радуга».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lastRenderedPageBreak/>
              <w:t>Цели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от пожаров в границах Пионерского сельского поселения. 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Обеспечение первичных мер пожарной безопасности в границах Пионерского сельского поселения.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A10DBD">
              <w:rPr>
                <w:sz w:val="28"/>
                <w:szCs w:val="28"/>
              </w:rPr>
              <w:t xml:space="preserve">Обеспечение первичных мер пожарной безопасности на территории Пионерского сельского поселения, снижение количества пожаров, гибели и </w:t>
            </w:r>
            <w:proofErr w:type="spellStart"/>
            <w:r w:rsidRPr="00A10DBD">
              <w:rPr>
                <w:sz w:val="28"/>
                <w:szCs w:val="28"/>
              </w:rPr>
              <w:t>травмирования</w:t>
            </w:r>
            <w:proofErr w:type="spellEnd"/>
            <w:r w:rsidRPr="00A10DBD">
              <w:rPr>
                <w:sz w:val="28"/>
                <w:szCs w:val="28"/>
              </w:rPr>
      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безопасности.</w:t>
            </w:r>
          </w:p>
          <w:p w:rsidR="00A10DBD" w:rsidRPr="00A10DBD" w:rsidRDefault="00A10DBD" w:rsidP="00A10DBD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-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Общий объем финансирования Программы составляет 312 000,00 рублей, в том числе: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A10DBD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A10DBD">
              <w:rPr>
                <w:sz w:val="28"/>
                <w:szCs w:val="28"/>
                <w:lang w:eastAsia="ar-SA"/>
              </w:rPr>
              <w:t>;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- краевой бюджет – 0,</w:t>
            </w:r>
            <w:proofErr w:type="gramStart"/>
            <w:r w:rsidRPr="00A10DBD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A10DBD">
              <w:rPr>
                <w:sz w:val="28"/>
                <w:szCs w:val="28"/>
                <w:lang w:eastAsia="ar-SA"/>
              </w:rPr>
              <w:t xml:space="preserve">, 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- средства бюджета Пионерского сельского </w:t>
            </w:r>
            <w:proofErr w:type="gramStart"/>
            <w:r w:rsidRPr="00A10DBD">
              <w:rPr>
                <w:sz w:val="28"/>
                <w:szCs w:val="28"/>
                <w:lang w:eastAsia="ar-SA"/>
              </w:rPr>
              <w:t>поселения  -</w:t>
            </w:r>
            <w:proofErr w:type="gramEnd"/>
            <w:r w:rsidRPr="00A10DBD">
              <w:rPr>
                <w:sz w:val="28"/>
                <w:szCs w:val="28"/>
                <w:lang w:eastAsia="ar-SA"/>
              </w:rPr>
              <w:t xml:space="preserve"> 312 000,00 рублей.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58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Обеспечение первичных мер пожарной безопасности на территории Пионерского сельского поселения; оказание содействия органам государственной власти субъектов Российской Федерации в информировании населения о мерах пожарной безопасности (изготовление и размещение (распространение) на территории Пионерского сельского поселения тематических информационных стендов (щитов), плакатов, баннеров, буклетов, листовок, видеофильмов, видеороликов; информирование в средствах массовой информации).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10DBD" w:rsidRPr="00A10DBD" w:rsidTr="00A10DBD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5526" w:type="dxa"/>
            <w:tcBorders>
              <w:top w:val="nil"/>
              <w:left w:val="nil"/>
              <w:bottom w:val="nil"/>
              <w:right w:val="nil"/>
            </w:tcBorders>
          </w:tcPr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  <w:r w:rsidRPr="00A10DBD">
              <w:rPr>
                <w:sz w:val="28"/>
                <w:szCs w:val="28"/>
                <w:lang w:eastAsia="ar-SA"/>
              </w:rPr>
              <w:t>2020</w:t>
            </w:r>
          </w:p>
          <w:p w:rsidR="00A10DBD" w:rsidRPr="00A10DBD" w:rsidRDefault="00A10DBD" w:rsidP="00A10DB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bookmarkStart w:id="0" w:name="_GoBack"/>
        <w:bookmarkEnd w:id="0"/>
      </w:tr>
    </w:tbl>
    <w:p w:rsidR="00FB4093" w:rsidRDefault="00FB4093"/>
    <w:sectPr w:rsidR="00FB4093" w:rsidSect="00A10DBD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4E"/>
    <w:rsid w:val="001D264E"/>
    <w:rsid w:val="00A10DBD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0E99D-E219-42FD-AA29-9E53DD00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D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2019-11-15T00:13:00Z</dcterms:created>
  <dcterms:modified xsi:type="dcterms:W3CDTF">2019-11-15T00:14:00Z</dcterms:modified>
</cp:coreProperties>
</file>