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3" w:rsidRPr="009274ED" w:rsidRDefault="00303473" w:rsidP="00303473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74ED">
        <w:rPr>
          <w:rFonts w:ascii="Times New Roman" w:hAnsi="Times New Roman"/>
          <w:b/>
          <w:sz w:val="28"/>
          <w:szCs w:val="28"/>
        </w:rPr>
        <w:t>ПРОЕКТ</w:t>
      </w:r>
    </w:p>
    <w:p w:rsidR="00303473" w:rsidRPr="009274ED" w:rsidRDefault="00303473" w:rsidP="0030347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СОБРАНИЕ ДЕПУТАТОВ ПИОНЕРСКОГО СЕЛЬСКОГО ПОСЕЛЕНИЯ ЕЛИЗОВСКОГО МУНИЦИПАЛЬНОГО РАЙОНА 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В КАМЧАТСКОМ КРАЕ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3-го (2015-2020 гг.) созыва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РЕШЕНИЕ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от «</w:t>
      </w:r>
      <w:r w:rsidRPr="0073096F">
        <w:rPr>
          <w:rFonts w:ascii="Times New Roman" w:hAnsi="Times New Roman"/>
          <w:b/>
          <w:sz w:val="28"/>
          <w:szCs w:val="28"/>
        </w:rPr>
        <w:t>___</w:t>
      </w:r>
      <w:r w:rsidRPr="0073096F">
        <w:rPr>
          <w:rFonts w:ascii="Times New Roman" w:hAnsi="Times New Roman"/>
          <w:sz w:val="28"/>
          <w:szCs w:val="28"/>
        </w:rPr>
        <w:t xml:space="preserve">» </w:t>
      </w:r>
      <w:r w:rsidRPr="0073096F">
        <w:rPr>
          <w:rFonts w:ascii="Times New Roman" w:hAnsi="Times New Roman"/>
          <w:b/>
          <w:sz w:val="28"/>
          <w:szCs w:val="28"/>
        </w:rPr>
        <w:t>_________</w:t>
      </w:r>
      <w:r w:rsidRPr="0073096F">
        <w:rPr>
          <w:rFonts w:ascii="Times New Roman" w:hAnsi="Times New Roman"/>
          <w:sz w:val="28"/>
          <w:szCs w:val="28"/>
        </w:rPr>
        <w:t xml:space="preserve"> 2019 № </w:t>
      </w:r>
      <w:r w:rsidRPr="0073096F">
        <w:rPr>
          <w:rFonts w:ascii="Times New Roman" w:hAnsi="Times New Roman"/>
          <w:b/>
          <w:sz w:val="28"/>
          <w:szCs w:val="28"/>
        </w:rPr>
        <w:t>___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в Устав Пионерского сельского поселения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6F">
        <w:rPr>
          <w:rFonts w:ascii="Times New Roman" w:hAnsi="Times New Roman"/>
          <w:b/>
          <w:bCs/>
          <w:sz w:val="28"/>
          <w:szCs w:val="28"/>
        </w:rPr>
        <w:t>Елизовского муниципального района в Камчатском крае</w:t>
      </w:r>
    </w:p>
    <w:p w:rsidR="0073096F" w:rsidRPr="0073096F" w:rsidRDefault="0073096F" w:rsidP="0073096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96F">
        <w:rPr>
          <w:rFonts w:ascii="Times New Roman" w:hAnsi="Times New Roman"/>
          <w:sz w:val="28"/>
          <w:szCs w:val="28"/>
        </w:rPr>
        <w:t>В целях приведения Устава Пионерского сельского поселения в соответствие с действующим законодательством, руководствуясь Федеральными законами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от 06.10.2003 № </w:t>
      </w:r>
      <w:r w:rsidRPr="0073096F">
        <w:rPr>
          <w:rFonts w:ascii="Times New Roman" w:hAnsi="Times New Roman"/>
          <w:b/>
          <w:color w:val="3333FF"/>
          <w:sz w:val="28"/>
          <w:szCs w:val="28"/>
        </w:rPr>
        <w:t>131-ФЗ</w:t>
      </w:r>
      <w:r w:rsidRPr="0073096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>01.05.2019 №</w:t>
      </w:r>
      <w:r w:rsidRPr="0073096F">
        <w:rPr>
          <w:rFonts w:ascii="Times New Roman" w:hAnsi="Times New Roman"/>
          <w:b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color w:val="3333FF"/>
          <w:sz w:val="28"/>
          <w:szCs w:val="28"/>
        </w:rPr>
        <w:t>87-ФЗ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от 26.07.2019 № </w:t>
      </w:r>
      <w:r w:rsidRPr="0073096F">
        <w:rPr>
          <w:rFonts w:ascii="Times New Roman" w:hAnsi="Times New Roman"/>
          <w:b/>
          <w:color w:val="3333FF"/>
          <w:sz w:val="28"/>
          <w:szCs w:val="28"/>
        </w:rPr>
        <w:t>228-ФЗ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>«О внесении изменений в статью 40 Федерального закона «Об общих принципах организации</w:t>
      </w:r>
      <w:proofErr w:type="gramEnd"/>
      <w:r w:rsidRPr="00730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96F">
        <w:rPr>
          <w:rFonts w:ascii="Times New Roman" w:hAnsi="Times New Roman"/>
          <w:sz w:val="28"/>
          <w:szCs w:val="28"/>
        </w:rPr>
        <w:t>местного самоуправления в Российской Федерации» и статью 13.1 Федерального закона «О противодействии коррупции», Законом Камчатского края от 11.09.2019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color w:val="3333FF"/>
          <w:sz w:val="28"/>
          <w:szCs w:val="28"/>
        </w:rPr>
        <w:t>№ 370</w:t>
      </w:r>
      <w:r w:rsidRPr="0073096F">
        <w:rPr>
          <w:rFonts w:ascii="Times New Roman" w:hAnsi="Times New Roman"/>
          <w:sz w:val="28"/>
          <w:szCs w:val="28"/>
        </w:rPr>
        <w:t xml:space="preserve"> «О внесении изменения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в соответствии с 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главой </w:t>
      </w:r>
      <w:r w:rsidRPr="0073096F">
        <w:rPr>
          <w:rFonts w:ascii="Times New Roman" w:hAnsi="Times New Roman"/>
          <w:color w:val="3333FF"/>
          <w:sz w:val="28"/>
          <w:szCs w:val="28"/>
          <w:lang w:val="en-US"/>
        </w:rPr>
        <w:t>IX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Устава</w:t>
      </w:r>
      <w:r w:rsidRPr="0073096F">
        <w:rPr>
          <w:rFonts w:ascii="Times New Roman" w:hAnsi="Times New Roman"/>
          <w:sz w:val="28"/>
          <w:szCs w:val="28"/>
        </w:rPr>
        <w:t xml:space="preserve"> Пионерского сельского поселения, рассмотрев проект Решения «О внесении изменений и дополнений в</w:t>
      </w:r>
      <w:proofErr w:type="gramEnd"/>
      <w:r w:rsidRPr="00730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96F">
        <w:rPr>
          <w:rFonts w:ascii="Times New Roman" w:hAnsi="Times New Roman"/>
          <w:sz w:val="28"/>
          <w:szCs w:val="28"/>
        </w:rPr>
        <w:t xml:space="preserve">Устав Пионерского сельского поселения Елизовского муниципального района в Камчатском крае», принимая во внимание информационное письмо Елизовской  городской прокуратуры от 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28.06.2019 </w:t>
      </w:r>
      <w:r w:rsidRPr="0073096F">
        <w:rPr>
          <w:rFonts w:ascii="Times New Roman" w:hAnsi="Times New Roman"/>
          <w:sz w:val="28"/>
          <w:szCs w:val="28"/>
        </w:rPr>
        <w:t>№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17/22-02-2019, </w:t>
      </w:r>
      <w:r w:rsidRPr="0073096F">
        <w:rPr>
          <w:rFonts w:ascii="Times New Roman" w:hAnsi="Times New Roman"/>
          <w:sz w:val="28"/>
          <w:szCs w:val="28"/>
        </w:rPr>
        <w:t>рекомендации Управления Министерства юстиции Российской Федерации от __.__</w:t>
      </w:r>
      <w:r w:rsidRPr="0073096F">
        <w:rPr>
          <w:rFonts w:ascii="Times New Roman" w:hAnsi="Times New Roman"/>
          <w:color w:val="3333FF"/>
          <w:sz w:val="28"/>
          <w:szCs w:val="28"/>
        </w:rPr>
        <w:t>.2019</w:t>
      </w:r>
      <w:r w:rsidRPr="0073096F">
        <w:rPr>
          <w:rFonts w:ascii="Times New Roman" w:hAnsi="Times New Roman"/>
          <w:sz w:val="28"/>
          <w:szCs w:val="28"/>
        </w:rPr>
        <w:t xml:space="preserve"> № 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41/02- </w:t>
      </w:r>
      <w:r w:rsidRPr="0073096F">
        <w:rPr>
          <w:rFonts w:ascii="Times New Roman" w:hAnsi="Times New Roman"/>
          <w:sz w:val="28"/>
          <w:szCs w:val="28"/>
        </w:rPr>
        <w:t>,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>рекомендации Публичных слушаний от __</w:t>
      </w:r>
      <w:r w:rsidRPr="0073096F">
        <w:rPr>
          <w:rFonts w:ascii="Times New Roman" w:hAnsi="Times New Roman"/>
          <w:color w:val="3333CC"/>
          <w:sz w:val="28"/>
          <w:szCs w:val="28"/>
        </w:rPr>
        <w:t>.__.2019</w:t>
      </w:r>
      <w:r w:rsidRPr="0073096F">
        <w:rPr>
          <w:rFonts w:ascii="Times New Roman" w:hAnsi="Times New Roman"/>
          <w:sz w:val="28"/>
          <w:szCs w:val="28"/>
        </w:rPr>
        <w:t xml:space="preserve"> года по вопросу «О внесении изменений и дополнений в Устав Пионерского сельского поселения Елизовского муниципального района в Камчатском крае», </w:t>
      </w:r>
      <w:proofErr w:type="gramEnd"/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Собрание депутатов Пионерского сельского поселения</w:t>
      </w: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РЕШИЛО:</w:t>
      </w: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1.</w:t>
      </w:r>
      <w:r w:rsidRPr="0073096F">
        <w:rPr>
          <w:rFonts w:ascii="Times New Roman" w:hAnsi="Times New Roman"/>
          <w:sz w:val="28"/>
          <w:szCs w:val="28"/>
        </w:rPr>
        <w:t xml:space="preserve"> Внести в Устав Пионерского сельского поселения Елизовского </w:t>
      </w:r>
      <w:r w:rsidRPr="0073096F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Камчатском крае, принятый Решением Собрания депутатов Пионерского сельского поселения от 04.05.2006 № 28, следующие изменения и дополнения: 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1) часть 1 статьи 9 дополнить пунктом 14 </w:t>
      </w:r>
      <w:r w:rsidRPr="0073096F">
        <w:rPr>
          <w:rFonts w:ascii="Times New Roman" w:hAnsi="Times New Roman"/>
          <w:sz w:val="28"/>
          <w:szCs w:val="28"/>
        </w:rPr>
        <w:t>следующего содержания: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96F"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2) в части 2 статьи 9: 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а) пункт 14.1 </w:t>
      </w:r>
      <w:r w:rsidRPr="0073096F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б) в пункте 26 </w:t>
      </w:r>
      <w:r w:rsidRPr="0073096F">
        <w:rPr>
          <w:rFonts w:ascii="Times New Roman" w:hAnsi="Times New Roman"/>
          <w:sz w:val="28"/>
          <w:szCs w:val="28"/>
        </w:rPr>
        <w:t>слова «О государственном кадастре недвижимости» заменить словами «О кадастровой деятельности»;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3)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 xml:space="preserve">в части 7.1 статьи 29 </w:t>
      </w:r>
      <w:r w:rsidRPr="0073096F">
        <w:rPr>
          <w:rFonts w:ascii="Times New Roman" w:hAnsi="Times New Roman"/>
          <w:sz w:val="28"/>
          <w:szCs w:val="28"/>
        </w:rPr>
        <w:t>слова «финансовыми инструментами</w:t>
      </w:r>
      <w:proofErr w:type="gramStart"/>
      <w:r w:rsidRPr="0073096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73096F">
        <w:rPr>
          <w:rFonts w:ascii="Times New Roman" w:hAnsi="Times New Roman"/>
          <w:sz w:val="28"/>
          <w:szCs w:val="28"/>
        </w:rPr>
        <w:t>заменить словами «финансовыми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4) статью 36</w:t>
      </w:r>
      <w:r w:rsidRPr="0073096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b/>
          <w:sz w:val="28"/>
          <w:szCs w:val="28"/>
        </w:rPr>
        <w:t>Статья 36. Структура и порядок формирования администрации Пионерского сельского поселения</w:t>
      </w:r>
      <w:r w:rsidRPr="0073096F">
        <w:rPr>
          <w:rFonts w:ascii="Times New Roman" w:hAnsi="Times New Roman"/>
          <w:sz w:val="28"/>
          <w:szCs w:val="28"/>
        </w:rPr>
        <w:t xml:space="preserve"> 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1.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поселения.  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2. В структуру администрации Пионерского сельского поселения входят заместители главы администрации Пионерского сельского поселения, советники, главные специалисты-эксперты, специалисты-эксперты, отделы (органы администрации Пионерского сельского поселения), лица, исполняющие обязанности по техническому обеспечению деятельности администрации Пионерского сельского поселения.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3. Органы администрации Пионерского сельского поселения могут наделяться правами юридического лица.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4. Статус органов администрации сельского поселения, не наделенных </w:t>
      </w:r>
      <w:r w:rsidRPr="0073096F">
        <w:rPr>
          <w:rFonts w:ascii="Times New Roman" w:hAnsi="Times New Roman"/>
          <w:sz w:val="28"/>
          <w:szCs w:val="28"/>
        </w:rPr>
        <w:lastRenderedPageBreak/>
        <w:t>правами юридического лица, определяется положениями, утверждаемыми постановлением администрации Пионерского сельского поселения.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5. Глава Пионерского сельского поселения может создавать постоянные и временные комиссии, и иные коллегиальные органы администрации, определять их полномочия, утверждать положения о них.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3096F">
        <w:rPr>
          <w:rFonts w:ascii="Times New Roman" w:hAnsi="Times New Roman"/>
          <w:sz w:val="28"/>
          <w:szCs w:val="28"/>
        </w:rPr>
        <w:t>Глава Пионерского сельского поселения в соответствии с утвержденной 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средств, предусмотренных на эти цели в бюджете сельского поселения.</w:t>
      </w:r>
      <w:proofErr w:type="gramEnd"/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7. Заместители главы администрации Пионерского сельского поселения, советники, главные специалисты-эксперты, специалисты-эксперты, лица, исполняющие обязанности по техническому обеспечению деятельности администрации Пионерского сельского поселения, руководители органов администрации сельского поселения подчиняются Главе Пионерского сельского </w:t>
      </w:r>
      <w:proofErr w:type="gramStart"/>
      <w:r w:rsidRPr="0073096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73096F">
        <w:rPr>
          <w:rFonts w:ascii="Times New Roman" w:hAnsi="Times New Roman"/>
          <w:sz w:val="28"/>
          <w:szCs w:val="28"/>
        </w:rPr>
        <w:t xml:space="preserve"> и назначается им на должность единолично.»;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5) часть 1 статьи 37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>дополнить пунктами 5 и 6</w:t>
      </w:r>
      <w:r w:rsidRPr="0073096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«5) определение порядка и размеров возмещения расходов, связанных со служебными командировками лицам, работающим в администрации Пионерского сельского поселения и ее органах;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6) подготовка документа территориального планирования сельского поселения (в том числе разработка и утверждение порядка подготовки такого документа, изменений и внесения их в такой  документ, а также состава, порядка подготовки планов реализации такого документа)</w:t>
      </w:r>
      <w:proofErr w:type="gramStart"/>
      <w:r w:rsidRPr="0073096F">
        <w:rPr>
          <w:rFonts w:ascii="Times New Roman" w:hAnsi="Times New Roman"/>
          <w:sz w:val="28"/>
          <w:szCs w:val="28"/>
        </w:rPr>
        <w:t>.»</w:t>
      </w:r>
      <w:proofErr w:type="gramEnd"/>
      <w:r w:rsidRPr="0073096F">
        <w:rPr>
          <w:rFonts w:ascii="Times New Roman" w:hAnsi="Times New Roman"/>
          <w:sz w:val="28"/>
          <w:szCs w:val="28"/>
        </w:rPr>
        <w:t>;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6) часть 3 статьи 43 </w:t>
      </w:r>
      <w:r w:rsidRPr="0073096F">
        <w:rPr>
          <w:rFonts w:ascii="Times New Roman" w:hAnsi="Times New Roman"/>
          <w:sz w:val="28"/>
          <w:szCs w:val="28"/>
        </w:rPr>
        <w:t>признать утратившей  силу.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2.</w:t>
      </w:r>
      <w:r w:rsidRPr="0073096F">
        <w:rPr>
          <w:rFonts w:ascii="Times New Roman" w:hAnsi="Times New Roman"/>
          <w:sz w:val="28"/>
          <w:szCs w:val="28"/>
        </w:rPr>
        <w:t xml:space="preserve"> Направить принятое Решение Главе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(обнародования)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(http://pravo-minjust.ru., http://право-минюст</w:t>
      </w:r>
      <w:proofErr w:type="gramStart"/>
      <w:r w:rsidRPr="0073096F">
        <w:rPr>
          <w:rFonts w:ascii="Times New Roman" w:hAnsi="Times New Roman"/>
          <w:sz w:val="28"/>
          <w:szCs w:val="28"/>
        </w:rPr>
        <w:t>.р</w:t>
      </w:r>
      <w:proofErr w:type="gramEnd"/>
      <w:r w:rsidRPr="0073096F">
        <w:rPr>
          <w:rFonts w:ascii="Times New Roman" w:hAnsi="Times New Roman"/>
          <w:sz w:val="28"/>
          <w:szCs w:val="28"/>
        </w:rPr>
        <w:t>ф, регистрация в качестве сетевого издания (свидетельство о регистрации Эл № ФС77-72471 от 05.03.2018).</w:t>
      </w:r>
    </w:p>
    <w:p w:rsidR="0073096F" w:rsidRPr="0073096F" w:rsidRDefault="0073096F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 </w:t>
      </w: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3. </w:t>
      </w:r>
      <w:r w:rsidRPr="0073096F">
        <w:rPr>
          <w:rFonts w:ascii="Times New Roman" w:hAnsi="Times New Roman"/>
          <w:sz w:val="28"/>
          <w:szCs w:val="28"/>
        </w:rPr>
        <w:t xml:space="preserve">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</w:t>
      </w:r>
      <w:r w:rsidRPr="0073096F">
        <w:rPr>
          <w:rFonts w:ascii="Times New Roman" w:hAnsi="Times New Roman"/>
          <w:sz w:val="28"/>
          <w:szCs w:val="28"/>
        </w:rPr>
        <w:lastRenderedPageBreak/>
        <w:t>Решения в течение 10 дней после его официального обнародования в Управление Министерства юстиции Российской Федерации по Камчатскому краю.</w:t>
      </w: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4. </w:t>
      </w:r>
      <w:r w:rsidRPr="0073096F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Пионерс</w:t>
      </w:r>
      <w:r w:rsidR="009274ED">
        <w:rPr>
          <w:rFonts w:ascii="Times New Roman" w:hAnsi="Times New Roman"/>
          <w:sz w:val="28"/>
          <w:szCs w:val="28"/>
        </w:rPr>
        <w:t xml:space="preserve">кого сельского поселения  </w:t>
      </w:r>
      <w:r w:rsidRPr="0073096F">
        <w:rPr>
          <w:rFonts w:ascii="Times New Roman" w:hAnsi="Times New Roman"/>
          <w:sz w:val="28"/>
          <w:szCs w:val="28"/>
        </w:rPr>
        <w:tab/>
      </w:r>
      <w:r w:rsidRPr="009274ED">
        <w:rPr>
          <w:rFonts w:ascii="Times New Roman" w:hAnsi="Times New Roman"/>
          <w:sz w:val="28"/>
          <w:szCs w:val="28"/>
        </w:rPr>
        <w:t xml:space="preserve">                          </w:t>
      </w:r>
      <w:r w:rsidRPr="0073096F">
        <w:rPr>
          <w:rFonts w:ascii="Times New Roman" w:hAnsi="Times New Roman"/>
          <w:sz w:val="28"/>
          <w:szCs w:val="28"/>
        </w:rPr>
        <w:tab/>
        <w:t xml:space="preserve">     </w:t>
      </w:r>
      <w:r w:rsidRP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 xml:space="preserve">  </w:t>
      </w:r>
      <w:r w:rsid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>Н.В. Воронов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3096F">
        <w:rPr>
          <w:rFonts w:ascii="Times New Roman" w:hAnsi="Times New Roman"/>
          <w:sz w:val="28"/>
          <w:szCs w:val="28"/>
        </w:rPr>
        <w:t>Пионерского</w:t>
      </w:r>
      <w:proofErr w:type="gramEnd"/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="009274ED">
        <w:rPr>
          <w:rFonts w:ascii="Times New Roman" w:hAnsi="Times New Roman"/>
          <w:sz w:val="28"/>
          <w:szCs w:val="28"/>
          <w:lang w:eastAsia="ru-RU"/>
        </w:rPr>
        <w:t xml:space="preserve">оселения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74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  М.В. Юрьев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FDD" w:rsidRPr="009274ED" w:rsidRDefault="00897FDD" w:rsidP="00897F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FDD" w:rsidRPr="009274ED" w:rsidRDefault="00897FDD" w:rsidP="00897FD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F6" w:rsidRPr="009274ED" w:rsidRDefault="006D01F6" w:rsidP="00A2241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A4E" w:rsidRPr="009274ED" w:rsidRDefault="00690A4E" w:rsidP="00523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sectPr w:rsidR="00690A4E" w:rsidRPr="009274ED" w:rsidSect="009274E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1" w:rsidRDefault="00A65691" w:rsidP="00654321">
      <w:pPr>
        <w:spacing w:after="0" w:line="240" w:lineRule="auto"/>
      </w:pPr>
      <w:r>
        <w:separator/>
      </w:r>
    </w:p>
  </w:endnote>
  <w:endnote w:type="continuationSeparator" w:id="0">
    <w:p w:rsidR="00A65691" w:rsidRDefault="00A65691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1" w:rsidRDefault="00A65691" w:rsidP="00654321">
      <w:pPr>
        <w:spacing w:after="0" w:line="240" w:lineRule="auto"/>
      </w:pPr>
      <w:r>
        <w:separator/>
      </w:r>
    </w:p>
  </w:footnote>
  <w:footnote w:type="continuationSeparator" w:id="0">
    <w:p w:rsidR="00A65691" w:rsidRDefault="00A65691" w:rsidP="006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37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321" w:rsidRPr="00654321" w:rsidRDefault="00654321">
        <w:pPr>
          <w:pStyle w:val="a5"/>
          <w:jc w:val="center"/>
          <w:rPr>
            <w:rFonts w:ascii="Times New Roman" w:hAnsi="Times New Roman"/>
          </w:rPr>
        </w:pPr>
        <w:r w:rsidRPr="00654321">
          <w:rPr>
            <w:rFonts w:ascii="Times New Roman" w:hAnsi="Times New Roman"/>
          </w:rPr>
          <w:fldChar w:fldCharType="begin"/>
        </w:r>
        <w:r w:rsidRPr="00654321">
          <w:rPr>
            <w:rFonts w:ascii="Times New Roman" w:hAnsi="Times New Roman"/>
          </w:rPr>
          <w:instrText>PAGE   \* MERGEFORMAT</w:instrText>
        </w:r>
        <w:r w:rsidRPr="00654321">
          <w:rPr>
            <w:rFonts w:ascii="Times New Roman" w:hAnsi="Times New Roman"/>
          </w:rPr>
          <w:fldChar w:fldCharType="separate"/>
        </w:r>
        <w:r w:rsidR="009274ED">
          <w:rPr>
            <w:rFonts w:ascii="Times New Roman" w:hAnsi="Times New Roman"/>
            <w:noProof/>
          </w:rPr>
          <w:t>4</w:t>
        </w:r>
        <w:r w:rsidRPr="00654321">
          <w:rPr>
            <w:rFonts w:ascii="Times New Roman" w:hAnsi="Times New Roman"/>
          </w:rPr>
          <w:fldChar w:fldCharType="end"/>
        </w:r>
      </w:p>
    </w:sdtContent>
  </w:sdt>
  <w:p w:rsidR="00654321" w:rsidRDefault="0065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12AEC"/>
    <w:rsid w:val="00057145"/>
    <w:rsid w:val="000620D3"/>
    <w:rsid w:val="00062647"/>
    <w:rsid w:val="00074F9A"/>
    <w:rsid w:val="00082FB3"/>
    <w:rsid w:val="00090F63"/>
    <w:rsid w:val="000B15FA"/>
    <w:rsid w:val="000C3D3B"/>
    <w:rsid w:val="000E1F0E"/>
    <w:rsid w:val="000E2B49"/>
    <w:rsid w:val="000F2725"/>
    <w:rsid w:val="000F37FF"/>
    <w:rsid w:val="00103BCE"/>
    <w:rsid w:val="00107A67"/>
    <w:rsid w:val="00122D4A"/>
    <w:rsid w:val="00123925"/>
    <w:rsid w:val="00146C8A"/>
    <w:rsid w:val="00153157"/>
    <w:rsid w:val="00182E38"/>
    <w:rsid w:val="00184513"/>
    <w:rsid w:val="001B10A7"/>
    <w:rsid w:val="001B6EBD"/>
    <w:rsid w:val="001B7D4B"/>
    <w:rsid w:val="001C7CD1"/>
    <w:rsid w:val="0021475A"/>
    <w:rsid w:val="0021537A"/>
    <w:rsid w:val="0021591D"/>
    <w:rsid w:val="002167A9"/>
    <w:rsid w:val="0022383F"/>
    <w:rsid w:val="002245E3"/>
    <w:rsid w:val="00252FED"/>
    <w:rsid w:val="00257F69"/>
    <w:rsid w:val="00275B91"/>
    <w:rsid w:val="00276403"/>
    <w:rsid w:val="00280162"/>
    <w:rsid w:val="00284118"/>
    <w:rsid w:val="0028586F"/>
    <w:rsid w:val="002902A3"/>
    <w:rsid w:val="00290E0D"/>
    <w:rsid w:val="002A1278"/>
    <w:rsid w:val="002C3A63"/>
    <w:rsid w:val="002D0BA7"/>
    <w:rsid w:val="002D57B2"/>
    <w:rsid w:val="002F0B39"/>
    <w:rsid w:val="00303473"/>
    <w:rsid w:val="003215FE"/>
    <w:rsid w:val="00345DF4"/>
    <w:rsid w:val="00353618"/>
    <w:rsid w:val="00355ED6"/>
    <w:rsid w:val="00357F89"/>
    <w:rsid w:val="00372A29"/>
    <w:rsid w:val="00375B4F"/>
    <w:rsid w:val="00396E26"/>
    <w:rsid w:val="003A20E7"/>
    <w:rsid w:val="003A3BCC"/>
    <w:rsid w:val="003D4CAC"/>
    <w:rsid w:val="00446AA5"/>
    <w:rsid w:val="0045015A"/>
    <w:rsid w:val="00457086"/>
    <w:rsid w:val="00465E0A"/>
    <w:rsid w:val="00486557"/>
    <w:rsid w:val="004C0231"/>
    <w:rsid w:val="004C3FE9"/>
    <w:rsid w:val="004E4EA1"/>
    <w:rsid w:val="00504962"/>
    <w:rsid w:val="00505BF8"/>
    <w:rsid w:val="00507531"/>
    <w:rsid w:val="00517731"/>
    <w:rsid w:val="005201F1"/>
    <w:rsid w:val="00522F6E"/>
    <w:rsid w:val="00523FA4"/>
    <w:rsid w:val="0052753B"/>
    <w:rsid w:val="00543C03"/>
    <w:rsid w:val="00551679"/>
    <w:rsid w:val="005635EC"/>
    <w:rsid w:val="00580438"/>
    <w:rsid w:val="00581F68"/>
    <w:rsid w:val="00592696"/>
    <w:rsid w:val="00595975"/>
    <w:rsid w:val="005B6A86"/>
    <w:rsid w:val="005E4DA0"/>
    <w:rsid w:val="005F30E0"/>
    <w:rsid w:val="0060194C"/>
    <w:rsid w:val="006238D3"/>
    <w:rsid w:val="00632D0F"/>
    <w:rsid w:val="006355E6"/>
    <w:rsid w:val="00654321"/>
    <w:rsid w:val="00656D66"/>
    <w:rsid w:val="00664C9E"/>
    <w:rsid w:val="00690A4E"/>
    <w:rsid w:val="006A08B1"/>
    <w:rsid w:val="006A378B"/>
    <w:rsid w:val="006C639D"/>
    <w:rsid w:val="006D01F6"/>
    <w:rsid w:val="006D5D5C"/>
    <w:rsid w:val="006E1562"/>
    <w:rsid w:val="006E6771"/>
    <w:rsid w:val="006E68A3"/>
    <w:rsid w:val="006F1F80"/>
    <w:rsid w:val="006F38D8"/>
    <w:rsid w:val="006F6D2E"/>
    <w:rsid w:val="00713EC5"/>
    <w:rsid w:val="0073096F"/>
    <w:rsid w:val="0073142B"/>
    <w:rsid w:val="0074072A"/>
    <w:rsid w:val="00750D28"/>
    <w:rsid w:val="00760272"/>
    <w:rsid w:val="00777EDF"/>
    <w:rsid w:val="00791F54"/>
    <w:rsid w:val="007A3E3E"/>
    <w:rsid w:val="007B3297"/>
    <w:rsid w:val="007C12F8"/>
    <w:rsid w:val="007C30F2"/>
    <w:rsid w:val="007D6C59"/>
    <w:rsid w:val="007E0624"/>
    <w:rsid w:val="007E7A9F"/>
    <w:rsid w:val="007F1716"/>
    <w:rsid w:val="00801211"/>
    <w:rsid w:val="00813F32"/>
    <w:rsid w:val="0081749E"/>
    <w:rsid w:val="00821B70"/>
    <w:rsid w:val="008326CF"/>
    <w:rsid w:val="00855868"/>
    <w:rsid w:val="008559E4"/>
    <w:rsid w:val="00871823"/>
    <w:rsid w:val="008860DA"/>
    <w:rsid w:val="00897FDD"/>
    <w:rsid w:val="008C55EE"/>
    <w:rsid w:val="008C6387"/>
    <w:rsid w:val="008C72FB"/>
    <w:rsid w:val="008C74F3"/>
    <w:rsid w:val="008D14BB"/>
    <w:rsid w:val="008E42D0"/>
    <w:rsid w:val="008F48B9"/>
    <w:rsid w:val="00903272"/>
    <w:rsid w:val="00903833"/>
    <w:rsid w:val="009102E4"/>
    <w:rsid w:val="00925632"/>
    <w:rsid w:val="009274ED"/>
    <w:rsid w:val="0094569B"/>
    <w:rsid w:val="00962DD9"/>
    <w:rsid w:val="00971333"/>
    <w:rsid w:val="009747E5"/>
    <w:rsid w:val="00975998"/>
    <w:rsid w:val="009823E1"/>
    <w:rsid w:val="009A1B30"/>
    <w:rsid w:val="009A3D66"/>
    <w:rsid w:val="009A6D40"/>
    <w:rsid w:val="009B67B5"/>
    <w:rsid w:val="009D3B96"/>
    <w:rsid w:val="009D3FEB"/>
    <w:rsid w:val="009D5923"/>
    <w:rsid w:val="009D7D3C"/>
    <w:rsid w:val="009E09CF"/>
    <w:rsid w:val="009E18D5"/>
    <w:rsid w:val="009E3DBD"/>
    <w:rsid w:val="009F30D8"/>
    <w:rsid w:val="00A13DB8"/>
    <w:rsid w:val="00A22415"/>
    <w:rsid w:val="00A261E1"/>
    <w:rsid w:val="00A50D26"/>
    <w:rsid w:val="00A65691"/>
    <w:rsid w:val="00A71837"/>
    <w:rsid w:val="00AA3F34"/>
    <w:rsid w:val="00AB24DE"/>
    <w:rsid w:val="00AB6842"/>
    <w:rsid w:val="00AB7E25"/>
    <w:rsid w:val="00AF2764"/>
    <w:rsid w:val="00AF3467"/>
    <w:rsid w:val="00AF441A"/>
    <w:rsid w:val="00AF4CBD"/>
    <w:rsid w:val="00AF79E6"/>
    <w:rsid w:val="00B01D33"/>
    <w:rsid w:val="00B02346"/>
    <w:rsid w:val="00B26A63"/>
    <w:rsid w:val="00B30542"/>
    <w:rsid w:val="00B363F1"/>
    <w:rsid w:val="00B36C8B"/>
    <w:rsid w:val="00B40D51"/>
    <w:rsid w:val="00B63854"/>
    <w:rsid w:val="00B654DE"/>
    <w:rsid w:val="00B91B5F"/>
    <w:rsid w:val="00B953FC"/>
    <w:rsid w:val="00B96675"/>
    <w:rsid w:val="00BB296D"/>
    <w:rsid w:val="00BC29E1"/>
    <w:rsid w:val="00BC4BA4"/>
    <w:rsid w:val="00BC6C22"/>
    <w:rsid w:val="00BE6B2A"/>
    <w:rsid w:val="00C00D83"/>
    <w:rsid w:val="00C2159B"/>
    <w:rsid w:val="00C22BAE"/>
    <w:rsid w:val="00C36A79"/>
    <w:rsid w:val="00C510D8"/>
    <w:rsid w:val="00C6011D"/>
    <w:rsid w:val="00C72E49"/>
    <w:rsid w:val="00C85A2E"/>
    <w:rsid w:val="00CA1F63"/>
    <w:rsid w:val="00CE16FB"/>
    <w:rsid w:val="00CE1F40"/>
    <w:rsid w:val="00CF4C51"/>
    <w:rsid w:val="00D27EF0"/>
    <w:rsid w:val="00D43310"/>
    <w:rsid w:val="00D44B5C"/>
    <w:rsid w:val="00D50D0B"/>
    <w:rsid w:val="00D54D11"/>
    <w:rsid w:val="00D64370"/>
    <w:rsid w:val="00D764D4"/>
    <w:rsid w:val="00D80E37"/>
    <w:rsid w:val="00D8727B"/>
    <w:rsid w:val="00D87283"/>
    <w:rsid w:val="00DA4076"/>
    <w:rsid w:val="00DA6089"/>
    <w:rsid w:val="00DA7394"/>
    <w:rsid w:val="00DB41A0"/>
    <w:rsid w:val="00DC11C6"/>
    <w:rsid w:val="00DC5E39"/>
    <w:rsid w:val="00E001E0"/>
    <w:rsid w:val="00E021A0"/>
    <w:rsid w:val="00E0374D"/>
    <w:rsid w:val="00E31726"/>
    <w:rsid w:val="00E3595A"/>
    <w:rsid w:val="00E37A45"/>
    <w:rsid w:val="00E50584"/>
    <w:rsid w:val="00E615B3"/>
    <w:rsid w:val="00E84664"/>
    <w:rsid w:val="00E95C2B"/>
    <w:rsid w:val="00ED3541"/>
    <w:rsid w:val="00EE23DC"/>
    <w:rsid w:val="00EE7086"/>
    <w:rsid w:val="00EF065E"/>
    <w:rsid w:val="00EF579D"/>
    <w:rsid w:val="00F004EC"/>
    <w:rsid w:val="00F05700"/>
    <w:rsid w:val="00F212CD"/>
    <w:rsid w:val="00F25FB4"/>
    <w:rsid w:val="00F3111B"/>
    <w:rsid w:val="00F63240"/>
    <w:rsid w:val="00F9200F"/>
    <w:rsid w:val="00FA0504"/>
    <w:rsid w:val="00FA716C"/>
    <w:rsid w:val="00FB006B"/>
    <w:rsid w:val="00FB1926"/>
    <w:rsid w:val="00FB4400"/>
    <w:rsid w:val="00FB5DB3"/>
    <w:rsid w:val="00FD45AA"/>
    <w:rsid w:val="00FD56A0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13DA-44D4-4A1C-A168-1CD27B2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211</cp:revision>
  <cp:lastPrinted>2019-02-28T22:00:00Z</cp:lastPrinted>
  <dcterms:created xsi:type="dcterms:W3CDTF">2019-01-22T04:24:00Z</dcterms:created>
  <dcterms:modified xsi:type="dcterms:W3CDTF">2019-09-26T23:44:00Z</dcterms:modified>
</cp:coreProperties>
</file>