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0838D2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2C1E45">
              <w:rPr>
                <w:b/>
                <w:sz w:val="28"/>
                <w:szCs w:val="28"/>
              </w:rPr>
              <w:t>08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2C1E45">
              <w:rPr>
                <w:b/>
                <w:sz w:val="28"/>
                <w:szCs w:val="28"/>
              </w:rPr>
              <w:t>мая</w:t>
            </w:r>
            <w:r w:rsidR="00ED201C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>201</w:t>
            </w:r>
            <w:r w:rsidR="00ED201C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D0006B">
              <w:rPr>
                <w:b/>
                <w:sz w:val="28"/>
                <w:szCs w:val="28"/>
              </w:rPr>
              <w:t xml:space="preserve"> </w:t>
            </w:r>
            <w:r w:rsidR="002C1E45">
              <w:rPr>
                <w:b/>
                <w:sz w:val="28"/>
                <w:szCs w:val="28"/>
              </w:rPr>
              <w:t>12</w:t>
            </w:r>
            <w:r w:rsidR="000838D2">
              <w:rPr>
                <w:b/>
                <w:sz w:val="28"/>
                <w:szCs w:val="28"/>
              </w:rPr>
              <w:t>4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D201C" w:rsidP="000838D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Пионерского сельского поселения от 2</w:t>
            </w:r>
            <w:r w:rsidR="000838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.11.2018 № 46</w:t>
            </w:r>
            <w:r w:rsidR="000838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</w:t>
            </w:r>
            <w:r w:rsidR="000838D2" w:rsidRPr="000838D2">
              <w:rPr>
                <w:sz w:val="28"/>
                <w:szCs w:val="28"/>
              </w:rPr>
              <w:t>Об утверждении муниципальной программы Пионерского сельского поселения «Профилактика правонарушений, экстремизма и терроризма в Пионерском сельском поселении на 2019 год»</w:t>
            </w:r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proofErr w:type="gramStart"/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</w:t>
      </w:r>
      <w:r w:rsidR="00ED201C">
        <w:rPr>
          <w:sz w:val="28"/>
          <w:szCs w:val="28"/>
        </w:rPr>
        <w:t>ования и реализации»</w:t>
      </w:r>
      <w:r w:rsidR="002C1E45">
        <w:rPr>
          <w:sz w:val="28"/>
          <w:szCs w:val="28"/>
        </w:rPr>
        <w:t xml:space="preserve">, </w:t>
      </w:r>
      <w:r w:rsidR="002C1E45" w:rsidRPr="002C1E45">
        <w:rPr>
          <w:sz w:val="28"/>
          <w:szCs w:val="28"/>
        </w:rPr>
        <w:t>Решением Собрания депутатов Пионерского сельского поселения от 29.03.2019 № 05 «О внесении изменений в Решение Собрания депутатов Пионерского сельского поселения от 17.12.2018 № 20 «Об утверждении нормативного правового акта «О бюджете Пионерского сельского поселения на 2019 год»</w:t>
      </w:r>
      <w:proofErr w:type="gramEnd"/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ED201C" w:rsidRPr="00ED201C">
        <w:rPr>
          <w:sz w:val="28"/>
          <w:szCs w:val="28"/>
        </w:rPr>
        <w:t xml:space="preserve">Внести в муниципальную программу Пионерского сельского поселения </w:t>
      </w:r>
      <w:r w:rsidR="006277C2" w:rsidRPr="003C7CF9">
        <w:rPr>
          <w:sz w:val="28"/>
          <w:szCs w:val="28"/>
        </w:rPr>
        <w:t>«</w:t>
      </w:r>
      <w:r w:rsidR="000838D2" w:rsidRPr="000838D2">
        <w:rPr>
          <w:sz w:val="28"/>
          <w:szCs w:val="28"/>
        </w:rPr>
        <w:t>Профилактика правонарушений, экстремизма и терроризма в Пионерском сельском поселении на 2019 год</w:t>
      </w:r>
      <w:r w:rsidR="006277C2" w:rsidRPr="003C7CF9">
        <w:rPr>
          <w:sz w:val="28"/>
          <w:szCs w:val="28"/>
        </w:rPr>
        <w:t>»</w:t>
      </w:r>
      <w:r w:rsidR="00ED201C">
        <w:rPr>
          <w:sz w:val="28"/>
          <w:szCs w:val="28"/>
        </w:rPr>
        <w:t>, утвержденную</w:t>
      </w:r>
      <w:r w:rsidR="00ED201C" w:rsidRPr="00ED201C">
        <w:t xml:space="preserve"> </w:t>
      </w:r>
      <w:r w:rsidR="00ED201C" w:rsidRPr="00ED201C">
        <w:rPr>
          <w:sz w:val="28"/>
          <w:szCs w:val="28"/>
        </w:rPr>
        <w:t>постановление</w:t>
      </w:r>
      <w:r w:rsidR="00ED201C">
        <w:rPr>
          <w:sz w:val="28"/>
          <w:szCs w:val="28"/>
        </w:rPr>
        <w:t>м</w:t>
      </w:r>
      <w:r w:rsidR="00ED201C" w:rsidRPr="00ED201C">
        <w:rPr>
          <w:sz w:val="28"/>
          <w:szCs w:val="28"/>
        </w:rPr>
        <w:t xml:space="preserve"> администрации Пионерского сельского поселения от </w:t>
      </w:r>
      <w:r w:rsidR="000838D2" w:rsidRPr="000838D2">
        <w:rPr>
          <w:sz w:val="28"/>
          <w:szCs w:val="28"/>
        </w:rPr>
        <w:t>23.11.2018 № 465</w:t>
      </w:r>
      <w:r w:rsidR="00ED201C">
        <w:rPr>
          <w:sz w:val="28"/>
          <w:szCs w:val="28"/>
        </w:rPr>
        <w:t>, следующие изменения:</w:t>
      </w:r>
    </w:p>
    <w:p w:rsidR="002C1E45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C1E45" w:rsidRPr="002C1E45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ED201C" w:rsidRDefault="002C1E45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D201C">
        <w:rPr>
          <w:sz w:val="28"/>
          <w:szCs w:val="28"/>
        </w:rPr>
        <w:t xml:space="preserve">приложение 1 изложить в редакции согласно приложению </w:t>
      </w:r>
      <w:r>
        <w:rPr>
          <w:sz w:val="28"/>
          <w:szCs w:val="28"/>
        </w:rPr>
        <w:t>2</w:t>
      </w:r>
      <w:r w:rsidR="00ED201C">
        <w:rPr>
          <w:sz w:val="28"/>
          <w:szCs w:val="28"/>
        </w:rPr>
        <w:t>;</w:t>
      </w:r>
    </w:p>
    <w:p w:rsidR="00ED201C" w:rsidRPr="003C7CF9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1E45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приложение 2 </w:t>
      </w:r>
      <w:r w:rsidRPr="00ED201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редакции согласно приложению </w:t>
      </w:r>
      <w:r w:rsidR="002C1E4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3C7CF9">
        <w:rPr>
          <w:sz w:val="28"/>
          <w:szCs w:val="28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2064" w:rsidRDefault="00AC2064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lastRenderedPageBreak/>
        <w:t xml:space="preserve">Приложение 1 </w:t>
      </w: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 xml:space="preserve">к постановлению администрации </w:t>
      </w: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>Пионерского сельского поселения</w:t>
      </w:r>
    </w:p>
    <w:p w:rsidR="00ED201C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>от 08.0</w:t>
      </w:r>
      <w:r>
        <w:rPr>
          <w:sz w:val="28"/>
          <w:szCs w:val="28"/>
          <w:lang w:eastAsia="ru-RU"/>
        </w:rPr>
        <w:t>5</w:t>
      </w:r>
      <w:r w:rsidRPr="002C1E45">
        <w:rPr>
          <w:sz w:val="28"/>
          <w:szCs w:val="28"/>
          <w:lang w:eastAsia="ru-RU"/>
        </w:rPr>
        <w:t xml:space="preserve">.2019 № </w:t>
      </w:r>
      <w:r>
        <w:rPr>
          <w:sz w:val="28"/>
          <w:szCs w:val="28"/>
          <w:lang w:eastAsia="ru-RU"/>
        </w:rPr>
        <w:t>12</w:t>
      </w:r>
      <w:r w:rsidR="000838D2">
        <w:rPr>
          <w:sz w:val="28"/>
          <w:szCs w:val="28"/>
          <w:lang w:eastAsia="ru-RU"/>
        </w:rPr>
        <w:t>4</w:t>
      </w:r>
      <w:r w:rsidRPr="002C1E45">
        <w:rPr>
          <w:sz w:val="28"/>
          <w:szCs w:val="28"/>
          <w:lang w:eastAsia="ru-RU"/>
        </w:rPr>
        <w:t xml:space="preserve">  </w:t>
      </w: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92"/>
        <w:gridCol w:w="5963"/>
      </w:tblGrid>
      <w:tr w:rsidR="002C1E45" w:rsidTr="00CE2F4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838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E3782D">
              <w:rPr>
                <w:sz w:val="28"/>
                <w:szCs w:val="28"/>
              </w:rPr>
              <w:t xml:space="preserve"> 000,00 рублей, в том числе:</w:t>
            </w:r>
          </w:p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0,00  рублей, </w:t>
            </w:r>
          </w:p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0838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E3782D">
              <w:rPr>
                <w:sz w:val="28"/>
                <w:szCs w:val="28"/>
              </w:rPr>
              <w:t xml:space="preserve"> 000,00 рублей.</w:t>
            </w:r>
          </w:p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</w:p>
        </w:tc>
      </w:tr>
    </w:tbl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2C1E45">
          <w:footerReference w:type="even" r:id="rId9"/>
          <w:footerReference w:type="default" r:id="rId10"/>
          <w:pgSz w:w="11906" w:h="16838"/>
          <w:pgMar w:top="851" w:right="566" w:bottom="993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1060"/>
        <w:gridCol w:w="1060"/>
        <w:gridCol w:w="2905"/>
        <w:gridCol w:w="141"/>
        <w:gridCol w:w="139"/>
      </w:tblGrid>
      <w:tr w:rsidR="00DD2D58" w:rsidRPr="001F1126" w:rsidTr="000838D2">
        <w:trPr>
          <w:gridAfter w:val="1"/>
          <w:wAfter w:w="139" w:type="dxa"/>
          <w:trHeight w:val="136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2C1E45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2C1E45">
              <w:rPr>
                <w:lang w:eastAsia="ru-RU"/>
              </w:rPr>
              <w:t>08</w:t>
            </w:r>
            <w:r>
              <w:rPr>
                <w:lang w:eastAsia="ru-RU"/>
              </w:rPr>
              <w:t>.</w:t>
            </w:r>
            <w:r w:rsidR="00D0006B">
              <w:rPr>
                <w:lang w:eastAsia="ru-RU"/>
              </w:rPr>
              <w:t>0</w:t>
            </w:r>
            <w:r w:rsidR="002C1E45">
              <w:rPr>
                <w:lang w:eastAsia="ru-RU"/>
              </w:rPr>
              <w:t>5</w:t>
            </w:r>
            <w:r>
              <w:rPr>
                <w:lang w:eastAsia="ru-RU"/>
              </w:rPr>
              <w:t>.201</w:t>
            </w:r>
            <w:r w:rsidR="00D0006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 </w:t>
            </w:r>
            <w:r w:rsidR="002C1E45">
              <w:rPr>
                <w:lang w:eastAsia="ru-RU"/>
              </w:rPr>
              <w:t>12</w:t>
            </w:r>
            <w:r w:rsidR="000838D2">
              <w:rPr>
                <w:lang w:eastAsia="ru-RU"/>
              </w:rPr>
              <w:t>4</w:t>
            </w:r>
          </w:p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838D2" w:rsidRPr="001F1126" w:rsidTr="000838D2">
        <w:trPr>
          <w:gridAfter w:val="1"/>
          <w:wAfter w:w="139" w:type="dxa"/>
          <w:trHeight w:val="756"/>
        </w:trPr>
        <w:tc>
          <w:tcPr>
            <w:tcW w:w="15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2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3691"/>
              <w:gridCol w:w="1983"/>
              <w:gridCol w:w="1540"/>
              <w:gridCol w:w="1340"/>
              <w:gridCol w:w="1140"/>
              <w:gridCol w:w="4844"/>
              <w:gridCol w:w="138"/>
            </w:tblGrid>
            <w:tr w:rsidR="000838D2" w:rsidRPr="002E51CC" w:rsidTr="000838D2">
              <w:trPr>
                <w:gridAfter w:val="1"/>
                <w:wAfter w:w="138" w:type="dxa"/>
                <w:trHeight w:val="136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8D2" w:rsidRPr="002E51CC" w:rsidRDefault="000838D2" w:rsidP="002F410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8D2" w:rsidRPr="002E51CC" w:rsidRDefault="000838D2" w:rsidP="002F410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8D2" w:rsidRPr="002E51CC" w:rsidRDefault="000838D2" w:rsidP="002F410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8D2" w:rsidRPr="002E51CC" w:rsidRDefault="000838D2" w:rsidP="002F410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8D2" w:rsidRPr="002E51CC" w:rsidRDefault="000838D2" w:rsidP="002F410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8D2" w:rsidRPr="002E51CC" w:rsidRDefault="000838D2" w:rsidP="002F410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838D2" w:rsidRPr="002E51CC" w:rsidRDefault="000838D2" w:rsidP="000838D2">
                  <w:pPr>
                    <w:suppressAutoHyphens w:val="0"/>
                    <w:ind w:right="-108"/>
                    <w:jc w:val="right"/>
                    <w:rPr>
                      <w:color w:val="000000"/>
                      <w:lang w:eastAsia="ru-RU"/>
                    </w:rPr>
                  </w:pPr>
                  <w:r w:rsidRPr="002E51CC">
                    <w:rPr>
                      <w:lang w:eastAsia="ru-RU"/>
                    </w:rPr>
                    <w:t xml:space="preserve">Приложение 1  </w:t>
                  </w:r>
                  <w:r w:rsidRPr="002E51CC">
                    <w:rPr>
                      <w:color w:val="000000"/>
                      <w:lang w:eastAsia="ru-RU"/>
                    </w:rPr>
                    <w:br/>
                    <w:t>к  муниципальной программе «Профилактика правонарушений, экстремизма и терроризма в Пионерском сельском поселении на 2019 год»</w:t>
                  </w:r>
                </w:p>
              </w:tc>
            </w:tr>
            <w:tr w:rsidR="000838D2" w:rsidRPr="002E51CC" w:rsidTr="000838D2">
              <w:trPr>
                <w:gridAfter w:val="1"/>
                <w:wAfter w:w="138" w:type="dxa"/>
                <w:trHeight w:val="756"/>
              </w:trPr>
              <w:tc>
                <w:tcPr>
                  <w:tcW w:w="1511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8D2" w:rsidRPr="002E51CC" w:rsidRDefault="000838D2" w:rsidP="002F410C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0838D2" w:rsidRPr="002E51CC" w:rsidRDefault="000838D2" w:rsidP="002F410C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E51CC">
                    <w:rPr>
                      <w:b/>
                      <w:bCs/>
                      <w:color w:val="000000"/>
                      <w:lang w:eastAsia="ru-RU"/>
                    </w:rPr>
                    <w:t xml:space="preserve">Перечень мероприятий и финансовое обеспечение </w:t>
                  </w:r>
                </w:p>
                <w:p w:rsidR="000838D2" w:rsidRPr="002E51CC" w:rsidRDefault="000838D2" w:rsidP="002F410C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E51CC">
                    <w:rPr>
                      <w:b/>
                      <w:bCs/>
                      <w:color w:val="000000"/>
                      <w:lang w:eastAsia="ru-RU"/>
                    </w:rPr>
                    <w:t xml:space="preserve">реализации муниципальной программы «Профилактика правонарушений, экстремизма и терроризма в Пионерском сельском поселении на 2019 год» </w:t>
                  </w:r>
                </w:p>
              </w:tc>
            </w:tr>
            <w:tr w:rsidR="000838D2" w:rsidRPr="002E51CC" w:rsidTr="000838D2">
              <w:trPr>
                <w:trHeight w:val="756"/>
              </w:trPr>
              <w:tc>
                <w:tcPr>
                  <w:tcW w:w="15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8D2" w:rsidRPr="002E51CC" w:rsidRDefault="000838D2" w:rsidP="002F410C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8"/>
                    <w:gridCol w:w="4111"/>
                    <w:gridCol w:w="1559"/>
                    <w:gridCol w:w="1843"/>
                    <w:gridCol w:w="1984"/>
                    <w:gridCol w:w="2127"/>
                    <w:gridCol w:w="2772"/>
                  </w:tblGrid>
                  <w:tr w:rsidR="000838D2" w:rsidRPr="002E51CC" w:rsidTr="000838D2">
                    <w:trPr>
                      <w:trHeight w:val="994"/>
                    </w:trPr>
                    <w:tc>
                      <w:tcPr>
                        <w:tcW w:w="608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п</w:t>
                        </w:r>
                        <w:proofErr w:type="gramEnd"/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Всего (рублей)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 xml:space="preserve">Объем финансирования </w:t>
                        </w:r>
                      </w:p>
                      <w:p w:rsidR="000838D2" w:rsidRPr="002E51CC" w:rsidRDefault="000838D2" w:rsidP="002F410C">
                        <w:pPr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Исполнители</w:t>
                        </w:r>
                      </w:p>
                    </w:tc>
                  </w:tr>
                  <w:tr w:rsidR="000838D2" w:rsidRPr="002E51CC" w:rsidTr="000838D2">
                    <w:tc>
                      <w:tcPr>
                        <w:tcW w:w="608" w:type="dxa"/>
                      </w:tcPr>
                      <w:p w:rsidR="000838D2" w:rsidRPr="002E51CC" w:rsidRDefault="000838D2" w:rsidP="002F410C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2E51CC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14396" w:type="dxa"/>
                        <w:gridSpan w:val="6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Профилактика правонарушений в общественных местах и на улицах Пионерского сельского поселения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0838D2" w:rsidRPr="002E51CC" w:rsidTr="000838D2">
                    <w:tc>
                      <w:tcPr>
                        <w:tcW w:w="608" w:type="dxa"/>
                        <w:tcBorders>
                          <w:bottom w:val="single" w:sz="4" w:space="0" w:color="auto"/>
                        </w:tcBorders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111" w:type="dxa"/>
                        <w:tcBorders>
                          <w:bottom w:val="single" w:sz="4" w:space="0" w:color="auto"/>
                        </w:tcBorders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подготовке, работа кружков, секций для детей и подростков и т.д.)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МБОУ «</w:t>
                        </w:r>
                        <w:proofErr w:type="gramStart"/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Пионерская</w:t>
                        </w:r>
                        <w:proofErr w:type="gramEnd"/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 xml:space="preserve"> СОШ им. М.А. </w:t>
                        </w:r>
                        <w:proofErr w:type="spellStart"/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Евсюковой</w:t>
                        </w:r>
                        <w:proofErr w:type="spellEnd"/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»,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МУ КДЦ «Радуга»</w:t>
                        </w:r>
                      </w:p>
                    </w:tc>
                  </w:tr>
                  <w:tr w:rsidR="000838D2" w:rsidRPr="002E51CC" w:rsidTr="000838D2">
                    <w:trPr>
                      <w:trHeight w:val="1716"/>
                    </w:trPr>
                    <w:tc>
                      <w:tcPr>
                        <w:tcW w:w="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lastRenderedPageBreak/>
                          <w:t>1.2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видеофильмов, видеороликов, конструкций)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Cs/>
                            <w:color w:val="000000"/>
                            <w:lang w:eastAsia="ru-RU"/>
                          </w:rPr>
                          <w:t>20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 000,00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Cs/>
                            <w:color w:val="000000"/>
                            <w:lang w:eastAsia="ru-RU"/>
                          </w:rPr>
                          <w:t>20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 xml:space="preserve">Администрация Пионерского сельского поселения </w:t>
                        </w:r>
                      </w:p>
                    </w:tc>
                  </w:tr>
                  <w:tr w:rsidR="000838D2" w:rsidRPr="002E51CC" w:rsidTr="000838D2">
                    <w:tc>
                      <w:tcPr>
                        <w:tcW w:w="608" w:type="dxa"/>
                        <w:tcBorders>
                          <w:top w:val="single" w:sz="4" w:space="0" w:color="auto"/>
                        </w:tcBorders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</w:tcBorders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Мониторинг систем охраны и сигнализации детских учреждений, школы, учреждений культуры, магазинов, их охрану в нерабочее время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ab/>
                        </w: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Администрация Пионерского сельского поселения</w:t>
                        </w:r>
                      </w:p>
                    </w:tc>
                  </w:tr>
                  <w:tr w:rsidR="000838D2" w:rsidRPr="002E51CC" w:rsidTr="000838D2">
                    <w:tc>
                      <w:tcPr>
                        <w:tcW w:w="608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Администрация Пионерского сельского поселения</w:t>
                        </w:r>
                      </w:p>
                    </w:tc>
                  </w:tr>
                  <w:tr w:rsidR="000838D2" w:rsidRPr="002E51CC" w:rsidTr="000838D2">
                    <w:tc>
                      <w:tcPr>
                        <w:tcW w:w="608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14396" w:type="dxa"/>
                        <w:gridSpan w:val="6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 xml:space="preserve">Профилактические мероприятия в сфере противодействия терроризму и экстремизму 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0838D2" w:rsidRPr="002E51CC" w:rsidTr="000838D2">
                    <w:tc>
                      <w:tcPr>
                        <w:tcW w:w="608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Оборудование надежными запорами подвальных и чердачных помещений в учреждениях и многоквартирных домах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Администрация Пионерского сельского поселения</w:t>
                        </w:r>
                      </w:p>
                    </w:tc>
                  </w:tr>
                  <w:tr w:rsidR="000838D2" w:rsidRPr="002E51CC" w:rsidTr="000838D2">
                    <w:tc>
                      <w:tcPr>
                        <w:tcW w:w="608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Проведение информационно-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lastRenderedPageBreak/>
                          <w:t>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</w:t>
                        </w:r>
                        <w:r w:rsidRPr="002E51CC">
                          <w:t xml:space="preserve"> 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видеофильмов, видеороликов, конструкций)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lastRenderedPageBreak/>
                          <w:t xml:space="preserve">местный 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lastRenderedPageBreak/>
                          <w:t>2019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Cs/>
                            <w:color w:val="000000"/>
                            <w:lang w:eastAsia="ru-RU"/>
                          </w:rPr>
                          <w:t>20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> 000,00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Cs/>
                            <w:color w:val="000000"/>
                            <w:lang w:eastAsia="ru-RU"/>
                          </w:rPr>
                          <w:t>20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t xml:space="preserve">Администрация </w:t>
                        </w:r>
                        <w:r w:rsidRPr="002E51CC">
                          <w:rPr>
                            <w:bCs/>
                            <w:color w:val="000000"/>
                            <w:lang w:eastAsia="ru-RU"/>
                          </w:rPr>
                          <w:lastRenderedPageBreak/>
                          <w:t xml:space="preserve">Пионерского сельского поселения </w:t>
                        </w:r>
                      </w:p>
                    </w:tc>
                  </w:tr>
                  <w:tr w:rsidR="000838D2" w:rsidRPr="002E51CC" w:rsidTr="000838D2">
                    <w:tc>
                      <w:tcPr>
                        <w:tcW w:w="4719" w:type="dxa"/>
                        <w:gridSpan w:val="2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lastRenderedPageBreak/>
                          <w:t>Всего по программе:</w:t>
                        </w:r>
                      </w:p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4</w:t>
                        </w: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0 000,00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4</w:t>
                        </w:r>
                        <w:r w:rsidRPr="002E51CC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0 000,00</w:t>
                        </w:r>
                      </w:p>
                    </w:tc>
                    <w:tc>
                      <w:tcPr>
                        <w:tcW w:w="2772" w:type="dxa"/>
                      </w:tcPr>
                      <w:p w:rsidR="000838D2" w:rsidRPr="002E51CC" w:rsidRDefault="000838D2" w:rsidP="002F410C">
                        <w:pPr>
                          <w:suppressAutoHyphens w:val="0"/>
                          <w:jc w:val="both"/>
                          <w:rPr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0838D2" w:rsidRPr="002E51CC" w:rsidRDefault="000838D2" w:rsidP="002F410C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0838D2" w:rsidRPr="002E51CC" w:rsidRDefault="000838D2" w:rsidP="002F410C"/>
        </w:tc>
      </w:tr>
      <w:tr w:rsidR="000838D2" w:rsidRPr="001F1126" w:rsidTr="000838D2">
        <w:trPr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8D2" w:rsidRPr="002E51CC" w:rsidRDefault="000838D2" w:rsidP="002F410C"/>
        </w:tc>
      </w:tr>
      <w:tr w:rsidR="000838D2" w:rsidRPr="001F1126" w:rsidTr="000838D2">
        <w:trPr>
          <w:gridAfter w:val="2"/>
          <w:wAfter w:w="280" w:type="dxa"/>
          <w:trHeight w:val="113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8D2" w:rsidRPr="002E51CC" w:rsidRDefault="000838D2" w:rsidP="002F410C"/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8D2" w:rsidRPr="002E51CC" w:rsidRDefault="000838D2" w:rsidP="002F410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838D2" w:rsidRPr="005728E9" w:rsidRDefault="000838D2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5728E9">
              <w:rPr>
                <w:color w:val="000000"/>
                <w:lang w:eastAsia="ru-RU"/>
              </w:rPr>
              <w:t xml:space="preserve"> </w:t>
            </w:r>
          </w:p>
          <w:p w:rsidR="000838D2" w:rsidRPr="005728E9" w:rsidRDefault="000838D2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0838D2" w:rsidRPr="005728E9" w:rsidRDefault="000838D2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0838D2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08</w:t>
            </w:r>
            <w:r w:rsidRPr="005728E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  <w:r w:rsidRPr="005728E9">
              <w:rPr>
                <w:color w:val="000000"/>
                <w:lang w:eastAsia="ru-RU"/>
              </w:rPr>
              <w:t>.201</w:t>
            </w:r>
            <w:r>
              <w:rPr>
                <w:color w:val="000000"/>
                <w:lang w:eastAsia="ru-RU"/>
              </w:rPr>
              <w:t>9</w:t>
            </w:r>
            <w:r w:rsidRPr="005728E9">
              <w:rPr>
                <w:color w:val="000000"/>
                <w:lang w:eastAsia="ru-RU"/>
              </w:rPr>
              <w:t xml:space="preserve"> № </w:t>
            </w:r>
            <w:r>
              <w:rPr>
                <w:color w:val="000000"/>
                <w:lang w:eastAsia="ru-RU"/>
              </w:rPr>
              <w:t>124</w:t>
            </w:r>
            <w:bookmarkStart w:id="0" w:name="_GoBack"/>
            <w:bookmarkEnd w:id="0"/>
          </w:p>
          <w:p w:rsidR="000838D2" w:rsidRPr="001F1126" w:rsidRDefault="000838D2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838D2" w:rsidRPr="001F1126" w:rsidTr="000838D2">
        <w:trPr>
          <w:gridAfter w:val="2"/>
          <w:wAfter w:w="280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217FCD">
              <w:rPr>
                <w:color w:val="000000"/>
                <w:lang w:eastAsia="ru-RU"/>
              </w:rPr>
              <w:t>Профилактика правонарушений, экстремизма и терроризма в Пионерском сельском поселении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0838D2" w:rsidRPr="001F1126" w:rsidTr="000838D2">
        <w:trPr>
          <w:gridAfter w:val="2"/>
          <w:wAfter w:w="280" w:type="dxa"/>
          <w:trHeight w:val="588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8D2" w:rsidRDefault="000838D2" w:rsidP="00CE2F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0838D2" w:rsidRPr="001F1126" w:rsidRDefault="000838D2" w:rsidP="00CE2F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217FCD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 в Пионерском сельском поселении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0838D2" w:rsidRPr="001F1126" w:rsidTr="000838D2">
        <w:trPr>
          <w:gridAfter w:val="2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838D2" w:rsidRPr="001F1126" w:rsidTr="000838D2">
        <w:trPr>
          <w:gridAfter w:val="2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0838D2" w:rsidRPr="001F1126" w:rsidTr="000838D2">
        <w:trPr>
          <w:gridAfter w:val="2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D2" w:rsidRPr="001F1126" w:rsidRDefault="000838D2" w:rsidP="00CE2F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D2" w:rsidRPr="005D1C73" w:rsidRDefault="000838D2" w:rsidP="00CE2F4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0838D2" w:rsidRPr="001F1126" w:rsidTr="000838D2">
        <w:trPr>
          <w:gridAfter w:val="2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0838D2" w:rsidRPr="001F1126" w:rsidTr="000838D2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D2" w:rsidRPr="001F1126" w:rsidRDefault="000838D2" w:rsidP="00CE2F48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D2" w:rsidRPr="001F1126" w:rsidRDefault="000838D2" w:rsidP="00CE2F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D2" w:rsidRPr="001F1126" w:rsidRDefault="000838D2" w:rsidP="00083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000 </w:t>
            </w:r>
          </w:p>
        </w:tc>
      </w:tr>
    </w:tbl>
    <w:p w:rsidR="000838D2" w:rsidRPr="00CD07B9" w:rsidRDefault="000838D2" w:rsidP="000838D2">
      <w:pPr>
        <w:suppressAutoHyphens w:val="0"/>
        <w:autoSpaceDE w:val="0"/>
        <w:autoSpaceDN w:val="0"/>
        <w:adjustRightInd w:val="0"/>
        <w:ind w:right="-1"/>
        <w:jc w:val="both"/>
      </w:pPr>
    </w:p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22" w:rsidRDefault="00537B22">
      <w:r>
        <w:separator/>
      </w:r>
    </w:p>
  </w:endnote>
  <w:endnote w:type="continuationSeparator" w:id="0">
    <w:p w:rsidR="00537B22" w:rsidRDefault="0053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9" w:rsidRDefault="00942C89">
    <w:pPr>
      <w:pStyle w:val="a9"/>
      <w:jc w:val="right"/>
    </w:pPr>
  </w:p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22" w:rsidRDefault="00537B22">
      <w:r>
        <w:separator/>
      </w:r>
    </w:p>
  </w:footnote>
  <w:footnote w:type="continuationSeparator" w:id="0">
    <w:p w:rsidR="00537B22" w:rsidRDefault="0053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7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17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4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2DF2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8D2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0F74F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1E45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22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8E9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5D7B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246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06B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4569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01C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FCE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9B4F-D67C-44CB-84D3-8E2FA85E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107</cp:revision>
  <cp:lastPrinted>2019-05-08T05:10:00Z</cp:lastPrinted>
  <dcterms:created xsi:type="dcterms:W3CDTF">2017-10-30T23:06:00Z</dcterms:created>
  <dcterms:modified xsi:type="dcterms:W3CDTF">2019-05-08T05:10:00Z</dcterms:modified>
</cp:coreProperties>
</file>