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C0" w:rsidRPr="001F2CC0" w:rsidRDefault="001F2CC0" w:rsidP="001F2CC0">
      <w:pPr>
        <w:pStyle w:val="a3"/>
        <w:jc w:val="center"/>
        <w:rPr>
          <w:rStyle w:val="a4"/>
          <w:i w:val="0"/>
          <w:szCs w:val="28"/>
          <w:lang w:val="ru-RU"/>
        </w:rPr>
      </w:pPr>
      <w:r w:rsidRPr="001F2CC0">
        <w:rPr>
          <w:rStyle w:val="a4"/>
          <w:i w:val="0"/>
          <w:szCs w:val="28"/>
          <w:lang w:val="ru-RU"/>
        </w:rPr>
        <w:t xml:space="preserve">ПАСПОРТ </w:t>
      </w:r>
      <w:r w:rsidRPr="007A00AA">
        <w:rPr>
          <w:b/>
          <w:bCs/>
          <w:i/>
          <w:sz w:val="28"/>
          <w:szCs w:val="28"/>
        </w:rPr>
        <w:br/>
      </w:r>
      <w:r w:rsidRPr="001F2CC0">
        <w:rPr>
          <w:rStyle w:val="a4"/>
          <w:i w:val="0"/>
          <w:szCs w:val="28"/>
          <w:lang w:val="ru-RU"/>
        </w:rPr>
        <w:t>МУНИЦИПАЛЬНОЙ ПРОГРАММЫ</w:t>
      </w:r>
    </w:p>
    <w:p w:rsidR="001F2CC0" w:rsidRPr="001F2CC0" w:rsidRDefault="001F2CC0" w:rsidP="001F2CC0">
      <w:pPr>
        <w:pStyle w:val="a3"/>
        <w:spacing w:before="0" w:beforeAutospacing="0" w:after="0" w:afterAutospacing="0"/>
        <w:jc w:val="center"/>
        <w:rPr>
          <w:rStyle w:val="a4"/>
          <w:b w:val="0"/>
          <w:i w:val="0"/>
          <w:szCs w:val="28"/>
          <w:lang w:val="ru-RU"/>
        </w:rPr>
      </w:pPr>
      <w:r w:rsidRPr="001F2CC0">
        <w:rPr>
          <w:rStyle w:val="a4"/>
          <w:b w:val="0"/>
          <w:i w:val="0"/>
          <w:szCs w:val="28"/>
          <w:lang w:val="ru-RU"/>
        </w:rPr>
        <w:t>«</w:t>
      </w:r>
      <w:r w:rsidRPr="00AE5D09">
        <w:rPr>
          <w:b/>
          <w:sz w:val="28"/>
          <w:szCs w:val="28"/>
        </w:rPr>
        <w:t>Профилактика правонарушений, экстремизма и терроризма в П</w:t>
      </w:r>
      <w:r>
        <w:rPr>
          <w:b/>
          <w:sz w:val="28"/>
          <w:szCs w:val="28"/>
        </w:rPr>
        <w:t>ионер</w:t>
      </w:r>
      <w:r w:rsidRPr="00AE5D09">
        <w:rPr>
          <w:b/>
          <w:sz w:val="28"/>
          <w:szCs w:val="28"/>
        </w:rPr>
        <w:t>ском сельском поселени</w:t>
      </w:r>
      <w:r>
        <w:rPr>
          <w:b/>
          <w:sz w:val="28"/>
          <w:szCs w:val="28"/>
        </w:rPr>
        <w:t>и</w:t>
      </w:r>
      <w:r w:rsidRPr="00AE5D09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7-2018</w:t>
      </w:r>
      <w:r w:rsidRPr="00AE5D09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оды</w:t>
      </w:r>
      <w:r w:rsidRPr="001F2CC0">
        <w:rPr>
          <w:rStyle w:val="a4"/>
          <w:b w:val="0"/>
          <w:i w:val="0"/>
          <w:szCs w:val="28"/>
          <w:lang w:val="ru-RU"/>
        </w:rPr>
        <w:t>»</w:t>
      </w:r>
    </w:p>
    <w:p w:rsidR="001F2CC0" w:rsidRPr="001F7180" w:rsidRDefault="001F2CC0" w:rsidP="001F2CC0">
      <w:pPr>
        <w:pStyle w:val="a3"/>
        <w:spacing w:before="0" w:beforeAutospacing="0" w:after="0" w:afterAutospacing="0"/>
        <w:jc w:val="center"/>
        <w:rPr>
          <w:rStyle w:val="a4"/>
          <w:i w:val="0"/>
          <w:szCs w:val="28"/>
        </w:rPr>
      </w:pPr>
      <w:r w:rsidRPr="001F7180">
        <w:rPr>
          <w:rStyle w:val="a4"/>
          <w:i w:val="0"/>
          <w:szCs w:val="28"/>
        </w:rPr>
        <w:t>(</w:t>
      </w:r>
      <w:proofErr w:type="spellStart"/>
      <w:proofErr w:type="gramStart"/>
      <w:r w:rsidRPr="001F7180">
        <w:rPr>
          <w:rStyle w:val="a4"/>
          <w:i w:val="0"/>
          <w:szCs w:val="28"/>
        </w:rPr>
        <w:t>далее</w:t>
      </w:r>
      <w:proofErr w:type="spellEnd"/>
      <w:proofErr w:type="gramEnd"/>
      <w:r w:rsidRPr="001F7180">
        <w:rPr>
          <w:rStyle w:val="a4"/>
          <w:i w:val="0"/>
          <w:szCs w:val="28"/>
        </w:rPr>
        <w:t xml:space="preserve"> </w:t>
      </w:r>
      <w:proofErr w:type="spellStart"/>
      <w:r w:rsidRPr="001F7180">
        <w:rPr>
          <w:rStyle w:val="a4"/>
          <w:i w:val="0"/>
          <w:szCs w:val="28"/>
        </w:rPr>
        <w:t>Программа</w:t>
      </w:r>
      <w:proofErr w:type="spellEnd"/>
      <w:r w:rsidRPr="001F7180">
        <w:rPr>
          <w:rStyle w:val="a4"/>
          <w:i w:val="0"/>
          <w:szCs w:val="28"/>
        </w:rPr>
        <w:t xml:space="preserve">)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2"/>
        <w:gridCol w:w="7387"/>
      </w:tblGrid>
      <w:tr w:rsidR="001F2CC0" w:rsidRPr="0092491B" w:rsidTr="00DC7295">
        <w:trPr>
          <w:trHeight w:val="763"/>
        </w:trPr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r w:rsidRPr="000B4293">
              <w:t>Наименование муниципальной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0B4293">
              <w:t>Муниципальная программа «</w:t>
            </w:r>
            <w:r w:rsidRPr="000B4293">
              <w:rPr>
                <w:lang w:eastAsia="ru-RU"/>
              </w:rPr>
              <w:t>Профилактика правонарушений, экстремизма и терроризма в П</w:t>
            </w:r>
            <w:r>
              <w:rPr>
                <w:lang w:eastAsia="ru-RU"/>
              </w:rPr>
              <w:t>ионер</w:t>
            </w:r>
            <w:r w:rsidRPr="000B4293">
              <w:rPr>
                <w:lang w:eastAsia="ru-RU"/>
              </w:rPr>
              <w:t>ском сельском поселени</w:t>
            </w:r>
            <w:r>
              <w:rPr>
                <w:lang w:eastAsia="ru-RU"/>
              </w:rPr>
              <w:t>и</w:t>
            </w:r>
            <w:r w:rsidRPr="000B4293">
              <w:rPr>
                <w:lang w:eastAsia="ru-RU"/>
              </w:rPr>
              <w:t xml:space="preserve"> на 201</w:t>
            </w:r>
            <w:r>
              <w:rPr>
                <w:lang w:eastAsia="ru-RU"/>
              </w:rPr>
              <w:t>7</w:t>
            </w:r>
            <w:r w:rsidRPr="000B4293">
              <w:rPr>
                <w:lang w:eastAsia="ru-RU"/>
              </w:rPr>
              <w:t>-2018 годы» (далее – Программа</w:t>
            </w:r>
            <w:r w:rsidRPr="000B4293">
              <w:t xml:space="preserve">). 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60518A" w:rsidRDefault="001F2CC0" w:rsidP="00DC7295">
            <w:pPr>
              <w:jc w:val="center"/>
            </w:pPr>
            <w:r w:rsidRPr="0060518A">
              <w:t>Главная цель муниципальной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483FD9" w:rsidRDefault="001F2CC0" w:rsidP="00DC7295">
            <w:pPr>
              <w:pStyle w:val="ConsPlusNormal"/>
              <w:widowControl/>
              <w:ind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Повышение уровня защищенности жизни и спокойствия граждан, проживающих на территории </w:t>
            </w:r>
            <w:r w:rsidRPr="0092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</w:t>
            </w: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 сельского поселения, охрана общественного порядка на территории </w:t>
            </w:r>
            <w:r w:rsidRPr="0092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</w:t>
            </w:r>
            <w:r w:rsidRPr="00483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поселения.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t>Цели муниципальной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 xml:space="preserve">- Противодействие терроризму и экстремизму и защита жизни граждан, проживающих на территории </w:t>
            </w:r>
            <w:r w:rsidRPr="009242EB">
              <w:rPr>
                <w:lang w:eastAsia="ru-RU"/>
              </w:rPr>
              <w:t>Пионер</w:t>
            </w:r>
            <w:r w:rsidRPr="000B4293">
              <w:rPr>
                <w:lang w:eastAsia="ru-RU"/>
              </w:rPr>
              <w:t xml:space="preserve">ского сельского поселения  от террористических и экстремистских актов. 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 xml:space="preserve">- Воспитание культуры толерантности и межнационального согласия.   </w:t>
            </w:r>
          </w:p>
          <w:p w:rsidR="001F2CC0" w:rsidRPr="000B4293" w:rsidRDefault="001F2CC0" w:rsidP="00DC7295">
            <w:pPr>
              <w:suppressAutoHyphens w:val="0"/>
            </w:pPr>
            <w:r w:rsidRPr="000B4293">
              <w:rPr>
                <w:lang w:eastAsia="ru-RU"/>
              </w:rPr>
              <w:t xml:space="preserve"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человека. 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t>Задачи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0B4293">
              <w:rPr>
                <w:lang w:eastAsia="ru-RU"/>
              </w:rPr>
      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 национальной и конфессиональной почве.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Формирование толерантности и межэтнической культуры в молодежной среде, профилактика агрессивного поведения.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0B4293">
              <w:rPr>
                <w:lang w:eastAsia="ru-RU"/>
              </w:rPr>
              <w:t xml:space="preserve">Информирование населения </w:t>
            </w:r>
            <w:r w:rsidRPr="009242EB">
              <w:rPr>
                <w:lang w:eastAsia="ru-RU"/>
              </w:rPr>
              <w:t>Пионер</w:t>
            </w:r>
            <w:r w:rsidRPr="000B4293">
              <w:rPr>
                <w:lang w:eastAsia="ru-RU"/>
              </w:rPr>
              <w:t>ского сельского поселения по вопросам противодействия терроризму и экстремизму.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1F2CC0" w:rsidRPr="000B4293" w:rsidRDefault="001F2CC0" w:rsidP="00DC7295">
            <w:pPr>
              <w:suppressAutoHyphens w:val="0"/>
              <w:rPr>
                <w:lang w:eastAsia="ru-RU"/>
              </w:rPr>
            </w:pPr>
            <w:r w:rsidRPr="000B4293">
              <w:rPr>
                <w:lang w:eastAsia="ru-RU"/>
              </w:rPr>
              <w:t>- Пропаганда толерантного поведения к людям других национальностей и религиозных конфессий.</w:t>
            </w:r>
          </w:p>
          <w:p w:rsidR="001F2CC0" w:rsidRPr="000B4293" w:rsidRDefault="001F2CC0" w:rsidP="00DC7295">
            <w:pPr>
              <w:suppressAutoHyphens w:val="0"/>
            </w:pPr>
            <w:r w:rsidRPr="000B4293">
              <w:rPr>
                <w:lang w:eastAsia="ru-RU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t>Основания разработки муниципальной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483FD9" w:rsidRDefault="001F2CC0" w:rsidP="00DC7295">
            <w:pPr>
              <w:shd w:val="clear" w:color="auto" w:fill="FFFFFF"/>
              <w:suppressAutoHyphens w:val="0"/>
              <w:jc w:val="both"/>
              <w:textAlignment w:val="baseline"/>
              <w:outlineLvl w:val="2"/>
              <w:rPr>
                <w:spacing w:val="2"/>
                <w:lang w:eastAsia="ru-RU"/>
              </w:rPr>
            </w:pPr>
            <w:r w:rsidRPr="00483FD9">
              <w:rPr>
                <w:spacing w:val="2"/>
                <w:lang w:eastAsia="ru-RU"/>
              </w:rPr>
              <w:t>Государственной программы Камчатского края «Реализация государственной национальной политики и укрепление гражданского единства в Камчатском крае на 2014-2018 годы» </w:t>
            </w:r>
          </w:p>
        </w:tc>
      </w:tr>
      <w:tr w:rsidR="001F2CC0" w:rsidRPr="0092491B" w:rsidTr="00DC7295">
        <w:trPr>
          <w:trHeight w:val="810"/>
        </w:trPr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Заказчик </w:t>
            </w:r>
            <w:proofErr w:type="spellStart"/>
            <w:r w:rsidRPr="000B4293">
              <w:t>муници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 w:rsidRPr="000B4293">
              <w:t>п</w:t>
            </w:r>
            <w:proofErr w:type="gramEnd"/>
            <w:r w:rsidRPr="000B4293">
              <w:t>альной</w:t>
            </w:r>
            <w:proofErr w:type="spellEnd"/>
            <w:r w:rsidRPr="000B4293">
              <w:t xml:space="preserve">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>ского сельского поселения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Исполнитель </w:t>
            </w:r>
            <w:proofErr w:type="spellStart"/>
            <w:r w:rsidRPr="000B4293">
              <w:t>муници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 w:rsidRPr="000B4293">
              <w:t>п</w:t>
            </w:r>
            <w:proofErr w:type="gramEnd"/>
            <w:r w:rsidRPr="000B4293">
              <w:t>альной</w:t>
            </w:r>
            <w:proofErr w:type="spellEnd"/>
            <w:r w:rsidRPr="000B4293">
              <w:t xml:space="preserve">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 xml:space="preserve">ского сельского поселения 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ind w:right="-108"/>
            </w:pPr>
            <w:r w:rsidRPr="000B4293">
              <w:t xml:space="preserve">Сроки и этапы </w:t>
            </w:r>
            <w:proofErr w:type="spellStart"/>
            <w:r>
              <w:t>р</w:t>
            </w:r>
            <w:r w:rsidRPr="000B4293">
              <w:t>еализ</w:t>
            </w:r>
            <w:proofErr w:type="gramStart"/>
            <w:r w:rsidRPr="000B4293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B4293">
              <w:t>ции</w:t>
            </w:r>
            <w:proofErr w:type="spellEnd"/>
            <w:r w:rsidRPr="000B4293">
              <w:t xml:space="preserve">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0B4293">
              <w:t>201</w:t>
            </w:r>
            <w:r>
              <w:t>7</w:t>
            </w:r>
            <w:r w:rsidRPr="000B4293">
              <w:t>-2018 годы</w:t>
            </w:r>
          </w:p>
        </w:tc>
      </w:tr>
      <w:tr w:rsidR="001F2CC0" w:rsidRPr="0092491B" w:rsidTr="00DC7295">
        <w:trPr>
          <w:trHeight w:val="414"/>
        </w:trPr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lastRenderedPageBreak/>
              <w:t>Перечень основных мероприятий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pPr>
              <w:jc w:val="both"/>
            </w:pPr>
            <w:r w:rsidRPr="000B4293">
              <w:t>Мероприятия программы:</w:t>
            </w:r>
          </w:p>
          <w:p w:rsidR="001F2CC0" w:rsidRPr="00483FD9" w:rsidRDefault="001F2CC0" w:rsidP="00DC7295">
            <w:pPr>
              <w:jc w:val="both"/>
              <w:rPr>
                <w:spacing w:val="2"/>
              </w:rPr>
            </w:pPr>
            <w:r w:rsidRPr="000B4293">
              <w:t xml:space="preserve">1. </w:t>
            </w:r>
            <w:r w:rsidRPr="00483FD9">
              <w:rPr>
                <w:spacing w:val="2"/>
              </w:rPr>
              <w:t>Организация проведения комплексных оздоровительных, физкультурно-спортивных и агитационно-пропагандистских мероприятий (спартакиад, творческих  фестивалей, летних и зимних игр, походов и слетов, спортивных праздников и вечеров, олимпиад, экскурсий, дней здоровья и спорта, соревнований по профессионально-прикладной подготовке и т.д.)</w:t>
            </w:r>
          </w:p>
          <w:p w:rsidR="001F2CC0" w:rsidRPr="000B4293" w:rsidRDefault="001F2CC0" w:rsidP="00DC729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0B4293">
              <w:rPr>
                <w:lang w:eastAsia="ru-RU"/>
              </w:rPr>
              <w:t>. Проведение тематических мероприятий для детей и молодёжи, распространение среди читателей библиотеки информационных материалов, содействующих повышению уровня  толерантного сознания молодежи</w:t>
            </w:r>
            <w:r w:rsidRPr="000B4293">
              <w:rPr>
                <w:lang w:eastAsia="ru-RU"/>
              </w:rPr>
              <w:tab/>
            </w:r>
          </w:p>
          <w:p w:rsidR="001F2CC0" w:rsidRPr="000B4293" w:rsidRDefault="001F2CC0" w:rsidP="00DC729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0B4293">
              <w:rPr>
                <w:lang w:eastAsia="ru-RU"/>
              </w:rPr>
              <w:t>. Обеспечение работы кружков, секций для детей и подростков</w:t>
            </w:r>
          </w:p>
          <w:p w:rsidR="001F2CC0" w:rsidRPr="000B4293" w:rsidRDefault="001F2CC0" w:rsidP="00DC7295">
            <w:pPr>
              <w:suppressAutoHyphens w:val="0"/>
              <w:jc w:val="both"/>
            </w:pPr>
            <w:r>
              <w:rPr>
                <w:lang w:eastAsia="ru-RU"/>
              </w:rPr>
              <w:t>4</w:t>
            </w:r>
            <w:r w:rsidRPr="000B4293">
              <w:rPr>
                <w:lang w:eastAsia="ru-RU"/>
              </w:rPr>
              <w:t xml:space="preserve">. </w:t>
            </w:r>
            <w:r w:rsidRPr="000B4293">
              <w:t>Оборудование надежными запорами подвальных и чердачных помещений в учреждениях и многоквартирных домах.</w:t>
            </w:r>
          </w:p>
          <w:p w:rsidR="001F2CC0" w:rsidRPr="000B4293" w:rsidRDefault="001F2CC0" w:rsidP="00DC7295">
            <w:pPr>
              <w:suppressAutoHyphens w:val="0"/>
              <w:jc w:val="both"/>
            </w:pPr>
            <w:r>
              <w:t>5</w:t>
            </w:r>
            <w:r w:rsidRPr="000B4293">
              <w:t>. Мониторинг систем охраны и сигнализации детских учреждений, школы, учреждений культуры, магазинов, их охрану в нерабочее время</w:t>
            </w:r>
            <w:r w:rsidRPr="000B4293">
              <w:tab/>
            </w:r>
          </w:p>
          <w:p w:rsidR="001F2CC0" w:rsidRPr="000B4293" w:rsidRDefault="001F2CC0" w:rsidP="00DC7295">
            <w:pPr>
              <w:suppressAutoHyphens w:val="0"/>
              <w:jc w:val="both"/>
            </w:pPr>
            <w:r>
              <w:t>6</w:t>
            </w:r>
            <w:r w:rsidRPr="000B4293">
              <w:t xml:space="preserve">. Предупреждение не позднее, чем за 48 часов органов внутренних дел (участкового) о планируемых массовых мероприятиях в учреждениях культуры, школы.  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r w:rsidRPr="000B4293">
              <w:t>Исполнители основ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0B4293">
              <w:t>н</w:t>
            </w:r>
            <w:proofErr w:type="gramEnd"/>
            <w:r w:rsidRPr="000B4293">
              <w:t>ых</w:t>
            </w:r>
            <w:proofErr w:type="spellEnd"/>
            <w:r w:rsidRPr="000B4293">
              <w:t xml:space="preserve"> мероприятий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Администрация </w:t>
            </w:r>
            <w:r w:rsidRPr="009242EB">
              <w:t>Пионер</w:t>
            </w:r>
            <w:r w:rsidRPr="000B4293">
              <w:t>ского сельского поселения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ind w:right="-108"/>
              <w:jc w:val="center"/>
            </w:pPr>
            <w:r w:rsidRPr="000B4293">
              <w:t xml:space="preserve">Источники </w:t>
            </w:r>
            <w:proofErr w:type="spellStart"/>
            <w:r w:rsidRPr="000B4293">
              <w:t>финанси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 w:rsidRPr="000B4293">
              <w:t>р</w:t>
            </w:r>
            <w:proofErr w:type="gramEnd"/>
            <w:r w:rsidRPr="000B4293">
              <w:t>ования</w:t>
            </w:r>
            <w:proofErr w:type="spellEnd"/>
            <w:r w:rsidRPr="000B4293">
              <w:t xml:space="preserve"> </w:t>
            </w:r>
            <w:proofErr w:type="spellStart"/>
            <w:r w:rsidRPr="000B4293">
              <w:t>муниципаль</w:t>
            </w:r>
            <w:proofErr w:type="spellEnd"/>
            <w:r>
              <w:t xml:space="preserve">- </w:t>
            </w:r>
            <w:r w:rsidRPr="000B4293">
              <w:t>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52C5D" w:rsidRDefault="001F2CC0" w:rsidP="00DC7295">
            <w:r w:rsidRPr="00052C5D">
              <w:t xml:space="preserve">Средства  местного бюджета </w:t>
            </w:r>
          </w:p>
          <w:p w:rsidR="001F2CC0" w:rsidRPr="000B4293" w:rsidRDefault="001F2CC0" w:rsidP="00DC7295"/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t>Средства бюджета П</w:t>
            </w:r>
            <w:r>
              <w:t>ионер</w:t>
            </w:r>
            <w:r w:rsidRPr="000B4293">
              <w:t>ского сельского поселения</w:t>
            </w:r>
          </w:p>
        </w:tc>
        <w:tc>
          <w:tcPr>
            <w:tcW w:w="7387" w:type="dxa"/>
            <w:shd w:val="clear" w:color="auto" w:fill="auto"/>
          </w:tcPr>
          <w:p w:rsidR="001F2CC0" w:rsidRPr="00052C5D" w:rsidRDefault="001F2CC0" w:rsidP="00DC7295">
            <w:r w:rsidRPr="00052C5D">
              <w:t xml:space="preserve"> Итого </w:t>
            </w:r>
            <w:r>
              <w:t>–</w:t>
            </w:r>
            <w:r w:rsidRPr="00052C5D">
              <w:t xml:space="preserve"> </w:t>
            </w:r>
            <w:r>
              <w:t>20,00</w:t>
            </w:r>
            <w:r w:rsidRPr="00052C5D">
              <w:t>0 тыс. руб.</w:t>
            </w:r>
          </w:p>
          <w:p w:rsidR="001F2CC0" w:rsidRDefault="001F2CC0" w:rsidP="00DC7295">
            <w:r>
              <w:t>2017 год- 10,000 тыс. руб.;</w:t>
            </w:r>
          </w:p>
          <w:p w:rsidR="001F2CC0" w:rsidRPr="000B4293" w:rsidRDefault="001F2CC0" w:rsidP="00DC7295">
            <w:r>
              <w:t>2018 год – 10,000 тыс. руб</w:t>
            </w:r>
            <w:proofErr w:type="gramStart"/>
            <w:r>
              <w:t>..</w:t>
            </w:r>
            <w:proofErr w:type="gramEnd"/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r w:rsidRPr="000B4293">
              <w:t xml:space="preserve">Средства </w:t>
            </w:r>
            <w:proofErr w:type="spellStart"/>
            <w:r w:rsidRPr="000B4293">
              <w:t>вышесто</w:t>
            </w:r>
            <w:proofErr w:type="gramStart"/>
            <w:r w:rsidRPr="000B4293">
              <w:t>я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B4293">
              <w:t>щего</w:t>
            </w:r>
            <w:proofErr w:type="spellEnd"/>
            <w:r w:rsidRPr="000B4293">
              <w:t xml:space="preserve"> бюджета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>
              <w:t>отсутствуют</w:t>
            </w:r>
          </w:p>
        </w:tc>
      </w:tr>
      <w:tr w:rsidR="001F2CC0" w:rsidRPr="0092491B" w:rsidTr="00DC7295">
        <w:tc>
          <w:tcPr>
            <w:tcW w:w="2552" w:type="dxa"/>
            <w:shd w:val="clear" w:color="auto" w:fill="auto"/>
          </w:tcPr>
          <w:p w:rsidR="001F2CC0" w:rsidRPr="000B4293" w:rsidRDefault="001F2CC0" w:rsidP="00DC7295">
            <w:pPr>
              <w:jc w:val="center"/>
            </w:pPr>
            <w:r w:rsidRPr="000B4293">
              <w:t>Планируемые результаты реализации муниципальной программы</w:t>
            </w:r>
          </w:p>
        </w:tc>
        <w:tc>
          <w:tcPr>
            <w:tcW w:w="7387" w:type="dxa"/>
            <w:shd w:val="clear" w:color="auto" w:fill="auto"/>
          </w:tcPr>
          <w:p w:rsidR="001F2CC0" w:rsidRPr="000B4293" w:rsidRDefault="001F2CC0" w:rsidP="00DC7295">
            <w:r w:rsidRPr="00483FD9">
              <w:rPr>
                <w:color w:val="000000"/>
              </w:rPr>
              <w:t>реализация Программы должна обеспечить достижение в 201</w:t>
            </w:r>
            <w:r>
              <w:rPr>
                <w:color w:val="000000"/>
              </w:rPr>
              <w:t>7</w:t>
            </w:r>
            <w:r w:rsidRPr="00483FD9">
              <w:rPr>
                <w:color w:val="000000"/>
              </w:rPr>
              <w:t xml:space="preserve">-2018 </w:t>
            </w:r>
            <w:r w:rsidRPr="000B4293">
              <w:t>годах следующих показателей:</w:t>
            </w:r>
          </w:p>
          <w:p w:rsidR="001F2CC0" w:rsidRPr="00483FD9" w:rsidRDefault="001F2CC0" w:rsidP="00DC7295">
            <w:pPr>
              <w:tabs>
                <w:tab w:val="left" w:pos="392"/>
              </w:tabs>
              <w:rPr>
                <w:spacing w:val="2"/>
                <w:shd w:val="clear" w:color="auto" w:fill="FFFFFF"/>
              </w:rPr>
            </w:pPr>
            <w:r w:rsidRPr="00483FD9">
              <w:rPr>
                <w:spacing w:val="2"/>
                <w:shd w:val="clear" w:color="auto" w:fill="FFFFFF"/>
              </w:rPr>
              <w:t xml:space="preserve">- обеспечение эффективного информирования населения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 xml:space="preserve">ского сельского поселения  по профилактике терроризма и экстремизма на территории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>ского сельского поселения</w:t>
            </w:r>
            <w:r>
              <w:rPr>
                <w:spacing w:val="2"/>
                <w:shd w:val="clear" w:color="auto" w:fill="FFFFFF"/>
              </w:rPr>
              <w:t xml:space="preserve">, </w:t>
            </w:r>
            <w:r w:rsidRPr="003743B6">
              <w:rPr>
                <w:spacing w:val="2"/>
                <w:shd w:val="clear" w:color="auto" w:fill="FFFFFF"/>
              </w:rPr>
              <w:t>разъяснени</w:t>
            </w:r>
            <w:r>
              <w:rPr>
                <w:spacing w:val="2"/>
                <w:shd w:val="clear" w:color="auto" w:fill="FFFFFF"/>
              </w:rPr>
              <w:t>е</w:t>
            </w:r>
            <w:r w:rsidRPr="003743B6">
              <w:rPr>
                <w:spacing w:val="2"/>
                <w:shd w:val="clear" w:color="auto" w:fill="FFFFFF"/>
              </w:rPr>
              <w:t xml:space="preserve"> сущности терроризма и его общественной опасности</w:t>
            </w:r>
          </w:p>
          <w:p w:rsidR="001F2CC0" w:rsidRPr="00483FD9" w:rsidRDefault="001F2CC0" w:rsidP="00DC7295">
            <w:pPr>
              <w:tabs>
                <w:tab w:val="left" w:pos="392"/>
              </w:tabs>
              <w:rPr>
                <w:spacing w:val="2"/>
                <w:shd w:val="clear" w:color="auto" w:fill="FFFFFF"/>
              </w:rPr>
            </w:pPr>
            <w:r w:rsidRPr="00483FD9">
              <w:rPr>
                <w:spacing w:val="2"/>
                <w:shd w:val="clear" w:color="auto" w:fill="FFFFFF"/>
              </w:rPr>
              <w:t xml:space="preserve">- 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</w:t>
            </w:r>
            <w:r w:rsidRPr="009242EB">
              <w:rPr>
                <w:spacing w:val="2"/>
                <w:shd w:val="clear" w:color="auto" w:fill="FFFFFF"/>
              </w:rPr>
              <w:t>Пионер</w:t>
            </w:r>
            <w:r w:rsidRPr="00483FD9">
              <w:rPr>
                <w:spacing w:val="2"/>
                <w:shd w:val="clear" w:color="auto" w:fill="FFFFFF"/>
              </w:rPr>
              <w:t>ского сельского поселения толерантного сознания и поведения, нетерпимости к проявлениям терроризма и экстремизма</w:t>
            </w:r>
          </w:p>
          <w:p w:rsidR="001F2CC0" w:rsidRPr="000B4293" w:rsidRDefault="001F2CC0" w:rsidP="00DC7295">
            <w:pPr>
              <w:tabs>
                <w:tab w:val="left" w:pos="392"/>
              </w:tabs>
            </w:pPr>
            <w:r w:rsidRPr="00483FD9">
              <w:rPr>
                <w:spacing w:val="2"/>
                <w:shd w:val="clear" w:color="auto" w:fill="FFFFFF"/>
              </w:rPr>
              <w:t xml:space="preserve">- </w:t>
            </w:r>
            <w:r w:rsidRPr="000B4293">
              <w:t>создание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</w:t>
            </w:r>
          </w:p>
        </w:tc>
      </w:tr>
    </w:tbl>
    <w:p w:rsidR="002F0A0E" w:rsidRDefault="002F0A0E"/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Pr="001F2CC0" w:rsidRDefault="001F2CC0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sz w:val="28"/>
          <w:szCs w:val="28"/>
          <w:lang w:eastAsia="ru-RU"/>
        </w:rPr>
      </w:pPr>
      <w:r w:rsidRPr="001F2CC0">
        <w:rPr>
          <w:sz w:val="28"/>
          <w:szCs w:val="28"/>
          <w:lang w:eastAsia="ru-RU"/>
        </w:rPr>
        <w:lastRenderedPageBreak/>
        <w:t xml:space="preserve">ПАСПОРТ </w:t>
      </w:r>
    </w:p>
    <w:p w:rsidR="001F2CC0" w:rsidRPr="001F2CC0" w:rsidRDefault="001F2CC0" w:rsidP="001F2CC0">
      <w:pPr>
        <w:tabs>
          <w:tab w:val="left" w:pos="10206"/>
        </w:tabs>
        <w:suppressAutoHyphens w:val="0"/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 xml:space="preserve">Муниципальной программы </w:t>
      </w:r>
    </w:p>
    <w:p w:rsidR="001F2CC0" w:rsidRPr="001F2CC0" w:rsidRDefault="001F2CC0" w:rsidP="001F2CC0">
      <w:pPr>
        <w:tabs>
          <w:tab w:val="left" w:pos="10206"/>
        </w:tabs>
        <w:suppressAutoHyphens w:val="0"/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  <w:lang w:eastAsia="en-US"/>
        </w:rPr>
      </w:pPr>
      <w:r w:rsidRPr="001F2CC0">
        <w:rPr>
          <w:sz w:val="28"/>
          <w:szCs w:val="28"/>
          <w:lang w:eastAsia="en-US"/>
        </w:rPr>
        <w:t>"Обращение с отходами производства потребления в  Пионерском сельском поселении  в 2018 году</w:t>
      </w:r>
      <w:r w:rsidRPr="001F2CC0">
        <w:rPr>
          <w:b/>
          <w:bCs/>
          <w:sz w:val="28"/>
          <w:szCs w:val="28"/>
          <w:lang w:eastAsia="en-US"/>
        </w:rPr>
        <w:t>»</w:t>
      </w:r>
    </w:p>
    <w:p w:rsidR="001F2CC0" w:rsidRPr="001F2CC0" w:rsidRDefault="001F2CC0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sz w:val="28"/>
          <w:szCs w:val="28"/>
          <w:lang w:eastAsia="ru-RU"/>
        </w:rPr>
      </w:pPr>
      <w:r w:rsidRPr="001F2CC0">
        <w:rPr>
          <w:sz w:val="28"/>
          <w:szCs w:val="28"/>
          <w:lang w:eastAsia="ru-RU"/>
        </w:rPr>
        <w:t xml:space="preserve"> (далее Паспорт Программы) </w:t>
      </w:r>
    </w:p>
    <w:p w:rsidR="001F2CC0" w:rsidRPr="001F2CC0" w:rsidRDefault="001F2CC0" w:rsidP="001F2CC0">
      <w:pPr>
        <w:widowControl w:val="0"/>
        <w:tabs>
          <w:tab w:val="left" w:pos="10206"/>
        </w:tabs>
        <w:suppressAutoHyphens w:val="0"/>
        <w:snapToGrid w:val="0"/>
        <w:ind w:firstLine="709"/>
        <w:contextualSpacing/>
        <w:jc w:val="center"/>
        <w:rPr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82"/>
        <w:gridCol w:w="6663"/>
      </w:tblGrid>
      <w:tr w:rsidR="001F2CC0" w:rsidRPr="001F2CC0" w:rsidTr="00DC7295">
        <w:trPr>
          <w:trHeight w:val="704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Подпрограмма 4 "Обращение с отходами производства и потребления в Камчатском крае";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Государственной  программы Камчатского края  «Охрана окружающей среды,  воспроизводство и использование природных ресурсов в Камчатском крае», утвержденной Постановлением правительства Камчатского края   от 25.12.2015 г. № 494-П. (в редакции Постановления № 306-п от 27.07.2017г), Распоряжение администрации Пионерского сельского поселения от 30.06.2017 № 66</w:t>
            </w:r>
          </w:p>
        </w:tc>
      </w:tr>
      <w:tr w:rsidR="001F2CC0" w:rsidRPr="001F2CC0" w:rsidTr="00DC7295">
        <w:trPr>
          <w:trHeight w:val="704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Ответственный исполнитель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Елизовского муниципального района в Камчатском крае.                                                                            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1F2CC0" w:rsidRPr="001F2CC0" w:rsidTr="00DC7295">
        <w:trPr>
          <w:trHeight w:val="504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Соисполнители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нет</w:t>
            </w:r>
          </w:p>
        </w:tc>
      </w:tr>
      <w:tr w:rsidR="001F2CC0" w:rsidRPr="001F2CC0" w:rsidTr="00DC7295">
        <w:trPr>
          <w:trHeight w:val="394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Участники 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Елизовского муниципального района в Камчатском крае.                                                                               Отдел финансов, имущественных  земельных отношений Пионерского сельского поселения</w:t>
            </w:r>
            <w:proofErr w:type="gramStart"/>
            <w:r w:rsidRPr="001F2CC0">
              <w:rPr>
                <w:lang w:eastAsia="ru-RU"/>
              </w:rPr>
              <w:t xml:space="preserve"> ;</w:t>
            </w:r>
            <w:proofErr w:type="gramEnd"/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Отдел земельных отношений, архитектуры и градостроительства  администрации Пионерского сельского поселения    </w:t>
            </w:r>
          </w:p>
        </w:tc>
      </w:tr>
      <w:tr w:rsidR="001F2CC0" w:rsidRPr="001F2CC0" w:rsidTr="00DC7295">
        <w:trPr>
          <w:trHeight w:val="403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Подпрограммы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0"/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отсутствуют</w:t>
            </w:r>
          </w:p>
        </w:tc>
      </w:tr>
      <w:tr w:rsidR="001F2CC0" w:rsidRPr="001F2CC0" w:rsidTr="00DC7295">
        <w:trPr>
          <w:trHeight w:val="842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rPr>
                <w:lang w:eastAsia="ru-RU"/>
              </w:rPr>
            </w:pP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отсутствуют </w:t>
            </w:r>
          </w:p>
        </w:tc>
      </w:tr>
      <w:tr w:rsidR="001F2CC0" w:rsidRPr="001F2CC0" w:rsidTr="00DC7295">
        <w:trPr>
          <w:trHeight w:val="428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Цели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1) совершенствование системы обращения с отходами производства и потребления и уменьшение негативного воздействия отходов на окружающую </w:t>
            </w:r>
            <w:proofErr w:type="gramStart"/>
            <w:r w:rsidRPr="001F2CC0">
              <w:rPr>
                <w:lang w:eastAsia="en-US"/>
              </w:rPr>
              <w:t>среду</w:t>
            </w:r>
            <w:proofErr w:type="gramEnd"/>
            <w:r w:rsidRPr="001F2CC0">
              <w:rPr>
                <w:lang w:eastAsia="en-US"/>
              </w:rPr>
              <w:t xml:space="preserve"> и здоровье населения.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t>2) участие в создании экологически безопасной и экономически эффективной системы обращения с твердыми бытовыми отходами (далее – ТБО) на территории поселения</w:t>
            </w:r>
          </w:p>
        </w:tc>
      </w:tr>
      <w:tr w:rsidR="001F2CC0" w:rsidRPr="001F2CC0" w:rsidTr="00DC7295">
        <w:trPr>
          <w:trHeight w:val="558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Задачи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color w:val="FF0000"/>
                <w:lang w:eastAsia="ru-RU"/>
              </w:rPr>
            </w:pPr>
            <w:r w:rsidRPr="001F2CC0">
              <w:rPr>
                <w:lang w:eastAsia="en-US"/>
              </w:rPr>
              <w:t xml:space="preserve">возмещение причиненного вреда окружающей среде при размещении </w:t>
            </w:r>
            <w:proofErr w:type="spellStart"/>
            <w:r w:rsidRPr="001F2CC0">
              <w:rPr>
                <w:lang w:eastAsia="en-US"/>
              </w:rPr>
              <w:t>безхозяйственных</w:t>
            </w:r>
            <w:proofErr w:type="spellEnd"/>
            <w:r w:rsidRPr="001F2CC0">
              <w:rPr>
                <w:lang w:eastAsia="en-US"/>
              </w:rPr>
              <w:t xml:space="preserve"> отходов;</w:t>
            </w:r>
          </w:p>
        </w:tc>
      </w:tr>
      <w:tr w:rsidR="001F2CC0" w:rsidRPr="001F2CC0" w:rsidTr="00DC7295">
        <w:trPr>
          <w:trHeight w:val="409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1) общая площадь земель, занятых несанкционированными свалками;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 w:rsidRPr="001F2CC0">
              <w:rPr>
                <w:lang w:eastAsia="en-US"/>
              </w:rPr>
              <w:t>2) доля утилизированных (использованных) ТКО в общем объеме образованных твердых отходов;</w:t>
            </w:r>
          </w:p>
        </w:tc>
      </w:tr>
      <w:tr w:rsidR="001F2CC0" w:rsidRPr="001F2CC0" w:rsidTr="00DC7295">
        <w:trPr>
          <w:trHeight w:val="80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right="-108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Этапы и сроки </w:t>
            </w:r>
            <w:proofErr w:type="spellStart"/>
            <w:proofErr w:type="gramStart"/>
            <w:r w:rsidRPr="001F2CC0">
              <w:rPr>
                <w:lang w:eastAsia="ru-RU"/>
              </w:rPr>
              <w:t>реализа</w:t>
            </w:r>
            <w:proofErr w:type="spellEnd"/>
            <w:r w:rsidRPr="001F2CC0">
              <w:rPr>
                <w:lang w:eastAsia="ru-RU"/>
              </w:rPr>
              <w:t xml:space="preserve"> </w:t>
            </w:r>
            <w:proofErr w:type="spellStart"/>
            <w:r w:rsidRPr="001F2CC0">
              <w:rPr>
                <w:lang w:eastAsia="ru-RU"/>
              </w:rPr>
              <w:t>ции</w:t>
            </w:r>
            <w:proofErr w:type="spellEnd"/>
            <w:proofErr w:type="gramEnd"/>
            <w:r w:rsidRPr="001F2CC0">
              <w:rPr>
                <w:lang w:eastAsia="ru-RU"/>
              </w:rPr>
              <w:t xml:space="preserve">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Программа реализуется в период 2018 года.</w:t>
            </w:r>
          </w:p>
        </w:tc>
      </w:tr>
      <w:tr w:rsidR="001F2CC0" w:rsidRPr="001F2CC0" w:rsidTr="00DC7295">
        <w:trPr>
          <w:trHeight w:val="61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right="-108"/>
              <w:contextualSpacing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Объемы бюджетных ассигнований </w:t>
            </w:r>
            <w:r w:rsidRPr="001F2CC0">
              <w:rPr>
                <w:lang w:eastAsia="en-US"/>
              </w:rPr>
              <w:lastRenderedPageBreak/>
              <w:t>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lang w:eastAsia="en-US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Общий объем финансирования Программы по основным мероприятиям на 2018 год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lastRenderedPageBreak/>
              <w:t xml:space="preserve"> составляет ______0 тыс. рублей, в том числе: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-за счет сре</w:t>
            </w:r>
            <w:proofErr w:type="gramStart"/>
            <w:r w:rsidRPr="001F2CC0">
              <w:rPr>
                <w:lang w:eastAsia="ru-RU"/>
              </w:rPr>
              <w:t>дств кр</w:t>
            </w:r>
            <w:proofErr w:type="gramEnd"/>
            <w:r w:rsidRPr="001F2CC0">
              <w:rPr>
                <w:lang w:eastAsia="ru-RU"/>
              </w:rPr>
              <w:t xml:space="preserve">аевого бюджета  - ____0  тыс. рублей 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-за счет средств местных бюджетов  - 0,045 тыс. рублей   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-за счет средств внебюджетных фондов -000,0 тыс. рублей 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-за счет средств юридических лиц  -000,0 тыс. рублей</w:t>
            </w:r>
          </w:p>
        </w:tc>
      </w:tr>
      <w:tr w:rsidR="001F2CC0" w:rsidRPr="001F2CC0" w:rsidTr="00DC7295">
        <w:trPr>
          <w:trHeight w:val="80"/>
        </w:trPr>
        <w:tc>
          <w:tcPr>
            <w:tcW w:w="255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rPr>
                <w:lang w:eastAsia="ru-RU"/>
              </w:rPr>
            </w:pPr>
            <w:r w:rsidRPr="001F2CC0">
              <w:rPr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82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6663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1)сокращение количества мест несанкционированного размещения отходов;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1F2CC0">
              <w:rPr>
                <w:lang w:eastAsia="en-US"/>
              </w:rPr>
              <w:t>2) снижение накопленного вреда при негативном воздействии на окружающую среду от размещения бесхозяйственных отходов;</w:t>
            </w:r>
          </w:p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ind w:firstLine="709"/>
              <w:contextualSpacing/>
              <w:jc w:val="both"/>
              <w:rPr>
                <w:color w:val="FF0000"/>
                <w:lang w:eastAsia="ru-RU"/>
              </w:rPr>
            </w:pPr>
          </w:p>
        </w:tc>
      </w:tr>
    </w:tbl>
    <w:p w:rsidR="001F2CC0" w:rsidRDefault="001F2CC0"/>
    <w:p w:rsidR="001F2CC0" w:rsidRPr="001F2CC0" w:rsidRDefault="001F2CC0">
      <w:pPr>
        <w:rPr>
          <w:b/>
        </w:rPr>
      </w:pPr>
    </w:p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Default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Default="001F2CC0" w:rsidP="001F2CC0"/>
    <w:p w:rsidR="001F2CC0" w:rsidRDefault="001F2CC0" w:rsidP="001F2CC0">
      <w:pPr>
        <w:tabs>
          <w:tab w:val="left" w:pos="2040"/>
        </w:tabs>
      </w:pPr>
      <w:r>
        <w:tab/>
      </w: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1F2CC0">
        <w:rPr>
          <w:b/>
          <w:bCs/>
          <w:sz w:val="28"/>
          <w:szCs w:val="28"/>
          <w:lang w:eastAsia="ru-RU"/>
        </w:rPr>
        <w:lastRenderedPageBreak/>
        <w:t xml:space="preserve">П Р О Г Р А М </w:t>
      </w:r>
      <w:proofErr w:type="spellStart"/>
      <w:proofErr w:type="gramStart"/>
      <w:r w:rsidRPr="001F2CC0">
        <w:rPr>
          <w:b/>
          <w:bCs/>
          <w:sz w:val="28"/>
          <w:szCs w:val="28"/>
          <w:lang w:eastAsia="ru-RU"/>
        </w:rPr>
        <w:t>М</w:t>
      </w:r>
      <w:proofErr w:type="spellEnd"/>
      <w:proofErr w:type="gramEnd"/>
      <w:r w:rsidRPr="001F2CC0">
        <w:rPr>
          <w:b/>
          <w:bCs/>
          <w:sz w:val="28"/>
          <w:szCs w:val="28"/>
          <w:lang w:eastAsia="ru-RU"/>
        </w:rPr>
        <w:t xml:space="preserve"> А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bCs/>
          <w:sz w:val="28"/>
          <w:szCs w:val="28"/>
          <w:lang w:eastAsia="ru-RU"/>
        </w:rPr>
        <w:t>«</w:t>
      </w:r>
      <w:r w:rsidRPr="001F2CC0">
        <w:rPr>
          <w:b/>
          <w:sz w:val="28"/>
          <w:szCs w:val="28"/>
          <w:lang w:eastAsia="ru-RU"/>
        </w:rPr>
        <w:t>Устойчивое развитие сельской территории Пионерского сельского поселения на 201</w:t>
      </w:r>
      <w:r w:rsidRPr="001F2CC0">
        <w:rPr>
          <w:rFonts w:eastAsia="A"/>
          <w:b/>
          <w:sz w:val="28"/>
          <w:szCs w:val="28"/>
          <w:lang w:eastAsia="ru-RU"/>
        </w:rPr>
        <w:t>8</w:t>
      </w:r>
      <w:r w:rsidRPr="001F2CC0">
        <w:rPr>
          <w:b/>
          <w:sz w:val="28"/>
          <w:szCs w:val="28"/>
          <w:lang w:eastAsia="ru-RU"/>
        </w:rPr>
        <w:t xml:space="preserve"> год» 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1F2CC0">
        <w:rPr>
          <w:bCs/>
          <w:sz w:val="28"/>
          <w:szCs w:val="28"/>
          <w:lang w:eastAsia="ru-RU"/>
        </w:rPr>
        <w:t>Паспорт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1F2CC0">
        <w:rPr>
          <w:bCs/>
          <w:sz w:val="28"/>
          <w:szCs w:val="28"/>
          <w:lang w:eastAsia="ru-RU"/>
        </w:rPr>
        <w:t>программы ««</w:t>
      </w:r>
      <w:r w:rsidRPr="001F2CC0">
        <w:rPr>
          <w:sz w:val="28"/>
          <w:szCs w:val="28"/>
          <w:lang w:eastAsia="ru-RU"/>
        </w:rPr>
        <w:t>Устойчивое развитие сельской территории Пионерского сельского поселения на 201</w:t>
      </w:r>
      <w:r w:rsidRPr="001F2CC0">
        <w:rPr>
          <w:rFonts w:eastAsia="A"/>
          <w:sz w:val="28"/>
          <w:szCs w:val="28"/>
          <w:lang w:eastAsia="ru-RU"/>
        </w:rPr>
        <w:t>8</w:t>
      </w:r>
      <w:r w:rsidRPr="001F2CC0">
        <w:rPr>
          <w:sz w:val="28"/>
          <w:szCs w:val="28"/>
          <w:lang w:eastAsia="ru-RU"/>
        </w:rPr>
        <w:t xml:space="preserve"> год» 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1F2CC0">
        <w:rPr>
          <w:b/>
          <w:sz w:val="28"/>
          <w:szCs w:val="28"/>
          <w:lang w:eastAsia="en-US"/>
        </w:rPr>
        <w:t xml:space="preserve"> (далее – Программа</w:t>
      </w:r>
      <w:proofErr w:type="gramStart"/>
      <w:r w:rsidRPr="001F2CC0">
        <w:rPr>
          <w:b/>
          <w:sz w:val="28"/>
          <w:szCs w:val="28"/>
          <w:lang w:eastAsia="en-US"/>
        </w:rPr>
        <w:t xml:space="preserve"> )</w:t>
      </w:r>
      <w:proofErr w:type="gramEnd"/>
    </w:p>
    <w:p w:rsidR="001F2CC0" w:rsidRPr="001F2CC0" w:rsidRDefault="001F2CC0" w:rsidP="001F2CC0">
      <w:pPr>
        <w:suppressAutoHyphens w:val="0"/>
        <w:jc w:val="center"/>
        <w:rPr>
          <w:b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4"/>
        <w:gridCol w:w="6236"/>
      </w:tblGrid>
      <w:tr w:rsidR="001F2CC0" w:rsidRPr="001F2CC0" w:rsidTr="00DC7295">
        <w:trPr>
          <w:trHeight w:val="1579"/>
        </w:trPr>
        <w:tc>
          <w:tcPr>
            <w:tcW w:w="3369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spacing w:after="200" w:line="276" w:lineRule="auto"/>
              <w:ind w:firstLine="709"/>
              <w:contextualSpacing/>
              <w:rPr>
                <w:lang w:eastAsia="en-US"/>
              </w:rPr>
            </w:pPr>
            <w:r w:rsidRPr="001F2CC0">
              <w:rPr>
                <w:lang w:eastAsia="en-US"/>
              </w:rPr>
              <w:t xml:space="preserve">Основание для разработки Программы 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spacing w:after="200" w:line="276" w:lineRule="auto"/>
              <w:ind w:firstLine="709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spacing w:after="200" w:line="276" w:lineRule="auto"/>
              <w:jc w:val="both"/>
              <w:rPr>
                <w:rFonts w:ascii="Calibri" w:hAnsi="Calibri"/>
                <w:color w:val="000000"/>
                <w:lang w:eastAsia="en-US"/>
              </w:rPr>
            </w:pPr>
            <w:r w:rsidRPr="001F2CC0">
              <w:rPr>
                <w:color w:val="000000"/>
                <w:lang w:eastAsia="en-US"/>
              </w:rPr>
              <w:t>"Развитие сельского хозяйства и регулирование рынков сельскохозяйственной продукции, сырья и продовольствия Камчатского края на 2014-2018 годы</w:t>
            </w:r>
            <w:r w:rsidRPr="001F2CC0">
              <w:rPr>
                <w:rFonts w:ascii="Calibri" w:hAnsi="Calibri"/>
                <w:color w:val="000000"/>
                <w:lang w:eastAsia="en-US"/>
              </w:rPr>
              <w:t xml:space="preserve">"                                                    </w:t>
            </w:r>
            <w:r w:rsidRPr="001F2CC0">
              <w:rPr>
                <w:lang w:eastAsia="en-US"/>
              </w:rPr>
              <w:t>Распоряжение администрации Пионерского сельского поселения от 30.06.2017 № 66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Ответственный исполнитель Программы  </w:t>
            </w: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Администрация Пионерского сельского поселения  Елизовского муниципального района в Камчатском крае 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Соисполнители программы 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Администрация Пионерского сельского поселения 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Отдел финансов и имущественных отношений  Пионерского сельского поселения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Ответственный исполнитель Программы  </w:t>
            </w: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 Елизовского муниципального района в Камчатском крае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Участники                        Программы </w:t>
            </w: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Администрация Пионерского сельского поселения  Елизовского муниципального района в Камчатском крае.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Отдел финансов, имущественных и земельных отношений Пионерского сельского поселения Елизовского муниципального района в Камчатском крае.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МУ КДЦ «Радуга» пос. </w:t>
            </w:r>
            <w:proofErr w:type="gramStart"/>
            <w:r w:rsidRPr="001F2CC0">
              <w:rPr>
                <w:lang w:eastAsia="ru-RU"/>
              </w:rPr>
              <w:t>Пионерский</w:t>
            </w:r>
            <w:proofErr w:type="gramEnd"/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Подпрограммы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отсутствуют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lang w:eastAsia="ru-RU"/>
              </w:rPr>
            </w:pPr>
            <w:r w:rsidRPr="001F2CC0">
              <w:rPr>
                <w:lang w:eastAsia="en-US"/>
              </w:rPr>
              <w:t>Отсутствуют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Цель Программы</w:t>
            </w:r>
          </w:p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Повышение уровня и качества жизни граждан, проживающих в сельской местности, на основе повышения уровня развития социальной инфраструктуры и инженерного обустройства населенных пунктов, расположенных в Пионерском сельском поселении</w:t>
            </w:r>
          </w:p>
        </w:tc>
      </w:tr>
      <w:tr w:rsidR="001F2CC0" w:rsidRPr="001F2CC0" w:rsidTr="00DC7295">
        <w:trPr>
          <w:trHeight w:val="569"/>
        </w:trPr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Задачи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- Улучшение условий граждан, проживающих в сельской местности в Пионерском сельском поселении;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72"/>
              <w:jc w:val="both"/>
              <w:rPr>
                <w:lang w:eastAsia="ru-RU"/>
              </w:rPr>
            </w:pPr>
            <w:r w:rsidRPr="001F2CC0">
              <w:rPr>
                <w:rFonts w:cs="Arial"/>
                <w:lang w:eastAsia="ru-RU"/>
              </w:rPr>
              <w:t xml:space="preserve">- </w:t>
            </w:r>
            <w:r w:rsidRPr="001F2CC0">
              <w:rPr>
                <w:lang w:eastAsia="ru-RU"/>
              </w:rPr>
              <w:t>повышение уровня развития социальной инфраструктуры и обустройства населенных пунктов, расположенных в Пионерском сельском поселении в Программе предусматривается реализация следующих мероприятий:</w:t>
            </w:r>
          </w:p>
          <w:p w:rsidR="001F2CC0" w:rsidRPr="001F2CC0" w:rsidRDefault="001F2CC0" w:rsidP="001F2CC0">
            <w:pPr>
              <w:suppressAutoHyphens w:val="0"/>
              <w:spacing w:after="200" w:line="276" w:lineRule="auto"/>
              <w:ind w:right="-284"/>
              <w:jc w:val="both"/>
              <w:rPr>
                <w:color w:val="000000"/>
                <w:lang w:eastAsia="en-US"/>
              </w:rPr>
            </w:pPr>
            <w:r w:rsidRPr="001F2CC0">
              <w:rPr>
                <w:lang w:eastAsia="en-US"/>
              </w:rPr>
              <w:t xml:space="preserve">Реконструкция внутренних инженерных сетей здания с заменой конструкции мягкой кровли и устройством вентилируемого фасада объекта капитального строительства:  </w:t>
            </w:r>
            <w:r w:rsidRPr="001F2CC0">
              <w:rPr>
                <w:u w:val="single"/>
                <w:lang w:eastAsia="en-US"/>
              </w:rPr>
              <w:t xml:space="preserve">МУ КДЦ   «Радуга» в п. </w:t>
            </w:r>
            <w:proofErr w:type="gramStart"/>
            <w:r w:rsidRPr="001F2CC0">
              <w:rPr>
                <w:u w:val="single"/>
                <w:lang w:eastAsia="en-US"/>
              </w:rPr>
              <w:t>Пионерский</w:t>
            </w:r>
            <w:proofErr w:type="gramEnd"/>
            <w:r w:rsidRPr="001F2CC0">
              <w:rPr>
                <w:u w:val="single"/>
                <w:lang w:eastAsia="en-US"/>
              </w:rPr>
              <w:t xml:space="preserve">» </w:t>
            </w:r>
            <w:r w:rsidRPr="001F2CC0">
              <w:rPr>
                <w:lang w:eastAsia="en-US"/>
              </w:rPr>
              <w:t xml:space="preserve">по </w:t>
            </w:r>
            <w:r w:rsidRPr="001F2CC0">
              <w:rPr>
                <w:lang w:eastAsia="en-US"/>
              </w:rPr>
              <w:lastRenderedPageBreak/>
              <w:t xml:space="preserve">адресу: </w:t>
            </w:r>
            <w:r w:rsidRPr="001F2CC0">
              <w:rPr>
                <w:color w:val="000000"/>
                <w:lang w:eastAsia="en-US"/>
              </w:rPr>
              <w:t>Камчатский край, Елизовский район,  п. Пионерский, ул. В.Бонивурад.2/1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 Привлечение в сельскую местность молодых семей и молодых специалистов;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- повышения уровня развития социальной инфраструктуры и инженерного обустройства населенных пунктов Камчатского края 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Сроки и этапы реализации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201</w:t>
            </w:r>
            <w:r w:rsidRPr="001F2CC0">
              <w:rPr>
                <w:rFonts w:eastAsia="A"/>
                <w:lang w:eastAsia="ru-RU"/>
              </w:rPr>
              <w:t>8</w:t>
            </w:r>
            <w:r w:rsidRPr="001F2CC0">
              <w:rPr>
                <w:lang w:eastAsia="ru-RU"/>
              </w:rPr>
              <w:t xml:space="preserve">  год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Общий объем финансирования Программы на 201</w:t>
            </w:r>
            <w:r w:rsidRPr="001F2CC0">
              <w:rPr>
                <w:rFonts w:eastAsia="A"/>
                <w:lang w:eastAsia="ru-RU"/>
              </w:rPr>
              <w:t>8</w:t>
            </w:r>
            <w:r w:rsidRPr="001F2CC0">
              <w:rPr>
                <w:lang w:eastAsia="ru-RU"/>
              </w:rPr>
              <w:t xml:space="preserve"> год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составляет </w:t>
            </w:r>
            <w:r w:rsidRPr="001F2CC0">
              <w:rPr>
                <w:rFonts w:eastAsia="A"/>
                <w:lang w:eastAsia="ru-RU"/>
              </w:rPr>
              <w:t>77596</w:t>
            </w:r>
            <w:r w:rsidRPr="001F2CC0">
              <w:rPr>
                <w:lang w:eastAsia="ru-RU"/>
              </w:rPr>
              <w:t>,</w:t>
            </w:r>
            <w:r w:rsidRPr="001F2CC0">
              <w:rPr>
                <w:rFonts w:eastAsia="A"/>
                <w:lang w:eastAsia="ru-RU"/>
              </w:rPr>
              <w:t>44</w:t>
            </w:r>
            <w:r w:rsidRPr="001F2CC0">
              <w:rPr>
                <w:lang w:eastAsia="ru-RU"/>
              </w:rPr>
              <w:t xml:space="preserve"> тыс. руб.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bCs/>
                <w:lang w:eastAsia="en-US"/>
              </w:rPr>
            </w:pPr>
            <w:r w:rsidRPr="001F2CC0">
              <w:rPr>
                <w:lang w:eastAsia="ru-RU"/>
              </w:rPr>
              <w:t>из них за счет средств: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краевого бюджета –  0,00 тыс. руб.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 xml:space="preserve">местного бюджета- 3879,82 </w:t>
            </w:r>
            <w:proofErr w:type="spellStart"/>
            <w:r w:rsidRPr="001F2CC0">
              <w:rPr>
                <w:lang w:eastAsia="ru-RU"/>
              </w:rPr>
              <w:t>тыс</w:t>
            </w:r>
            <w:proofErr w:type="gramStart"/>
            <w:r w:rsidRPr="001F2CC0">
              <w:rPr>
                <w:lang w:eastAsia="ru-RU"/>
              </w:rPr>
              <w:t>.р</w:t>
            </w:r>
            <w:proofErr w:type="gramEnd"/>
            <w:r w:rsidRPr="001F2CC0">
              <w:rPr>
                <w:lang w:eastAsia="ru-RU"/>
              </w:rPr>
              <w:t>уб</w:t>
            </w:r>
            <w:proofErr w:type="spellEnd"/>
            <w:r w:rsidRPr="001F2CC0">
              <w:rPr>
                <w:lang w:eastAsia="ru-RU"/>
              </w:rPr>
              <w:t xml:space="preserve">, </w:t>
            </w:r>
          </w:p>
        </w:tc>
      </w:tr>
      <w:tr w:rsidR="001F2CC0" w:rsidRPr="001F2CC0" w:rsidTr="00DC7295">
        <w:tc>
          <w:tcPr>
            <w:tcW w:w="3369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  <w:r w:rsidRPr="001F2CC0">
              <w:rPr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284" w:type="dxa"/>
          </w:tcPr>
          <w:p w:rsidR="001F2CC0" w:rsidRPr="001F2CC0" w:rsidRDefault="001F2CC0" w:rsidP="001F2CC0">
            <w:pPr>
              <w:suppressAutoHyphens w:val="0"/>
              <w:rPr>
                <w:lang w:eastAsia="ru-RU"/>
              </w:rPr>
            </w:pPr>
          </w:p>
        </w:tc>
        <w:tc>
          <w:tcPr>
            <w:tcW w:w="6236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Увеличение количества реконструированных сельских учреждений культурно-досуговой деятельности;</w:t>
            </w:r>
          </w:p>
        </w:tc>
      </w:tr>
    </w:tbl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Default="001F2CC0" w:rsidP="001F2CC0">
      <w:pPr>
        <w:tabs>
          <w:tab w:val="left" w:pos="2040"/>
        </w:tabs>
      </w:pPr>
    </w:p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Default="001F2CC0" w:rsidP="001F2CC0">
      <w:pPr>
        <w:ind w:firstLine="708"/>
      </w:pP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ind w:right="142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F2CC0">
        <w:rPr>
          <w:rFonts w:eastAsia="Calibri"/>
          <w:sz w:val="28"/>
          <w:szCs w:val="28"/>
          <w:lang w:eastAsia="en-US"/>
        </w:rPr>
        <w:lastRenderedPageBreak/>
        <w:t>Паспорт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ind w:right="142"/>
        <w:jc w:val="center"/>
        <w:rPr>
          <w:rFonts w:eastAsia="Calibri"/>
          <w:sz w:val="28"/>
          <w:szCs w:val="28"/>
          <w:lang w:eastAsia="en-US"/>
        </w:rPr>
      </w:pPr>
      <w:r w:rsidRPr="001F2CC0">
        <w:rPr>
          <w:rFonts w:eastAsia="Calibri"/>
          <w:sz w:val="28"/>
          <w:szCs w:val="28"/>
          <w:lang w:eastAsia="en-US"/>
        </w:rPr>
        <w:t>муниципальной программы "Переселение граждан из аварийных жилых домов и непригодных для проживания жилых помещений в Пионерском сельском поселении в 2017 году» (далее - Программа)</w:t>
      </w:r>
    </w:p>
    <w:p w:rsidR="001F2CC0" w:rsidRPr="001F2CC0" w:rsidRDefault="001F2CC0" w:rsidP="001F2CC0">
      <w:pPr>
        <w:suppressAutoHyphens w:val="0"/>
        <w:autoSpaceDE w:val="0"/>
        <w:autoSpaceDN w:val="0"/>
        <w:adjustRightInd w:val="0"/>
        <w:ind w:right="142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7088"/>
      </w:tblGrid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основание для разработки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tabs>
                <w:tab w:val="left" w:pos="10206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подпрограммы 5 «"Переселение граждан из аварийных жилых домов и непригодных для проживания жилых помещений в Камчатском крае»  государственной программы Камчатского края «Обеспечение доступным и комфортным </w:t>
            </w:r>
            <w:r w:rsidRPr="001F2CC0">
              <w:rPr>
                <w:rFonts w:eastAsia="Calibri"/>
                <w:color w:val="FF00FF"/>
                <w:lang w:eastAsia="en-US"/>
              </w:rPr>
              <w:t>жильем жителей Камчатского края (в редакции Постановления № 306-п от 27.07.2017г</w:t>
            </w:r>
            <w:r w:rsidRPr="001F2CC0">
              <w:rPr>
                <w:rFonts w:eastAsia="Calibri"/>
                <w:lang w:eastAsia="en-US"/>
              </w:rPr>
              <w:t>), Распоряжение администрации Пионерского сельского поселения от 30.06.2017 № 66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Ответственный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исполнитель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Администрация Пионерского сельского поселения Елизовского муниципального района в Камчатском крае 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Участники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Отдел финансов и имущественных отношений 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Отдел земельных отношений, архитектуры и градостроительства администрации Пионерского сельского поселения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Подпрограммы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отсутствуют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отсутствуют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Цели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- финансовое и организационное обеспечение переселения граждан из аварийных жилых домов и непригодных для проживания жилых помещений в Камчатском крае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Задачи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- переселение граждан из аварийных жилых домов и непригодных для проживания жилых помещений в Пионерском сельском поселении за счет сре</w:t>
            </w:r>
            <w:proofErr w:type="gramStart"/>
            <w:r w:rsidRPr="001F2CC0">
              <w:rPr>
                <w:rFonts w:eastAsia="Calibri"/>
                <w:lang w:eastAsia="en-US"/>
              </w:rPr>
              <w:t>дств кр</w:t>
            </w:r>
            <w:proofErr w:type="gramEnd"/>
            <w:r w:rsidRPr="001F2CC0">
              <w:rPr>
                <w:rFonts w:eastAsia="Calibri"/>
                <w:lang w:eastAsia="en-US"/>
              </w:rPr>
              <w:t>аевого и местных бюджетов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- численность граждан, переселенных из аварийного жилищного фонда;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- количество семей граждан, улучшивших жилищные условия (количество квартир).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-63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Этапы и сроки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реализации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2017год в 1 этап.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общий объем финансирования мероприятий Подпрограммы составляет –141,075 тыс. рублей, 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из них за счет средств: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краевого бюджета –0,000 тыс. рублей, в том числе: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приобретение жилых помещений -  141,075тыс. рублей;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местных бюджетов –141,075тыс. рублей, в том числе:</w:t>
            </w:r>
          </w:p>
        </w:tc>
      </w:tr>
      <w:tr w:rsidR="001F2CC0" w:rsidRPr="001F2CC0" w:rsidTr="00DC7295">
        <w:tc>
          <w:tcPr>
            <w:tcW w:w="28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proofErr w:type="gramStart"/>
            <w:r w:rsidRPr="001F2CC0">
              <w:rPr>
                <w:rFonts w:eastAsia="Calibri"/>
                <w:lang w:eastAsia="en-US"/>
              </w:rPr>
              <w:t xml:space="preserve">- переселение 10 человек, проживающих в аварийном жилищном фонде в Пионерского сельского поселения  в благоустроенные жилые помещения, соответствующие установленным санитарным </w:t>
            </w:r>
            <w:r w:rsidRPr="001F2CC0">
              <w:rPr>
                <w:rFonts w:eastAsia="Calibri"/>
                <w:lang w:eastAsia="en-US"/>
              </w:rPr>
              <w:lastRenderedPageBreak/>
              <w:t>и техническим правилам и нормам;</w:t>
            </w:r>
            <w:proofErr w:type="gramEnd"/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- ликвидация и (или) реконструкция </w:t>
            </w:r>
            <w:smartTag w:uri="urn:schemas-microsoft-com:office:smarttags" w:element="metricconverter">
              <w:smartTagPr>
                <w:attr w:name="ProductID" w:val="188.1 кв. метров"/>
              </w:smartTagPr>
              <w:r w:rsidRPr="001F2CC0">
                <w:rPr>
                  <w:rFonts w:eastAsia="Calibri"/>
                  <w:lang w:eastAsia="en-US"/>
                </w:rPr>
                <w:t>188.1 кв. метров</w:t>
              </w:r>
            </w:smartTag>
            <w:r w:rsidRPr="001F2CC0">
              <w:rPr>
                <w:rFonts w:eastAsia="Calibri"/>
                <w:lang w:eastAsia="en-US"/>
              </w:rPr>
              <w:t xml:space="preserve"> аварийного жилищного фонда в Пионерском сельском поселении;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rPr>
                <w:rFonts w:eastAsia="Calibri"/>
                <w:lang w:eastAsia="en-US"/>
              </w:rPr>
            </w:pPr>
            <w:r w:rsidRPr="001F2CC0">
              <w:rPr>
                <w:rFonts w:eastAsia="Calibri"/>
                <w:lang w:eastAsia="en-US"/>
              </w:rPr>
              <w:t xml:space="preserve">- количество семей граждан, улучшивших жилищные условия (жилых помещений) - 5 семей </w:t>
            </w:r>
          </w:p>
        </w:tc>
      </w:tr>
    </w:tbl>
    <w:p w:rsidR="001F2CC0" w:rsidRDefault="001F2CC0" w:rsidP="001F2CC0">
      <w:pPr>
        <w:ind w:firstLine="708"/>
      </w:pPr>
    </w:p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Default="001F2CC0" w:rsidP="001F2CC0"/>
    <w:p w:rsidR="001F2CC0" w:rsidRDefault="001F2CC0" w:rsidP="001F2CC0">
      <w:pPr>
        <w:tabs>
          <w:tab w:val="left" w:pos="1872"/>
        </w:tabs>
      </w:pPr>
      <w:r>
        <w:tab/>
      </w: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Default="001F2CC0" w:rsidP="001F2CC0">
      <w:pPr>
        <w:tabs>
          <w:tab w:val="left" w:pos="1872"/>
        </w:tabs>
      </w:pPr>
    </w:p>
    <w:p w:rsidR="001F2CC0" w:rsidRPr="001F2CC0" w:rsidRDefault="001F2CC0" w:rsidP="001F2CC0">
      <w:pPr>
        <w:widowControl w:val="0"/>
        <w:suppressAutoHyphens w:val="0"/>
        <w:snapToGri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sz w:val="28"/>
          <w:szCs w:val="28"/>
          <w:lang w:eastAsia="ru-RU"/>
        </w:rPr>
        <w:lastRenderedPageBreak/>
        <w:t xml:space="preserve">ПАСПОРТ </w:t>
      </w:r>
    </w:p>
    <w:p w:rsidR="001F2CC0" w:rsidRPr="001F2CC0" w:rsidRDefault="001F2CC0" w:rsidP="001F2CC0">
      <w:pPr>
        <w:widowControl w:val="0"/>
        <w:suppressAutoHyphens w:val="0"/>
        <w:snapToGri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sz w:val="28"/>
          <w:szCs w:val="28"/>
          <w:lang w:eastAsia="ru-RU"/>
        </w:rPr>
        <w:t>Муниципальной программы «Стимулирование развития жилищного строительства в Пионерском сельском поселении в 2018 году»</w:t>
      </w:r>
    </w:p>
    <w:p w:rsidR="001F2CC0" w:rsidRPr="001F2CC0" w:rsidRDefault="001F2CC0" w:rsidP="001F2CC0">
      <w:pPr>
        <w:widowControl w:val="0"/>
        <w:suppressAutoHyphens w:val="0"/>
        <w:snapToGrid w:val="0"/>
        <w:jc w:val="center"/>
        <w:rPr>
          <w:b/>
          <w:sz w:val="28"/>
          <w:szCs w:val="28"/>
          <w:lang w:eastAsia="ru-RU"/>
        </w:rPr>
      </w:pPr>
      <w:r w:rsidRPr="001F2CC0">
        <w:rPr>
          <w:b/>
          <w:sz w:val="28"/>
          <w:szCs w:val="28"/>
          <w:lang w:eastAsia="ru-RU"/>
        </w:rPr>
        <w:t xml:space="preserve">(далее Паспорт Программы) </w:t>
      </w:r>
    </w:p>
    <w:p w:rsidR="001F2CC0" w:rsidRPr="001F2CC0" w:rsidRDefault="001F2CC0" w:rsidP="001F2CC0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5835"/>
      </w:tblGrid>
      <w:tr w:rsidR="001F2CC0" w:rsidRPr="001F2CC0" w:rsidTr="00DC7295">
        <w:trPr>
          <w:trHeight w:val="70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Администрация Пионерского сельского поселения Елизовского муниципального района в Камчатском крае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1F2CC0" w:rsidRPr="001F2CC0" w:rsidTr="00DC7295">
        <w:trPr>
          <w:trHeight w:val="50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rPr>
                <w:sz w:val="28"/>
                <w:szCs w:val="28"/>
                <w:lang w:eastAsia="en-US"/>
              </w:rPr>
            </w:pPr>
          </w:p>
        </w:tc>
      </w:tr>
      <w:tr w:rsidR="001F2CC0" w:rsidRPr="001F2CC0" w:rsidTr="00DC7295">
        <w:trPr>
          <w:trHeight w:val="3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Участники 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Администрация Пионерского сельского поселения Елизовского муниципального района в Камчатском крае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Отдел земельных отношений, архитектуры и градостроительства администрации Пионерского сельского поселения</w:t>
            </w:r>
          </w:p>
        </w:tc>
      </w:tr>
      <w:tr w:rsidR="001F2CC0" w:rsidRPr="001F2CC0" w:rsidTr="00DC7295">
        <w:trPr>
          <w:trHeight w:val="40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tabs>
                <w:tab w:val="left" w:pos="0"/>
              </w:tabs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1F2CC0" w:rsidRPr="001F2CC0" w:rsidTr="00DC7295">
        <w:trPr>
          <w:trHeight w:val="84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8"/>
                <w:szCs w:val="28"/>
                <w:lang w:eastAsia="en-US"/>
              </w:rPr>
            </w:pPr>
            <w:r w:rsidRPr="001F2CC0">
              <w:rPr>
                <w:rFonts w:ascii="Courier New" w:hAnsi="Courier New" w:cs="Courier New"/>
                <w:sz w:val="28"/>
                <w:szCs w:val="28"/>
                <w:lang w:eastAsia="en-US"/>
              </w:rPr>
              <w:t xml:space="preserve">                            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отсутствуют </w:t>
            </w:r>
          </w:p>
        </w:tc>
      </w:tr>
      <w:tr w:rsidR="001F2CC0" w:rsidRPr="001F2CC0" w:rsidTr="00DC7295">
        <w:trPr>
          <w:trHeight w:val="42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1F2CC0">
              <w:rPr>
                <w:sz w:val="28"/>
                <w:szCs w:val="28"/>
                <w:lang w:eastAsia="ru-RU"/>
              </w:rPr>
              <w:t>- создание условий для развития массового жилищного строительства на территории Пионерского сельского поселения, в том числе, обеспечение земельных участков инженерной инфраструктурой;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t>- повышение доступности жилья и качества жилищного обеспечения населения, с учетом исполнения обязательств по обеспечению жильем отдельных категорий граждан, в том числе  многодетных семей получивших земельные участки под строительство ИЖС.</w:t>
            </w:r>
          </w:p>
        </w:tc>
      </w:tr>
      <w:tr w:rsidR="001F2CC0" w:rsidRPr="001F2CC0" w:rsidTr="00DC7295">
        <w:trPr>
          <w:trHeight w:val="5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обеспечение земельных участков, выделенных для целей строительства жилья экономического класса, инженерной инфраструктурой;</w:t>
            </w:r>
          </w:p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1F2CC0">
              <w:rPr>
                <w:sz w:val="28"/>
                <w:szCs w:val="28"/>
                <w:lang w:eastAsia="ru-RU"/>
              </w:rPr>
              <w:t>- строительство инженерной инфраструктуры и развитие жилищного строительства в целях обеспечения жильем граждан поселений и городских округов в Камчатском крае;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lastRenderedPageBreak/>
              <w:t xml:space="preserve">- выполнение обязательств по обеспечению жильем категорий граждан, установленных законодательством, </w:t>
            </w:r>
          </w:p>
        </w:tc>
      </w:tr>
      <w:tr w:rsidR="001F2CC0" w:rsidRPr="001F2CC0" w:rsidTr="00DC7295">
        <w:trPr>
          <w:trHeight w:val="40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lastRenderedPageBreak/>
              <w:t>Целевые индикаторы и показатели Программы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строительство линейных коммунальных объектов  в границах  существующей планировки территории «Жилого района в Пионерском сельском поселении»</w:t>
            </w:r>
          </w:p>
        </w:tc>
      </w:tr>
      <w:tr w:rsidR="001F2CC0" w:rsidRPr="001F2CC0" w:rsidTr="00DC7295">
        <w:trPr>
          <w:trHeight w:val="8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Этапы и сроки реализации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Программа реализуется в период 2018 года.</w:t>
            </w:r>
          </w:p>
        </w:tc>
      </w:tr>
      <w:tr w:rsidR="001F2CC0" w:rsidRPr="001F2CC0" w:rsidTr="00DC7295">
        <w:trPr>
          <w:trHeight w:val="6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Общий объем финансирования Программы по основным мероприятиям на 2018 год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 составляет </w:t>
            </w:r>
            <w:r w:rsidRPr="001F2CC0">
              <w:rPr>
                <w:bCs/>
                <w:sz w:val="28"/>
                <w:szCs w:val="28"/>
                <w:lang w:eastAsia="ru-RU"/>
              </w:rPr>
              <w:t xml:space="preserve"> 325,580   </w:t>
            </w:r>
            <w:r w:rsidRPr="001F2CC0">
              <w:rPr>
                <w:sz w:val="28"/>
                <w:szCs w:val="28"/>
                <w:lang w:eastAsia="en-US"/>
              </w:rPr>
              <w:t>тыс. рублей, в том числе: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-за счет сре</w:t>
            </w:r>
            <w:proofErr w:type="gramStart"/>
            <w:r w:rsidRPr="001F2CC0">
              <w:rPr>
                <w:sz w:val="28"/>
                <w:szCs w:val="28"/>
                <w:lang w:eastAsia="en-US"/>
              </w:rPr>
              <w:t>дств кр</w:t>
            </w:r>
            <w:proofErr w:type="gramEnd"/>
            <w:r w:rsidRPr="001F2CC0">
              <w:rPr>
                <w:sz w:val="28"/>
                <w:szCs w:val="28"/>
                <w:lang w:eastAsia="en-US"/>
              </w:rPr>
              <w:t xml:space="preserve">аевого бюджета  - 0,00 тыс. рублей 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ind w:right="229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-за счет средств местных бюджетов  - 325,580</w:t>
            </w:r>
            <w:r w:rsidRPr="001F2CC0">
              <w:rPr>
                <w:bCs/>
                <w:sz w:val="28"/>
                <w:szCs w:val="28"/>
                <w:lang w:eastAsia="ru-RU"/>
              </w:rPr>
              <w:t xml:space="preserve">   </w:t>
            </w:r>
            <w:r w:rsidRPr="001F2CC0">
              <w:rPr>
                <w:sz w:val="28"/>
                <w:szCs w:val="28"/>
                <w:lang w:eastAsia="en-US"/>
              </w:rPr>
              <w:t xml:space="preserve">тыс. рублей   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 xml:space="preserve">-за счет средств внебюджетных фондов -000,0 тыс. рублей </w:t>
            </w:r>
          </w:p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-за счет средств юридических лиц  -000,0 тыс. рублей</w:t>
            </w:r>
          </w:p>
        </w:tc>
      </w:tr>
      <w:tr w:rsidR="001F2CC0" w:rsidRPr="001F2CC0" w:rsidTr="00DC7295">
        <w:trPr>
          <w:trHeight w:val="8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C0" w:rsidRPr="001F2CC0" w:rsidRDefault="001F2CC0" w:rsidP="001F2CC0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C0" w:rsidRPr="001F2CC0" w:rsidRDefault="001F2CC0" w:rsidP="001F2CC0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F2CC0">
              <w:rPr>
                <w:sz w:val="28"/>
                <w:szCs w:val="28"/>
                <w:lang w:eastAsia="ru-RU"/>
              </w:rPr>
              <w:t>Разработка проекта инженерных коммуникаций (водопровод, канализация, дождевая канализация) в районе перспективного жилищного строительства</w:t>
            </w:r>
          </w:p>
        </w:tc>
      </w:tr>
    </w:tbl>
    <w:p w:rsidR="001F2CC0" w:rsidRDefault="001F2CC0" w:rsidP="001F2CC0">
      <w:pPr>
        <w:tabs>
          <w:tab w:val="left" w:pos="1872"/>
        </w:tabs>
      </w:pPr>
    </w:p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Pr="001F2CC0" w:rsidRDefault="001F2CC0" w:rsidP="001F2CC0"/>
    <w:p w:rsidR="001F2CC0" w:rsidRDefault="001F2CC0" w:rsidP="001F2CC0"/>
    <w:p w:rsidR="001F2CC0" w:rsidRDefault="001F2CC0" w:rsidP="001F2CC0"/>
    <w:p w:rsidR="001F2CC0" w:rsidRPr="001F2CC0" w:rsidRDefault="001F2CC0" w:rsidP="001F2CC0">
      <w:pPr>
        <w:suppressAutoHyphens w:val="0"/>
        <w:jc w:val="center"/>
        <w:rPr>
          <w:b/>
          <w:sz w:val="28"/>
          <w:szCs w:val="40"/>
          <w:lang w:val="x-none" w:eastAsia="x-none"/>
        </w:rPr>
      </w:pPr>
      <w:r w:rsidRPr="001F2CC0">
        <w:rPr>
          <w:b/>
          <w:sz w:val="28"/>
          <w:szCs w:val="40"/>
          <w:lang w:val="x-none" w:eastAsia="x-none"/>
        </w:rPr>
        <w:lastRenderedPageBreak/>
        <w:t>МУНИЦИПАЛЬНАЯ ПРОГРАММА</w:t>
      </w:r>
    </w:p>
    <w:p w:rsidR="001F2CC0" w:rsidRPr="001F2CC0" w:rsidRDefault="001F2CC0" w:rsidP="001F2CC0">
      <w:pPr>
        <w:suppressAutoHyphens w:val="0"/>
        <w:jc w:val="center"/>
        <w:rPr>
          <w:b/>
          <w:sz w:val="32"/>
          <w:szCs w:val="32"/>
          <w:lang w:val="x-none" w:eastAsia="x-none"/>
        </w:rPr>
      </w:pPr>
      <w:r w:rsidRPr="001F2CC0">
        <w:rPr>
          <w:b/>
          <w:sz w:val="32"/>
          <w:szCs w:val="32"/>
          <w:lang w:val="x-none" w:eastAsia="x-none"/>
        </w:rPr>
        <w:t>«</w:t>
      </w:r>
      <w:r w:rsidRPr="001F2CC0">
        <w:rPr>
          <w:b/>
          <w:sz w:val="32"/>
          <w:szCs w:val="32"/>
          <w:lang w:eastAsia="x-none"/>
        </w:rPr>
        <w:t>Об</w:t>
      </w:r>
      <w:r w:rsidRPr="001F2CC0">
        <w:rPr>
          <w:b/>
          <w:sz w:val="32"/>
          <w:szCs w:val="32"/>
          <w:lang w:val="x-none" w:eastAsia="x-none"/>
        </w:rPr>
        <w:t xml:space="preserve"> обеспечени</w:t>
      </w:r>
      <w:r w:rsidRPr="001F2CC0">
        <w:rPr>
          <w:b/>
          <w:sz w:val="32"/>
          <w:szCs w:val="32"/>
          <w:lang w:eastAsia="x-none"/>
        </w:rPr>
        <w:t>и</w:t>
      </w:r>
      <w:r w:rsidRPr="001F2CC0">
        <w:rPr>
          <w:b/>
          <w:sz w:val="32"/>
          <w:szCs w:val="32"/>
          <w:lang w:val="x-none" w:eastAsia="x-none"/>
        </w:rPr>
        <w:t xml:space="preserve"> пожарной безопасности на территории </w:t>
      </w:r>
      <w:r w:rsidRPr="001F2CC0">
        <w:rPr>
          <w:b/>
          <w:sz w:val="32"/>
          <w:szCs w:val="32"/>
          <w:lang w:eastAsia="x-none"/>
        </w:rPr>
        <w:t>Пионерского сельского поселения в 2018 году</w:t>
      </w:r>
      <w:r w:rsidRPr="001F2CC0">
        <w:rPr>
          <w:b/>
          <w:sz w:val="32"/>
          <w:szCs w:val="32"/>
          <w:lang w:val="x-none" w:eastAsia="x-none"/>
        </w:rPr>
        <w:t>»</w:t>
      </w:r>
    </w:p>
    <w:p w:rsidR="001F2CC0" w:rsidRPr="001F2CC0" w:rsidRDefault="001F2CC0" w:rsidP="001F2CC0">
      <w:pPr>
        <w:suppressAutoHyphens w:val="0"/>
        <w:jc w:val="both"/>
        <w:rPr>
          <w:b/>
          <w:sz w:val="28"/>
          <w:lang w:eastAsia="x-none"/>
        </w:rPr>
      </w:pPr>
    </w:p>
    <w:p w:rsidR="001F2CC0" w:rsidRPr="001F2CC0" w:rsidRDefault="001F2CC0" w:rsidP="001F2CC0">
      <w:pPr>
        <w:suppressAutoHyphens w:val="0"/>
        <w:jc w:val="center"/>
        <w:rPr>
          <w:b/>
          <w:sz w:val="28"/>
          <w:szCs w:val="28"/>
          <w:lang w:val="x-none" w:eastAsia="x-none"/>
        </w:rPr>
      </w:pPr>
      <w:r w:rsidRPr="001F2CC0">
        <w:rPr>
          <w:b/>
          <w:sz w:val="28"/>
          <w:szCs w:val="28"/>
          <w:lang w:val="x-none" w:eastAsia="x-none"/>
        </w:rPr>
        <w:t>Паспорт</w:t>
      </w:r>
    </w:p>
    <w:p w:rsidR="001F2CC0" w:rsidRPr="001F2CC0" w:rsidRDefault="001F2CC0" w:rsidP="001F2CC0">
      <w:pPr>
        <w:suppressAutoHyphens w:val="0"/>
        <w:jc w:val="center"/>
        <w:rPr>
          <w:b/>
          <w:sz w:val="28"/>
          <w:szCs w:val="28"/>
          <w:lang w:val="x-none" w:eastAsia="x-none"/>
        </w:rPr>
      </w:pPr>
      <w:r w:rsidRPr="001F2CC0">
        <w:rPr>
          <w:b/>
          <w:sz w:val="28"/>
          <w:szCs w:val="28"/>
          <w:lang w:val="x-none" w:eastAsia="x-none"/>
        </w:rPr>
        <w:t>муниципальной программы  «</w:t>
      </w:r>
      <w:r w:rsidRPr="001F2CC0">
        <w:rPr>
          <w:b/>
          <w:sz w:val="28"/>
          <w:szCs w:val="28"/>
          <w:lang w:eastAsia="x-none"/>
        </w:rPr>
        <w:t>об</w:t>
      </w:r>
      <w:r w:rsidRPr="001F2CC0">
        <w:rPr>
          <w:b/>
          <w:sz w:val="28"/>
          <w:szCs w:val="28"/>
          <w:lang w:val="x-none" w:eastAsia="x-none"/>
        </w:rPr>
        <w:t xml:space="preserve"> обеспечени</w:t>
      </w:r>
      <w:r w:rsidRPr="001F2CC0">
        <w:rPr>
          <w:b/>
          <w:sz w:val="28"/>
          <w:szCs w:val="28"/>
          <w:lang w:eastAsia="x-none"/>
        </w:rPr>
        <w:t>и</w:t>
      </w:r>
      <w:r w:rsidRPr="001F2CC0">
        <w:rPr>
          <w:b/>
          <w:sz w:val="28"/>
          <w:szCs w:val="28"/>
          <w:lang w:val="x-none" w:eastAsia="x-none"/>
        </w:rPr>
        <w:t xml:space="preserve"> пожарной безопасности на территории </w:t>
      </w:r>
      <w:r w:rsidRPr="001F2CC0">
        <w:rPr>
          <w:b/>
          <w:sz w:val="28"/>
          <w:szCs w:val="28"/>
          <w:lang w:eastAsia="x-none"/>
        </w:rPr>
        <w:t>Пионерского сельского поселения в 2018 г</w:t>
      </w:r>
      <w:r w:rsidRPr="001F2CC0">
        <w:rPr>
          <w:b/>
          <w:sz w:val="28"/>
          <w:szCs w:val="28"/>
          <w:lang w:val="x-none" w:eastAsia="x-none"/>
        </w:rPr>
        <w:t>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6604"/>
      </w:tblGrid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Наименование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«</w:t>
            </w:r>
            <w:r w:rsidRPr="001F2CC0">
              <w:rPr>
                <w:lang w:eastAsia="x-none"/>
              </w:rPr>
              <w:t>Об</w:t>
            </w:r>
            <w:r w:rsidRPr="001F2CC0">
              <w:rPr>
                <w:lang w:val="x-none" w:eastAsia="x-none"/>
              </w:rPr>
              <w:t xml:space="preserve"> обеспечени</w:t>
            </w:r>
            <w:r w:rsidRPr="001F2CC0">
              <w:rPr>
                <w:lang w:eastAsia="x-none"/>
              </w:rPr>
              <w:t>и</w:t>
            </w:r>
            <w:r w:rsidRPr="001F2CC0">
              <w:rPr>
                <w:lang w:val="x-none" w:eastAsia="x-none"/>
              </w:rPr>
              <w:t xml:space="preserve"> пожарной безопасности на территории </w:t>
            </w:r>
            <w:r w:rsidRPr="001F2CC0">
              <w:rPr>
                <w:lang w:eastAsia="x-none"/>
              </w:rPr>
              <w:t>Пионерского сельского поселения в</w:t>
            </w:r>
            <w:r w:rsidRPr="001F2CC0">
              <w:rPr>
                <w:lang w:val="x-none" w:eastAsia="x-none"/>
              </w:rPr>
              <w:t xml:space="preserve"> 201</w:t>
            </w:r>
            <w:r w:rsidRPr="001F2CC0">
              <w:rPr>
                <w:lang w:eastAsia="x-none"/>
              </w:rPr>
              <w:t>8</w:t>
            </w:r>
            <w:r w:rsidRPr="001F2CC0">
              <w:rPr>
                <w:lang w:val="x-none" w:eastAsia="x-none"/>
              </w:rPr>
              <w:t>г»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Основание для разработки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 xml:space="preserve"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 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Основной разработчик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val="x-none" w:eastAsia="x-none"/>
              </w:rPr>
              <w:t xml:space="preserve">Администрация </w:t>
            </w:r>
            <w:r w:rsidRPr="001F2CC0">
              <w:rPr>
                <w:lang w:eastAsia="x-none"/>
              </w:rPr>
              <w:t>Пионерского сельского поселения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Исполнитель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val="x-none" w:eastAsia="x-none"/>
              </w:rPr>
              <w:t xml:space="preserve">Администрация </w:t>
            </w:r>
            <w:r w:rsidRPr="001F2CC0">
              <w:rPr>
                <w:lang w:eastAsia="x-none"/>
              </w:rPr>
              <w:t xml:space="preserve">Пионерского сельского поселения 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val="x-none" w:eastAsia="x-none"/>
              </w:rPr>
              <w:t>Отдел финансов, имущественных  земельных отношений Пионерского сельского поселения  Елизовского муниципального района в Камчатском крае Отдел финансов, имущественных  земельных отношений Пионерского сельского поселения  Елизовского муниципального района в Камчатском крае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eastAsia="x-none"/>
              </w:rPr>
              <w:t>соисполнитель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eastAsia="x-none"/>
              </w:rPr>
              <w:t>нет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Сроки реализации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eastAsia="x-none"/>
              </w:rPr>
              <w:t>2018 г</w:t>
            </w:r>
            <w:r w:rsidRPr="001F2CC0">
              <w:rPr>
                <w:lang w:val="x-none" w:eastAsia="x-none"/>
              </w:rPr>
              <w:t>.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Объемы и источники финансирования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Финансирование мероприятий осуществляется за счет средств бюджета администрации Пионерского сельского поселени</w:t>
            </w:r>
            <w:r w:rsidRPr="001F2CC0">
              <w:rPr>
                <w:lang w:eastAsia="x-none"/>
              </w:rPr>
              <w:t>я</w:t>
            </w:r>
            <w:r w:rsidRPr="001F2CC0">
              <w:rPr>
                <w:lang w:val="x-none" w:eastAsia="x-none"/>
              </w:rPr>
              <w:t>. Мероприятия Программы и объемы их финансирования подлежат ежегодной корректировке: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val="x-none" w:eastAsia="x-none"/>
              </w:rPr>
              <w:t>- 201</w:t>
            </w:r>
            <w:r w:rsidRPr="001F2CC0">
              <w:rPr>
                <w:lang w:eastAsia="x-none"/>
              </w:rPr>
              <w:t>8</w:t>
            </w:r>
            <w:r w:rsidRPr="001F2CC0">
              <w:rPr>
                <w:lang w:val="x-none" w:eastAsia="x-none"/>
              </w:rPr>
              <w:t xml:space="preserve"> г. – </w:t>
            </w:r>
            <w:r w:rsidRPr="001F2CC0">
              <w:rPr>
                <w:lang w:eastAsia="x-none"/>
              </w:rPr>
              <w:t xml:space="preserve">735,00 </w:t>
            </w:r>
            <w:proofErr w:type="spellStart"/>
            <w:r w:rsidRPr="001F2CC0">
              <w:rPr>
                <w:lang w:eastAsia="x-none"/>
              </w:rPr>
              <w:t>тыс</w:t>
            </w:r>
            <w:proofErr w:type="spellEnd"/>
            <w:r w:rsidRPr="001F2CC0">
              <w:rPr>
                <w:lang w:val="x-none" w:eastAsia="x-none"/>
              </w:rPr>
              <w:t xml:space="preserve"> руб.;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Перечень основных мероприятий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средств противопожарной защиты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Цели и задачи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eastAsia="x-none"/>
              </w:rPr>
            </w:pPr>
            <w:r w:rsidRPr="001F2CC0">
              <w:rPr>
                <w:lang w:val="x-none" w:eastAsia="x-none"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 от пожаров в границах </w:t>
            </w:r>
            <w:r w:rsidRPr="001F2CC0">
              <w:rPr>
                <w:lang w:eastAsia="x-none"/>
              </w:rPr>
              <w:t>Пионерского сельского поселения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Ожидаемые конечные результаты реализации Программы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 xml:space="preserve">- укрепление пожарной безопасности территории Пионерского сельского поселения , снижение количества пожаров, гибели и </w:t>
            </w:r>
            <w:proofErr w:type="spellStart"/>
            <w:r w:rsidRPr="001F2CC0">
              <w:rPr>
                <w:lang w:val="x-none" w:eastAsia="x-none"/>
              </w:rPr>
              <w:t>травмирован</w:t>
            </w:r>
            <w:r w:rsidRPr="001F2CC0">
              <w:rPr>
                <w:lang w:eastAsia="x-none"/>
              </w:rPr>
              <w:t>ия</w:t>
            </w:r>
            <w:proofErr w:type="spellEnd"/>
            <w:r w:rsidRPr="001F2CC0">
              <w:rPr>
                <w:lang w:eastAsia="x-none"/>
              </w:rPr>
              <w:t xml:space="preserve"> </w:t>
            </w:r>
            <w:r w:rsidRPr="001F2CC0">
              <w:rPr>
                <w:lang w:val="x-none" w:eastAsia="x-none"/>
              </w:rPr>
              <w:t>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1F2CC0" w:rsidRPr="001F2CC0" w:rsidRDefault="001F2CC0" w:rsidP="001F2CC0">
            <w:pPr>
              <w:suppressAutoHyphens w:val="0"/>
              <w:jc w:val="both"/>
              <w:rPr>
                <w:lang w:val="x-none" w:eastAsia="x-none"/>
              </w:rPr>
            </w:pPr>
            <w:r w:rsidRPr="001F2CC0">
              <w:rPr>
                <w:lang w:val="x-none" w:eastAsia="x-none"/>
              </w:rPr>
              <w:t>-  относительное сокращение материального ущерба от пожаров</w:t>
            </w:r>
          </w:p>
        </w:tc>
      </w:tr>
      <w:tr w:rsidR="001F2CC0" w:rsidRPr="001F2CC0" w:rsidTr="00DC7295">
        <w:tc>
          <w:tcPr>
            <w:tcW w:w="3244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F2CC0">
              <w:rPr>
                <w:lang w:eastAsia="ru-RU"/>
              </w:rPr>
              <w:t>Организация контроля</w:t>
            </w:r>
          </w:p>
        </w:tc>
        <w:tc>
          <w:tcPr>
            <w:tcW w:w="6963" w:type="dxa"/>
          </w:tcPr>
          <w:p w:rsidR="001F2CC0" w:rsidRPr="001F2CC0" w:rsidRDefault="001F2CC0" w:rsidP="001F2CC0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1F2CC0">
              <w:rPr>
                <w:lang w:eastAsia="ru-RU"/>
              </w:rPr>
              <w:t>Контроль за</w:t>
            </w:r>
            <w:proofErr w:type="gramEnd"/>
            <w:r w:rsidRPr="001F2CC0">
              <w:rPr>
                <w:lang w:eastAsia="ru-RU"/>
              </w:rPr>
              <w:t xml:space="preserve"> исполнением Программы осуществляет глава администрации</w:t>
            </w:r>
            <w:r w:rsidRPr="001F2CC0">
              <w:rPr>
                <w:rFonts w:cs="Courier New"/>
                <w:lang w:eastAsia="ru-RU"/>
              </w:rPr>
              <w:t xml:space="preserve"> Пионерского сельского поселения </w:t>
            </w:r>
          </w:p>
        </w:tc>
      </w:tr>
    </w:tbl>
    <w:p w:rsidR="001F2CC0" w:rsidRPr="001F2CC0" w:rsidRDefault="001F2CC0" w:rsidP="001F2CC0">
      <w:bookmarkStart w:id="0" w:name="_GoBack"/>
      <w:bookmarkEnd w:id="0"/>
    </w:p>
    <w:sectPr w:rsidR="001F2CC0" w:rsidRPr="001F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65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625D"/>
    <w:rsid w:val="00016FD4"/>
    <w:rsid w:val="0001742B"/>
    <w:rsid w:val="000218F9"/>
    <w:rsid w:val="00022C32"/>
    <w:rsid w:val="00030E47"/>
    <w:rsid w:val="00031224"/>
    <w:rsid w:val="00031736"/>
    <w:rsid w:val="00034C61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64B2"/>
    <w:rsid w:val="00056DD2"/>
    <w:rsid w:val="0006302B"/>
    <w:rsid w:val="00063AE0"/>
    <w:rsid w:val="00064C47"/>
    <w:rsid w:val="00065418"/>
    <w:rsid w:val="00066C3B"/>
    <w:rsid w:val="00067DDD"/>
    <w:rsid w:val="0007022B"/>
    <w:rsid w:val="0007141F"/>
    <w:rsid w:val="0007227A"/>
    <w:rsid w:val="000742E2"/>
    <w:rsid w:val="00074AC5"/>
    <w:rsid w:val="000767B7"/>
    <w:rsid w:val="00077941"/>
    <w:rsid w:val="0008059B"/>
    <w:rsid w:val="00080AF0"/>
    <w:rsid w:val="0008208E"/>
    <w:rsid w:val="000831DD"/>
    <w:rsid w:val="0008429E"/>
    <w:rsid w:val="000865AB"/>
    <w:rsid w:val="00092E24"/>
    <w:rsid w:val="00093004"/>
    <w:rsid w:val="00097F97"/>
    <w:rsid w:val="000A1421"/>
    <w:rsid w:val="000A1D10"/>
    <w:rsid w:val="000A51B1"/>
    <w:rsid w:val="000B1E9B"/>
    <w:rsid w:val="000B3263"/>
    <w:rsid w:val="000B3E29"/>
    <w:rsid w:val="000B4C19"/>
    <w:rsid w:val="000B54C6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100625"/>
    <w:rsid w:val="00103317"/>
    <w:rsid w:val="001065D5"/>
    <w:rsid w:val="00107527"/>
    <w:rsid w:val="00107854"/>
    <w:rsid w:val="00107AE6"/>
    <w:rsid w:val="00110840"/>
    <w:rsid w:val="00111C04"/>
    <w:rsid w:val="00112B0C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40E68"/>
    <w:rsid w:val="001432C3"/>
    <w:rsid w:val="00144718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9A4"/>
    <w:rsid w:val="00191C1C"/>
    <w:rsid w:val="00191E89"/>
    <w:rsid w:val="00192A35"/>
    <w:rsid w:val="00194041"/>
    <w:rsid w:val="0019418A"/>
    <w:rsid w:val="00196546"/>
    <w:rsid w:val="001975C8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C1218"/>
    <w:rsid w:val="001C1D85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E363B"/>
    <w:rsid w:val="001E4EB8"/>
    <w:rsid w:val="001E7EF8"/>
    <w:rsid w:val="001F2CC0"/>
    <w:rsid w:val="001F4C5B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B54"/>
    <w:rsid w:val="00231205"/>
    <w:rsid w:val="00233537"/>
    <w:rsid w:val="00233886"/>
    <w:rsid w:val="00233997"/>
    <w:rsid w:val="00236439"/>
    <w:rsid w:val="002407AD"/>
    <w:rsid w:val="00240A44"/>
    <w:rsid w:val="00241C6D"/>
    <w:rsid w:val="00241CEE"/>
    <w:rsid w:val="00241E48"/>
    <w:rsid w:val="002437A4"/>
    <w:rsid w:val="00246338"/>
    <w:rsid w:val="002517FF"/>
    <w:rsid w:val="00252D45"/>
    <w:rsid w:val="00253B9F"/>
    <w:rsid w:val="00253D2A"/>
    <w:rsid w:val="002542FB"/>
    <w:rsid w:val="00254C99"/>
    <w:rsid w:val="00254E1E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DB7"/>
    <w:rsid w:val="00285FE4"/>
    <w:rsid w:val="00287491"/>
    <w:rsid w:val="002937F5"/>
    <w:rsid w:val="002A43AE"/>
    <w:rsid w:val="002A4E0B"/>
    <w:rsid w:val="002A62EE"/>
    <w:rsid w:val="002B39D2"/>
    <w:rsid w:val="002B564B"/>
    <w:rsid w:val="002C3682"/>
    <w:rsid w:val="002C5A73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30B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302A72"/>
    <w:rsid w:val="00302C47"/>
    <w:rsid w:val="00303C94"/>
    <w:rsid w:val="003048B3"/>
    <w:rsid w:val="00305560"/>
    <w:rsid w:val="00306DB1"/>
    <w:rsid w:val="00313675"/>
    <w:rsid w:val="00320024"/>
    <w:rsid w:val="00320F03"/>
    <w:rsid w:val="00322489"/>
    <w:rsid w:val="0032462B"/>
    <w:rsid w:val="00325CD9"/>
    <w:rsid w:val="003267EF"/>
    <w:rsid w:val="00326DCF"/>
    <w:rsid w:val="00331C11"/>
    <w:rsid w:val="00332E25"/>
    <w:rsid w:val="00332F84"/>
    <w:rsid w:val="003330BE"/>
    <w:rsid w:val="003351E4"/>
    <w:rsid w:val="003361C0"/>
    <w:rsid w:val="00336F4B"/>
    <w:rsid w:val="00341DF5"/>
    <w:rsid w:val="00343526"/>
    <w:rsid w:val="003444D1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2176"/>
    <w:rsid w:val="00383CF7"/>
    <w:rsid w:val="003850BC"/>
    <w:rsid w:val="00387114"/>
    <w:rsid w:val="0038753E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B1D6F"/>
    <w:rsid w:val="003B251D"/>
    <w:rsid w:val="003B3853"/>
    <w:rsid w:val="003B452E"/>
    <w:rsid w:val="003C0C07"/>
    <w:rsid w:val="003C4FE0"/>
    <w:rsid w:val="003C620F"/>
    <w:rsid w:val="003D161A"/>
    <w:rsid w:val="003D22C8"/>
    <w:rsid w:val="003D2EE9"/>
    <w:rsid w:val="003D5800"/>
    <w:rsid w:val="003D5A5A"/>
    <w:rsid w:val="003D6BB6"/>
    <w:rsid w:val="003E0807"/>
    <w:rsid w:val="003E43F6"/>
    <w:rsid w:val="003E4CD0"/>
    <w:rsid w:val="003E4FD9"/>
    <w:rsid w:val="003E52A9"/>
    <w:rsid w:val="003E5DCD"/>
    <w:rsid w:val="003F09C1"/>
    <w:rsid w:val="003F0F7E"/>
    <w:rsid w:val="003F112D"/>
    <w:rsid w:val="003F1130"/>
    <w:rsid w:val="003F18C6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6AC3"/>
    <w:rsid w:val="00421A8A"/>
    <w:rsid w:val="00422A15"/>
    <w:rsid w:val="004251E6"/>
    <w:rsid w:val="0042674F"/>
    <w:rsid w:val="00430603"/>
    <w:rsid w:val="00431177"/>
    <w:rsid w:val="00432024"/>
    <w:rsid w:val="00435150"/>
    <w:rsid w:val="004352B7"/>
    <w:rsid w:val="00435F57"/>
    <w:rsid w:val="0043728F"/>
    <w:rsid w:val="00437AFC"/>
    <w:rsid w:val="004438F9"/>
    <w:rsid w:val="00443C34"/>
    <w:rsid w:val="0044580C"/>
    <w:rsid w:val="004461EC"/>
    <w:rsid w:val="00451BF5"/>
    <w:rsid w:val="004521B7"/>
    <w:rsid w:val="00452A85"/>
    <w:rsid w:val="00452CAA"/>
    <w:rsid w:val="00454CE8"/>
    <w:rsid w:val="004558C5"/>
    <w:rsid w:val="00457575"/>
    <w:rsid w:val="004601BC"/>
    <w:rsid w:val="004612E6"/>
    <w:rsid w:val="004617AF"/>
    <w:rsid w:val="00462543"/>
    <w:rsid w:val="004626E9"/>
    <w:rsid w:val="00464739"/>
    <w:rsid w:val="00465EF1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A0DA9"/>
    <w:rsid w:val="004A1868"/>
    <w:rsid w:val="004A3A27"/>
    <w:rsid w:val="004A62AE"/>
    <w:rsid w:val="004B2C25"/>
    <w:rsid w:val="004B4175"/>
    <w:rsid w:val="004C010B"/>
    <w:rsid w:val="004C0277"/>
    <w:rsid w:val="004C170F"/>
    <w:rsid w:val="004C6E57"/>
    <w:rsid w:val="004C7D3A"/>
    <w:rsid w:val="004D032C"/>
    <w:rsid w:val="004D37DC"/>
    <w:rsid w:val="004D3EC2"/>
    <w:rsid w:val="004D6B8A"/>
    <w:rsid w:val="004E0785"/>
    <w:rsid w:val="004E2115"/>
    <w:rsid w:val="004E335B"/>
    <w:rsid w:val="004E3447"/>
    <w:rsid w:val="004E53A4"/>
    <w:rsid w:val="004E7D7D"/>
    <w:rsid w:val="004F075E"/>
    <w:rsid w:val="004F1189"/>
    <w:rsid w:val="004F2BE4"/>
    <w:rsid w:val="004F596D"/>
    <w:rsid w:val="004F66F6"/>
    <w:rsid w:val="004F6879"/>
    <w:rsid w:val="00501365"/>
    <w:rsid w:val="00501B0B"/>
    <w:rsid w:val="005024FE"/>
    <w:rsid w:val="00502798"/>
    <w:rsid w:val="0050359E"/>
    <w:rsid w:val="00505DF8"/>
    <w:rsid w:val="005112A8"/>
    <w:rsid w:val="00513A6F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7BEA"/>
    <w:rsid w:val="00570D2D"/>
    <w:rsid w:val="005718FA"/>
    <w:rsid w:val="0057414A"/>
    <w:rsid w:val="00583072"/>
    <w:rsid w:val="00583BCA"/>
    <w:rsid w:val="0058698E"/>
    <w:rsid w:val="00586DAB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372E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5081"/>
    <w:rsid w:val="005C55E5"/>
    <w:rsid w:val="005C60A6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292B"/>
    <w:rsid w:val="005E711F"/>
    <w:rsid w:val="005F2DE8"/>
    <w:rsid w:val="005F4B47"/>
    <w:rsid w:val="005F6CEE"/>
    <w:rsid w:val="005F74B0"/>
    <w:rsid w:val="005F797C"/>
    <w:rsid w:val="00600A98"/>
    <w:rsid w:val="00602205"/>
    <w:rsid w:val="006031BE"/>
    <w:rsid w:val="006031DC"/>
    <w:rsid w:val="006061C1"/>
    <w:rsid w:val="00606730"/>
    <w:rsid w:val="006076A2"/>
    <w:rsid w:val="00607C4B"/>
    <w:rsid w:val="00611039"/>
    <w:rsid w:val="00612470"/>
    <w:rsid w:val="00615313"/>
    <w:rsid w:val="00615352"/>
    <w:rsid w:val="006214AE"/>
    <w:rsid w:val="00621798"/>
    <w:rsid w:val="0062382F"/>
    <w:rsid w:val="0062786E"/>
    <w:rsid w:val="006302E5"/>
    <w:rsid w:val="00630575"/>
    <w:rsid w:val="00631669"/>
    <w:rsid w:val="006324A5"/>
    <w:rsid w:val="006341B9"/>
    <w:rsid w:val="00635372"/>
    <w:rsid w:val="0063610F"/>
    <w:rsid w:val="006436B3"/>
    <w:rsid w:val="006440CF"/>
    <w:rsid w:val="006464B4"/>
    <w:rsid w:val="00646879"/>
    <w:rsid w:val="00646EAC"/>
    <w:rsid w:val="00650412"/>
    <w:rsid w:val="00652E05"/>
    <w:rsid w:val="00653501"/>
    <w:rsid w:val="006544BF"/>
    <w:rsid w:val="00655070"/>
    <w:rsid w:val="00656C3B"/>
    <w:rsid w:val="006605CF"/>
    <w:rsid w:val="00662CC7"/>
    <w:rsid w:val="006630B8"/>
    <w:rsid w:val="00665FCD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5399"/>
    <w:rsid w:val="006858A0"/>
    <w:rsid w:val="006862B0"/>
    <w:rsid w:val="00692F82"/>
    <w:rsid w:val="00695B75"/>
    <w:rsid w:val="006975BE"/>
    <w:rsid w:val="006A0559"/>
    <w:rsid w:val="006A147B"/>
    <w:rsid w:val="006A4BA3"/>
    <w:rsid w:val="006A4C8A"/>
    <w:rsid w:val="006A60A7"/>
    <w:rsid w:val="006A6720"/>
    <w:rsid w:val="006A6FA0"/>
    <w:rsid w:val="006A7B8E"/>
    <w:rsid w:val="006B206C"/>
    <w:rsid w:val="006B21A3"/>
    <w:rsid w:val="006B4140"/>
    <w:rsid w:val="006C0D61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E225D"/>
    <w:rsid w:val="006E2E16"/>
    <w:rsid w:val="006E335D"/>
    <w:rsid w:val="006E3F76"/>
    <w:rsid w:val="006E5088"/>
    <w:rsid w:val="006E59DB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B40"/>
    <w:rsid w:val="0074084C"/>
    <w:rsid w:val="00740CF4"/>
    <w:rsid w:val="0074214C"/>
    <w:rsid w:val="00747E76"/>
    <w:rsid w:val="0075047B"/>
    <w:rsid w:val="0075216F"/>
    <w:rsid w:val="007522FD"/>
    <w:rsid w:val="00756B87"/>
    <w:rsid w:val="00756BB5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822FB"/>
    <w:rsid w:val="00782499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B0E19"/>
    <w:rsid w:val="007B4231"/>
    <w:rsid w:val="007C1BBA"/>
    <w:rsid w:val="007C7AE8"/>
    <w:rsid w:val="007D098B"/>
    <w:rsid w:val="007D16BE"/>
    <w:rsid w:val="007D28A7"/>
    <w:rsid w:val="007D3B05"/>
    <w:rsid w:val="007D6E9F"/>
    <w:rsid w:val="007D790E"/>
    <w:rsid w:val="007E18DE"/>
    <w:rsid w:val="007E301B"/>
    <w:rsid w:val="007E3A58"/>
    <w:rsid w:val="007F01B3"/>
    <w:rsid w:val="007F0316"/>
    <w:rsid w:val="007F1454"/>
    <w:rsid w:val="007F2FBB"/>
    <w:rsid w:val="007F3B7E"/>
    <w:rsid w:val="007F68A2"/>
    <w:rsid w:val="0080048C"/>
    <w:rsid w:val="008011F6"/>
    <w:rsid w:val="00801AA7"/>
    <w:rsid w:val="00802921"/>
    <w:rsid w:val="00803A99"/>
    <w:rsid w:val="0080481C"/>
    <w:rsid w:val="0080734D"/>
    <w:rsid w:val="008109DB"/>
    <w:rsid w:val="00812325"/>
    <w:rsid w:val="00813184"/>
    <w:rsid w:val="008168C7"/>
    <w:rsid w:val="00817C3D"/>
    <w:rsid w:val="00820E47"/>
    <w:rsid w:val="00821460"/>
    <w:rsid w:val="00827324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F7E"/>
    <w:rsid w:val="008673C6"/>
    <w:rsid w:val="00870313"/>
    <w:rsid w:val="0087121B"/>
    <w:rsid w:val="00871ED6"/>
    <w:rsid w:val="00872EF8"/>
    <w:rsid w:val="00873760"/>
    <w:rsid w:val="00874F2B"/>
    <w:rsid w:val="00881F10"/>
    <w:rsid w:val="00882B51"/>
    <w:rsid w:val="0088348D"/>
    <w:rsid w:val="00884547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A09C8"/>
    <w:rsid w:val="008A5AFA"/>
    <w:rsid w:val="008A6CB4"/>
    <w:rsid w:val="008B024E"/>
    <w:rsid w:val="008B17D8"/>
    <w:rsid w:val="008B2231"/>
    <w:rsid w:val="008B4747"/>
    <w:rsid w:val="008B5F1C"/>
    <w:rsid w:val="008B6B2E"/>
    <w:rsid w:val="008C22C8"/>
    <w:rsid w:val="008C2702"/>
    <w:rsid w:val="008C400B"/>
    <w:rsid w:val="008C549E"/>
    <w:rsid w:val="008C6AF4"/>
    <w:rsid w:val="008C749F"/>
    <w:rsid w:val="008D3150"/>
    <w:rsid w:val="008D3472"/>
    <w:rsid w:val="008D7912"/>
    <w:rsid w:val="008E00A2"/>
    <w:rsid w:val="008E04ED"/>
    <w:rsid w:val="008E0CEB"/>
    <w:rsid w:val="008E0DF1"/>
    <w:rsid w:val="008E2C7B"/>
    <w:rsid w:val="008E3075"/>
    <w:rsid w:val="008F24DA"/>
    <w:rsid w:val="008F2564"/>
    <w:rsid w:val="008F350A"/>
    <w:rsid w:val="008F3872"/>
    <w:rsid w:val="008F3A8A"/>
    <w:rsid w:val="008F3B1C"/>
    <w:rsid w:val="008F7056"/>
    <w:rsid w:val="009009DB"/>
    <w:rsid w:val="00906E63"/>
    <w:rsid w:val="0091168F"/>
    <w:rsid w:val="009214E1"/>
    <w:rsid w:val="009216F2"/>
    <w:rsid w:val="009252C4"/>
    <w:rsid w:val="00925A6A"/>
    <w:rsid w:val="00925DE8"/>
    <w:rsid w:val="00927C26"/>
    <w:rsid w:val="0093286C"/>
    <w:rsid w:val="0093635E"/>
    <w:rsid w:val="00937D2F"/>
    <w:rsid w:val="00941761"/>
    <w:rsid w:val="009421A8"/>
    <w:rsid w:val="009442D3"/>
    <w:rsid w:val="009473BD"/>
    <w:rsid w:val="009521CB"/>
    <w:rsid w:val="00952BE3"/>
    <w:rsid w:val="00957063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81516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C1735"/>
    <w:rsid w:val="009C2AF7"/>
    <w:rsid w:val="009C3D39"/>
    <w:rsid w:val="009C4574"/>
    <w:rsid w:val="009D0A5C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68AA"/>
    <w:rsid w:val="009F14DB"/>
    <w:rsid w:val="009F1694"/>
    <w:rsid w:val="009F2905"/>
    <w:rsid w:val="009F395F"/>
    <w:rsid w:val="009F39DE"/>
    <w:rsid w:val="009F7400"/>
    <w:rsid w:val="00A00DD2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92A"/>
    <w:rsid w:val="00A34A03"/>
    <w:rsid w:val="00A376C6"/>
    <w:rsid w:val="00A4358B"/>
    <w:rsid w:val="00A43E29"/>
    <w:rsid w:val="00A45CFD"/>
    <w:rsid w:val="00A461B3"/>
    <w:rsid w:val="00A470D0"/>
    <w:rsid w:val="00A5163A"/>
    <w:rsid w:val="00A538C5"/>
    <w:rsid w:val="00A53D87"/>
    <w:rsid w:val="00A55C94"/>
    <w:rsid w:val="00A55FB3"/>
    <w:rsid w:val="00A57310"/>
    <w:rsid w:val="00A60524"/>
    <w:rsid w:val="00A614C0"/>
    <w:rsid w:val="00A6184A"/>
    <w:rsid w:val="00A623BB"/>
    <w:rsid w:val="00A6470A"/>
    <w:rsid w:val="00A660CA"/>
    <w:rsid w:val="00A75BB5"/>
    <w:rsid w:val="00A75D43"/>
    <w:rsid w:val="00A814B7"/>
    <w:rsid w:val="00A823BE"/>
    <w:rsid w:val="00A83246"/>
    <w:rsid w:val="00A841AA"/>
    <w:rsid w:val="00A857FE"/>
    <w:rsid w:val="00A868FB"/>
    <w:rsid w:val="00A87635"/>
    <w:rsid w:val="00A911DE"/>
    <w:rsid w:val="00A91989"/>
    <w:rsid w:val="00A92CB4"/>
    <w:rsid w:val="00AA01E4"/>
    <w:rsid w:val="00AA44D2"/>
    <w:rsid w:val="00AA4981"/>
    <w:rsid w:val="00AA6BD5"/>
    <w:rsid w:val="00AB0D04"/>
    <w:rsid w:val="00AB1DDF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B0340C"/>
    <w:rsid w:val="00B0374D"/>
    <w:rsid w:val="00B0444F"/>
    <w:rsid w:val="00B04896"/>
    <w:rsid w:val="00B100BC"/>
    <w:rsid w:val="00B14DCB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73DD"/>
    <w:rsid w:val="00B50292"/>
    <w:rsid w:val="00B52C15"/>
    <w:rsid w:val="00B53020"/>
    <w:rsid w:val="00B551B2"/>
    <w:rsid w:val="00B552B8"/>
    <w:rsid w:val="00B60C78"/>
    <w:rsid w:val="00B639A1"/>
    <w:rsid w:val="00B64122"/>
    <w:rsid w:val="00B6453B"/>
    <w:rsid w:val="00B651CD"/>
    <w:rsid w:val="00B65BE3"/>
    <w:rsid w:val="00B70425"/>
    <w:rsid w:val="00B711C2"/>
    <w:rsid w:val="00B71F61"/>
    <w:rsid w:val="00B752F3"/>
    <w:rsid w:val="00B7584A"/>
    <w:rsid w:val="00B762AF"/>
    <w:rsid w:val="00B763E5"/>
    <w:rsid w:val="00B76B86"/>
    <w:rsid w:val="00B77DB1"/>
    <w:rsid w:val="00B80070"/>
    <w:rsid w:val="00B81589"/>
    <w:rsid w:val="00B8226D"/>
    <w:rsid w:val="00B83965"/>
    <w:rsid w:val="00B83EBD"/>
    <w:rsid w:val="00B8615B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4123"/>
    <w:rsid w:val="00BB4FEC"/>
    <w:rsid w:val="00BB542B"/>
    <w:rsid w:val="00BB783A"/>
    <w:rsid w:val="00BC3C42"/>
    <w:rsid w:val="00BC6E4C"/>
    <w:rsid w:val="00BC7B1A"/>
    <w:rsid w:val="00BD1738"/>
    <w:rsid w:val="00BD269A"/>
    <w:rsid w:val="00BD5286"/>
    <w:rsid w:val="00BE0BDB"/>
    <w:rsid w:val="00BE106A"/>
    <w:rsid w:val="00BE32C5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5EC6"/>
    <w:rsid w:val="00C06DAC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4544"/>
    <w:rsid w:val="00C748CC"/>
    <w:rsid w:val="00C751F5"/>
    <w:rsid w:val="00C756AD"/>
    <w:rsid w:val="00C803F4"/>
    <w:rsid w:val="00C80787"/>
    <w:rsid w:val="00C81430"/>
    <w:rsid w:val="00C85246"/>
    <w:rsid w:val="00C91425"/>
    <w:rsid w:val="00C9263E"/>
    <w:rsid w:val="00C92E1E"/>
    <w:rsid w:val="00C955DD"/>
    <w:rsid w:val="00C95F0D"/>
    <w:rsid w:val="00C96291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D02164"/>
    <w:rsid w:val="00D04785"/>
    <w:rsid w:val="00D0548D"/>
    <w:rsid w:val="00D05B3C"/>
    <w:rsid w:val="00D06AC0"/>
    <w:rsid w:val="00D073D4"/>
    <w:rsid w:val="00D1099E"/>
    <w:rsid w:val="00D11151"/>
    <w:rsid w:val="00D12592"/>
    <w:rsid w:val="00D146AF"/>
    <w:rsid w:val="00D152C2"/>
    <w:rsid w:val="00D200C7"/>
    <w:rsid w:val="00D208B3"/>
    <w:rsid w:val="00D2184F"/>
    <w:rsid w:val="00D24474"/>
    <w:rsid w:val="00D24A8A"/>
    <w:rsid w:val="00D27801"/>
    <w:rsid w:val="00D2785E"/>
    <w:rsid w:val="00D304BE"/>
    <w:rsid w:val="00D321FB"/>
    <w:rsid w:val="00D3754A"/>
    <w:rsid w:val="00D435A4"/>
    <w:rsid w:val="00D43F27"/>
    <w:rsid w:val="00D51E9B"/>
    <w:rsid w:val="00D520DD"/>
    <w:rsid w:val="00D535B1"/>
    <w:rsid w:val="00D55463"/>
    <w:rsid w:val="00D55DE3"/>
    <w:rsid w:val="00D568FD"/>
    <w:rsid w:val="00D604FE"/>
    <w:rsid w:val="00D624FE"/>
    <w:rsid w:val="00D72B10"/>
    <w:rsid w:val="00D752EC"/>
    <w:rsid w:val="00D76376"/>
    <w:rsid w:val="00D768B1"/>
    <w:rsid w:val="00D77717"/>
    <w:rsid w:val="00D77D60"/>
    <w:rsid w:val="00D8503D"/>
    <w:rsid w:val="00D86D50"/>
    <w:rsid w:val="00D910D4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566B"/>
    <w:rsid w:val="00DA7243"/>
    <w:rsid w:val="00DB36DF"/>
    <w:rsid w:val="00DB51F2"/>
    <w:rsid w:val="00DB53B6"/>
    <w:rsid w:val="00DC1E2D"/>
    <w:rsid w:val="00DC374F"/>
    <w:rsid w:val="00DC4B77"/>
    <w:rsid w:val="00DC5285"/>
    <w:rsid w:val="00DC5E5A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2703"/>
    <w:rsid w:val="00E02738"/>
    <w:rsid w:val="00E0533F"/>
    <w:rsid w:val="00E075F1"/>
    <w:rsid w:val="00E1240A"/>
    <w:rsid w:val="00E12CFA"/>
    <w:rsid w:val="00E13F80"/>
    <w:rsid w:val="00E142BF"/>
    <w:rsid w:val="00E1471F"/>
    <w:rsid w:val="00E14C24"/>
    <w:rsid w:val="00E1518C"/>
    <w:rsid w:val="00E163B8"/>
    <w:rsid w:val="00E1754D"/>
    <w:rsid w:val="00E204FA"/>
    <w:rsid w:val="00E24005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5BF4"/>
    <w:rsid w:val="00E560DA"/>
    <w:rsid w:val="00E5615E"/>
    <w:rsid w:val="00E609E4"/>
    <w:rsid w:val="00E67550"/>
    <w:rsid w:val="00E715A3"/>
    <w:rsid w:val="00E71A6C"/>
    <w:rsid w:val="00E746AA"/>
    <w:rsid w:val="00E762C6"/>
    <w:rsid w:val="00E80724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5797"/>
    <w:rsid w:val="00EA5DAC"/>
    <w:rsid w:val="00EB0E5C"/>
    <w:rsid w:val="00EB1246"/>
    <w:rsid w:val="00EB14F1"/>
    <w:rsid w:val="00EB23D1"/>
    <w:rsid w:val="00EB23FC"/>
    <w:rsid w:val="00EB2910"/>
    <w:rsid w:val="00EB4397"/>
    <w:rsid w:val="00EB49C5"/>
    <w:rsid w:val="00EB5A6C"/>
    <w:rsid w:val="00EC14CF"/>
    <w:rsid w:val="00EC1EF9"/>
    <w:rsid w:val="00EC27E6"/>
    <w:rsid w:val="00EC7869"/>
    <w:rsid w:val="00ED0C50"/>
    <w:rsid w:val="00ED615F"/>
    <w:rsid w:val="00ED7A74"/>
    <w:rsid w:val="00EE0FFC"/>
    <w:rsid w:val="00EE1A8F"/>
    <w:rsid w:val="00EE46B8"/>
    <w:rsid w:val="00EE47D2"/>
    <w:rsid w:val="00EE5668"/>
    <w:rsid w:val="00EE5E3F"/>
    <w:rsid w:val="00EE7062"/>
    <w:rsid w:val="00EE792C"/>
    <w:rsid w:val="00EF0872"/>
    <w:rsid w:val="00EF3979"/>
    <w:rsid w:val="00EF45AC"/>
    <w:rsid w:val="00EF750A"/>
    <w:rsid w:val="00EF7BA5"/>
    <w:rsid w:val="00F063CA"/>
    <w:rsid w:val="00F1112F"/>
    <w:rsid w:val="00F12809"/>
    <w:rsid w:val="00F13283"/>
    <w:rsid w:val="00F14281"/>
    <w:rsid w:val="00F142F7"/>
    <w:rsid w:val="00F1559C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D82"/>
    <w:rsid w:val="00F43656"/>
    <w:rsid w:val="00F4444A"/>
    <w:rsid w:val="00F450FA"/>
    <w:rsid w:val="00F464BF"/>
    <w:rsid w:val="00F47DA9"/>
    <w:rsid w:val="00F50037"/>
    <w:rsid w:val="00F51A04"/>
    <w:rsid w:val="00F51D20"/>
    <w:rsid w:val="00F54A5C"/>
    <w:rsid w:val="00F54D84"/>
    <w:rsid w:val="00F57008"/>
    <w:rsid w:val="00F57D7F"/>
    <w:rsid w:val="00F60188"/>
    <w:rsid w:val="00F639EB"/>
    <w:rsid w:val="00F64381"/>
    <w:rsid w:val="00F670B3"/>
    <w:rsid w:val="00F70467"/>
    <w:rsid w:val="00F70AA6"/>
    <w:rsid w:val="00F71116"/>
    <w:rsid w:val="00F71AE3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1018"/>
    <w:rsid w:val="00FB229C"/>
    <w:rsid w:val="00FB2887"/>
    <w:rsid w:val="00FB51FE"/>
    <w:rsid w:val="00FB5C8C"/>
    <w:rsid w:val="00FB6C57"/>
    <w:rsid w:val="00FC35BF"/>
    <w:rsid w:val="00FC46F2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628B"/>
    <w:rsid w:val="00FF09E1"/>
    <w:rsid w:val="00FF1868"/>
    <w:rsid w:val="00FF1E77"/>
    <w:rsid w:val="00FF2BFD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2CC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character" w:styleId="a4">
    <w:name w:val="Strong"/>
    <w:qFormat/>
    <w:rsid w:val="001F2CC0"/>
    <w:rPr>
      <w:b/>
      <w:bCs/>
      <w:i/>
      <w:sz w:val="28"/>
      <w:lang w:val="en-GB" w:eastAsia="en-US" w:bidi="ar-SA"/>
    </w:rPr>
  </w:style>
  <w:style w:type="paragraph" w:customStyle="1" w:styleId="ConsPlusNormal">
    <w:name w:val="ConsPlusNormal"/>
    <w:rsid w:val="001F2C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2CC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character" w:styleId="a4">
    <w:name w:val="Strong"/>
    <w:qFormat/>
    <w:rsid w:val="001F2CC0"/>
    <w:rPr>
      <w:b/>
      <w:bCs/>
      <w:i/>
      <w:sz w:val="28"/>
      <w:lang w:val="en-GB" w:eastAsia="en-US" w:bidi="ar-SA"/>
    </w:rPr>
  </w:style>
  <w:style w:type="paragraph" w:customStyle="1" w:styleId="ConsPlusNormal">
    <w:name w:val="ConsPlusNormal"/>
    <w:rsid w:val="001F2C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2659</Words>
  <Characters>15157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2017-11-15T03:37:00Z</dcterms:created>
  <dcterms:modified xsi:type="dcterms:W3CDTF">2017-11-15T03:42:00Z</dcterms:modified>
</cp:coreProperties>
</file>