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49E" w:rsidRPr="004E6C6A" w:rsidRDefault="0004249E" w:rsidP="00620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FF29F3"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Федеральным законом от 02.03.2007 №25-ФЗ «О муниципальной службе в Российской Федерации» </w:t>
      </w:r>
      <w:r w:rsidR="00250937"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Пионерского сельского поселения Елизовского муниципального района в Камчатском крае</w:t>
      </w:r>
      <w:r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объявляет конкурс на замещение вакантной должности </w:t>
      </w:r>
      <w:r w:rsidR="00250937"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службы </w:t>
      </w:r>
      <w:r w:rsidR="00250937"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Пионерского сельского поселения</w:t>
      </w:r>
      <w:r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50937"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специалист </w:t>
      </w:r>
      <w:proofErr w:type="gramStart"/>
      <w:r w:rsidR="00250937"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>-э</w:t>
      </w:r>
      <w:proofErr w:type="gramEnd"/>
      <w:r w:rsidR="00250937"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>ксперт</w:t>
      </w:r>
      <w:r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04249E" w:rsidRPr="004E6C6A" w:rsidRDefault="0004249E" w:rsidP="000424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проводится в два этапа:</w:t>
      </w:r>
    </w:p>
    <w:p w:rsidR="0004249E" w:rsidRPr="004E6C6A" w:rsidRDefault="00620278" w:rsidP="000424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этап: приё</w:t>
      </w:r>
      <w:r w:rsidR="0004249E"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>м документов (проверка их достоверности, соблюдение установленных ограничений, соответствие квалификационным требованиям);</w:t>
      </w:r>
    </w:p>
    <w:p w:rsidR="0004249E" w:rsidRPr="004E6C6A" w:rsidRDefault="0004249E" w:rsidP="000424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>2 этап: конкурсные процедуры (индивидуальное собеседование, оценка кандидатов).</w:t>
      </w:r>
    </w:p>
    <w:p w:rsidR="0004249E" w:rsidRPr="004E6C6A" w:rsidRDefault="0004249E" w:rsidP="000424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по результатам конкурса принимается конкурсной комиссией на её заседании.</w:t>
      </w:r>
    </w:p>
    <w:p w:rsidR="0004249E" w:rsidRPr="004E6C6A" w:rsidRDefault="0004249E" w:rsidP="000424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Статус: приём документов.</w:t>
      </w:r>
    </w:p>
    <w:p w:rsidR="0004249E" w:rsidRPr="004E6C6A" w:rsidRDefault="0004249E" w:rsidP="000424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Группа должностей: </w:t>
      </w:r>
      <w:r w:rsidR="00250937"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старшая группа </w:t>
      </w:r>
      <w:r w:rsidR="00F430A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должностей</w:t>
      </w:r>
      <w:r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0937"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службы.</w:t>
      </w:r>
    </w:p>
    <w:p w:rsidR="0004249E" w:rsidRPr="004E6C6A" w:rsidRDefault="0004249E" w:rsidP="000424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Категория должностей </w:t>
      </w:r>
      <w:r w:rsidR="00250937"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службы </w:t>
      </w:r>
      <w:r w:rsidR="00250937"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Пионерского сельского поселения</w:t>
      </w:r>
      <w:r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>: специалисты.</w:t>
      </w:r>
    </w:p>
    <w:p w:rsidR="0004249E" w:rsidRPr="004E6C6A" w:rsidRDefault="0004249E" w:rsidP="000424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Нормированность</w:t>
      </w:r>
      <w:proofErr w:type="spellEnd"/>
      <w:r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рабочего дня: </w:t>
      </w:r>
      <w:proofErr w:type="gramStart"/>
      <w:r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ненормированный</w:t>
      </w:r>
      <w:proofErr w:type="gramEnd"/>
      <w:r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0937" w:rsidRPr="004E6C6A" w:rsidRDefault="0004249E" w:rsidP="00565044">
      <w:pPr>
        <w:pStyle w:val="1"/>
        <w:jc w:val="both"/>
        <w:rPr>
          <w:b w:val="0"/>
          <w:sz w:val="28"/>
          <w:szCs w:val="28"/>
        </w:rPr>
      </w:pPr>
      <w:proofErr w:type="gramStart"/>
      <w:r w:rsidRPr="004E6C6A">
        <w:rPr>
          <w:b w:val="0"/>
          <w:sz w:val="28"/>
          <w:szCs w:val="28"/>
        </w:rPr>
        <w:t xml:space="preserve">Оплата труда </w:t>
      </w:r>
      <w:r w:rsidR="00250937" w:rsidRPr="004E6C6A">
        <w:rPr>
          <w:b w:val="0"/>
          <w:sz w:val="28"/>
          <w:szCs w:val="28"/>
        </w:rPr>
        <w:t xml:space="preserve">муниципального </w:t>
      </w:r>
      <w:r w:rsidRPr="004E6C6A">
        <w:rPr>
          <w:b w:val="0"/>
          <w:sz w:val="28"/>
          <w:szCs w:val="28"/>
        </w:rPr>
        <w:t xml:space="preserve"> служащего </w:t>
      </w:r>
      <w:r w:rsidR="00250937" w:rsidRPr="004E6C6A">
        <w:rPr>
          <w:b w:val="0"/>
          <w:sz w:val="28"/>
          <w:szCs w:val="28"/>
        </w:rPr>
        <w:t xml:space="preserve">администрации Пионерского сельского поселения </w:t>
      </w:r>
      <w:r w:rsidRPr="004E6C6A">
        <w:rPr>
          <w:b w:val="0"/>
          <w:sz w:val="28"/>
          <w:szCs w:val="28"/>
        </w:rPr>
        <w:t xml:space="preserve"> устанавливается в соответствии</w:t>
      </w:r>
      <w:r w:rsidR="00250937" w:rsidRPr="004E6C6A">
        <w:rPr>
          <w:sz w:val="28"/>
          <w:szCs w:val="28"/>
        </w:rPr>
        <w:t xml:space="preserve"> </w:t>
      </w:r>
      <w:r w:rsidR="00250937" w:rsidRPr="004E6C6A">
        <w:rPr>
          <w:rStyle w:val="hl"/>
          <w:b w:val="0"/>
          <w:sz w:val="28"/>
          <w:szCs w:val="28"/>
        </w:rPr>
        <w:t xml:space="preserve">статьёй </w:t>
      </w:r>
      <w:r w:rsidR="004179C7" w:rsidRPr="004E6C6A">
        <w:rPr>
          <w:rStyle w:val="hl"/>
          <w:b w:val="0"/>
          <w:sz w:val="28"/>
          <w:szCs w:val="28"/>
        </w:rPr>
        <w:t xml:space="preserve"> 22</w:t>
      </w:r>
      <w:r w:rsidR="00250937" w:rsidRPr="004E6C6A">
        <w:rPr>
          <w:rStyle w:val="hl"/>
          <w:b w:val="0"/>
          <w:sz w:val="28"/>
          <w:szCs w:val="28"/>
        </w:rPr>
        <w:t xml:space="preserve"> </w:t>
      </w:r>
      <w:r w:rsidR="004179C7" w:rsidRPr="004E6C6A">
        <w:rPr>
          <w:rStyle w:val="hl"/>
          <w:b w:val="0"/>
          <w:sz w:val="28"/>
          <w:szCs w:val="28"/>
        </w:rPr>
        <w:t>«</w:t>
      </w:r>
      <w:r w:rsidR="00250937" w:rsidRPr="004E6C6A">
        <w:rPr>
          <w:rStyle w:val="hl"/>
          <w:b w:val="0"/>
          <w:sz w:val="28"/>
          <w:szCs w:val="28"/>
        </w:rPr>
        <w:t>Общие принципы оплаты труда муниципального служащего</w:t>
      </w:r>
      <w:r w:rsidR="004179C7" w:rsidRPr="004E6C6A">
        <w:rPr>
          <w:rStyle w:val="hl"/>
          <w:b w:val="0"/>
          <w:sz w:val="28"/>
          <w:szCs w:val="28"/>
        </w:rPr>
        <w:t xml:space="preserve">» </w:t>
      </w:r>
      <w:r w:rsidR="004179C7" w:rsidRPr="004E6C6A">
        <w:rPr>
          <w:b w:val="0"/>
          <w:sz w:val="28"/>
          <w:szCs w:val="28"/>
        </w:rPr>
        <w:t xml:space="preserve">Федерального закона от 02.03.2007 №25-ФЗ «О муниципальной службе в Российской Федерации», </w:t>
      </w:r>
      <w:r w:rsidR="00620278">
        <w:rPr>
          <w:b w:val="0"/>
          <w:sz w:val="28"/>
          <w:szCs w:val="28"/>
        </w:rPr>
        <w:t xml:space="preserve">закон </w:t>
      </w:r>
      <w:r w:rsidR="004179C7" w:rsidRPr="004E6C6A">
        <w:rPr>
          <w:b w:val="0"/>
          <w:sz w:val="28"/>
          <w:szCs w:val="28"/>
        </w:rPr>
        <w:t>Камчатского края от 4 мая 2008 года N 58 «О муниципальной службе в Камчатском крае»</w:t>
      </w:r>
      <w:r w:rsidR="003A7BC2" w:rsidRPr="004E6C6A">
        <w:rPr>
          <w:b w:val="0"/>
          <w:sz w:val="28"/>
          <w:szCs w:val="28"/>
        </w:rPr>
        <w:t>, решением Собрания депутатов Пионерского сельского поселения Елизовского муниципального района в Камчатском крае от 11.07.2016</w:t>
      </w:r>
      <w:proofErr w:type="gramEnd"/>
      <w:r w:rsidR="003A7BC2" w:rsidRPr="004E6C6A">
        <w:rPr>
          <w:b w:val="0"/>
          <w:sz w:val="28"/>
          <w:szCs w:val="28"/>
        </w:rPr>
        <w:t xml:space="preserve"> №16 «Об утверждении Положения «О муниципальной службе в Пионерском сельском поселении Елизовского муниципального района в Камчатском крае».</w:t>
      </w:r>
    </w:p>
    <w:p w:rsidR="007E4E1C" w:rsidRPr="004E6C6A" w:rsidRDefault="0004249E" w:rsidP="0056504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Государственные гарантии </w:t>
      </w:r>
      <w:r w:rsidR="004179C7"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служащего </w:t>
      </w:r>
      <w:r w:rsidR="004179C7"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Пионерского сельского поселения </w:t>
      </w:r>
      <w:r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="00270E86"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станавливаются в соответствии со </w:t>
      </w:r>
      <w:r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70E86"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татей 23 Федеральным законом от 02.03.2007 №25-ФЗ «О муниципальной службе в Российской Федерации»</w:t>
      </w:r>
      <w:proofErr w:type="gramStart"/>
      <w:r w:rsidR="00270E86"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E4E1C" w:rsidRPr="004E6C6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Камчатского края от 29.12.2014 № 561 «О гарантиях и компенсациях для лиц, проживающих в Камчатском крае и работающих в государственных органах Камчатского края, краевых государственных</w:t>
      </w:r>
      <w:r w:rsidR="003A7BC2"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учреждениях»,</w:t>
      </w:r>
      <w:r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4E1C"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4E1C" w:rsidRPr="004E6C6A">
        <w:rPr>
          <w:rFonts w:ascii="Times New Roman" w:hAnsi="Times New Roman" w:cs="Times New Roman"/>
          <w:sz w:val="28"/>
          <w:szCs w:val="28"/>
        </w:rPr>
        <w:t xml:space="preserve">решением  Собрания депутатов Пионерского сельского поселения Елизовского муниципального района в </w:t>
      </w:r>
      <w:r w:rsidR="007E4E1C" w:rsidRPr="004E6C6A">
        <w:rPr>
          <w:rFonts w:ascii="Times New Roman" w:hAnsi="Times New Roman" w:cs="Times New Roman"/>
          <w:sz w:val="28"/>
          <w:szCs w:val="28"/>
        </w:rPr>
        <w:lastRenderedPageBreak/>
        <w:t xml:space="preserve">Камчатском крае от 27.11.2017 №17 «Об утверждении Положения «О предоставлении гарантий и компенсаций для лиц, проживающих в Камчатском крае и работающих в органах местного самоуправления, муниципальных учреждениях Пионерского сельского поселения». </w:t>
      </w:r>
    </w:p>
    <w:p w:rsidR="0004249E" w:rsidRPr="004E6C6A" w:rsidRDefault="003A7BC2" w:rsidP="000424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4249E" w:rsidRPr="004E6C6A" w:rsidRDefault="00846AC2" w:rsidP="000424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="0004249E" w:rsidRPr="004E6C6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Квалификационные</w:t>
        </w:r>
        <w:r w:rsidR="0004249E" w:rsidRPr="004E6C6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br/>
          <w:t>требования</w:t>
        </w:r>
      </w:hyperlink>
      <w:r w:rsidR="0004249E"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C1CE5" w:rsidRPr="00620278" w:rsidRDefault="00686EFC" w:rsidP="00620278">
      <w:pPr>
        <w:pStyle w:val="a5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6C6A">
        <w:rPr>
          <w:rFonts w:ascii="Times New Roman" w:hAnsi="Times New Roman" w:cs="Times New Roman"/>
          <w:sz w:val="28"/>
          <w:szCs w:val="28"/>
        </w:rPr>
        <w:t>На должность главного специалиста</w:t>
      </w:r>
      <w:r w:rsidRPr="004E6C6A">
        <w:rPr>
          <w:rFonts w:ascii="Times New Roman" w:hAnsi="Times New Roman" w:cs="Times New Roman"/>
          <w:iCs/>
          <w:sz w:val="28"/>
          <w:szCs w:val="28"/>
        </w:rPr>
        <w:t>-эксперта</w:t>
      </w:r>
      <w:r w:rsidRPr="004E6C6A">
        <w:rPr>
          <w:rFonts w:ascii="Times New Roman" w:hAnsi="Times New Roman" w:cs="Times New Roman"/>
          <w:sz w:val="28"/>
          <w:szCs w:val="28"/>
        </w:rPr>
        <w:t xml:space="preserve"> назначается лицо, соответствующее квалификационным требованиям, предъявляемым к муниципальным служащим, </w:t>
      </w:r>
      <w:proofErr w:type="spellStart"/>
      <w:r w:rsidRPr="004E6C6A">
        <w:rPr>
          <w:rFonts w:ascii="Times New Roman" w:hAnsi="Times New Roman" w:cs="Times New Roman"/>
          <w:sz w:val="28"/>
          <w:szCs w:val="28"/>
        </w:rPr>
        <w:t>утвержденным</w:t>
      </w:r>
      <w:proofErr w:type="spellEnd"/>
      <w:r w:rsidRPr="004E6C6A">
        <w:rPr>
          <w:rFonts w:ascii="Times New Roman" w:hAnsi="Times New Roman" w:cs="Times New Roman"/>
          <w:sz w:val="28"/>
          <w:szCs w:val="28"/>
        </w:rPr>
        <w:t xml:space="preserve"> Федеральным законом от 2 марта 2007 года № 25-ФЗ «О муниципальной службе в Российской Федерации», </w:t>
      </w:r>
      <w:r w:rsidRPr="004E6C6A">
        <w:rPr>
          <w:rFonts w:ascii="Times New Roman" w:hAnsi="Times New Roman" w:cs="Times New Roman"/>
          <w:iCs/>
          <w:sz w:val="28"/>
          <w:szCs w:val="28"/>
        </w:rPr>
        <w:t>Законом Камчатского края от 04.05.2008г.№ 58 «О муниципальной службе в Камчатском крае»</w:t>
      </w:r>
      <w:r w:rsidR="00620278">
        <w:rPr>
          <w:rFonts w:ascii="Times New Roman" w:hAnsi="Times New Roman" w:cs="Times New Roman"/>
          <w:sz w:val="28"/>
          <w:szCs w:val="28"/>
        </w:rPr>
        <w:t xml:space="preserve">, </w:t>
      </w:r>
      <w:r w:rsidRPr="00620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имеющее  высшее образование, наличие специальности, направления подготовки по одной из специальностей </w:t>
      </w:r>
      <w:proofErr w:type="spellStart"/>
      <w:r w:rsidRPr="0062027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6202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620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«Правовое обеспечение национальной безопасности», «Правоохранительная деятельность»; либо по    одному из направлений подготовки </w:t>
      </w:r>
      <w:proofErr w:type="spellStart"/>
      <w:r w:rsidRPr="0062027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620278">
        <w:rPr>
          <w:rFonts w:ascii="Times New Roman" w:eastAsia="Times New Roman" w:hAnsi="Times New Roman" w:cs="Times New Roman"/>
          <w:sz w:val="28"/>
          <w:szCs w:val="28"/>
          <w:lang w:eastAsia="ru-RU"/>
        </w:rPr>
        <w:t>: «Юриспруденция»; магистратуры: «Юриспруденция</w:t>
      </w:r>
      <w:r w:rsidR="00CC1CE5" w:rsidRPr="0062027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86EFC" w:rsidRPr="004E6C6A" w:rsidRDefault="00686EFC" w:rsidP="00686EFC">
      <w:pPr>
        <w:pStyle w:val="a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C6A">
        <w:rPr>
          <w:rFonts w:ascii="Times New Roman" w:hAnsi="Times New Roman" w:cs="Times New Roman"/>
          <w:sz w:val="28"/>
          <w:szCs w:val="28"/>
        </w:rPr>
        <w:t>Требования к стажу работы не предъявляются</w:t>
      </w:r>
    </w:p>
    <w:p w:rsidR="0004249E" w:rsidRDefault="00846AC2" w:rsidP="000424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r w:rsidR="0004249E" w:rsidRPr="004E6C6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Должностные</w:t>
        </w:r>
        <w:r w:rsidR="0004249E" w:rsidRPr="004E6C6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br/>
          <w:t>обязанности</w:t>
        </w:r>
      </w:hyperlink>
      <w:r w:rsidR="0004249E"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20278" w:rsidRPr="004E6C6A" w:rsidRDefault="00620278" w:rsidP="0062027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специалист-эксперт:</w:t>
      </w:r>
    </w:p>
    <w:p w:rsidR="00CC1CE5" w:rsidRPr="004E6C6A" w:rsidRDefault="00CC1CE5" w:rsidP="00CC1CE5">
      <w:pPr>
        <w:pStyle w:val="Style4"/>
        <w:spacing w:line="240" w:lineRule="auto"/>
        <w:ind w:firstLine="720"/>
        <w:rPr>
          <w:sz w:val="28"/>
          <w:szCs w:val="28"/>
        </w:rPr>
      </w:pPr>
      <w:r w:rsidRPr="004E6C6A">
        <w:rPr>
          <w:rStyle w:val="FontStyle11"/>
          <w:sz w:val="28"/>
          <w:szCs w:val="28"/>
        </w:rPr>
        <w:t>-</w:t>
      </w:r>
      <w:r w:rsidR="00620278">
        <w:rPr>
          <w:rStyle w:val="FontStyle11"/>
          <w:sz w:val="28"/>
          <w:szCs w:val="28"/>
        </w:rPr>
        <w:t>о</w:t>
      </w:r>
      <w:r w:rsidRPr="004E6C6A">
        <w:rPr>
          <w:rStyle w:val="FontStyle11"/>
          <w:sz w:val="28"/>
          <w:szCs w:val="28"/>
        </w:rPr>
        <w:t>существляет методическое руководство правовой работой в Администрации, оказывает правовую помощь специалистам в подготовке и оформлении правовых документов, участвует в подготовке обоснованных ответов;</w:t>
      </w:r>
    </w:p>
    <w:p w:rsidR="00CC1CE5" w:rsidRPr="004E6C6A" w:rsidRDefault="00CC1CE5" w:rsidP="00CC1CE5">
      <w:pPr>
        <w:jc w:val="both"/>
        <w:rPr>
          <w:rStyle w:val="FontStyle11"/>
          <w:sz w:val="28"/>
          <w:szCs w:val="28"/>
        </w:rPr>
      </w:pPr>
      <w:r w:rsidRPr="004E6C6A">
        <w:rPr>
          <w:rStyle w:val="FontStyle11"/>
          <w:sz w:val="28"/>
          <w:szCs w:val="28"/>
        </w:rPr>
        <w:t xml:space="preserve"> </w:t>
      </w:r>
      <w:r w:rsidRPr="004E6C6A">
        <w:rPr>
          <w:rFonts w:ascii="Times New Roman" w:hAnsi="Times New Roman" w:cs="Times New Roman"/>
          <w:sz w:val="28"/>
          <w:szCs w:val="28"/>
        </w:rPr>
        <w:t xml:space="preserve">        -проводит проверку муниципальных нормативных правовых актов органов местного самоуправления поселения, структурных отделов на соответствие Конституции Российской Федерации, федеральному законодательству,  законодательству Камчатского края, а также Уставу Пионерского сельского поселения и готовит экспертные заключения,</w:t>
      </w:r>
      <w:r w:rsidRPr="004E6C6A">
        <w:rPr>
          <w:rStyle w:val="FontStyle11"/>
          <w:color w:val="FF0000"/>
          <w:sz w:val="28"/>
          <w:szCs w:val="28"/>
        </w:rPr>
        <w:t xml:space="preserve"> </w:t>
      </w:r>
      <w:r w:rsidRPr="004E6C6A">
        <w:rPr>
          <w:rStyle w:val="FontStyle11"/>
          <w:sz w:val="28"/>
          <w:szCs w:val="28"/>
        </w:rPr>
        <w:t>согласовывает  проекты постановлений и распоряжений</w:t>
      </w:r>
      <w:r w:rsidRPr="004E6C6A">
        <w:rPr>
          <w:rStyle w:val="FontStyle11"/>
          <w:color w:val="FF0000"/>
          <w:sz w:val="28"/>
          <w:szCs w:val="28"/>
        </w:rPr>
        <w:t xml:space="preserve">, </w:t>
      </w:r>
      <w:r w:rsidRPr="004E6C6A">
        <w:rPr>
          <w:rFonts w:ascii="Times New Roman" w:hAnsi="Times New Roman" w:cs="Times New Roman"/>
          <w:sz w:val="28"/>
          <w:szCs w:val="28"/>
        </w:rPr>
        <w:t>представляет</w:t>
      </w:r>
      <w:r w:rsidRPr="004E6C6A">
        <w:rPr>
          <w:rStyle w:val="FontStyle11"/>
          <w:sz w:val="28"/>
          <w:szCs w:val="28"/>
        </w:rPr>
        <w:t xml:space="preserve"> проекты о внесении изменений, приостановлении  действий или отмене  муниципальных нормативных правовых актов.</w:t>
      </w:r>
      <w:r w:rsidRPr="004E6C6A">
        <w:rPr>
          <w:rFonts w:ascii="Times New Roman" w:hAnsi="Times New Roman" w:cs="Times New Roman"/>
          <w:sz w:val="28"/>
          <w:szCs w:val="28"/>
        </w:rPr>
        <w:t xml:space="preserve"> Проводит экспертизу муниципальных правовых актов, в том числе,  в соответствии с Методикой проведения антикоррупционной экспертизы нормативных правовых актов и проектов нормативных правовых актов,</w:t>
      </w:r>
    </w:p>
    <w:p w:rsidR="00CC1CE5" w:rsidRPr="004E6C6A" w:rsidRDefault="00CC1CE5" w:rsidP="00CC1CE5">
      <w:pPr>
        <w:pStyle w:val="Style4"/>
        <w:widowControl/>
        <w:spacing w:line="240" w:lineRule="auto"/>
        <w:rPr>
          <w:rStyle w:val="FontStyle11"/>
          <w:sz w:val="28"/>
          <w:szCs w:val="28"/>
        </w:rPr>
      </w:pPr>
      <w:r w:rsidRPr="004E6C6A">
        <w:rPr>
          <w:rStyle w:val="FontStyle11"/>
          <w:sz w:val="28"/>
          <w:szCs w:val="28"/>
        </w:rPr>
        <w:lastRenderedPageBreak/>
        <w:t xml:space="preserve">- разрабатывает и принимает участие в разработке проектов муниципальных нормативных правовых актов и документов правового характера, осуществляет </w:t>
      </w:r>
      <w:proofErr w:type="gramStart"/>
      <w:r w:rsidRPr="004E6C6A">
        <w:rPr>
          <w:rStyle w:val="FontStyle11"/>
          <w:sz w:val="28"/>
          <w:szCs w:val="28"/>
        </w:rPr>
        <w:t>контроль за</w:t>
      </w:r>
      <w:proofErr w:type="gramEnd"/>
      <w:r w:rsidRPr="004E6C6A">
        <w:rPr>
          <w:rStyle w:val="FontStyle11"/>
          <w:sz w:val="28"/>
          <w:szCs w:val="28"/>
        </w:rPr>
        <w:t xml:space="preserve"> их исполнением в пределах своих полномочий;</w:t>
      </w:r>
    </w:p>
    <w:p w:rsidR="00CC1CE5" w:rsidRPr="004E6C6A" w:rsidRDefault="00CC1CE5" w:rsidP="00620278">
      <w:pPr>
        <w:spacing w:after="0" w:line="240" w:lineRule="auto"/>
        <w:jc w:val="both"/>
        <w:rPr>
          <w:rStyle w:val="FontStyle11"/>
          <w:sz w:val="28"/>
          <w:szCs w:val="28"/>
        </w:rPr>
      </w:pPr>
      <w:r w:rsidRPr="004E6C6A">
        <w:rPr>
          <w:rStyle w:val="FontStyle11"/>
          <w:sz w:val="28"/>
          <w:szCs w:val="28"/>
        </w:rPr>
        <w:t xml:space="preserve">           -ве</w:t>
      </w:r>
      <w:r w:rsidR="00620278">
        <w:rPr>
          <w:rStyle w:val="FontStyle11"/>
          <w:sz w:val="28"/>
          <w:szCs w:val="28"/>
        </w:rPr>
        <w:t>дё</w:t>
      </w:r>
      <w:r w:rsidRPr="004E6C6A">
        <w:rPr>
          <w:rStyle w:val="FontStyle11"/>
          <w:sz w:val="28"/>
          <w:szCs w:val="28"/>
        </w:rPr>
        <w:t xml:space="preserve">т </w:t>
      </w:r>
      <w:r w:rsidRPr="004E6C6A">
        <w:rPr>
          <w:rFonts w:ascii="Times New Roman" w:hAnsi="Times New Roman" w:cs="Times New Roman"/>
          <w:sz w:val="28"/>
          <w:szCs w:val="28"/>
        </w:rPr>
        <w:t xml:space="preserve">юридическую обработку муниципальных нормативных правовых актов,  </w:t>
      </w:r>
      <w:r w:rsidRPr="004E6C6A">
        <w:rPr>
          <w:rStyle w:val="FontStyle11"/>
          <w:sz w:val="28"/>
          <w:szCs w:val="28"/>
        </w:rPr>
        <w:t xml:space="preserve">работу по систематизированному </w:t>
      </w:r>
      <w:proofErr w:type="spellStart"/>
      <w:r w:rsidRPr="004E6C6A">
        <w:rPr>
          <w:rStyle w:val="FontStyle11"/>
          <w:sz w:val="28"/>
          <w:szCs w:val="28"/>
        </w:rPr>
        <w:t>учету</w:t>
      </w:r>
      <w:proofErr w:type="spellEnd"/>
      <w:r w:rsidRPr="004E6C6A">
        <w:rPr>
          <w:rStyle w:val="FontStyle11"/>
          <w:sz w:val="28"/>
          <w:szCs w:val="28"/>
        </w:rPr>
        <w:t xml:space="preserve"> и хранению муниципальных  нормативных правовых актов, по </w:t>
      </w:r>
      <w:r w:rsidRPr="004E6C6A">
        <w:rPr>
          <w:rFonts w:ascii="Times New Roman" w:hAnsi="Times New Roman" w:cs="Times New Roman"/>
          <w:sz w:val="28"/>
          <w:szCs w:val="28"/>
        </w:rPr>
        <w:t xml:space="preserve">регистрации  и присвоению им регистрационных номеров, </w:t>
      </w:r>
      <w:r w:rsidRPr="004E6C6A">
        <w:rPr>
          <w:rStyle w:val="FontStyle11"/>
          <w:sz w:val="28"/>
          <w:szCs w:val="28"/>
        </w:rPr>
        <w:t>производит отметки об их отмене, изменениях и дополнениях, подготавливает их в актуализированной редакции;</w:t>
      </w:r>
    </w:p>
    <w:p w:rsidR="00CC1CE5" w:rsidRPr="004E6C6A" w:rsidRDefault="00CC1CE5" w:rsidP="00620278">
      <w:pPr>
        <w:pStyle w:val="Style4"/>
        <w:widowControl/>
        <w:spacing w:line="240" w:lineRule="auto"/>
        <w:rPr>
          <w:rStyle w:val="FontStyle11"/>
          <w:sz w:val="28"/>
          <w:szCs w:val="28"/>
        </w:rPr>
      </w:pPr>
      <w:r w:rsidRPr="004E6C6A">
        <w:rPr>
          <w:rStyle w:val="FontStyle11"/>
          <w:sz w:val="28"/>
          <w:szCs w:val="28"/>
        </w:rPr>
        <w:t>-</w:t>
      </w:r>
      <w:r w:rsidR="004E6C6A" w:rsidRPr="004E6C6A">
        <w:rPr>
          <w:rStyle w:val="FontStyle11"/>
          <w:sz w:val="28"/>
          <w:szCs w:val="28"/>
        </w:rPr>
        <w:t>в</w:t>
      </w:r>
      <w:r w:rsidRPr="004E6C6A">
        <w:rPr>
          <w:rStyle w:val="FontStyle11"/>
          <w:sz w:val="28"/>
          <w:szCs w:val="28"/>
        </w:rPr>
        <w:t>е</w:t>
      </w:r>
      <w:r w:rsidR="00620278">
        <w:rPr>
          <w:rStyle w:val="FontStyle11"/>
          <w:sz w:val="28"/>
          <w:szCs w:val="28"/>
        </w:rPr>
        <w:t>дё</w:t>
      </w:r>
      <w:r w:rsidRPr="004E6C6A">
        <w:rPr>
          <w:rStyle w:val="FontStyle11"/>
          <w:sz w:val="28"/>
          <w:szCs w:val="28"/>
        </w:rPr>
        <w:t xml:space="preserve">т    реестр    муниципальных    нормативных    правовых    актов, </w:t>
      </w:r>
      <w:r w:rsidRPr="004E6C6A">
        <w:rPr>
          <w:sz w:val="28"/>
          <w:szCs w:val="28"/>
        </w:rPr>
        <w:t>формирует реестр в документальном виде на бумажных носителях для направления  включения в регистр  нормативных правовых актов в Камчатском</w:t>
      </w:r>
      <w:r w:rsidRPr="004E6C6A">
        <w:rPr>
          <w:rStyle w:val="FontStyle11"/>
          <w:sz w:val="28"/>
          <w:szCs w:val="28"/>
        </w:rPr>
        <w:t xml:space="preserve"> крае</w:t>
      </w:r>
      <w:r w:rsidRPr="004E6C6A">
        <w:rPr>
          <w:sz w:val="28"/>
          <w:szCs w:val="28"/>
        </w:rPr>
        <w:t xml:space="preserve"> в соответствии с  Законом Камчатского края от 19.12.2008  № 201 «О порядке организации и ведения регистра муниципальных нормативных правовых актов в Камчатском  крае»</w:t>
      </w:r>
      <w:r w:rsidR="004E6C6A" w:rsidRPr="004E6C6A">
        <w:rPr>
          <w:rStyle w:val="FontStyle11"/>
          <w:sz w:val="28"/>
          <w:szCs w:val="28"/>
        </w:rPr>
        <w:t>;</w:t>
      </w:r>
      <w:r w:rsidRPr="004E6C6A">
        <w:rPr>
          <w:rStyle w:val="FontStyle11"/>
          <w:sz w:val="28"/>
          <w:szCs w:val="28"/>
        </w:rPr>
        <w:t xml:space="preserve"> </w:t>
      </w:r>
    </w:p>
    <w:p w:rsidR="00CC1CE5" w:rsidRPr="004E6C6A" w:rsidRDefault="00CC1CE5" w:rsidP="00CC1CE5">
      <w:pPr>
        <w:pStyle w:val="Style4"/>
        <w:widowControl/>
        <w:spacing w:line="240" w:lineRule="auto"/>
        <w:rPr>
          <w:sz w:val="28"/>
          <w:szCs w:val="28"/>
        </w:rPr>
      </w:pPr>
      <w:r w:rsidRPr="004E6C6A">
        <w:rPr>
          <w:sz w:val="28"/>
          <w:szCs w:val="28"/>
        </w:rPr>
        <w:t>-предоставляет информацию, содержащуюся в  реестре муниципальных нормативных правовых актов, а также муниципальные нормативные правовые акты органам государственной власти, органам местного самоуправления, юридическим и физическим лицам, в том числе по ме</w:t>
      </w:r>
      <w:r w:rsidR="004E6C6A" w:rsidRPr="004E6C6A">
        <w:rPr>
          <w:sz w:val="28"/>
          <w:szCs w:val="28"/>
        </w:rPr>
        <w:t>жведомственному взаимодействию;</w:t>
      </w:r>
    </w:p>
    <w:p w:rsidR="00CC1CE5" w:rsidRPr="004E6C6A" w:rsidRDefault="00CC1CE5" w:rsidP="00CC1CE5">
      <w:pPr>
        <w:pStyle w:val="Style4"/>
        <w:widowControl/>
        <w:spacing w:line="240" w:lineRule="auto"/>
        <w:rPr>
          <w:rStyle w:val="FontStyle11"/>
          <w:sz w:val="28"/>
          <w:szCs w:val="28"/>
        </w:rPr>
      </w:pPr>
      <w:r w:rsidRPr="004E6C6A">
        <w:rPr>
          <w:rStyle w:val="FontStyle11"/>
          <w:sz w:val="28"/>
          <w:szCs w:val="28"/>
        </w:rPr>
        <w:t>-осуществляет информирование работников Администрации о действующем законодательстве и изменениях в нем, знакомит работников Администрации, должностных лиц подведомственных учреждений с муниципальными нормативными правовыми актами, относящимися к их деятельности,  консультирует работников Администрации, финотдела по юридическим вопросам, оказывает содействие в оформлении документов и муниципал</w:t>
      </w:r>
      <w:r w:rsidR="004E6C6A" w:rsidRPr="004E6C6A">
        <w:rPr>
          <w:rStyle w:val="FontStyle11"/>
          <w:sz w:val="28"/>
          <w:szCs w:val="28"/>
        </w:rPr>
        <w:t>ьных нормативных правовых актов;</w:t>
      </w:r>
    </w:p>
    <w:p w:rsidR="00CC1CE5" w:rsidRPr="004E6C6A" w:rsidRDefault="004E6C6A" w:rsidP="004E6C6A">
      <w:pPr>
        <w:pStyle w:val="Style4"/>
        <w:widowControl/>
        <w:spacing w:line="240" w:lineRule="auto"/>
        <w:rPr>
          <w:rStyle w:val="FontStyle11"/>
          <w:sz w:val="28"/>
          <w:szCs w:val="28"/>
        </w:rPr>
      </w:pPr>
      <w:r w:rsidRPr="004E6C6A">
        <w:rPr>
          <w:rStyle w:val="FontStyle11"/>
          <w:sz w:val="28"/>
          <w:szCs w:val="28"/>
        </w:rPr>
        <w:t>-п</w:t>
      </w:r>
      <w:r w:rsidR="00CC1CE5" w:rsidRPr="004E6C6A">
        <w:rPr>
          <w:rStyle w:val="FontStyle11"/>
          <w:sz w:val="28"/>
          <w:szCs w:val="28"/>
        </w:rPr>
        <w:t>роводит организационно-технические мероприятия по подготовке и проведению пу</w:t>
      </w:r>
      <w:r w:rsidRPr="004E6C6A">
        <w:rPr>
          <w:rStyle w:val="FontStyle11"/>
          <w:sz w:val="28"/>
          <w:szCs w:val="28"/>
        </w:rPr>
        <w:t>бличных и общественных слушаний;</w:t>
      </w:r>
    </w:p>
    <w:p w:rsidR="00CC1CE5" w:rsidRPr="004E6C6A" w:rsidRDefault="004E6C6A" w:rsidP="004E6C6A">
      <w:pPr>
        <w:pStyle w:val="a5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E6C6A">
        <w:rPr>
          <w:rStyle w:val="FontStyle11"/>
          <w:sz w:val="28"/>
          <w:szCs w:val="28"/>
        </w:rPr>
        <w:t>-</w:t>
      </w:r>
      <w:r w:rsidRPr="004E6C6A">
        <w:rPr>
          <w:rFonts w:ascii="Times New Roman" w:hAnsi="Times New Roman" w:cs="Times New Roman"/>
          <w:sz w:val="28"/>
          <w:szCs w:val="28"/>
        </w:rPr>
        <w:t>п</w:t>
      </w:r>
      <w:r w:rsidR="00CC1CE5" w:rsidRPr="004E6C6A">
        <w:rPr>
          <w:rFonts w:ascii="Times New Roman" w:hAnsi="Times New Roman" w:cs="Times New Roman"/>
          <w:sz w:val="28"/>
          <w:szCs w:val="28"/>
        </w:rPr>
        <w:t>роводит претензионную раб</w:t>
      </w:r>
      <w:r w:rsidRPr="004E6C6A">
        <w:rPr>
          <w:rFonts w:ascii="Times New Roman" w:hAnsi="Times New Roman" w:cs="Times New Roman"/>
          <w:sz w:val="28"/>
          <w:szCs w:val="28"/>
        </w:rPr>
        <w:t xml:space="preserve">оту с гражданами и юридическими </w:t>
      </w:r>
      <w:r w:rsidR="00CC1CE5" w:rsidRPr="004E6C6A">
        <w:rPr>
          <w:rFonts w:ascii="Times New Roman" w:hAnsi="Times New Roman" w:cs="Times New Roman"/>
          <w:sz w:val="28"/>
          <w:szCs w:val="28"/>
        </w:rPr>
        <w:t xml:space="preserve">лицами при наличии задолженности по обязательствам; </w:t>
      </w:r>
    </w:p>
    <w:p w:rsidR="00CC1CE5" w:rsidRPr="004E6C6A" w:rsidRDefault="004E6C6A" w:rsidP="004E6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E6C6A">
        <w:rPr>
          <w:rFonts w:ascii="Times New Roman" w:hAnsi="Times New Roman" w:cs="Times New Roman"/>
          <w:sz w:val="28"/>
          <w:szCs w:val="28"/>
        </w:rPr>
        <w:t>-о</w:t>
      </w:r>
      <w:r w:rsidR="00CC1CE5" w:rsidRPr="004E6C6A">
        <w:rPr>
          <w:rFonts w:ascii="Times New Roman" w:hAnsi="Times New Roman" w:cs="Times New Roman"/>
          <w:sz w:val="28"/>
          <w:szCs w:val="28"/>
        </w:rPr>
        <w:t xml:space="preserve">существляет правовое обеспечение досудебного урегулирования возникающих споров; готовит и </w:t>
      </w:r>
      <w:proofErr w:type="spellStart"/>
      <w:r w:rsidR="00CC1CE5" w:rsidRPr="004E6C6A">
        <w:rPr>
          <w:rFonts w:ascii="Times New Roman" w:hAnsi="Times New Roman" w:cs="Times New Roman"/>
          <w:sz w:val="28"/>
          <w:szCs w:val="28"/>
        </w:rPr>
        <w:t>передает</w:t>
      </w:r>
      <w:proofErr w:type="spellEnd"/>
      <w:r w:rsidR="00CC1CE5" w:rsidRPr="004E6C6A">
        <w:rPr>
          <w:rFonts w:ascii="Times New Roman" w:hAnsi="Times New Roman" w:cs="Times New Roman"/>
          <w:sz w:val="28"/>
          <w:szCs w:val="28"/>
        </w:rPr>
        <w:t xml:space="preserve"> исковые заявления, заявления, отзывы, иные необходимые материалы для судебных и арбитражных органов</w:t>
      </w:r>
      <w:r w:rsidRPr="004E6C6A">
        <w:rPr>
          <w:rFonts w:ascii="Times New Roman" w:hAnsi="Times New Roman" w:cs="Times New Roman"/>
          <w:sz w:val="28"/>
          <w:szCs w:val="28"/>
        </w:rPr>
        <w:t>;</w:t>
      </w:r>
    </w:p>
    <w:p w:rsidR="00CC1CE5" w:rsidRPr="004E6C6A" w:rsidRDefault="004E6C6A" w:rsidP="004E6C6A">
      <w:pPr>
        <w:pStyle w:val="a5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E6C6A">
        <w:rPr>
          <w:rFonts w:ascii="Times New Roman" w:hAnsi="Times New Roman" w:cs="Times New Roman"/>
          <w:sz w:val="28"/>
          <w:szCs w:val="28"/>
        </w:rPr>
        <w:t>-п</w:t>
      </w:r>
      <w:r w:rsidR="00CC1CE5" w:rsidRPr="004E6C6A">
        <w:rPr>
          <w:rFonts w:ascii="Times New Roman" w:hAnsi="Times New Roman" w:cs="Times New Roman"/>
          <w:sz w:val="28"/>
          <w:szCs w:val="28"/>
        </w:rPr>
        <w:t>редставляет интересы Администрации Пионерского сельского поселения в судах общей юрисдикции, Арбитражных судах и третейских судах, следственных органах, а также в государственных и общественных организациях, осуществляет вед</w:t>
      </w:r>
      <w:r w:rsidRPr="004E6C6A">
        <w:rPr>
          <w:rFonts w:ascii="Times New Roman" w:hAnsi="Times New Roman" w:cs="Times New Roman"/>
          <w:sz w:val="28"/>
          <w:szCs w:val="28"/>
        </w:rPr>
        <w:t>ение судебных и арбитражных дел;</w:t>
      </w:r>
    </w:p>
    <w:p w:rsidR="004E6C6A" w:rsidRPr="004E6C6A" w:rsidRDefault="00CC1CE5" w:rsidP="004E6C6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E6C6A">
        <w:rPr>
          <w:rStyle w:val="FontStyle11"/>
          <w:sz w:val="28"/>
          <w:szCs w:val="28"/>
        </w:rPr>
        <w:t xml:space="preserve"> </w:t>
      </w:r>
      <w:r w:rsidR="004E6C6A" w:rsidRPr="004E6C6A">
        <w:rPr>
          <w:rStyle w:val="FontStyle11"/>
          <w:sz w:val="28"/>
          <w:szCs w:val="28"/>
        </w:rPr>
        <w:t>-п</w:t>
      </w:r>
      <w:r w:rsidRPr="004E6C6A">
        <w:rPr>
          <w:rStyle w:val="FontStyle11"/>
          <w:sz w:val="28"/>
          <w:szCs w:val="28"/>
        </w:rPr>
        <w:t xml:space="preserve">роводит изучение, анализ и обобщение результатов рассмотрения  </w:t>
      </w:r>
      <w:r w:rsidRPr="004E6C6A">
        <w:rPr>
          <w:rFonts w:ascii="Times New Roman" w:hAnsi="Times New Roman" w:cs="Times New Roman"/>
          <w:sz w:val="28"/>
          <w:szCs w:val="28"/>
        </w:rPr>
        <w:t xml:space="preserve">претензий, судебных дел, представлений и протестов прокурора, обращений иных органов государственной власти, </w:t>
      </w:r>
      <w:r w:rsidRPr="004E6C6A">
        <w:rPr>
          <w:rStyle w:val="FontStyle11"/>
          <w:sz w:val="28"/>
          <w:szCs w:val="28"/>
        </w:rPr>
        <w:t xml:space="preserve">мер прокурорского реагирования, </w:t>
      </w:r>
      <w:r w:rsidRPr="004E6C6A">
        <w:rPr>
          <w:rStyle w:val="FontStyle11"/>
          <w:sz w:val="28"/>
          <w:szCs w:val="28"/>
        </w:rPr>
        <w:lastRenderedPageBreak/>
        <w:t>решений суда с целью разработки предложений об устранении выявленных недостатков</w:t>
      </w:r>
      <w:r w:rsidRPr="004E6C6A">
        <w:rPr>
          <w:rFonts w:ascii="Times New Roman" w:hAnsi="Times New Roman" w:cs="Times New Roman"/>
          <w:sz w:val="28"/>
          <w:szCs w:val="28"/>
        </w:rPr>
        <w:t>;</w:t>
      </w:r>
    </w:p>
    <w:p w:rsidR="00CC1CE5" w:rsidRPr="004E6C6A" w:rsidRDefault="004E6C6A" w:rsidP="004E6C6A">
      <w:pPr>
        <w:pStyle w:val="Style1"/>
        <w:widowControl/>
        <w:spacing w:line="240" w:lineRule="auto"/>
        <w:ind w:firstLine="720"/>
        <w:rPr>
          <w:rStyle w:val="FontStyle11"/>
          <w:sz w:val="28"/>
          <w:szCs w:val="28"/>
        </w:rPr>
      </w:pPr>
      <w:r w:rsidRPr="004E6C6A">
        <w:rPr>
          <w:rStyle w:val="FontStyle11"/>
          <w:sz w:val="28"/>
          <w:szCs w:val="28"/>
        </w:rPr>
        <w:t>-у</w:t>
      </w:r>
      <w:r w:rsidR="00CC1CE5" w:rsidRPr="004E6C6A">
        <w:rPr>
          <w:rStyle w:val="FontStyle11"/>
          <w:sz w:val="28"/>
          <w:szCs w:val="28"/>
        </w:rPr>
        <w:t>частвует в работе комиссий и рабочих групп администрации Пионерского сельского поселения, участвует  в  подготовке  работы  заседаний,     комиссий,  совещаний, семинаров Администрации Пионерского сельского поселения</w:t>
      </w:r>
      <w:r w:rsidRPr="004E6C6A">
        <w:rPr>
          <w:rStyle w:val="FontStyle11"/>
          <w:sz w:val="28"/>
          <w:szCs w:val="28"/>
        </w:rPr>
        <w:t>;</w:t>
      </w:r>
      <w:r w:rsidR="00CC1CE5" w:rsidRPr="004E6C6A">
        <w:rPr>
          <w:rStyle w:val="FontStyle11"/>
          <w:sz w:val="28"/>
          <w:szCs w:val="28"/>
        </w:rPr>
        <w:t xml:space="preserve"> </w:t>
      </w:r>
    </w:p>
    <w:p w:rsidR="00CC1CE5" w:rsidRPr="004E6C6A" w:rsidRDefault="004E6C6A" w:rsidP="004E6C6A">
      <w:pPr>
        <w:pStyle w:val="Style7"/>
        <w:widowControl/>
        <w:spacing w:line="240" w:lineRule="auto"/>
        <w:ind w:left="720" w:firstLine="0"/>
        <w:jc w:val="both"/>
        <w:rPr>
          <w:rStyle w:val="FontStyle11"/>
          <w:sz w:val="28"/>
          <w:szCs w:val="28"/>
        </w:rPr>
      </w:pPr>
      <w:r w:rsidRPr="004E6C6A">
        <w:rPr>
          <w:rStyle w:val="FontStyle11"/>
          <w:sz w:val="28"/>
          <w:szCs w:val="28"/>
        </w:rPr>
        <w:t>- ф</w:t>
      </w:r>
      <w:r w:rsidR="00CC1CE5" w:rsidRPr="004E6C6A">
        <w:rPr>
          <w:rStyle w:val="FontStyle11"/>
          <w:sz w:val="28"/>
          <w:szCs w:val="28"/>
        </w:rPr>
        <w:t>ормирует архив докумен</w:t>
      </w:r>
      <w:r w:rsidRPr="004E6C6A">
        <w:rPr>
          <w:rStyle w:val="FontStyle11"/>
          <w:sz w:val="28"/>
          <w:szCs w:val="28"/>
        </w:rPr>
        <w:t>тов в пределах своих полномочий;</w:t>
      </w:r>
    </w:p>
    <w:p w:rsidR="00CC1CE5" w:rsidRPr="004E6C6A" w:rsidRDefault="004E6C6A" w:rsidP="004E6C6A">
      <w:pPr>
        <w:pStyle w:val="Style7"/>
        <w:widowControl/>
        <w:spacing w:line="240" w:lineRule="auto"/>
        <w:jc w:val="both"/>
        <w:rPr>
          <w:rStyle w:val="FontStyle11"/>
          <w:sz w:val="28"/>
          <w:szCs w:val="28"/>
        </w:rPr>
      </w:pPr>
      <w:r w:rsidRPr="004E6C6A">
        <w:rPr>
          <w:rStyle w:val="FontStyle11"/>
          <w:sz w:val="28"/>
          <w:szCs w:val="28"/>
        </w:rPr>
        <w:t>-п</w:t>
      </w:r>
      <w:r w:rsidR="00CC1CE5" w:rsidRPr="004E6C6A">
        <w:rPr>
          <w:rStyle w:val="FontStyle11"/>
          <w:sz w:val="28"/>
          <w:szCs w:val="28"/>
        </w:rPr>
        <w:t xml:space="preserve">редоставляет статистические сведения  </w:t>
      </w:r>
      <w:r w:rsidR="00CC1CE5" w:rsidRPr="004E6C6A">
        <w:rPr>
          <w:sz w:val="28"/>
          <w:szCs w:val="28"/>
        </w:rPr>
        <w:t>органам государственной власти, органам местного самоуправления</w:t>
      </w:r>
      <w:r w:rsidRPr="004E6C6A">
        <w:rPr>
          <w:rStyle w:val="FontStyle11"/>
          <w:sz w:val="28"/>
          <w:szCs w:val="28"/>
        </w:rPr>
        <w:t xml:space="preserve"> в пределах своих полномочий;</w:t>
      </w:r>
    </w:p>
    <w:p w:rsidR="00CC1CE5" w:rsidRPr="004E6C6A" w:rsidRDefault="004E6C6A" w:rsidP="004E6C6A">
      <w:pPr>
        <w:pStyle w:val="Style7"/>
        <w:widowControl/>
        <w:spacing w:line="240" w:lineRule="auto"/>
        <w:ind w:left="142" w:firstLine="578"/>
        <w:jc w:val="both"/>
        <w:rPr>
          <w:rStyle w:val="FontStyle11"/>
          <w:sz w:val="28"/>
          <w:szCs w:val="28"/>
        </w:rPr>
      </w:pPr>
      <w:r w:rsidRPr="004E6C6A">
        <w:rPr>
          <w:rStyle w:val="FontStyle11"/>
          <w:sz w:val="28"/>
          <w:szCs w:val="28"/>
        </w:rPr>
        <w:t>-о</w:t>
      </w:r>
      <w:r w:rsidR="00CC1CE5" w:rsidRPr="004E6C6A">
        <w:rPr>
          <w:rStyle w:val="FontStyle11"/>
          <w:sz w:val="28"/>
          <w:szCs w:val="28"/>
        </w:rPr>
        <w:t>рганизация работы административной комиссии администрации Пионерского сельского поселения</w:t>
      </w:r>
      <w:r w:rsidRPr="004E6C6A">
        <w:rPr>
          <w:rStyle w:val="FontStyle11"/>
          <w:sz w:val="28"/>
          <w:szCs w:val="28"/>
        </w:rPr>
        <w:t>;</w:t>
      </w:r>
    </w:p>
    <w:p w:rsidR="00CC1CE5" w:rsidRPr="004E6C6A" w:rsidRDefault="004E6C6A" w:rsidP="004E6C6A">
      <w:pPr>
        <w:pStyle w:val="Style7"/>
        <w:widowControl/>
        <w:spacing w:line="240" w:lineRule="auto"/>
        <w:jc w:val="both"/>
        <w:rPr>
          <w:iCs/>
          <w:sz w:val="28"/>
          <w:szCs w:val="28"/>
        </w:rPr>
      </w:pPr>
      <w:r w:rsidRPr="004E6C6A">
        <w:rPr>
          <w:iCs/>
          <w:sz w:val="28"/>
          <w:szCs w:val="28"/>
        </w:rPr>
        <w:t>-в</w:t>
      </w:r>
      <w:r w:rsidR="00CC1CE5" w:rsidRPr="004E6C6A">
        <w:rPr>
          <w:sz w:val="28"/>
          <w:szCs w:val="28"/>
        </w:rPr>
        <w:t>ыполняет другие  поручения  Главы Пионерского сельского  поселения, заместителя главы администрации поселения, в пределах их полномочий.</w:t>
      </w:r>
    </w:p>
    <w:p w:rsidR="00CC1CE5" w:rsidRPr="004E6C6A" w:rsidRDefault="00CC1CE5" w:rsidP="004E6C6A">
      <w:pPr>
        <w:pStyle w:val="a5"/>
        <w:autoSpaceDE w:val="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04249E" w:rsidRPr="004E6C6A" w:rsidRDefault="00846AC2" w:rsidP="000424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history="1">
        <w:r w:rsidR="0004249E" w:rsidRPr="004E6C6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Права, </w:t>
        </w:r>
        <w:r w:rsidR="0004249E" w:rsidRPr="004E6C6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br/>
          <w:t>ответственность</w:t>
        </w:r>
      </w:hyperlink>
      <w:r w:rsidR="0004249E"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E6C6A" w:rsidRPr="004E6C6A" w:rsidRDefault="004E6C6A" w:rsidP="00620278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6C6A">
        <w:rPr>
          <w:rFonts w:ascii="Times New Roman" w:hAnsi="Times New Roman" w:cs="Times New Roman"/>
          <w:sz w:val="28"/>
          <w:szCs w:val="28"/>
          <w:lang w:eastAsia="ru-RU"/>
        </w:rPr>
        <w:t>Главный специалист-эксперт имеет права муниципального служащего, установленные статьей 11 Федерального закона от 02.03.2007 г. № 25-ФЗ «О муниципальной службе в Российской Федерации»,  предусмотренные законодательством  Камчатского края о муниципальной службе и Уставом Пионерского сельского поселения.</w:t>
      </w:r>
    </w:p>
    <w:p w:rsidR="004E6C6A" w:rsidRPr="004E6C6A" w:rsidRDefault="004E6C6A" w:rsidP="006202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6C6A">
        <w:rPr>
          <w:rFonts w:ascii="Times New Roman" w:hAnsi="Times New Roman" w:cs="Times New Roman"/>
          <w:sz w:val="28"/>
          <w:szCs w:val="28"/>
          <w:lang w:eastAsia="ru-RU"/>
        </w:rPr>
        <w:t xml:space="preserve">Главный специалист-эксперт имеет право: </w:t>
      </w:r>
    </w:p>
    <w:p w:rsidR="004E6C6A" w:rsidRPr="004E6C6A" w:rsidRDefault="004E6C6A" w:rsidP="00620278">
      <w:pPr>
        <w:pStyle w:val="a5"/>
        <w:numPr>
          <w:ilvl w:val="0"/>
          <w:numId w:val="8"/>
        </w:numPr>
        <w:spacing w:line="240" w:lineRule="auto"/>
        <w:ind w:left="0" w:firstLine="10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6C6A">
        <w:rPr>
          <w:rFonts w:ascii="Times New Roman" w:hAnsi="Times New Roman" w:cs="Times New Roman"/>
          <w:sz w:val="28"/>
          <w:szCs w:val="28"/>
          <w:lang w:eastAsia="ru-RU"/>
        </w:rPr>
        <w:t>предпринимать соответствующие действия по устранению причин, создавших конфликтную ситуацию, предотвращению издания нормативных актов, противоречащих существующему законодательству;</w:t>
      </w:r>
    </w:p>
    <w:p w:rsidR="004E6C6A" w:rsidRPr="004E6C6A" w:rsidRDefault="004E6C6A" w:rsidP="00620278">
      <w:pPr>
        <w:pStyle w:val="a5"/>
        <w:numPr>
          <w:ilvl w:val="0"/>
          <w:numId w:val="8"/>
        </w:numPr>
        <w:spacing w:line="240" w:lineRule="auto"/>
        <w:ind w:left="0" w:firstLine="10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6C6A">
        <w:rPr>
          <w:rFonts w:ascii="Times New Roman" w:hAnsi="Times New Roman" w:cs="Times New Roman"/>
          <w:sz w:val="28"/>
          <w:szCs w:val="28"/>
          <w:lang w:eastAsia="ru-RU"/>
        </w:rPr>
        <w:t>вносить предложения по применению мер дисциплинарного воздействия в отношении муниципальных служащих, допустивших грубые нарушения трудовой дисциплины, а также о поощрении по итогам работы;</w:t>
      </w:r>
    </w:p>
    <w:p w:rsidR="004E6C6A" w:rsidRPr="004E6C6A" w:rsidRDefault="004E6C6A" w:rsidP="00620278">
      <w:pPr>
        <w:pStyle w:val="a5"/>
        <w:numPr>
          <w:ilvl w:val="0"/>
          <w:numId w:val="8"/>
        </w:numPr>
        <w:spacing w:line="240" w:lineRule="auto"/>
        <w:ind w:left="0" w:firstLine="10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6C6A">
        <w:rPr>
          <w:rFonts w:ascii="Times New Roman" w:hAnsi="Times New Roman" w:cs="Times New Roman"/>
          <w:sz w:val="28"/>
          <w:szCs w:val="28"/>
          <w:lang w:eastAsia="ru-RU"/>
        </w:rPr>
        <w:t>давать указания муниципальным служащим по вопросам, входящим в его функциональные обязанности;</w:t>
      </w:r>
    </w:p>
    <w:p w:rsidR="004E6C6A" w:rsidRPr="00F430AF" w:rsidRDefault="004E6C6A" w:rsidP="00620278">
      <w:pPr>
        <w:pStyle w:val="a5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C6A">
        <w:rPr>
          <w:rFonts w:ascii="Times New Roman" w:hAnsi="Times New Roman" w:cs="Times New Roman"/>
          <w:sz w:val="28"/>
          <w:szCs w:val="28"/>
          <w:lang w:eastAsia="ru-RU"/>
        </w:rPr>
        <w:t>вносить предложения по улучшению работы Администрации.</w:t>
      </w:r>
    </w:p>
    <w:p w:rsidR="00F430AF" w:rsidRDefault="00F430AF" w:rsidP="00F430AF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специалист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–э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ксперт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ответственность:</w:t>
      </w:r>
    </w:p>
    <w:p w:rsidR="00F430AF" w:rsidRPr="00F430AF" w:rsidRDefault="00F430AF" w:rsidP="00F430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30AF">
        <w:rPr>
          <w:rFonts w:ascii="Times New Roman" w:hAnsi="Times New Roman" w:cs="Times New Roman"/>
          <w:sz w:val="28"/>
          <w:szCs w:val="28"/>
          <w:lang w:eastAsia="ru-RU"/>
        </w:rPr>
        <w:t>-за неисполнение или ненадлежащее исполнение своих обязанностей, предусмотренных настоящей должностной инструкцией;</w:t>
      </w:r>
    </w:p>
    <w:p w:rsidR="00F430AF" w:rsidRPr="00F430AF" w:rsidRDefault="00F430AF" w:rsidP="00F430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30AF">
        <w:rPr>
          <w:rFonts w:ascii="Times New Roman" w:hAnsi="Times New Roman" w:cs="Times New Roman"/>
          <w:sz w:val="28"/>
          <w:szCs w:val="28"/>
          <w:lang w:eastAsia="ru-RU"/>
        </w:rPr>
        <w:t>-за несоблюдение ограничений, запретов и требований к служебному поведению;</w:t>
      </w:r>
    </w:p>
    <w:p w:rsidR="00F430AF" w:rsidRPr="00F430AF" w:rsidRDefault="00F430AF" w:rsidP="00F430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30AF">
        <w:rPr>
          <w:rFonts w:ascii="Times New Roman" w:hAnsi="Times New Roman" w:cs="Times New Roman"/>
          <w:sz w:val="28"/>
          <w:szCs w:val="28"/>
          <w:lang w:eastAsia="ru-RU"/>
        </w:rPr>
        <w:t>-за разглашение сведений, ставших ему известными в связи с исполнением должностных обязанностей, затрагивающих частную жизнь, честь и достоинство граждан;</w:t>
      </w:r>
    </w:p>
    <w:p w:rsidR="00F430AF" w:rsidRPr="00F430AF" w:rsidRDefault="00F430AF" w:rsidP="00F430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30AF">
        <w:rPr>
          <w:rFonts w:ascii="Times New Roman" w:hAnsi="Times New Roman" w:cs="Times New Roman"/>
          <w:sz w:val="28"/>
          <w:szCs w:val="28"/>
          <w:lang w:eastAsia="ru-RU"/>
        </w:rPr>
        <w:t>-за невыполнение своих функциональных обязанностей;</w:t>
      </w:r>
    </w:p>
    <w:p w:rsidR="00F430AF" w:rsidRPr="00F430AF" w:rsidRDefault="00F430AF" w:rsidP="00F430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30A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-за недостоверную информацию о соответствии нормативных актов и документов органов местного самоуправления действующему законодательству, нарушение сроков исполнения поручений и документов;</w:t>
      </w:r>
    </w:p>
    <w:p w:rsidR="00F430AF" w:rsidRPr="00F430AF" w:rsidRDefault="00F430AF" w:rsidP="00F430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30AF">
        <w:rPr>
          <w:rFonts w:ascii="Times New Roman" w:hAnsi="Times New Roman" w:cs="Times New Roman"/>
          <w:sz w:val="28"/>
          <w:szCs w:val="28"/>
          <w:lang w:eastAsia="ru-RU"/>
        </w:rPr>
        <w:t>-за невыполнение поручений, распоряжений Главы Пионерского сельского поселения;</w:t>
      </w:r>
    </w:p>
    <w:p w:rsidR="00F430AF" w:rsidRPr="00F430AF" w:rsidRDefault="00F430AF" w:rsidP="00F430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30AF">
        <w:rPr>
          <w:rFonts w:ascii="Times New Roman" w:hAnsi="Times New Roman" w:cs="Times New Roman"/>
          <w:sz w:val="28"/>
          <w:szCs w:val="28"/>
          <w:lang w:eastAsia="ru-RU"/>
        </w:rPr>
        <w:t>-за нарушение правил внутреннего трудового распорядка, правил противопожарной безопасности, охраны труда и техники безопасности.</w:t>
      </w:r>
    </w:p>
    <w:p w:rsidR="00F430AF" w:rsidRPr="00F430AF" w:rsidRDefault="00F430AF" w:rsidP="00F430AF">
      <w:pPr>
        <w:pStyle w:val="a5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249E" w:rsidRPr="004E6C6A" w:rsidRDefault="00846AC2" w:rsidP="000424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history="1">
        <w:r w:rsidR="0004249E" w:rsidRPr="004E6C6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Документы</w:t>
        </w:r>
        <w:r w:rsidR="0004249E" w:rsidRPr="004E6C6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br/>
          <w:t>для участия</w:t>
        </w:r>
      </w:hyperlink>
      <w:r w:rsidR="0004249E"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51051" w:rsidRPr="004E6C6A" w:rsidRDefault="00051051" w:rsidP="00051051">
      <w:pPr>
        <w:pStyle w:val="a3"/>
        <w:rPr>
          <w:sz w:val="28"/>
          <w:szCs w:val="28"/>
        </w:rPr>
      </w:pPr>
      <w:r w:rsidRPr="004E6C6A">
        <w:rPr>
          <w:sz w:val="28"/>
          <w:szCs w:val="28"/>
        </w:rPr>
        <w:t xml:space="preserve">Для участия в конкурсе в конкурсную комиссию </w:t>
      </w:r>
      <w:r w:rsidR="004509D5" w:rsidRPr="004E6C6A">
        <w:rPr>
          <w:sz w:val="28"/>
          <w:szCs w:val="28"/>
        </w:rPr>
        <w:t xml:space="preserve">администрации Пионерского сельского поселения </w:t>
      </w:r>
      <w:r w:rsidRPr="004E6C6A">
        <w:rPr>
          <w:sz w:val="28"/>
          <w:szCs w:val="28"/>
        </w:rPr>
        <w:t xml:space="preserve">представляются документы: </w:t>
      </w:r>
    </w:p>
    <w:p w:rsidR="00051051" w:rsidRPr="004E6C6A" w:rsidRDefault="00051051" w:rsidP="00051051">
      <w:pPr>
        <w:pStyle w:val="a3"/>
        <w:rPr>
          <w:sz w:val="28"/>
          <w:szCs w:val="28"/>
        </w:rPr>
      </w:pPr>
      <w:r w:rsidRPr="004E6C6A">
        <w:rPr>
          <w:sz w:val="28"/>
          <w:szCs w:val="28"/>
        </w:rPr>
        <w:t xml:space="preserve">1) </w:t>
      </w:r>
      <w:r w:rsidRPr="004E6C6A">
        <w:rPr>
          <w:bCs/>
          <w:sz w:val="28"/>
          <w:szCs w:val="28"/>
        </w:rPr>
        <w:t>гражданином Российской Федерации</w:t>
      </w:r>
      <w:r w:rsidRPr="004E6C6A">
        <w:rPr>
          <w:sz w:val="28"/>
          <w:szCs w:val="28"/>
        </w:rPr>
        <w:t xml:space="preserve">, изъявившим желание участвовать в конкурсе: </w:t>
      </w:r>
    </w:p>
    <w:p w:rsidR="00051051" w:rsidRPr="004E6C6A" w:rsidRDefault="00051051" w:rsidP="00051051">
      <w:pPr>
        <w:pStyle w:val="a3"/>
        <w:rPr>
          <w:sz w:val="28"/>
          <w:szCs w:val="28"/>
        </w:rPr>
      </w:pPr>
      <w:r w:rsidRPr="004E6C6A">
        <w:rPr>
          <w:sz w:val="28"/>
          <w:szCs w:val="28"/>
        </w:rPr>
        <w:t xml:space="preserve">а) личное заявление на имя представителя нанимателя по </w:t>
      </w:r>
      <w:hyperlink r:id="rId10" w:tgtFrame="_blank" w:history="1">
        <w:r w:rsidRPr="004E6C6A">
          <w:rPr>
            <w:rStyle w:val="a4"/>
            <w:sz w:val="28"/>
            <w:szCs w:val="28"/>
          </w:rPr>
          <w:t>форме для гражданина</w:t>
        </w:r>
      </w:hyperlink>
      <w:r w:rsidRPr="004E6C6A">
        <w:rPr>
          <w:sz w:val="28"/>
          <w:szCs w:val="28"/>
        </w:rPr>
        <w:t xml:space="preserve"> Российской Федерации; </w:t>
      </w:r>
    </w:p>
    <w:p w:rsidR="00051051" w:rsidRPr="004E6C6A" w:rsidRDefault="00051051" w:rsidP="00051051">
      <w:pPr>
        <w:pStyle w:val="a3"/>
        <w:rPr>
          <w:sz w:val="28"/>
          <w:szCs w:val="28"/>
        </w:rPr>
      </w:pPr>
      <w:r w:rsidRPr="004E6C6A">
        <w:rPr>
          <w:sz w:val="28"/>
          <w:szCs w:val="28"/>
        </w:rPr>
        <w:t xml:space="preserve">б) заполненная и подписанная </w:t>
      </w:r>
      <w:hyperlink r:id="rId11" w:history="1">
        <w:r w:rsidRPr="004E6C6A">
          <w:rPr>
            <w:rStyle w:val="a4"/>
            <w:sz w:val="28"/>
            <w:szCs w:val="28"/>
          </w:rPr>
          <w:t>анкета по форме</w:t>
        </w:r>
      </w:hyperlink>
      <w:r w:rsidRPr="004E6C6A">
        <w:rPr>
          <w:sz w:val="28"/>
          <w:szCs w:val="28"/>
        </w:rPr>
        <w:t xml:space="preserve">, </w:t>
      </w:r>
      <w:proofErr w:type="spellStart"/>
      <w:r w:rsidRPr="004E6C6A">
        <w:rPr>
          <w:sz w:val="28"/>
          <w:szCs w:val="28"/>
        </w:rPr>
        <w:t>утвержденной</w:t>
      </w:r>
      <w:proofErr w:type="spellEnd"/>
      <w:r w:rsidRPr="004E6C6A">
        <w:rPr>
          <w:sz w:val="28"/>
          <w:szCs w:val="28"/>
        </w:rPr>
        <w:t xml:space="preserve"> Правительством Российской Федерации, с фотографией;</w:t>
      </w:r>
    </w:p>
    <w:p w:rsidR="00051051" w:rsidRPr="004E6C6A" w:rsidRDefault="00051051" w:rsidP="00051051">
      <w:pPr>
        <w:pStyle w:val="a3"/>
        <w:rPr>
          <w:sz w:val="28"/>
          <w:szCs w:val="28"/>
        </w:rPr>
      </w:pPr>
      <w:r w:rsidRPr="004E6C6A">
        <w:rPr>
          <w:sz w:val="28"/>
          <w:szCs w:val="28"/>
        </w:rPr>
        <w:t>в) копия паспорта или заменяющего его документа (соответствующий документ предъявляется лично по прибытии на конкурс);</w:t>
      </w:r>
    </w:p>
    <w:p w:rsidR="00051051" w:rsidRPr="004E6C6A" w:rsidRDefault="00051051" w:rsidP="00051051">
      <w:pPr>
        <w:pStyle w:val="a3"/>
        <w:rPr>
          <w:sz w:val="28"/>
          <w:szCs w:val="28"/>
        </w:rPr>
      </w:pPr>
      <w:r w:rsidRPr="004E6C6A">
        <w:rPr>
          <w:sz w:val="28"/>
          <w:szCs w:val="28"/>
        </w:rPr>
        <w:t>г) документы, подтверждающие необходимое профессиональное образование, квалификацию и стаж работы:</w:t>
      </w:r>
    </w:p>
    <w:p w:rsidR="00051051" w:rsidRPr="004E6C6A" w:rsidRDefault="00051051" w:rsidP="00051051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C6A">
        <w:rPr>
          <w:rFonts w:ascii="Times New Roman" w:hAnsi="Times New Roman" w:cs="Times New Roman"/>
          <w:sz w:val="28"/>
          <w:szCs w:val="28"/>
        </w:rPr>
        <w:t>копия трудовой книжки (за исключением случаев, когда служебная (трудовая) деятельность осуществляется впервые), заверенная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</w:p>
    <w:p w:rsidR="00051051" w:rsidRPr="004E6C6A" w:rsidRDefault="00051051" w:rsidP="00051051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C6A">
        <w:rPr>
          <w:rFonts w:ascii="Times New Roman" w:hAnsi="Times New Roman" w:cs="Times New Roman"/>
          <w:sz w:val="28"/>
          <w:szCs w:val="28"/>
        </w:rPr>
        <w:t xml:space="preserve">копии документов об образовании и о квалификации, а также по желанию гражданина Российской Федерации копии документов, подтверждающих повышение или присвоение квалификации по </w:t>
      </w:r>
      <w:bookmarkStart w:id="0" w:name="_GoBack"/>
      <w:bookmarkEnd w:id="0"/>
      <w:r w:rsidRPr="004E6C6A">
        <w:rPr>
          <w:rFonts w:ascii="Times New Roman" w:hAnsi="Times New Roman" w:cs="Times New Roman"/>
          <w:sz w:val="28"/>
          <w:szCs w:val="28"/>
        </w:rPr>
        <w:t xml:space="preserve">результатам дополнительного профессионального образования, документов о присвоении </w:t>
      </w:r>
      <w:proofErr w:type="spellStart"/>
      <w:r w:rsidRPr="004E6C6A">
        <w:rPr>
          <w:rFonts w:ascii="Times New Roman" w:hAnsi="Times New Roman" w:cs="Times New Roman"/>
          <w:sz w:val="28"/>
          <w:szCs w:val="28"/>
        </w:rPr>
        <w:t>ученой</w:t>
      </w:r>
      <w:proofErr w:type="spellEnd"/>
      <w:r w:rsidRPr="004E6C6A">
        <w:rPr>
          <w:rFonts w:ascii="Times New Roman" w:hAnsi="Times New Roman" w:cs="Times New Roman"/>
          <w:sz w:val="28"/>
          <w:szCs w:val="28"/>
        </w:rPr>
        <w:t xml:space="preserve"> степени, </w:t>
      </w:r>
      <w:proofErr w:type="spellStart"/>
      <w:r w:rsidRPr="004E6C6A">
        <w:rPr>
          <w:rFonts w:ascii="Times New Roman" w:hAnsi="Times New Roman" w:cs="Times New Roman"/>
          <w:sz w:val="28"/>
          <w:szCs w:val="28"/>
        </w:rPr>
        <w:t>ученого</w:t>
      </w:r>
      <w:proofErr w:type="spellEnd"/>
      <w:r w:rsidRPr="004E6C6A">
        <w:rPr>
          <w:rFonts w:ascii="Times New Roman" w:hAnsi="Times New Roman" w:cs="Times New Roman"/>
          <w:sz w:val="28"/>
          <w:szCs w:val="28"/>
        </w:rPr>
        <w:t xml:space="preserve"> звания, заверенные нотариально или кадровой службой по месту работы (службы);</w:t>
      </w:r>
    </w:p>
    <w:p w:rsidR="00051051" w:rsidRPr="004E6C6A" w:rsidRDefault="00051051" w:rsidP="00210002">
      <w:pPr>
        <w:pStyle w:val="a3"/>
        <w:jc w:val="both"/>
        <w:rPr>
          <w:sz w:val="28"/>
          <w:szCs w:val="28"/>
        </w:rPr>
      </w:pPr>
      <w:r w:rsidRPr="004E6C6A">
        <w:rPr>
          <w:sz w:val="28"/>
          <w:szCs w:val="28"/>
        </w:rPr>
        <w:t xml:space="preserve">д) документ об отсутствии у гражданина Российской Федерации заболевания, препятствующего поступлению на </w:t>
      </w:r>
      <w:r w:rsidR="007E4E1C" w:rsidRPr="004E6C6A">
        <w:rPr>
          <w:sz w:val="28"/>
          <w:szCs w:val="28"/>
        </w:rPr>
        <w:t>муниципальную</w:t>
      </w:r>
      <w:r w:rsidR="00620278">
        <w:rPr>
          <w:sz w:val="28"/>
          <w:szCs w:val="28"/>
        </w:rPr>
        <w:t xml:space="preserve"> службу или её</w:t>
      </w:r>
      <w:r w:rsidRPr="004E6C6A">
        <w:rPr>
          <w:sz w:val="28"/>
          <w:szCs w:val="28"/>
        </w:rPr>
        <w:t xml:space="preserve"> прохождению (форма № 001-ГС/У);</w:t>
      </w:r>
    </w:p>
    <w:p w:rsidR="00051051" w:rsidRPr="004E6C6A" w:rsidRDefault="00051051" w:rsidP="00051051">
      <w:pPr>
        <w:pStyle w:val="a3"/>
        <w:rPr>
          <w:sz w:val="28"/>
          <w:szCs w:val="28"/>
        </w:rPr>
      </w:pPr>
      <w:r w:rsidRPr="004E6C6A">
        <w:rPr>
          <w:sz w:val="28"/>
          <w:szCs w:val="28"/>
        </w:rPr>
        <w:lastRenderedPageBreak/>
        <w:t xml:space="preserve">е) копия документа воинского </w:t>
      </w:r>
      <w:proofErr w:type="spellStart"/>
      <w:r w:rsidRPr="004E6C6A">
        <w:rPr>
          <w:sz w:val="28"/>
          <w:szCs w:val="28"/>
        </w:rPr>
        <w:t>учета</w:t>
      </w:r>
      <w:proofErr w:type="spellEnd"/>
      <w:r w:rsidRPr="004E6C6A">
        <w:rPr>
          <w:sz w:val="28"/>
          <w:szCs w:val="28"/>
        </w:rPr>
        <w:t xml:space="preserve"> – для граждан, пребывающих в запасе, и лиц, подлежащих призыву на военную службу;</w:t>
      </w:r>
    </w:p>
    <w:p w:rsidR="00051051" w:rsidRPr="004E6C6A" w:rsidRDefault="00051051" w:rsidP="00210002">
      <w:pPr>
        <w:pStyle w:val="a3"/>
        <w:jc w:val="both"/>
        <w:rPr>
          <w:sz w:val="28"/>
          <w:szCs w:val="28"/>
        </w:rPr>
      </w:pPr>
      <w:r w:rsidRPr="004E6C6A">
        <w:rPr>
          <w:sz w:val="28"/>
          <w:szCs w:val="28"/>
        </w:rPr>
        <w:t xml:space="preserve">ж) сведения о доходах, об имуществе и обязательствах имущественного характера по форме, </w:t>
      </w:r>
      <w:proofErr w:type="spellStart"/>
      <w:r w:rsidRPr="004E6C6A">
        <w:rPr>
          <w:sz w:val="28"/>
          <w:szCs w:val="28"/>
        </w:rPr>
        <w:t>утвержденной</w:t>
      </w:r>
      <w:proofErr w:type="spellEnd"/>
      <w:r w:rsidRPr="004E6C6A">
        <w:rPr>
          <w:sz w:val="28"/>
          <w:szCs w:val="28"/>
        </w:rPr>
        <w:t xml:space="preserve"> Указом Президента Российской Федерации от 23.06.2014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Федерации», заполненной с использованием специального программного обеспечения </w:t>
      </w:r>
      <w:hyperlink r:id="rId12" w:history="1">
        <w:r w:rsidRPr="004E6C6A">
          <w:rPr>
            <w:rStyle w:val="a4"/>
            <w:sz w:val="28"/>
            <w:szCs w:val="28"/>
          </w:rPr>
          <w:t>"Справки БК"</w:t>
        </w:r>
      </w:hyperlink>
    </w:p>
    <w:p w:rsidR="00051051" w:rsidRPr="004E6C6A" w:rsidRDefault="00051051" w:rsidP="00210002">
      <w:pPr>
        <w:pStyle w:val="a3"/>
        <w:jc w:val="both"/>
        <w:rPr>
          <w:sz w:val="28"/>
          <w:szCs w:val="28"/>
        </w:rPr>
      </w:pPr>
      <w:r w:rsidRPr="004E6C6A">
        <w:rPr>
          <w:sz w:val="28"/>
          <w:szCs w:val="28"/>
        </w:rPr>
        <w:t xml:space="preserve">з) сведения об адресах сайтов и (или) страниц сайтов в информационно-телекоммуникационной сети «Интернет», на которых гражданин Российской Федерации, претендующий на замещение должности муниципальной  службы администрации Пионерского сельского поселения, размещал общедоступную информацию, а также данные, позволяющие его идентифицировать, </w:t>
      </w:r>
      <w:hyperlink r:id="rId13" w:tgtFrame="_blank" w:history="1">
        <w:r w:rsidRPr="004E6C6A">
          <w:rPr>
            <w:rStyle w:val="a4"/>
            <w:sz w:val="28"/>
            <w:szCs w:val="28"/>
          </w:rPr>
          <w:t>по форме</w:t>
        </w:r>
      </w:hyperlink>
      <w:r w:rsidRPr="004E6C6A">
        <w:rPr>
          <w:sz w:val="28"/>
          <w:szCs w:val="28"/>
        </w:rPr>
        <w:t>, установленной Правительством Российской Федерации.</w:t>
      </w:r>
    </w:p>
    <w:p w:rsidR="00051051" w:rsidRPr="004E6C6A" w:rsidRDefault="00051051" w:rsidP="00051051">
      <w:pPr>
        <w:pStyle w:val="a3"/>
        <w:rPr>
          <w:sz w:val="28"/>
          <w:szCs w:val="28"/>
        </w:rPr>
      </w:pPr>
      <w:r w:rsidRPr="004E6C6A">
        <w:rPr>
          <w:sz w:val="28"/>
          <w:szCs w:val="28"/>
        </w:rPr>
        <w:t xml:space="preserve">специального программного обеспечения </w:t>
      </w:r>
      <w:hyperlink r:id="rId14" w:history="1">
        <w:r w:rsidRPr="004E6C6A">
          <w:rPr>
            <w:rStyle w:val="a4"/>
            <w:sz w:val="28"/>
            <w:szCs w:val="28"/>
          </w:rPr>
          <w:t>"Справки БК"</w:t>
        </w:r>
      </w:hyperlink>
    </w:p>
    <w:p w:rsidR="00051051" w:rsidRPr="004E6C6A" w:rsidRDefault="00051051" w:rsidP="00620278">
      <w:pPr>
        <w:spacing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4E6C6A">
        <w:rPr>
          <w:rFonts w:ascii="Times New Roman" w:hAnsi="Times New Roman" w:cs="Times New Roman"/>
          <w:sz w:val="28"/>
          <w:szCs w:val="28"/>
        </w:rPr>
        <w:t>Докум</w:t>
      </w:r>
      <w:r w:rsidR="00686EFC" w:rsidRPr="004E6C6A">
        <w:rPr>
          <w:rFonts w:ascii="Times New Roman" w:hAnsi="Times New Roman" w:cs="Times New Roman"/>
          <w:sz w:val="28"/>
          <w:szCs w:val="28"/>
        </w:rPr>
        <w:t>енты представляются в течение 21 календарного  дня</w:t>
      </w:r>
      <w:r w:rsidRPr="004E6C6A">
        <w:rPr>
          <w:rFonts w:ascii="Times New Roman" w:hAnsi="Times New Roman" w:cs="Times New Roman"/>
          <w:sz w:val="28"/>
          <w:szCs w:val="28"/>
        </w:rPr>
        <w:t xml:space="preserve"> (если последний день срока прих</w:t>
      </w:r>
      <w:r w:rsidR="00943205" w:rsidRPr="004E6C6A">
        <w:rPr>
          <w:rFonts w:ascii="Times New Roman" w:hAnsi="Times New Roman" w:cs="Times New Roman"/>
          <w:sz w:val="28"/>
          <w:szCs w:val="28"/>
        </w:rPr>
        <w:t>одится на нерабочий день, то днё</w:t>
      </w:r>
      <w:r w:rsidRPr="004E6C6A">
        <w:rPr>
          <w:rFonts w:ascii="Times New Roman" w:hAnsi="Times New Roman" w:cs="Times New Roman"/>
          <w:sz w:val="28"/>
          <w:szCs w:val="28"/>
        </w:rPr>
        <w:t xml:space="preserve">м окончания срока считается ближайший следующий за ним рабочий день) со дня размещения объявления об их </w:t>
      </w:r>
      <w:proofErr w:type="spellStart"/>
      <w:r w:rsidRPr="004E6C6A">
        <w:rPr>
          <w:rFonts w:ascii="Times New Roman" w:hAnsi="Times New Roman" w:cs="Times New Roman"/>
          <w:sz w:val="28"/>
          <w:szCs w:val="28"/>
        </w:rPr>
        <w:t>приеме</w:t>
      </w:r>
      <w:proofErr w:type="spellEnd"/>
      <w:r w:rsidRPr="004E6C6A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7E4E1C" w:rsidRPr="004E6C6A">
        <w:rPr>
          <w:rFonts w:ascii="Times New Roman" w:hAnsi="Times New Roman" w:cs="Times New Roman"/>
          <w:snapToGrid w:val="0"/>
          <w:sz w:val="28"/>
          <w:szCs w:val="28"/>
        </w:rPr>
        <w:t>в сети Интернет по адресу http://www.kamgov.ru на официальном сайте исполнительных органов государственной власти Камчатского края в разделе «Местное самоуправление» на странице</w:t>
      </w:r>
      <w:proofErr w:type="gramEnd"/>
      <w:r w:rsidR="007E4E1C" w:rsidRPr="004E6C6A">
        <w:rPr>
          <w:rFonts w:ascii="Times New Roman" w:hAnsi="Times New Roman" w:cs="Times New Roman"/>
          <w:snapToGrid w:val="0"/>
          <w:sz w:val="28"/>
          <w:szCs w:val="28"/>
        </w:rPr>
        <w:t xml:space="preserve"> Пионерское сельское поселение </w:t>
      </w:r>
      <w:r w:rsidR="00943205" w:rsidRPr="004E6C6A">
        <w:rPr>
          <w:rFonts w:ascii="Times New Roman" w:hAnsi="Times New Roman" w:cs="Times New Roman"/>
          <w:sz w:val="28"/>
          <w:szCs w:val="28"/>
        </w:rPr>
        <w:t>с 23.12.2020 по 12.01.2021</w:t>
      </w:r>
      <w:r w:rsidRPr="004E6C6A">
        <w:rPr>
          <w:rFonts w:ascii="Times New Roman" w:hAnsi="Times New Roman" w:cs="Times New Roman"/>
          <w:sz w:val="28"/>
          <w:szCs w:val="28"/>
        </w:rPr>
        <w:t xml:space="preserve"> года (включительно) по адресу: </w:t>
      </w:r>
      <w:proofErr w:type="spellStart"/>
      <w:proofErr w:type="gramStart"/>
      <w:r w:rsidR="00943205" w:rsidRPr="004E6C6A">
        <w:rPr>
          <w:rFonts w:ascii="Times New Roman" w:hAnsi="Times New Roman" w:cs="Times New Roman"/>
          <w:i/>
          <w:iCs/>
          <w:sz w:val="28"/>
          <w:szCs w:val="28"/>
        </w:rPr>
        <w:t>Елизовск</w:t>
      </w:r>
      <w:r w:rsidRPr="004E6C6A">
        <w:rPr>
          <w:rFonts w:ascii="Times New Roman" w:hAnsi="Times New Roman" w:cs="Times New Roman"/>
          <w:i/>
          <w:iCs/>
          <w:sz w:val="28"/>
          <w:szCs w:val="28"/>
        </w:rPr>
        <w:t>ий</w:t>
      </w:r>
      <w:proofErr w:type="spellEnd"/>
      <w:r w:rsidRPr="004E6C6A">
        <w:rPr>
          <w:rFonts w:ascii="Times New Roman" w:hAnsi="Times New Roman" w:cs="Times New Roman"/>
          <w:i/>
          <w:iCs/>
          <w:sz w:val="28"/>
          <w:szCs w:val="28"/>
        </w:rPr>
        <w:t xml:space="preserve"> район, п. Пионерский ул. Н. Коляды дом.3, кабинет № 2</w:t>
      </w:r>
      <w:r w:rsidRPr="004E6C6A">
        <w:rPr>
          <w:rFonts w:ascii="Times New Roman" w:hAnsi="Times New Roman" w:cs="Times New Roman"/>
          <w:sz w:val="28"/>
          <w:szCs w:val="28"/>
        </w:rPr>
        <w:t xml:space="preserve"> по почте (заказным письмом) или в электронном виде с использованием указанной информационной системы (в порядке, установленном Правительством Российской Федерации), или лично в рабочие дни с понедельника по четверг с 08 часов 30 минут до 17 часов 12 минут</w:t>
      </w:r>
      <w:r w:rsidR="00943205" w:rsidRPr="004E6C6A">
        <w:rPr>
          <w:rFonts w:ascii="Times New Roman" w:hAnsi="Times New Roman" w:cs="Times New Roman"/>
          <w:sz w:val="28"/>
          <w:szCs w:val="28"/>
        </w:rPr>
        <w:t>, в пятницу с 08 часов 3</w:t>
      </w:r>
      <w:r w:rsidRPr="004E6C6A">
        <w:rPr>
          <w:rFonts w:ascii="Times New Roman" w:hAnsi="Times New Roman" w:cs="Times New Roman"/>
          <w:sz w:val="28"/>
          <w:szCs w:val="28"/>
        </w:rPr>
        <w:t>0 минут до 13 часов 30</w:t>
      </w:r>
      <w:proofErr w:type="gramEnd"/>
      <w:r w:rsidRPr="004E6C6A">
        <w:rPr>
          <w:rFonts w:ascii="Times New Roman" w:hAnsi="Times New Roman" w:cs="Times New Roman"/>
          <w:sz w:val="28"/>
          <w:szCs w:val="28"/>
        </w:rPr>
        <w:t xml:space="preserve"> минут. </w:t>
      </w:r>
    </w:p>
    <w:p w:rsidR="00051051" w:rsidRPr="004E6C6A" w:rsidRDefault="00051051" w:rsidP="00620278">
      <w:pPr>
        <w:pStyle w:val="a3"/>
        <w:jc w:val="both"/>
        <w:rPr>
          <w:sz w:val="28"/>
          <w:szCs w:val="28"/>
        </w:rPr>
      </w:pPr>
      <w:r w:rsidRPr="004E6C6A">
        <w:rPr>
          <w:sz w:val="28"/>
          <w:szCs w:val="28"/>
        </w:rPr>
        <w:t xml:space="preserve">Документы, представленные не в полном </w:t>
      </w:r>
      <w:proofErr w:type="spellStart"/>
      <w:r w:rsidRPr="004E6C6A">
        <w:rPr>
          <w:sz w:val="28"/>
          <w:szCs w:val="28"/>
        </w:rPr>
        <w:t>объеме</w:t>
      </w:r>
      <w:proofErr w:type="spellEnd"/>
      <w:r w:rsidRPr="004E6C6A">
        <w:rPr>
          <w:sz w:val="28"/>
          <w:szCs w:val="28"/>
        </w:rPr>
        <w:t xml:space="preserve"> или с нарушением правил оформления без уважительных причин, к рассмотрению не принимаются. </w:t>
      </w:r>
      <w:proofErr w:type="gramStart"/>
      <w:r w:rsidRPr="004E6C6A">
        <w:rPr>
          <w:sz w:val="28"/>
          <w:szCs w:val="28"/>
        </w:rPr>
        <w:t>Гражданину Российской Федерации (</w:t>
      </w:r>
      <w:r w:rsidR="004509D5" w:rsidRPr="004E6C6A">
        <w:rPr>
          <w:sz w:val="28"/>
          <w:szCs w:val="28"/>
        </w:rPr>
        <w:t>муниципальному</w:t>
      </w:r>
      <w:r w:rsidRPr="004E6C6A">
        <w:rPr>
          <w:sz w:val="28"/>
          <w:szCs w:val="28"/>
        </w:rPr>
        <w:t xml:space="preserve"> служащему Российской Федерации) может быть отказано в рассмотрении его кандидатуры в связи с несоответствием квалификационным требованиям, а также в связи с ограничениями, установленными законодательством Российской Федерации о </w:t>
      </w:r>
      <w:r w:rsidR="004509D5" w:rsidRPr="004E6C6A">
        <w:rPr>
          <w:sz w:val="28"/>
          <w:szCs w:val="28"/>
        </w:rPr>
        <w:t>муниципальной</w:t>
      </w:r>
      <w:r w:rsidRPr="004E6C6A">
        <w:rPr>
          <w:sz w:val="28"/>
          <w:szCs w:val="28"/>
        </w:rPr>
        <w:t xml:space="preserve"> службе Российской Федерации для поступления на </w:t>
      </w:r>
      <w:r w:rsidR="004509D5" w:rsidRPr="004E6C6A">
        <w:rPr>
          <w:sz w:val="28"/>
          <w:szCs w:val="28"/>
        </w:rPr>
        <w:t>муниципальную</w:t>
      </w:r>
      <w:r w:rsidRPr="004E6C6A">
        <w:rPr>
          <w:sz w:val="28"/>
          <w:szCs w:val="28"/>
        </w:rPr>
        <w:t xml:space="preserve"> службу Российской Федерации и </w:t>
      </w:r>
      <w:proofErr w:type="spellStart"/>
      <w:r w:rsidRPr="004E6C6A">
        <w:rPr>
          <w:sz w:val="28"/>
          <w:szCs w:val="28"/>
        </w:rPr>
        <w:t>ее</w:t>
      </w:r>
      <w:proofErr w:type="spellEnd"/>
      <w:r w:rsidRPr="004E6C6A">
        <w:rPr>
          <w:sz w:val="28"/>
          <w:szCs w:val="28"/>
        </w:rPr>
        <w:t xml:space="preserve"> прохождения. </w:t>
      </w:r>
      <w:proofErr w:type="gramEnd"/>
    </w:p>
    <w:p w:rsidR="00051051" w:rsidRPr="004E6C6A" w:rsidRDefault="00051051" w:rsidP="00620278">
      <w:pPr>
        <w:pStyle w:val="a3"/>
        <w:jc w:val="both"/>
        <w:rPr>
          <w:sz w:val="28"/>
          <w:szCs w:val="28"/>
        </w:rPr>
      </w:pPr>
      <w:r w:rsidRPr="004E6C6A">
        <w:rPr>
          <w:sz w:val="28"/>
          <w:szCs w:val="28"/>
        </w:rPr>
        <w:lastRenderedPageBreak/>
        <w:t>Кандидатам, допущенным ко второму этапу</w:t>
      </w:r>
      <w:r w:rsidR="00F430AF">
        <w:rPr>
          <w:sz w:val="28"/>
          <w:szCs w:val="28"/>
        </w:rPr>
        <w:t xml:space="preserve"> конкурса, не </w:t>
      </w:r>
      <w:proofErr w:type="gramStart"/>
      <w:r w:rsidR="00F430AF">
        <w:rPr>
          <w:sz w:val="28"/>
          <w:szCs w:val="28"/>
        </w:rPr>
        <w:t>позднее</w:t>
      </w:r>
      <w:proofErr w:type="gramEnd"/>
      <w:r w:rsidR="00F430AF">
        <w:rPr>
          <w:sz w:val="28"/>
          <w:szCs w:val="28"/>
        </w:rPr>
        <w:t xml:space="preserve"> </w:t>
      </w:r>
      <w:r w:rsidR="00E66480">
        <w:rPr>
          <w:sz w:val="28"/>
          <w:szCs w:val="28"/>
        </w:rPr>
        <w:t xml:space="preserve">чем за 10 рабочих </w:t>
      </w:r>
      <w:r w:rsidRPr="004E6C6A">
        <w:rPr>
          <w:sz w:val="28"/>
          <w:szCs w:val="28"/>
        </w:rPr>
        <w:t xml:space="preserve"> дней до начала второго этапа, направляются сообщения о дате, месте и времени его проведения. Соответствующие сведения также размещаются в</w:t>
      </w:r>
      <w:r w:rsidR="00210002" w:rsidRPr="004E6C6A">
        <w:rPr>
          <w:snapToGrid w:val="0"/>
          <w:sz w:val="28"/>
          <w:szCs w:val="28"/>
        </w:rPr>
        <w:t xml:space="preserve"> сети Интернет по адресу http://www.kamgov.ru на официальном сайте исполнительных органов государственной власти Камчатского края в разделе «Местное самоуправление» на странице Пионерское сельское поселение</w:t>
      </w:r>
      <w:r w:rsidRPr="004E6C6A">
        <w:rPr>
          <w:sz w:val="28"/>
          <w:szCs w:val="28"/>
        </w:rPr>
        <w:t xml:space="preserve">. </w:t>
      </w:r>
    </w:p>
    <w:p w:rsidR="00051051" w:rsidRPr="004E6C6A" w:rsidRDefault="00051051" w:rsidP="00051051">
      <w:pPr>
        <w:pStyle w:val="a3"/>
        <w:rPr>
          <w:sz w:val="28"/>
          <w:szCs w:val="28"/>
        </w:rPr>
      </w:pPr>
      <w:r w:rsidRPr="004E6C6A">
        <w:rPr>
          <w:sz w:val="28"/>
          <w:szCs w:val="28"/>
        </w:rPr>
        <w:t xml:space="preserve">Методы оценки кандидатов при проведении конкурса: </w:t>
      </w:r>
    </w:p>
    <w:p w:rsidR="00051051" w:rsidRPr="004E6C6A" w:rsidRDefault="00051051" w:rsidP="0005105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E6C6A">
        <w:rPr>
          <w:rFonts w:ascii="Times New Roman" w:hAnsi="Times New Roman" w:cs="Times New Roman"/>
          <w:sz w:val="28"/>
          <w:szCs w:val="28"/>
        </w:rPr>
        <w:t>индивидуальное собеседование.</w:t>
      </w:r>
    </w:p>
    <w:p w:rsidR="00051051" w:rsidRPr="004E6C6A" w:rsidRDefault="00051051" w:rsidP="00051051">
      <w:pPr>
        <w:pStyle w:val="a3"/>
        <w:rPr>
          <w:sz w:val="28"/>
          <w:szCs w:val="28"/>
        </w:rPr>
      </w:pPr>
      <w:r w:rsidRPr="004E6C6A">
        <w:rPr>
          <w:sz w:val="28"/>
          <w:szCs w:val="28"/>
        </w:rPr>
        <w:t xml:space="preserve">Расходы, связанные с участием в конкурсе (проезд к месту проведения конкурса и обратно, проживание и др.) осуществляются кандидатами за </w:t>
      </w:r>
      <w:proofErr w:type="spellStart"/>
      <w:r w:rsidRPr="004E6C6A">
        <w:rPr>
          <w:sz w:val="28"/>
          <w:szCs w:val="28"/>
        </w:rPr>
        <w:t>счет</w:t>
      </w:r>
      <w:proofErr w:type="spellEnd"/>
      <w:r w:rsidRPr="004E6C6A">
        <w:rPr>
          <w:sz w:val="28"/>
          <w:szCs w:val="28"/>
        </w:rPr>
        <w:t xml:space="preserve"> собственных средств. </w:t>
      </w:r>
    </w:p>
    <w:p w:rsidR="00051051" w:rsidRPr="004E6C6A" w:rsidRDefault="00051051" w:rsidP="00210002">
      <w:pPr>
        <w:pStyle w:val="a3"/>
        <w:jc w:val="both"/>
        <w:rPr>
          <w:sz w:val="28"/>
          <w:szCs w:val="28"/>
        </w:rPr>
      </w:pPr>
      <w:r w:rsidRPr="004E6C6A">
        <w:rPr>
          <w:sz w:val="28"/>
          <w:szCs w:val="28"/>
        </w:rPr>
        <w:t>Кандидатам, участвовавшим в конкурсе, о результатах конкурса сообщаетс</w:t>
      </w:r>
      <w:r w:rsidR="00210002">
        <w:rPr>
          <w:sz w:val="28"/>
          <w:szCs w:val="28"/>
        </w:rPr>
        <w:t>я</w:t>
      </w:r>
      <w:r w:rsidR="00ED722B">
        <w:rPr>
          <w:sz w:val="28"/>
          <w:szCs w:val="28"/>
        </w:rPr>
        <w:t xml:space="preserve"> в письменной форме в течение месяца</w:t>
      </w:r>
      <w:r w:rsidRPr="004E6C6A">
        <w:rPr>
          <w:sz w:val="28"/>
          <w:szCs w:val="28"/>
        </w:rPr>
        <w:t xml:space="preserve"> со дня его завершения. Информация о результатах конкурса также размещается в указанный срок </w:t>
      </w:r>
      <w:r w:rsidR="00210002" w:rsidRPr="004E6C6A">
        <w:rPr>
          <w:snapToGrid w:val="0"/>
          <w:sz w:val="28"/>
          <w:szCs w:val="28"/>
        </w:rPr>
        <w:t>в сети Интернет по адресу http://www.kamgov.ru на официальном сайте исполнительных органов государственной власти Камчатского края в разделе «Местное самоуправление» на странице Пионерское сельское поселение</w:t>
      </w:r>
      <w:r w:rsidRPr="004E6C6A">
        <w:rPr>
          <w:sz w:val="28"/>
          <w:szCs w:val="28"/>
        </w:rPr>
        <w:t xml:space="preserve">. </w:t>
      </w:r>
    </w:p>
    <w:p w:rsidR="00051051" w:rsidRPr="004E6C6A" w:rsidRDefault="004509D5" w:rsidP="00051051">
      <w:pPr>
        <w:pStyle w:val="a3"/>
        <w:rPr>
          <w:sz w:val="28"/>
          <w:szCs w:val="28"/>
        </w:rPr>
      </w:pPr>
      <w:r w:rsidRPr="004E6C6A">
        <w:rPr>
          <w:sz w:val="28"/>
          <w:szCs w:val="28"/>
        </w:rPr>
        <w:t>Телефон для справок: 8 (41531) 38-3-94</w:t>
      </w:r>
      <w:r w:rsidR="00051051" w:rsidRPr="004E6C6A">
        <w:rPr>
          <w:sz w:val="28"/>
          <w:szCs w:val="28"/>
        </w:rPr>
        <w:t>.</w:t>
      </w:r>
    </w:p>
    <w:p w:rsidR="00051051" w:rsidRPr="004E6C6A" w:rsidRDefault="00051051" w:rsidP="00051051">
      <w:pPr>
        <w:pStyle w:val="a3"/>
        <w:rPr>
          <w:sz w:val="28"/>
          <w:szCs w:val="28"/>
        </w:rPr>
      </w:pPr>
      <w:r w:rsidRPr="004E6C6A">
        <w:rPr>
          <w:sz w:val="28"/>
          <w:szCs w:val="28"/>
        </w:rPr>
        <w:t>Предполагае</w:t>
      </w:r>
      <w:r w:rsidR="00706802">
        <w:rPr>
          <w:sz w:val="28"/>
          <w:szCs w:val="28"/>
        </w:rPr>
        <w:t>мая дата проведения конкурса: 15</w:t>
      </w:r>
      <w:r w:rsidR="00487EA7" w:rsidRPr="004E6C6A">
        <w:rPr>
          <w:sz w:val="28"/>
          <w:szCs w:val="28"/>
        </w:rPr>
        <w:t>.01.2021</w:t>
      </w:r>
      <w:r w:rsidRPr="004E6C6A">
        <w:rPr>
          <w:sz w:val="28"/>
          <w:szCs w:val="28"/>
        </w:rPr>
        <w:t>.</w:t>
      </w:r>
    </w:p>
    <w:p w:rsidR="00051051" w:rsidRPr="004E6C6A" w:rsidRDefault="00051051" w:rsidP="0005105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9F3" w:rsidRPr="004E6C6A" w:rsidRDefault="0004249E" w:rsidP="004E6C6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    </w:t>
      </w:r>
    </w:p>
    <w:p w:rsidR="00D60868" w:rsidRPr="004E6C6A" w:rsidRDefault="00D60868" w:rsidP="00FF29F3">
      <w:pPr>
        <w:rPr>
          <w:rFonts w:ascii="Times New Roman" w:hAnsi="Times New Roman" w:cs="Times New Roman"/>
          <w:sz w:val="28"/>
          <w:szCs w:val="28"/>
        </w:rPr>
      </w:pPr>
    </w:p>
    <w:sectPr w:rsidR="00D60868" w:rsidRPr="004E6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2660"/>
    <w:multiLevelType w:val="multilevel"/>
    <w:tmpl w:val="BD9A3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4D01EC"/>
    <w:multiLevelType w:val="multilevel"/>
    <w:tmpl w:val="E6469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0E7CBB"/>
    <w:multiLevelType w:val="multilevel"/>
    <w:tmpl w:val="A6D86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6EE6A61"/>
    <w:multiLevelType w:val="hybridMultilevel"/>
    <w:tmpl w:val="252A23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8B937CC"/>
    <w:multiLevelType w:val="multilevel"/>
    <w:tmpl w:val="B68A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05B"/>
    <w:multiLevelType w:val="multilevel"/>
    <w:tmpl w:val="63400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094F84"/>
    <w:multiLevelType w:val="multilevel"/>
    <w:tmpl w:val="85522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1D418F"/>
    <w:multiLevelType w:val="multilevel"/>
    <w:tmpl w:val="AC8A9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27D"/>
    <w:rsid w:val="0004249E"/>
    <w:rsid w:val="00051051"/>
    <w:rsid w:val="00103FBC"/>
    <w:rsid w:val="0019227D"/>
    <w:rsid w:val="00210002"/>
    <w:rsid w:val="00250937"/>
    <w:rsid w:val="00270E86"/>
    <w:rsid w:val="003A7BC2"/>
    <w:rsid w:val="004179C7"/>
    <w:rsid w:val="004509D5"/>
    <w:rsid w:val="00487EA7"/>
    <w:rsid w:val="004E6C6A"/>
    <w:rsid w:val="00565044"/>
    <w:rsid w:val="00620278"/>
    <w:rsid w:val="00686EFC"/>
    <w:rsid w:val="00706802"/>
    <w:rsid w:val="007E4E1C"/>
    <w:rsid w:val="00846AC2"/>
    <w:rsid w:val="00943205"/>
    <w:rsid w:val="00AC7BA3"/>
    <w:rsid w:val="00B46E47"/>
    <w:rsid w:val="00CC1CE5"/>
    <w:rsid w:val="00D60868"/>
    <w:rsid w:val="00E66480"/>
    <w:rsid w:val="00ED722B"/>
    <w:rsid w:val="00F430AF"/>
    <w:rsid w:val="00FF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F29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F29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2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4249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F29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F29F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hl">
    <w:name w:val="hl"/>
    <w:basedOn w:val="a0"/>
    <w:rsid w:val="00250937"/>
  </w:style>
  <w:style w:type="paragraph" w:customStyle="1" w:styleId="headertext">
    <w:name w:val="headertext"/>
    <w:basedOn w:val="a"/>
    <w:rsid w:val="00417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86EFC"/>
    <w:pPr>
      <w:ind w:left="720"/>
      <w:contextualSpacing/>
    </w:pPr>
  </w:style>
  <w:style w:type="character" w:customStyle="1" w:styleId="FontStyle11">
    <w:name w:val="Font Style11"/>
    <w:rsid w:val="00CC1CE5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CC1CE5"/>
    <w:pPr>
      <w:widowControl w:val="0"/>
      <w:suppressAutoHyphens/>
      <w:autoSpaceDE w:val="0"/>
      <w:spacing w:after="0" w:line="322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4">
    <w:name w:val="Style4"/>
    <w:basedOn w:val="a"/>
    <w:rsid w:val="00CC1CE5"/>
    <w:pPr>
      <w:widowControl w:val="0"/>
      <w:suppressAutoHyphens/>
      <w:autoSpaceDE w:val="0"/>
      <w:spacing w:after="0" w:line="329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7">
    <w:name w:val="Style7"/>
    <w:basedOn w:val="a"/>
    <w:rsid w:val="00CC1CE5"/>
    <w:pPr>
      <w:widowControl w:val="0"/>
      <w:suppressAutoHyphens/>
      <w:autoSpaceDE w:val="0"/>
      <w:spacing w:after="0" w:line="322" w:lineRule="exact"/>
      <w:ind w:firstLine="480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F29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F29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2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4249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F29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F29F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hl">
    <w:name w:val="hl"/>
    <w:basedOn w:val="a0"/>
    <w:rsid w:val="00250937"/>
  </w:style>
  <w:style w:type="paragraph" w:customStyle="1" w:styleId="headertext">
    <w:name w:val="headertext"/>
    <w:basedOn w:val="a"/>
    <w:rsid w:val="00417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86EFC"/>
    <w:pPr>
      <w:ind w:left="720"/>
      <w:contextualSpacing/>
    </w:pPr>
  </w:style>
  <w:style w:type="character" w:customStyle="1" w:styleId="FontStyle11">
    <w:name w:val="Font Style11"/>
    <w:rsid w:val="00CC1CE5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CC1CE5"/>
    <w:pPr>
      <w:widowControl w:val="0"/>
      <w:suppressAutoHyphens/>
      <w:autoSpaceDE w:val="0"/>
      <w:spacing w:after="0" w:line="322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4">
    <w:name w:val="Style4"/>
    <w:basedOn w:val="a"/>
    <w:rsid w:val="00CC1CE5"/>
    <w:pPr>
      <w:widowControl w:val="0"/>
      <w:suppressAutoHyphens/>
      <w:autoSpaceDE w:val="0"/>
      <w:spacing w:after="0" w:line="329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7">
    <w:name w:val="Style7"/>
    <w:basedOn w:val="a"/>
    <w:rsid w:val="00CC1CE5"/>
    <w:pPr>
      <w:widowControl w:val="0"/>
      <w:suppressAutoHyphens/>
      <w:autoSpaceDE w:val="0"/>
      <w:spacing w:after="0" w:line="322" w:lineRule="exact"/>
      <w:ind w:firstLine="480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7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8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46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48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34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96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481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616876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257079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878962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724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2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3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066742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880761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966787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096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02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amgov.ru/vacancy/view?id=347" TargetMode="External"/><Relationship Id="rId13" Type="http://schemas.openxmlformats.org/officeDocument/2006/relationships/hyperlink" Target="https://www.kamgov.ru/file/vak_forma4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kamgov.ru/vacancy/view?id=347" TargetMode="External"/><Relationship Id="rId12" Type="http://schemas.openxmlformats.org/officeDocument/2006/relationships/hyperlink" Target="https://www.kamgov.ru/anti-corruption/formy-dokumentov-svazannyh-s-protivodejstviem-korrupcii-dla-zapolneni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kamgov.ru/vacancy/view?id=347" TargetMode="External"/><Relationship Id="rId11" Type="http://schemas.openxmlformats.org/officeDocument/2006/relationships/hyperlink" Target="https://www.kamgov.ru/file/vak_anketa_667p.rt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kamgov.ru/file/vak_forma1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gov.ru/vacancy/view?id=347" TargetMode="External"/><Relationship Id="rId14" Type="http://schemas.openxmlformats.org/officeDocument/2006/relationships/hyperlink" Target="https://www.kamgov.ru/anti-corruption/formy-dokumentov-svazannyh-s-protivodejstviem-korrupcii-dla-zapolneni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7</Pages>
  <Words>2202</Words>
  <Characters>12557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2020-11-30T01:38:00Z</dcterms:created>
  <dcterms:modified xsi:type="dcterms:W3CDTF">2020-12-01T03:35:00Z</dcterms:modified>
</cp:coreProperties>
</file>