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15" w:rsidRPr="00E26815" w:rsidRDefault="00E26815" w:rsidP="00B040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E26815" w:rsidRPr="00E26815" w:rsidRDefault="00B040BE" w:rsidP="00E2681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966F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                           2020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№ </w:t>
      </w:r>
    </w:p>
    <w:p w:rsidR="00E26815" w:rsidRPr="00E26815" w:rsidRDefault="00E26815" w:rsidP="00E2681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E26815" w:rsidRPr="00E26815" w:rsidRDefault="00E26815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E26815" w:rsidRPr="00E26815" w:rsidRDefault="00B040BE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E26815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E26815" w:rsidRDefault="00E26815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  <w:r w:rsidR="001A4854" w:rsidRPr="001A48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«Передача жилых помещений в собственность граждан»</w:t>
      </w:r>
    </w:p>
    <w:p w:rsidR="00B040BE" w:rsidRPr="00B040BE" w:rsidRDefault="00B040BE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26815" w:rsidRDefault="00E26815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Администрация Новолесновского сельского поселения </w:t>
      </w: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E26815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1A6C3D" w:rsidRPr="00E26815" w:rsidRDefault="001A6C3D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</w:p>
    <w:p w:rsidR="00E26815" w:rsidRPr="00B040BE" w:rsidRDefault="00B040BE" w:rsidP="00B040B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а</w:t>
      </w:r>
      <w:r w:rsidR="00E26815"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дминистративный регламент предоставления муниципальной услуги 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«</w:t>
      </w:r>
      <w:r w:rsidR="00CD0A9A"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Передача жилых помещений в собственность граждан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»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6815" w:rsidRPr="00B040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7" w:history="1"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Контроль за исполнением настоящего постановления оставляю за собой. </w:t>
      </w:r>
    </w:p>
    <w:p w:rsidR="00E26815" w:rsidRPr="00E26815" w:rsidRDefault="00E26815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41564E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А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Новолесновского</w:t>
      </w:r>
    </w:p>
    <w:p w:rsidR="00E26815" w:rsidRDefault="00E268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A30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Н.А. Беляева</w:t>
      </w:r>
    </w:p>
    <w:p w:rsidR="005417D0" w:rsidRDefault="005417D0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Pr="005417D0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8"/>
        <w:tblW w:w="4781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</w:tblGrid>
      <w:tr w:rsidR="00E26815" w:rsidRPr="00B040BE" w:rsidTr="00B040BE">
        <w:trPr>
          <w:trHeight w:val="1110"/>
        </w:trPr>
        <w:tc>
          <w:tcPr>
            <w:tcW w:w="4781" w:type="dxa"/>
          </w:tcPr>
          <w:p w:rsidR="00B040BE" w:rsidRPr="00CD0A9A" w:rsidRDefault="00575ED8" w:rsidP="00B040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к постановлению А</w:t>
            </w:r>
            <w:r w:rsidR="00E26815" w:rsidRPr="00B040BE">
              <w:rPr>
                <w:rFonts w:ascii="Times New Roman" w:hAnsi="Times New Roman" w:cs="Times New Roman"/>
              </w:rPr>
              <w:t>дминистрации Новолесновского сельского поселения</w:t>
            </w:r>
            <w:r w:rsidR="005417D0" w:rsidRPr="00B040BE">
              <w:rPr>
                <w:rFonts w:ascii="Times New Roman" w:hAnsi="Times New Roman" w:cs="Times New Roman"/>
              </w:rPr>
              <w:t xml:space="preserve"> от </w:t>
            </w:r>
            <w:r w:rsidR="00CD0A9A">
              <w:rPr>
                <w:rFonts w:ascii="Times New Roman" w:hAnsi="Times New Roman" w:cs="Times New Roman"/>
              </w:rPr>
              <w:t xml:space="preserve">  № </w:t>
            </w:r>
            <w:r w:rsidR="002D4B85">
              <w:rPr>
                <w:rFonts w:ascii="Times New Roman" w:hAnsi="Times New Roman" w:cs="Times New Roman"/>
              </w:rPr>
              <w:t xml:space="preserve"> </w:t>
            </w:r>
            <w:r w:rsidR="00E26815" w:rsidRPr="00CD0A9A">
              <w:rPr>
                <w:rFonts w:ascii="Times New Roman" w:hAnsi="Times New Roman" w:cs="Times New Roman"/>
              </w:rPr>
              <w:t>«</w:t>
            </w:r>
            <w:r w:rsidR="00CD0A9A" w:rsidRPr="00CD0A9A">
              <w:rPr>
                <w:rFonts w:ascii="Times New Roman" w:hAnsi="Times New Roman" w:cs="Times New Roman"/>
              </w:rPr>
              <w:t>Передача жилых пом</w:t>
            </w:r>
            <w:r w:rsidR="002C11A8">
              <w:rPr>
                <w:rFonts w:ascii="Times New Roman" w:hAnsi="Times New Roman" w:cs="Times New Roman"/>
              </w:rPr>
              <w:t>ещений в собственность граждан</w:t>
            </w:r>
            <w:r w:rsidR="00B040BE" w:rsidRPr="00CD0A9A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B040BE" w:rsidRDefault="00E26815" w:rsidP="00E26815">
            <w:pPr>
              <w:jc w:val="both"/>
              <w:rPr>
                <w:rFonts w:ascii="Times New Roman" w:hAnsi="Times New Roman" w:cs="Times New Roman"/>
              </w:rPr>
            </w:pPr>
          </w:p>
          <w:p w:rsidR="00E26815" w:rsidRPr="00B040BE" w:rsidRDefault="00E26815" w:rsidP="00E26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815" w:rsidRDefault="00E26815" w:rsidP="00E2681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030137" w:rsidRDefault="002634E1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 Новолесновског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о сельского поселения (далее – А</w:t>
      </w:r>
      <w:r w:rsidR="002E1682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дминистрация), </w:t>
      </w:r>
      <w:r w:rsidR="00030137" w:rsidRPr="0003013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030137" w:rsidRPr="0003013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2634E1" w:rsidRPr="00E26815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дминистрации.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0137">
        <w:rPr>
          <w:rFonts w:ascii="Times New Roman" w:hAnsi="Times New Roman"/>
          <w:bCs/>
          <w:iCs/>
          <w:sz w:val="28"/>
          <w:szCs w:val="28"/>
        </w:rPr>
        <w:t xml:space="preserve">1.3. Административный регламент распространяет своё действие на правоотношения, возникшие между заявителями муниципальной услуги и   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МФЦ) в случае если, такая муниципальная услуга передана по соглашению </w:t>
      </w:r>
      <w:r>
        <w:rPr>
          <w:rFonts w:ascii="Times New Roman" w:hAnsi="Times New Roman"/>
          <w:bCs/>
          <w:iCs/>
          <w:sz w:val="28"/>
          <w:szCs w:val="28"/>
        </w:rPr>
        <w:t>о взаимодействии А</w:t>
      </w:r>
      <w:r w:rsidRPr="00030137">
        <w:rPr>
          <w:rFonts w:ascii="Times New Roman" w:hAnsi="Times New Roman"/>
          <w:bCs/>
          <w:iCs/>
          <w:sz w:val="28"/>
          <w:szCs w:val="28"/>
        </w:rPr>
        <w:t>дминистрации и МФЦ.</w:t>
      </w:r>
      <w:r w:rsidR="00BA6F2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B040BE" w:rsidRPr="00B040BE" w:rsidRDefault="002634E1" w:rsidP="00CD0A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>2</w:t>
      </w:r>
      <w:r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>Получателя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>ми муниципальной услуги (далее –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заявитель) выступают граждане Российской Федерации, имеющие право 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владения и 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пользования жилыми помещениями муниципального жилищного фонда </w:t>
      </w:r>
      <w:r w:rsidR="00286E3B">
        <w:rPr>
          <w:rFonts w:ascii="Times New Roman" w:hAnsi="Times New Roman" w:cs="Times New Roman"/>
          <w:sz w:val="28"/>
          <w:szCs w:val="28"/>
          <w:lang w:eastAsia="en-US" w:bidi="ru-RU"/>
        </w:rPr>
        <w:t>Новолесновского сельского посе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>ления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на условиях социального найма и право на приватизацию данных жилых помещений.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2.2. При обращении за получением муниципальной услуги от имени заявителей взаимодействие с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E26815" w:rsidRDefault="002634E1" w:rsidP="001A28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осуществляется специалистами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EF26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696BB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МФЦ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  <w:r w:rsidR="00BA6F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E26815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график работы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E26815" w:rsidRDefault="006171F5" w:rsidP="006171F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="006C6B4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gosuslugi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 w:rsidRP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(далее – ЕПГУ), и «Портал государственных и муниципальных усл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 (функций) Камчатского края» –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hyperlink r:id="rId9" w:history="1"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3819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информация о месте нахождения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работы, телефонных номерах и адресах эл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ектронной почты представлена в приложении 1 к </w:t>
      </w:r>
      <w:r w:rsidR="00E36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настоящему 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040BE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D0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Передача жилых помещений в собств</w:t>
      </w:r>
      <w:r w:rsidR="00E36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енность граждан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D0A9A" w:rsidRPr="00E26815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="00A311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030137" w:rsidRPr="00030137" w:rsidRDefault="00030137" w:rsidP="0003013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0137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30137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частью 10.1. настоящего административного регламента;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16"/>
          <w:szCs w:val="16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муниципальных услуг, утвержденных нормативным правовым актом Новолесновского сельского поселения;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2634E1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её специалиста, работника многофункционального центра, работника организации, предоставляющих муниципальную услугу по принципу «одного окна», при первоначальном отказе в предоставлении муниципальной услуги, о чем в письменном виде за подписью главы Администрации, руководителя многофункционального центра при первоначальном отказе в предоставлении муниципальной услуги, либо руководителя организации, предоставляющих муниципальную услугу по принципу «одного окна», уведомляется заявитель, а также приносятся извинения за доставленные неудобства.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040BE" w:rsidRPr="00A311EC" w:rsidRDefault="00483983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Результатом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</w:t>
      </w:r>
      <w:r w:rsid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муниципальной услуги являются: </w:t>
      </w:r>
    </w:p>
    <w:p w:rsidR="00A311EC" w:rsidRPr="00A311EC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6.1.1. </w:t>
      </w:r>
      <w:r w:rsid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Договор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передачи жилого по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мещения в собственность граждан Российской Федерации. </w:t>
      </w:r>
    </w:p>
    <w:p w:rsidR="00A311EC" w:rsidRPr="00A311EC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6.1.2. </w:t>
      </w:r>
      <w:r w:rsidR="002D4B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Письмо 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о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тказ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заключении договора передачи жилого помещения в собственность граждан.</w:t>
      </w:r>
    </w:p>
    <w:p w:rsidR="00A311EC" w:rsidRPr="00E26815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="00286E3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заявления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заявителя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7.1. Заявление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заявителя о предоставлении муниципальной услуги регистрируется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7.2. Регистрация заявления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заявителя о предоставлении муниципальной услуги, переданного на бумажном носителе из МФЦ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E26815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 xml:space="preserve">8.1. Срок предоставления муниципальной услуги не </w:t>
      </w:r>
      <w:r w:rsidR="00696BB4">
        <w:rPr>
          <w:sz w:val="28"/>
          <w:szCs w:val="28"/>
        </w:rPr>
        <w:t>может превышать 2 месяца</w:t>
      </w:r>
      <w:r w:rsidR="0097355B" w:rsidRPr="00E26815">
        <w:rPr>
          <w:sz w:val="28"/>
          <w:szCs w:val="28"/>
        </w:rPr>
        <w:t xml:space="preserve"> </w:t>
      </w:r>
      <w:r w:rsidR="00A311EC">
        <w:rPr>
          <w:sz w:val="28"/>
          <w:szCs w:val="28"/>
        </w:rPr>
        <w:t>с даты регистрации заявления</w:t>
      </w:r>
      <w:r w:rsidRPr="00E26815">
        <w:rPr>
          <w:sz w:val="28"/>
          <w:szCs w:val="28"/>
        </w:rPr>
        <w:t xml:space="preserve"> заявителя о предоставлении муниципальной услуги в </w:t>
      </w:r>
      <w:r w:rsidR="00A311EC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>дминистрации</w:t>
      </w:r>
      <w:r w:rsidRPr="00E26815">
        <w:rPr>
          <w:sz w:val="28"/>
          <w:szCs w:val="28"/>
        </w:rPr>
        <w:t xml:space="preserve">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>8.2. Срок предоставле</w:t>
      </w:r>
      <w:r w:rsidR="00A311EC">
        <w:rPr>
          <w:color w:val="auto"/>
          <w:sz w:val="28"/>
          <w:szCs w:val="28"/>
        </w:rPr>
        <w:t>ния муниципальной услуги, заявление</w:t>
      </w:r>
      <w:r w:rsidRPr="00E26815">
        <w:rPr>
          <w:color w:val="auto"/>
          <w:sz w:val="28"/>
          <w:szCs w:val="28"/>
        </w:rPr>
        <w:t xml:space="preserve"> на получение которой передан заявителем через МФЦ, исчисляется со дня регистрации за</w:t>
      </w:r>
      <w:r w:rsidR="00A311EC">
        <w:rPr>
          <w:color w:val="auto"/>
          <w:sz w:val="28"/>
          <w:szCs w:val="28"/>
        </w:rPr>
        <w:t>явления</w:t>
      </w:r>
      <w:r w:rsidRPr="00E26815">
        <w:rPr>
          <w:color w:val="auto"/>
          <w:sz w:val="28"/>
          <w:szCs w:val="28"/>
        </w:rPr>
        <w:t xml:space="preserve"> на получение муниципальной услуги в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>дминистрации</w:t>
      </w:r>
      <w:r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>8.3. Срок предоставления муниципальной услуги исчисляется без учета сроков передачи за</w:t>
      </w:r>
      <w:r w:rsidR="00A311EC">
        <w:rPr>
          <w:sz w:val="28"/>
          <w:szCs w:val="28"/>
        </w:rPr>
        <w:t>явления</w:t>
      </w:r>
      <w:r w:rsidRPr="00E26815">
        <w:rPr>
          <w:sz w:val="28"/>
          <w:szCs w:val="28"/>
        </w:rPr>
        <w:t xml:space="preserve"> о предоставлении муниципальной услуги и </w:t>
      </w:r>
      <w:r w:rsidRPr="00E26815">
        <w:rPr>
          <w:sz w:val="28"/>
          <w:szCs w:val="28"/>
        </w:rPr>
        <w:lastRenderedPageBreak/>
        <w:t xml:space="preserve">документов из МФЦ в </w:t>
      </w:r>
      <w:r w:rsidR="00A311EC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>дминистрацию</w:t>
      </w:r>
      <w:r w:rsidRPr="00E26815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A311EC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 xml:space="preserve">дминистрации </w:t>
      </w:r>
      <w:r w:rsidRPr="00E26815">
        <w:rPr>
          <w:sz w:val="28"/>
          <w:szCs w:val="28"/>
        </w:rPr>
        <w:t xml:space="preserve">в МФЦ, срока выдачи результата заявителю.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>8.4. Сроки передачи за</w:t>
      </w:r>
      <w:r w:rsidR="00A311EC">
        <w:rPr>
          <w:color w:val="auto"/>
          <w:sz w:val="28"/>
          <w:szCs w:val="28"/>
        </w:rPr>
        <w:t>явления</w:t>
      </w:r>
      <w:r w:rsidRPr="00E26815">
        <w:rPr>
          <w:color w:val="auto"/>
          <w:sz w:val="28"/>
          <w:szCs w:val="28"/>
        </w:rPr>
        <w:t xml:space="preserve"> о предоставлении муниципальной услуги и прилагаемых документов из МФЦ в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>дминистрацию</w:t>
      </w:r>
      <w:r w:rsidRPr="00E26815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 xml:space="preserve">дминистрации </w:t>
      </w:r>
      <w:r w:rsidRPr="00E26815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 xml:space="preserve">дминистрацией </w:t>
      </w:r>
      <w:r w:rsidRPr="00E26815">
        <w:rPr>
          <w:color w:val="auto"/>
          <w:sz w:val="28"/>
          <w:szCs w:val="28"/>
        </w:rPr>
        <w:t xml:space="preserve">и МФЦ.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E26815">
        <w:rPr>
          <w:iCs/>
          <w:color w:val="auto"/>
          <w:sz w:val="28"/>
          <w:szCs w:val="28"/>
        </w:rPr>
        <w:t xml:space="preserve">2 </w:t>
      </w:r>
      <w:r w:rsidR="00A311EC">
        <w:rPr>
          <w:iCs/>
          <w:color w:val="auto"/>
          <w:sz w:val="28"/>
          <w:szCs w:val="28"/>
        </w:rPr>
        <w:t xml:space="preserve">календарных </w:t>
      </w:r>
      <w:r w:rsidR="0097355B" w:rsidRPr="00E26815">
        <w:rPr>
          <w:color w:val="auto"/>
          <w:sz w:val="28"/>
          <w:szCs w:val="28"/>
        </w:rPr>
        <w:t>дня</w:t>
      </w:r>
      <w:r w:rsidR="006C6B48">
        <w:rPr>
          <w:color w:val="auto"/>
          <w:sz w:val="28"/>
          <w:szCs w:val="28"/>
        </w:rPr>
        <w:t xml:space="preserve"> со дня подписания документов</w:t>
      </w:r>
      <w:r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E26815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1A2884" w:rsidRPr="001A2884" w:rsidRDefault="001A2884" w:rsidP="001A288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Конституци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(«Российская газета» 1993г № 237);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газета, 08.10.2003, № 186, «Российская газета», 08.10.2003, № 202);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 210-ФЗ «Об организации предоставления государственных и муниципальных услуг» («Собрание законодательства РФ», 02.08.2010, № 31, ст. 4179, «Российская газета», 30.07.2010, № 168</w:t>
      </w:r>
      <w:r w:rsidR="009C2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311EC" w:rsidRPr="00A311EC" w:rsidRDefault="00A311EC" w:rsidP="00B855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hyperlink r:id="rId10" w:history="1"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Жилищным кодексом Российской Федерации</w:t>
        </w:r>
      </w:hyperlink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(«Российская газета», № 1, 12.01.2005, «Собрание законодательства РФ», № 1, 03.01.2005, № 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1 (часть 1)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ст. 14, «Парламентская газета», №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7 - 8, 15,01.2005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C40DB" w:rsidRPr="001A2884" w:rsidRDefault="007C40DB" w:rsidP="007C40D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Федеральным законом от 13.07.2015 № 218 – ФЗ «О государственной регистрации недвижимости» (Официальный интернет–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 правовой информации http: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//www.pravo.gov.ru, 14.07.2015, «Российская газета», №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156, 17.07.2015,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«Собрание законодательства РФ»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, 20.07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.2015, № 29 (часть I), ст. 4344);</w:t>
      </w:r>
    </w:p>
    <w:p w:rsidR="00A311EC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hyperlink r:id="rId11" w:history="1"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 Росс</w:t>
        </w:r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ийской Федерации от 04.07.1991 № 1541-1 «</w:t>
        </w:r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приватизации жилищного фонда в Российской Федерации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«Ведомости СНД и ВС РСФСР», 11.07.1991, № 28, ст. 959; «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ллетень нормативных актов», №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1, 1992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C40DB" w:rsidRPr="00A311EC" w:rsidRDefault="00A311EC" w:rsidP="007C40D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Решение</w:t>
      </w:r>
      <w:r w:rsid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Комитета Российской Федерации </w:t>
      </w:r>
      <w:r w:rsid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по муниципальному хозяйству от 18.11.1993 г. № 4 «Об утверждении примерного положения о бесплатной приватизации жилищного фонда в Российской Федерации» («Экономика и жизнь», № 6, 1994);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– Уставом Новол</w:t>
      </w:r>
      <w:r w:rsidR="002E1682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есновского сельского поселения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(зарегистрирован в Министерстве юстиции Российской Федерации 21.07.2006, государственный регистрационный №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Решением Собрания депутатов Новолесновского сельского поселения от 29.05.2012 № 16 «О Перечне услуг, которые являются необходимыми и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обязательными для предоставления муниципальных услуг и предоставляются организациями, участвующими в предоставлении администрацией Новолесновского сельского поселения муниципальной услуги» (Информационный бюллетень «Елизовский Вестник», № 21(58), 31.05.2012)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9506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получения заявителями, в том числе в электронной форме, и порядок их предоставления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4675" w:rsidRPr="00E2681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10.1. При обращении за получением муниципальной </w:t>
      </w:r>
      <w:r w:rsidR="004F467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услуги заявитель представляет: </w:t>
      </w:r>
    </w:p>
    <w:p w:rsidR="007C40DB" w:rsidRDefault="00695069" w:rsidP="006950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23FB">
        <w:rPr>
          <w:rFonts w:ascii="Times New Roman" w:hAnsi="Times New Roman" w:cs="Times New Roman"/>
          <w:sz w:val="28"/>
          <w:szCs w:val="28"/>
        </w:rPr>
        <w:t>з</w:t>
      </w:r>
      <w:r w:rsidRPr="00695069">
        <w:rPr>
          <w:rFonts w:ascii="Times New Roman" w:hAnsi="Times New Roman" w:cs="Times New Roman"/>
          <w:sz w:val="28"/>
          <w:szCs w:val="28"/>
        </w:rPr>
        <w:t xml:space="preserve">аявление по </w:t>
      </w:r>
      <w:r w:rsidR="00841169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="00285122">
        <w:rPr>
          <w:rFonts w:ascii="Times New Roman" w:hAnsi="Times New Roman" w:cs="Times New Roman"/>
          <w:sz w:val="28"/>
          <w:szCs w:val="28"/>
        </w:rPr>
        <w:t xml:space="preserve"> № </w:t>
      </w:r>
      <w:r w:rsidR="000C08B3">
        <w:rPr>
          <w:rFonts w:ascii="Times New Roman" w:hAnsi="Times New Roman" w:cs="Times New Roman"/>
          <w:sz w:val="28"/>
          <w:szCs w:val="28"/>
        </w:rPr>
        <w:t>2</w:t>
      </w:r>
      <w:r w:rsidR="0084116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35A6F">
        <w:rPr>
          <w:rFonts w:ascii="Times New Roman" w:hAnsi="Times New Roman" w:cs="Times New Roman"/>
          <w:sz w:val="28"/>
          <w:szCs w:val="28"/>
        </w:rPr>
        <w:t>;</w:t>
      </w:r>
      <w:r w:rsidRPr="0069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96" w:rsidRDefault="001A489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4896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заявителя (паспорт гражданина Российской Федерации, 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– для детей, не достигших 14–</w:t>
      </w:r>
      <w:r w:rsidRPr="001A4896">
        <w:rPr>
          <w:rFonts w:ascii="Times New Roman" w:hAnsi="Times New Roman" w:cs="Times New Roman"/>
          <w:sz w:val="28"/>
          <w:szCs w:val="28"/>
        </w:rPr>
        <w:t>летнего возраста) либо ли</w:t>
      </w:r>
      <w:r w:rsidR="00935A6F">
        <w:rPr>
          <w:rFonts w:ascii="Times New Roman" w:hAnsi="Times New Roman" w:cs="Times New Roman"/>
          <w:sz w:val="28"/>
          <w:szCs w:val="28"/>
        </w:rPr>
        <w:t>чность представителя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1A4896" w:rsidRDefault="001A4896" w:rsidP="001A489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A4896">
        <w:rPr>
          <w:rFonts w:ascii="Times New Roman" w:hAnsi="Times New Roman" w:cs="Times New Roman"/>
          <w:sz w:val="28"/>
          <w:szCs w:val="28"/>
        </w:rPr>
        <w:t>документы, подтверждающие по</w:t>
      </w:r>
      <w:r w:rsidR="00935A6F">
        <w:rPr>
          <w:rFonts w:ascii="Times New Roman" w:hAnsi="Times New Roman" w:cs="Times New Roman"/>
          <w:sz w:val="28"/>
          <w:szCs w:val="28"/>
        </w:rPr>
        <w:t>лномочия представителя заявителя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2C11A8" w:rsidRDefault="00875515" w:rsidP="002C11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4896">
        <w:rPr>
          <w:rFonts w:ascii="Times New Roman" w:hAnsi="Times New Roman" w:cs="Times New Roman"/>
          <w:sz w:val="28"/>
          <w:szCs w:val="28"/>
        </w:rPr>
        <w:t>) справка об отсутствии забронированного жилья</w:t>
      </w:r>
      <w:r w:rsidR="00760215">
        <w:rPr>
          <w:rFonts w:ascii="Times New Roman" w:hAnsi="Times New Roman" w:cs="Times New Roman"/>
          <w:sz w:val="28"/>
          <w:szCs w:val="28"/>
        </w:rPr>
        <w:t xml:space="preserve"> представляется всеми участвующими в приватизации совершеннолетними лицами, берется со всех мест работы, начиная с 1991 г</w:t>
      </w:r>
      <w:r w:rsidR="00863F1C">
        <w:rPr>
          <w:rFonts w:ascii="Times New Roman" w:hAnsi="Times New Roman" w:cs="Times New Roman"/>
          <w:sz w:val="28"/>
          <w:szCs w:val="28"/>
        </w:rPr>
        <w:t>ода по настоящее время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760215" w:rsidRDefault="008755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0215">
        <w:rPr>
          <w:rFonts w:ascii="Times New Roman" w:hAnsi="Times New Roman" w:cs="Times New Roman"/>
          <w:sz w:val="28"/>
          <w:szCs w:val="28"/>
        </w:rPr>
        <w:t xml:space="preserve">) </w:t>
      </w:r>
      <w:r w:rsidR="00760215" w:rsidRPr="00760215">
        <w:rPr>
          <w:rFonts w:ascii="Times New Roman" w:hAnsi="Times New Roman" w:cs="Times New Roman"/>
          <w:sz w:val="28"/>
          <w:szCs w:val="28"/>
        </w:rPr>
        <w:t>разрешение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до 14 лет); согласие родителей (усыновителей), попечителей и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от 14 до 18 лет);</w:t>
      </w:r>
    </w:p>
    <w:p w:rsidR="00760215" w:rsidRDefault="008755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0215">
        <w:rPr>
          <w:rFonts w:ascii="Times New Roman" w:hAnsi="Times New Roman" w:cs="Times New Roman"/>
          <w:sz w:val="28"/>
          <w:szCs w:val="28"/>
        </w:rPr>
        <w:t xml:space="preserve">) </w:t>
      </w:r>
      <w:r w:rsidR="00760215" w:rsidRPr="00760215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0F97">
        <w:rPr>
          <w:rFonts w:ascii="Times New Roman" w:hAnsi="Times New Roman" w:cs="Times New Roman"/>
          <w:sz w:val="28"/>
          <w:szCs w:val="28"/>
        </w:rPr>
        <w:t xml:space="preserve">(отказ) </w:t>
      </w:r>
      <w:r w:rsidR="00760215" w:rsidRPr="00760215">
        <w:rPr>
          <w:rFonts w:ascii="Times New Roman" w:hAnsi="Times New Roman" w:cs="Times New Roman"/>
          <w:sz w:val="28"/>
          <w:szCs w:val="28"/>
        </w:rPr>
        <w:t xml:space="preserve">на приватизацию </w:t>
      </w:r>
      <w:r w:rsidR="00870F97">
        <w:rPr>
          <w:rFonts w:ascii="Times New Roman" w:hAnsi="Times New Roman" w:cs="Times New Roman"/>
          <w:sz w:val="28"/>
          <w:szCs w:val="28"/>
        </w:rPr>
        <w:t>совместно проживающих с заявителем совершеннолетних лиц, не желающих принимать участие в приватизации, включая сведения о наличии несовершеннолетних детей</w:t>
      </w:r>
      <w:r w:rsidR="000C08B3">
        <w:rPr>
          <w:rFonts w:ascii="Times New Roman" w:hAnsi="Times New Roman" w:cs="Times New Roman"/>
          <w:sz w:val="28"/>
          <w:szCs w:val="28"/>
        </w:rPr>
        <w:t xml:space="preserve">, </w:t>
      </w:r>
      <w:r w:rsidR="00760215" w:rsidRPr="00760215">
        <w:rPr>
          <w:rFonts w:ascii="Times New Roman" w:hAnsi="Times New Roman" w:cs="Times New Roman"/>
          <w:sz w:val="28"/>
          <w:szCs w:val="28"/>
        </w:rPr>
        <w:t>удостоверенное нотариусом</w:t>
      </w:r>
      <w:r w:rsidR="00870F97">
        <w:rPr>
          <w:rFonts w:ascii="Times New Roman" w:hAnsi="Times New Roman" w:cs="Times New Roman"/>
          <w:sz w:val="28"/>
          <w:szCs w:val="28"/>
        </w:rPr>
        <w:t>;</w:t>
      </w:r>
    </w:p>
    <w:p w:rsidR="00C123FB" w:rsidRDefault="008755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0F97">
        <w:rPr>
          <w:rFonts w:ascii="Times New Roman" w:hAnsi="Times New Roman" w:cs="Times New Roman"/>
          <w:sz w:val="28"/>
          <w:szCs w:val="28"/>
        </w:rPr>
        <w:t xml:space="preserve">) </w:t>
      </w:r>
      <w:r w:rsidR="00841169">
        <w:rPr>
          <w:rFonts w:ascii="Times New Roman" w:hAnsi="Times New Roman" w:cs="Times New Roman"/>
          <w:sz w:val="28"/>
          <w:szCs w:val="28"/>
        </w:rPr>
        <w:t xml:space="preserve"> </w:t>
      </w:r>
      <w:r w:rsidR="001F6635">
        <w:rPr>
          <w:rFonts w:ascii="Times New Roman" w:hAnsi="Times New Roman" w:cs="Times New Roman"/>
          <w:sz w:val="28"/>
          <w:szCs w:val="28"/>
        </w:rPr>
        <w:t>к</w:t>
      </w:r>
      <w:r w:rsidR="0041564E">
        <w:rPr>
          <w:rFonts w:ascii="Times New Roman" w:hAnsi="Times New Roman" w:cs="Times New Roman"/>
          <w:sz w:val="28"/>
          <w:szCs w:val="28"/>
        </w:rPr>
        <w:t>опия т</w:t>
      </w:r>
      <w:r w:rsidR="00870F97">
        <w:rPr>
          <w:rFonts w:ascii="Times New Roman" w:hAnsi="Times New Roman" w:cs="Times New Roman"/>
          <w:sz w:val="28"/>
          <w:szCs w:val="28"/>
        </w:rPr>
        <w:t>ру</w:t>
      </w:r>
      <w:r w:rsidR="00086008">
        <w:rPr>
          <w:rFonts w:ascii="Times New Roman" w:hAnsi="Times New Roman" w:cs="Times New Roman"/>
          <w:sz w:val="28"/>
          <w:szCs w:val="28"/>
        </w:rPr>
        <w:t>довой книжки</w:t>
      </w:r>
      <w:r w:rsidR="009C2654">
        <w:rPr>
          <w:rFonts w:ascii="Times New Roman" w:hAnsi="Times New Roman" w:cs="Times New Roman"/>
          <w:sz w:val="28"/>
          <w:szCs w:val="28"/>
        </w:rPr>
        <w:t>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10.2. В бумажном виде форма заявления может быть получен</w:t>
      </w:r>
      <w:r w:rsidR="003161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заявителем непосредственно 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10.3. Форма заявления доступна для копирования</w:t>
      </w:r>
      <w:r w:rsidR="00F54D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электронном виде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54D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ЕПГУ/РПГУ, </w:t>
      </w:r>
      <w:r w:rsidR="00F4665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официальном сайте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сети Интернет </w:t>
      </w:r>
      <w:hyperlink r:id="rId12" w:history="1"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E26815" w:rsidRDefault="002634E1" w:rsidP="00A63FC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236408" w:rsidRPr="006C2033" w:rsidRDefault="001B18E1" w:rsidP="00413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236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6C2033" w:rsidRPr="006C2033">
        <w:rPr>
          <w:rFonts w:ascii="Times New Roman" w:hAnsi="Times New Roman" w:cs="Times New Roman"/>
          <w:sz w:val="28"/>
          <w:szCs w:val="28"/>
        </w:rPr>
        <w:t>договор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  <w:r w:rsidR="006C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11.2. Непр</w:t>
      </w:r>
      <w:r w:rsidR="004132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D76E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дставление заявителем </w:t>
      </w:r>
      <w:r w:rsidR="001B18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документа, указанного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части 11.1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 является основанием для отказа заявителю в предоставлении муниципальной услуги. </w:t>
      </w:r>
    </w:p>
    <w:p w:rsidR="00695069" w:rsidRPr="00695069" w:rsidRDefault="00D76EF0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11.3</w:t>
      </w:r>
      <w:r w:rsid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695069" w:rsidRPr="00695069" w:rsidRDefault="00413291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 подаче заявления путем личного обращения за предоставлением муниц</w:t>
      </w:r>
      <w:r w:rsidR="00EE01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ипальной услуги – специалистом А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ответственным за прием документов, на основании их оригиналов;</w:t>
      </w:r>
    </w:p>
    <w:p w:rsidR="00695069" w:rsidRPr="00695069" w:rsidRDefault="00413291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направлении заявления в адрес А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 нарочно или посредством почт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ового отправления – нотариально.</w:t>
      </w:r>
    </w:p>
    <w:p w:rsidR="00695069" w:rsidRPr="00E26815" w:rsidRDefault="00695069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1" w:name="P122"/>
      <w:bookmarkEnd w:id="1"/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1C4B" w:rsidRDefault="002634E1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E2681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C32FBC">
        <w:rPr>
          <w:rFonts w:ascii="Times New Roman" w:hAnsi="Times New Roman" w:cs="Times New Roman"/>
          <w:sz w:val="28"/>
          <w:szCs w:val="28"/>
        </w:rPr>
        <w:t>:</w:t>
      </w:r>
    </w:p>
    <w:p w:rsidR="00413291" w:rsidRPr="00C32FBC" w:rsidRDefault="00C32FBC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BC">
        <w:rPr>
          <w:rFonts w:ascii="Times New Roman" w:hAnsi="Times New Roman" w:cs="Times New Roman"/>
          <w:sz w:val="28"/>
          <w:szCs w:val="28"/>
        </w:rPr>
        <w:t>– заявление</w:t>
      </w:r>
      <w:r w:rsidRPr="00C32FBC">
        <w:rPr>
          <w:rFonts w:ascii="Times New Roman" w:hAnsi="Times New Roman" w:cs="Times New Roman"/>
          <w:bCs/>
          <w:sz w:val="28"/>
          <w:szCs w:val="28"/>
        </w:rPr>
        <w:t xml:space="preserve"> и прилагаемые документы</w:t>
      </w:r>
      <w:r w:rsidRPr="00C32FBC">
        <w:rPr>
          <w:rFonts w:ascii="Times New Roman" w:hAnsi="Times New Roman" w:cs="Times New Roman"/>
          <w:sz w:val="28"/>
          <w:szCs w:val="28"/>
        </w:rPr>
        <w:t xml:space="preserve"> подаются ненадлежащим заявителем;  </w:t>
      </w:r>
    </w:p>
    <w:p w:rsidR="00C32FBC" w:rsidRPr="00413291" w:rsidRDefault="00413291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32FBC" w:rsidRPr="00C32FBC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r w:rsidR="00C32FBC" w:rsidRPr="00C32FBC">
        <w:rPr>
          <w:rFonts w:ascii="Times New Roman" w:hAnsi="Times New Roman" w:cs="Times New Roman"/>
          <w:sz w:val="28"/>
          <w:szCs w:val="28"/>
        </w:rPr>
        <w:t>заявления</w:t>
      </w:r>
      <w:r w:rsidR="00C32FBC" w:rsidRPr="00C32FBC">
        <w:rPr>
          <w:rFonts w:ascii="Times New Roman" w:hAnsi="Times New Roman" w:cs="Times New Roman"/>
          <w:bCs/>
          <w:sz w:val="28"/>
          <w:szCs w:val="28"/>
        </w:rPr>
        <w:t xml:space="preserve"> не поддается прочтению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3F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3464E6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 Основания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отказа в предоставлении </w:t>
      </w:r>
      <w:r w:rsidR="003469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услуги:</w:t>
      </w:r>
    </w:p>
    <w:p w:rsidR="00413291" w:rsidRP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r w:rsidR="00ED7CB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10.1</w:t>
      </w:r>
      <w:r w:rsidRPr="00413291">
        <w:rPr>
          <w:rFonts w:ascii="Times New Roman" w:hAnsi="Times New Roman" w:cs="Times New Roman"/>
          <w:sz w:val="28"/>
          <w:szCs w:val="28"/>
        </w:rPr>
        <w:t xml:space="preserve"> </w:t>
      </w:r>
      <w:r w:rsidR="00EA06D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329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13291" w:rsidRP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несоответствие заявителя катег</w:t>
      </w:r>
      <w:r>
        <w:rPr>
          <w:rFonts w:ascii="Times New Roman" w:hAnsi="Times New Roman" w:cs="Times New Roman"/>
          <w:sz w:val="28"/>
          <w:szCs w:val="28"/>
        </w:rPr>
        <w:t xml:space="preserve">ории лиц, указанных в </w:t>
      </w:r>
      <w:r w:rsidR="00ED7CB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Pr="00413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3291" w:rsidRPr="00413291" w:rsidRDefault="00413291" w:rsidP="00176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использование обратившимися за предоставлением муниципальной услуги гражданами права на однократную приватизацию ранее;</w:t>
      </w:r>
      <w:r w:rsidRPr="00413291">
        <w:rPr>
          <w:rFonts w:ascii="Times New Roman" w:hAnsi="Times New Roman" w:cs="Times New Roman"/>
          <w:sz w:val="28"/>
          <w:szCs w:val="28"/>
        </w:rPr>
        <w:br/>
      </w:r>
      <w:r w:rsidR="001764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отсутствие согласия всех лиц, имеющих право на приватизацию данного жилого помещения;</w:t>
      </w:r>
    </w:p>
    <w:p w:rsidR="00413291" w:rsidRPr="00176488" w:rsidRDefault="00413291" w:rsidP="00176488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76488">
        <w:rPr>
          <w:rFonts w:ascii="Times New Roman" w:hAnsi="Times New Roman" w:cs="Times New Roman"/>
          <w:sz w:val="28"/>
          <w:szCs w:val="28"/>
        </w:rPr>
        <w:lastRenderedPageBreak/>
        <w:t xml:space="preserve">– приватизируемое жилое помещение </w:t>
      </w:r>
      <w:r w:rsidR="00176488" w:rsidRPr="00176488">
        <w:rPr>
          <w:rFonts w:ascii="Times New Roman" w:hAnsi="Times New Roman" w:cs="Times New Roman"/>
          <w:sz w:val="28"/>
          <w:szCs w:val="28"/>
        </w:rPr>
        <w:t xml:space="preserve">находится в аварийном состоянии, </w:t>
      </w:r>
      <w:r w:rsidR="00176488" w:rsidRP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общежитиях, в домах закрытых военных городков, а также </w:t>
      </w:r>
      <w:r w:rsidR="00A939D8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является служебным жилым помещением</w:t>
      </w:r>
      <w:r w:rsidR="00176488" w:rsidRP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>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</w:t>
      </w:r>
      <w:r w:rsid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ний социальной защиты населения;</w:t>
      </w:r>
    </w:p>
    <w:p w:rsid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 xml:space="preserve">приватизируемое жилое помещение не отнесено к муниципальному жилищному фонду </w:t>
      </w:r>
      <w:r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413291">
        <w:rPr>
          <w:rFonts w:ascii="Times New Roman" w:hAnsi="Times New Roman" w:cs="Times New Roman"/>
          <w:sz w:val="28"/>
          <w:szCs w:val="28"/>
        </w:rPr>
        <w:t>.</w:t>
      </w:r>
    </w:p>
    <w:p w:rsidR="00D51C4B" w:rsidRPr="00E26815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26815">
        <w:rPr>
          <w:rFonts w:ascii="Times New Roman" w:hAnsi="Times New Roman" w:cs="Times New Roman"/>
          <w:sz w:val="28"/>
          <w:szCs w:val="28"/>
        </w:rPr>
        <w:t>Оснований</w:t>
      </w:r>
      <w:r w:rsidR="00D51C4B" w:rsidRPr="00E2681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F26795" w:rsidRPr="00E26815">
        <w:rPr>
          <w:rFonts w:ascii="Times New Roman" w:hAnsi="Times New Roman" w:cs="Times New Roman"/>
          <w:sz w:val="28"/>
          <w:szCs w:val="28"/>
        </w:rPr>
        <w:t>муниципальной услуги не предусмотрено</w:t>
      </w:r>
      <w:r w:rsidR="00D51C4B" w:rsidRPr="00E26815">
        <w:rPr>
          <w:rFonts w:ascii="Times New Roman" w:hAnsi="Times New Roman" w:cs="Times New Roman"/>
          <w:sz w:val="28"/>
          <w:szCs w:val="28"/>
        </w:rPr>
        <w:t>.</w:t>
      </w:r>
      <w:r w:rsidR="0023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4B" w:rsidRPr="00E26815" w:rsidRDefault="00D51C4B" w:rsidP="00EB37B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</w:t>
      </w:r>
      <w:r w:rsidR="00EB13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выдаваемых организациями, участвующими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Дополнительные услуги, необходимые и обязательные для предоставления муниципальной услуги, не требуются.</w:t>
      </w:r>
      <w:r w:rsidR="00EA06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Предоставление муниципальной услуги в </w:t>
      </w:r>
      <w:r w:rsidR="0041329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</w:t>
      </w:r>
      <w:r w:rsidR="000505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оставления муниципальной услуги</w:t>
      </w:r>
    </w:p>
    <w:p w:rsidR="00050548" w:rsidRPr="00050548" w:rsidRDefault="00050548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815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E26815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месту ожидания и приема заявителей, размещению </w:t>
      </w:r>
      <w:r w:rsidRPr="00E268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 оформлению визуальной текстовой информации о порядке предоставления муниципальной услуги</w:t>
      </w: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B855A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качества муниципальных услуг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(возможность получения информации о ходе предоставления муниципальной услуги,</w:t>
      </w:r>
      <w:r w:rsidR="00EB13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возможность получения услуги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в МФЦ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отсутствие жалоб на решения, действия (бездействие) должностных лиц</w:t>
      </w:r>
      <w:r w:rsidR="007212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специалистов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ходе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</w:t>
      </w:r>
      <w:r w:rsidR="00ED7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использованием ЕПГУ/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и по принципу «одного окна» на базе МФЦ.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E26815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19.4. Заявителям – инвалидам, имеющие стойкие расстройства функции зрения и самостоятельного передвижения, обеспечивается сопровождение </w:t>
      </w:r>
      <w:r w:rsidR="00413291">
        <w:rPr>
          <w:rFonts w:ascii="Times New Roman" w:eastAsia="Times New Roman" w:hAnsi="Times New Roman" w:cs="Times New Roman"/>
          <w:sz w:val="28"/>
          <w:szCs w:val="28"/>
          <w:lang w:eastAsia="x-none"/>
        </w:rPr>
        <w:t>и оказание помощи в помещениях А</w:t>
      </w: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>дминистрации при получении муниципальной услуги, а также допускаются собаки–проводники.</w:t>
      </w:r>
    </w:p>
    <w:p w:rsidR="00B30EFC" w:rsidRPr="001A1966" w:rsidRDefault="00EA7F98" w:rsidP="00B30EFC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19.5</w:t>
      </w:r>
      <w:r w:rsidR="00B30EFC" w:rsidRPr="001A1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Вызов должностного лица, ответственного за предоставление муниципальной услуги, обеспечивается специальной кнопкой вызова, установленной 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 входе в здание А</w:t>
      </w:r>
      <w:r w:rsidR="00C32F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дминистрации, извещающей о прибытии инвалида.</w:t>
      </w:r>
      <w:r w:rsidR="002364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20.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МФЦ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</w:t>
      </w:r>
      <w:r w:rsidR="00EA7F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ашением о взаимодействии между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26795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 района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специалистами МФЦ исполняются следующие административные действия: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0505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30E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МФЦ по принципу экстерриториальности.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D7CB2">
        <w:rPr>
          <w:rFonts w:ascii="Times New Roman" w:hAnsi="Times New Roman"/>
          <w:bCs/>
          <w:sz w:val="28"/>
          <w:szCs w:val="28"/>
        </w:rPr>
        <w:t xml:space="preserve">20.6. </w:t>
      </w:r>
      <w:r>
        <w:rPr>
          <w:rFonts w:ascii="Times New Roman" w:hAnsi="Times New Roman"/>
          <w:bCs/>
          <w:sz w:val="28"/>
          <w:szCs w:val="28"/>
        </w:rPr>
        <w:t>Порядок записи на прием в А</w:t>
      </w:r>
      <w:r w:rsidRPr="00ED7CB2">
        <w:rPr>
          <w:rFonts w:ascii="Times New Roman" w:hAnsi="Times New Roman"/>
          <w:bCs/>
          <w:sz w:val="28"/>
          <w:szCs w:val="28"/>
        </w:rPr>
        <w:t>дминистрацию посредством ЕПГУ</w:t>
      </w:r>
      <w:r w:rsidR="009C2654">
        <w:rPr>
          <w:rFonts w:ascii="Times New Roman" w:hAnsi="Times New Roman"/>
          <w:bCs/>
          <w:sz w:val="28"/>
          <w:szCs w:val="28"/>
        </w:rPr>
        <w:t>/РПГУ</w:t>
      </w:r>
      <w:r w:rsidRPr="00ED7CB2">
        <w:rPr>
          <w:rFonts w:ascii="Times New Roman" w:hAnsi="Times New Roman"/>
          <w:bCs/>
          <w:sz w:val="28"/>
          <w:szCs w:val="28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ЕПГУ/РПГУ.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ED7CB2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86362E">
        <w:rPr>
          <w:rFonts w:ascii="Times New Roman" w:hAnsi="Times New Roman"/>
          <w:bCs/>
          <w:sz w:val="28"/>
          <w:szCs w:val="28"/>
        </w:rPr>
        <w:t>мя в пределах установленного в А</w:t>
      </w:r>
      <w:r w:rsidRPr="00ED7CB2">
        <w:rPr>
          <w:rFonts w:ascii="Times New Roman" w:hAnsi="Times New Roman"/>
          <w:bCs/>
          <w:sz w:val="28"/>
          <w:szCs w:val="28"/>
        </w:rPr>
        <w:t>дминистрации графика приема заявителей.</w:t>
      </w:r>
    </w:p>
    <w:p w:rsidR="00ED7CB2" w:rsidRPr="00ED7CB2" w:rsidRDefault="00ED7CB2" w:rsidP="00ED7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Администрация </w:t>
      </w: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</w:t>
      </w: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расчета длительности временного интервала, который необходимо забронировать для приема.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EA7F98" w:rsidRP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Передача жилых помещений в собственность граждан</w:t>
      </w:r>
      <w:r w:rsidRP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которая включает в себя следующие административные действия: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регистрация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обработка и предварительное рассмотрение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принятие решения о предоставлении (об отказе </w:t>
      </w:r>
      <w:r w:rsidR="00EA7F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</w:t>
      </w:r>
      <w:r w:rsidR="009550BC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ставлении) муниципальной услуги;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 xml:space="preserve">5) подготовка и </w:t>
      </w:r>
      <w:r w:rsidR="00BB736B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E26815">
        <w:rPr>
          <w:rFonts w:ascii="Times New Roman" w:eastAsia="Times New Roman" w:hAnsi="Times New Roman" w:cs="Times New Roman"/>
          <w:sz w:val="28"/>
          <w:szCs w:val="28"/>
        </w:rPr>
        <w:t xml:space="preserve"> заявителю</w:t>
      </w:r>
      <w:r w:rsidR="009550BC" w:rsidRPr="00E26815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  <w:r w:rsidR="00EE0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21.2. Блок–схема последовательности действий при предоставлении муниципальной услуги представле</w:t>
      </w:r>
      <w:r w:rsidR="008411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риложении 4</w:t>
      </w:r>
      <w:r w:rsid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7CB2">
        <w:rPr>
          <w:rFonts w:ascii="Times New Roman" w:hAnsi="Times New Roman"/>
          <w:sz w:val="28"/>
          <w:szCs w:val="28"/>
        </w:rPr>
        <w:t>21.3. Осуществление оценки качества предоставления муниципальной услуги.</w:t>
      </w:r>
    </w:p>
    <w:p w:rsidR="00ED7CB2" w:rsidRPr="00ED7CB2" w:rsidRDefault="00ED7CB2" w:rsidP="00ED7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CB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устройств.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 заявления и документов, необходимых для предоставления муниципальной услуги</w:t>
      </w:r>
    </w:p>
    <w:p w:rsidR="0086362E" w:rsidRPr="00E26815" w:rsidRDefault="0086362E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22.1. Основанием для начала административного действия является поступление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а)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почтового отправления;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22.2. Прием заявления и документов, необходимых для предоставления муниципальной ус</w:t>
      </w:r>
      <w:r w:rsidR="00EA7F98">
        <w:rPr>
          <w:color w:val="auto"/>
          <w:sz w:val="28"/>
          <w:szCs w:val="28"/>
        </w:rPr>
        <w:t>луги, осуществляют специалисты А</w:t>
      </w:r>
      <w:r w:rsidRPr="006910E4">
        <w:rPr>
          <w:color w:val="auto"/>
          <w:sz w:val="28"/>
          <w:szCs w:val="28"/>
        </w:rPr>
        <w:t>дминистрации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>22.3. Прием заявления и документов, необходимых для предоставления муниципальной услуги осуществляется в М</w:t>
      </w:r>
      <w:r>
        <w:rPr>
          <w:color w:val="auto"/>
          <w:sz w:val="28"/>
          <w:szCs w:val="28"/>
        </w:rPr>
        <w:t>ФЦ в соответствии с соглашением</w:t>
      </w:r>
      <w:r w:rsidR="00EA7F98">
        <w:rPr>
          <w:color w:val="auto"/>
          <w:sz w:val="28"/>
          <w:szCs w:val="28"/>
        </w:rPr>
        <w:t xml:space="preserve"> о взаимодействии между А</w:t>
      </w:r>
      <w:r w:rsidRPr="006910E4">
        <w:rPr>
          <w:color w:val="auto"/>
          <w:sz w:val="28"/>
          <w:szCs w:val="28"/>
        </w:rPr>
        <w:t>дминистрацией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 МФЦ</w:t>
      </w:r>
      <w:r>
        <w:rPr>
          <w:color w:val="auto"/>
          <w:sz w:val="28"/>
          <w:szCs w:val="28"/>
        </w:rPr>
        <w:t>, заключенным</w:t>
      </w:r>
      <w:r w:rsidRPr="006910E4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действия</w:t>
      </w:r>
      <w:r>
        <w:rPr>
          <w:color w:val="auto"/>
          <w:sz w:val="28"/>
          <w:szCs w:val="28"/>
        </w:rPr>
        <w:t xml:space="preserve"> предусмотрено заключенным соглашением</w:t>
      </w:r>
      <w:r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22.4. При поступлении заявления и прилагаемых к нему документов посредством </w:t>
      </w:r>
      <w:r w:rsidR="00EA7F98">
        <w:rPr>
          <w:color w:val="auto"/>
          <w:sz w:val="28"/>
          <w:szCs w:val="28"/>
        </w:rPr>
        <w:t>личного обращения заявителя в А</w:t>
      </w:r>
      <w:r w:rsidR="00651D7A">
        <w:rPr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или МФЦ, специалист</w:t>
      </w:r>
      <w:r w:rsidR="00E361E2">
        <w:rPr>
          <w:color w:val="auto"/>
          <w:sz w:val="28"/>
          <w:szCs w:val="28"/>
        </w:rPr>
        <w:t xml:space="preserve"> Администрации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осуществляет сверку копий представленных документов с их оригиналами;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</w:t>
      </w:r>
      <w:r w:rsidR="001B49D4">
        <w:rPr>
          <w:color w:val="auto"/>
          <w:sz w:val="28"/>
          <w:szCs w:val="28"/>
        </w:rPr>
        <w:t xml:space="preserve">ню документов, предусмотренных </w:t>
      </w:r>
      <w:r w:rsidR="00ED7CB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наст</w:t>
      </w:r>
      <w:r>
        <w:rPr>
          <w:color w:val="auto"/>
          <w:sz w:val="28"/>
          <w:szCs w:val="28"/>
        </w:rPr>
        <w:t>оящего а</w:t>
      </w:r>
      <w:r w:rsidRPr="006910E4">
        <w:rPr>
          <w:color w:val="auto"/>
          <w:sz w:val="28"/>
          <w:szCs w:val="28"/>
        </w:rPr>
        <w:t>дминистративного регламента;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6) осуществля</w:t>
      </w:r>
      <w:r>
        <w:rPr>
          <w:color w:val="auto"/>
          <w:sz w:val="28"/>
          <w:szCs w:val="28"/>
        </w:rPr>
        <w:t>ет прием заявления и документов.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22.5. Специалист МФЦ, ответственный за прием документов, в дополнение к действиям, указанным в </w:t>
      </w:r>
      <w:r w:rsidR="0021555F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</w:t>
      </w:r>
      <w:r w:rsidR="00ED7CB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</w:t>
      </w:r>
      <w:r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4A6668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F14E9" w:rsidRPr="006910E4">
        <w:rPr>
          <w:color w:val="auto"/>
          <w:sz w:val="28"/>
          <w:szCs w:val="28"/>
        </w:rPr>
        <w:t xml:space="preserve">) при наличии всех документов и сведений, предусмотренных </w:t>
      </w:r>
      <w:r w:rsidR="00ED7CB2">
        <w:rPr>
          <w:color w:val="auto"/>
          <w:sz w:val="28"/>
          <w:szCs w:val="28"/>
        </w:rPr>
        <w:t xml:space="preserve">частью </w:t>
      </w:r>
      <w:r w:rsidR="00841169">
        <w:rPr>
          <w:color w:val="auto"/>
          <w:sz w:val="28"/>
          <w:szCs w:val="28"/>
        </w:rPr>
        <w:t xml:space="preserve">10.1 </w:t>
      </w:r>
      <w:r>
        <w:rPr>
          <w:color w:val="auto"/>
          <w:sz w:val="28"/>
          <w:szCs w:val="28"/>
        </w:rPr>
        <w:t xml:space="preserve">настоящего </w:t>
      </w:r>
      <w:r w:rsidR="00BF14E9">
        <w:rPr>
          <w:color w:val="auto"/>
          <w:sz w:val="28"/>
          <w:szCs w:val="28"/>
        </w:rPr>
        <w:t>а</w:t>
      </w:r>
      <w:r w:rsidR="00BF14E9" w:rsidRPr="006910E4">
        <w:rPr>
          <w:color w:val="auto"/>
          <w:sz w:val="28"/>
          <w:szCs w:val="28"/>
        </w:rPr>
        <w:t>дминистративного регламента</w:t>
      </w:r>
      <w:r w:rsidR="00BF14E9">
        <w:rPr>
          <w:color w:val="auto"/>
          <w:sz w:val="28"/>
          <w:szCs w:val="28"/>
        </w:rPr>
        <w:t>,</w:t>
      </w:r>
      <w:r w:rsidR="00BF14E9" w:rsidRPr="006910E4">
        <w:rPr>
          <w:color w:val="auto"/>
          <w:sz w:val="28"/>
          <w:szCs w:val="28"/>
        </w:rPr>
        <w:t xml:space="preserve"> передает заявление и прилагаемые к нему документы </w:t>
      </w:r>
      <w:r>
        <w:rPr>
          <w:color w:val="auto"/>
          <w:sz w:val="28"/>
          <w:szCs w:val="28"/>
        </w:rPr>
        <w:t>специалисту</w:t>
      </w:r>
      <w:r w:rsidR="00BF14E9" w:rsidRPr="006910E4">
        <w:rPr>
          <w:color w:val="auto"/>
          <w:sz w:val="28"/>
          <w:szCs w:val="28"/>
        </w:rPr>
        <w:t xml:space="preserve"> МФЦ, ответственному за организацию направления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С</w:t>
      </w:r>
      <w:r w:rsidR="004A6668">
        <w:rPr>
          <w:color w:val="auto"/>
          <w:sz w:val="28"/>
          <w:szCs w:val="28"/>
        </w:rPr>
        <w:t xml:space="preserve">пециалист </w:t>
      </w:r>
      <w:r w:rsidRPr="006910E4">
        <w:rPr>
          <w:color w:val="auto"/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дминистрацию, </w:t>
      </w:r>
      <w:r w:rsidRPr="006910E4">
        <w:rPr>
          <w:color w:val="auto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EA7F98">
        <w:rPr>
          <w:iCs/>
          <w:color w:val="auto"/>
          <w:sz w:val="28"/>
          <w:szCs w:val="28"/>
        </w:rPr>
        <w:t>А</w:t>
      </w:r>
      <w:r w:rsidR="004A6668">
        <w:rPr>
          <w:iCs/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6910E4">
        <w:rPr>
          <w:iCs/>
          <w:color w:val="auto"/>
          <w:sz w:val="28"/>
          <w:szCs w:val="28"/>
        </w:rPr>
        <w:t xml:space="preserve">15 </w:t>
      </w:r>
      <w:r w:rsidRPr="006910E4">
        <w:rPr>
          <w:color w:val="auto"/>
          <w:sz w:val="28"/>
          <w:szCs w:val="28"/>
        </w:rPr>
        <w:t xml:space="preserve">минут.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22.8. При поступлении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EA7F98">
        <w:rPr>
          <w:iCs/>
          <w:color w:val="auto"/>
          <w:sz w:val="28"/>
          <w:szCs w:val="28"/>
        </w:rPr>
        <w:lastRenderedPageBreak/>
        <w:t>А</w:t>
      </w:r>
      <w:r w:rsidRPr="006910E4">
        <w:rPr>
          <w:iCs/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действия согласно </w:t>
      </w:r>
      <w:r w:rsidR="00ED7CB2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22.4 настоящего</w:t>
      </w:r>
      <w:r>
        <w:rPr>
          <w:color w:val="auto"/>
          <w:sz w:val="28"/>
          <w:szCs w:val="28"/>
        </w:rPr>
        <w:t xml:space="preserve"> а</w:t>
      </w:r>
      <w:r w:rsidRPr="006910E4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пунктами 2, 4 </w:t>
      </w:r>
      <w:r w:rsidR="00ED7CB2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регламента. </w:t>
      </w:r>
    </w:p>
    <w:p w:rsidR="00BF14E9" w:rsidRPr="006910E4" w:rsidRDefault="00ED7CB2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22.9</w:t>
      </w:r>
      <w:r w:rsidR="00BF14E9" w:rsidRPr="006910E4">
        <w:rPr>
          <w:color w:val="auto"/>
          <w:sz w:val="28"/>
          <w:szCs w:val="28"/>
        </w:rPr>
        <w:t xml:space="preserve">. Максимальный срок осуществления административного действия не может превышать 2 рабочих дней с момента поступления заявления в </w:t>
      </w:r>
      <w:r w:rsidR="004A666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дминистрацию </w:t>
      </w:r>
      <w:r w:rsidR="00BF14E9"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696BB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22.10</w:t>
      </w:r>
      <w:r w:rsidR="00BF14E9" w:rsidRPr="006910E4">
        <w:rPr>
          <w:color w:val="auto"/>
          <w:sz w:val="28"/>
          <w:szCs w:val="28"/>
        </w:rPr>
        <w:t xml:space="preserve">.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BF14E9" w:rsidRPr="006910E4" w:rsidRDefault="004A6668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BF14E9" w:rsidRPr="006910E4">
        <w:rPr>
          <w:color w:val="auto"/>
          <w:sz w:val="28"/>
          <w:szCs w:val="28"/>
        </w:rPr>
        <w:t xml:space="preserve">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– регистрация документов специалистом Администрации, ответственным за приём документов</w:t>
      </w:r>
      <w:r w:rsidR="00BF14E9" w:rsidRPr="006910E4">
        <w:rPr>
          <w:color w:val="auto"/>
          <w:sz w:val="28"/>
          <w:szCs w:val="28"/>
        </w:rPr>
        <w:t xml:space="preserve">; </w:t>
      </w:r>
    </w:p>
    <w:p w:rsidR="00BF14E9" w:rsidRPr="006910E4" w:rsidRDefault="004A6668" w:rsidP="004A66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МФЦ – </w:t>
      </w:r>
      <w:r w:rsidR="00BF14E9" w:rsidRPr="006910E4">
        <w:rPr>
          <w:color w:val="auto"/>
          <w:sz w:val="28"/>
          <w:szCs w:val="28"/>
        </w:rPr>
        <w:t xml:space="preserve">при наличии всех документов, предусмотренных </w:t>
      </w:r>
      <w:r w:rsidR="00ED7CB2">
        <w:rPr>
          <w:color w:val="auto"/>
          <w:sz w:val="28"/>
          <w:szCs w:val="28"/>
        </w:rPr>
        <w:t xml:space="preserve">частью </w:t>
      </w:r>
      <w:r w:rsidR="00BF14E9" w:rsidRPr="006910E4">
        <w:rPr>
          <w:color w:val="auto"/>
          <w:sz w:val="28"/>
          <w:szCs w:val="28"/>
        </w:rPr>
        <w:t>10.1</w:t>
      </w:r>
      <w:r w:rsidR="00EA7F98">
        <w:rPr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>настоящ</w:t>
      </w:r>
      <w:r w:rsidR="00BF14E9">
        <w:rPr>
          <w:color w:val="auto"/>
          <w:sz w:val="28"/>
          <w:szCs w:val="28"/>
        </w:rPr>
        <w:t>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2634E1" w:rsidRPr="00E26815" w:rsidRDefault="00696BB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22.11</w:t>
      </w:r>
      <w:r w:rsidR="00BF14E9" w:rsidRPr="006910E4">
        <w:rPr>
          <w:color w:val="auto"/>
          <w:sz w:val="28"/>
          <w:szCs w:val="28"/>
        </w:rPr>
        <w:t xml:space="preserve">. Способом фиксации результата исполнения административного действия является </w:t>
      </w:r>
      <w:r w:rsidR="00EA7F98">
        <w:rPr>
          <w:color w:val="auto"/>
          <w:sz w:val="28"/>
          <w:szCs w:val="28"/>
        </w:rPr>
        <w:t xml:space="preserve">расписка </w:t>
      </w:r>
      <w:r w:rsidR="00BF14E9" w:rsidRPr="006910E4">
        <w:rPr>
          <w:color w:val="auto"/>
          <w:sz w:val="28"/>
          <w:szCs w:val="28"/>
        </w:rPr>
        <w:t xml:space="preserve">принятых у заявителя документов. </w:t>
      </w:r>
    </w:p>
    <w:p w:rsidR="00BF14E9" w:rsidRDefault="00BF14E9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</w:t>
      </w:r>
      <w:r w:rsidR="00673F7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я и документов, необходимых для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</w:t>
      </w:r>
      <w:r w:rsidR="003560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прием документов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4A66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, ответственный за прием документов,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 регистрацию заявления и прилагаемых к нему документов, осуществляет внесение соответствующих сведений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журнал регистрации </w:t>
      </w:r>
      <w:r w:rsidR="00673F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заявлений граждан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BF14E9" w:rsidP="006171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6171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23.4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Регистрация заявления и прилагаемых к нему документов, полученных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23.5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После регистрации в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заявление и прилагаемые к нему документы с визой главы </w:t>
      </w:r>
      <w:r w:rsidR="001B49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направляются на рассмотрение специалисту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23.6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Максимальный срок осуществления административного действия не может превышать 2 рабочих дней.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23.7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</w:t>
      </w:r>
      <w:r w:rsidR="001B49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пециалисту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предоставление муниципальной услуги.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23.8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Способом фиксации исполнения административного действия является внесение соответствующих сведений в </w:t>
      </w:r>
      <w:r w:rsid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журнал регистрации </w:t>
      </w:r>
      <w:r w:rsidR="00673F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заявлений граждан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F14E9" w:rsidRPr="00E26815" w:rsidRDefault="00BF14E9" w:rsidP="00BF14E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24. Обработка и предварительное рассмотрение заявления</w:t>
      </w:r>
      <w:r w:rsidR="00003902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необходимого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24.1. Основанием для начала исполнения административного действия является поступление заявления и докуме</w:t>
      </w:r>
      <w:r w:rsidR="00673F7C">
        <w:rPr>
          <w:color w:val="auto"/>
          <w:sz w:val="28"/>
          <w:szCs w:val="28"/>
        </w:rPr>
        <w:t>нтов специалисту А</w:t>
      </w:r>
      <w:r w:rsidRPr="006910E4">
        <w:rPr>
          <w:color w:val="auto"/>
          <w:sz w:val="28"/>
          <w:szCs w:val="28"/>
        </w:rPr>
        <w:t xml:space="preserve">дминистрации, ответственному за предоставление муниципальной услуги. </w:t>
      </w:r>
    </w:p>
    <w:p w:rsidR="00BF14E9" w:rsidRPr="006910E4" w:rsidRDefault="00673F7C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24.2. Специалист А</w:t>
      </w:r>
      <w:r w:rsidR="00BF14E9" w:rsidRPr="006910E4">
        <w:rPr>
          <w:color w:val="auto"/>
          <w:sz w:val="28"/>
          <w:szCs w:val="28"/>
        </w:rPr>
        <w:t xml:space="preserve">дминистрации, ответственный за предоставление муниципальной услуги,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перечням документов, предусмотренных </w:t>
      </w:r>
      <w:r w:rsidR="00356012">
        <w:rPr>
          <w:color w:val="auto"/>
          <w:sz w:val="28"/>
          <w:szCs w:val="28"/>
        </w:rPr>
        <w:t>частями</w:t>
      </w:r>
      <w:r w:rsidRPr="006910E4">
        <w:rPr>
          <w:color w:val="auto"/>
          <w:sz w:val="28"/>
          <w:szCs w:val="28"/>
        </w:rPr>
        <w:t xml:space="preserve"> 10.1 и 11.1 </w:t>
      </w:r>
      <w:r w:rsidR="00300F33"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при отсутствии одного или более документов из числа документов, предусмотренных </w:t>
      </w:r>
      <w:r w:rsidR="0035601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</w:t>
      </w:r>
      <w:r w:rsidR="00300F33"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673F7C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r w:rsidR="0035601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</w:t>
      </w:r>
      <w:r w:rsidR="00300F33">
        <w:rPr>
          <w:color w:val="auto"/>
          <w:sz w:val="28"/>
          <w:szCs w:val="28"/>
        </w:rPr>
        <w:t>2.1 настоящего а</w:t>
      </w:r>
      <w:r w:rsidRPr="006910E4">
        <w:rPr>
          <w:color w:val="auto"/>
          <w:sz w:val="28"/>
          <w:szCs w:val="28"/>
        </w:rPr>
        <w:t>дминистративного регламента, или в случае, если текст в з</w:t>
      </w:r>
      <w:r w:rsidR="00673F7C">
        <w:rPr>
          <w:color w:val="auto"/>
          <w:sz w:val="28"/>
          <w:szCs w:val="28"/>
        </w:rPr>
        <w:t>аявлении</w:t>
      </w:r>
      <w:r w:rsidRPr="006910E4">
        <w:rPr>
          <w:color w:val="auto"/>
          <w:sz w:val="28"/>
          <w:szCs w:val="28"/>
        </w:rPr>
        <w:t xml:space="preserve"> на предоставление муниципальной услуги не поддается прочтению либо отсутствует, готовит проект </w:t>
      </w:r>
      <w:r w:rsidR="00673F7C">
        <w:rPr>
          <w:color w:val="auto"/>
          <w:sz w:val="28"/>
          <w:szCs w:val="28"/>
        </w:rPr>
        <w:t>письма</w:t>
      </w:r>
      <w:r w:rsidRPr="006910E4">
        <w:rPr>
          <w:color w:val="auto"/>
          <w:sz w:val="28"/>
          <w:szCs w:val="28"/>
        </w:rPr>
        <w:t xml:space="preserve"> об отказе в предоставлении муниципальной у</w:t>
      </w:r>
      <w:r w:rsidR="00EB13EB">
        <w:rPr>
          <w:color w:val="auto"/>
          <w:sz w:val="28"/>
          <w:szCs w:val="28"/>
        </w:rPr>
        <w:t>слуги и направляет его главе А</w:t>
      </w:r>
      <w:r w:rsidRPr="006910E4">
        <w:rPr>
          <w:color w:val="auto"/>
          <w:sz w:val="28"/>
          <w:szCs w:val="28"/>
        </w:rPr>
        <w:t xml:space="preserve">дминистрации, ответственному за принятие решения; </w:t>
      </w:r>
    </w:p>
    <w:p w:rsidR="00BF14E9" w:rsidRPr="006910E4" w:rsidRDefault="002C0BE7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BF14E9" w:rsidRPr="006910E4">
        <w:rPr>
          <w:color w:val="auto"/>
          <w:sz w:val="28"/>
          <w:szCs w:val="28"/>
        </w:rPr>
        <w:t xml:space="preserve">) в случае наличия полного комплекта документов, предусмотренных </w:t>
      </w:r>
      <w:r w:rsidR="00356012">
        <w:rPr>
          <w:color w:val="auto"/>
          <w:sz w:val="28"/>
          <w:szCs w:val="28"/>
        </w:rPr>
        <w:t>частями</w:t>
      </w:r>
      <w:r w:rsidR="00BF14E9" w:rsidRPr="006910E4">
        <w:rPr>
          <w:color w:val="auto"/>
          <w:sz w:val="28"/>
          <w:szCs w:val="28"/>
        </w:rPr>
        <w:t xml:space="preserve"> 10.1 и 11</w:t>
      </w:r>
      <w:r w:rsidR="00300F33">
        <w:rPr>
          <w:color w:val="auto"/>
          <w:sz w:val="28"/>
          <w:szCs w:val="28"/>
        </w:rPr>
        <w:t>.1 настоящего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24.3. Максимальный срок выполнения административно</w:t>
      </w:r>
      <w:r w:rsidR="00BA6F25">
        <w:rPr>
          <w:color w:val="auto"/>
          <w:sz w:val="28"/>
          <w:szCs w:val="28"/>
        </w:rPr>
        <w:t>го действия не может превышать 5 рабочих дней</w:t>
      </w:r>
      <w:r w:rsidRPr="006910E4">
        <w:rPr>
          <w:iCs/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24.4. Результатом административного действия является: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BF14E9" w:rsidRPr="006910E4" w:rsidRDefault="00794F8D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передача главе А</w:t>
      </w:r>
      <w:r w:rsidR="00BF14E9" w:rsidRPr="006910E4">
        <w:rPr>
          <w:color w:val="auto"/>
          <w:sz w:val="28"/>
          <w:szCs w:val="28"/>
        </w:rPr>
        <w:t xml:space="preserve">дминистрации, ответственным за принятие решения о предоставлении муниципальной услуги, проекта </w:t>
      </w:r>
      <w:r w:rsidR="00673F7C">
        <w:rPr>
          <w:color w:val="auto"/>
          <w:sz w:val="28"/>
          <w:szCs w:val="28"/>
        </w:rPr>
        <w:t>письма</w:t>
      </w:r>
      <w:r w:rsidR="00BF14E9" w:rsidRPr="006910E4">
        <w:rPr>
          <w:color w:val="auto"/>
          <w:sz w:val="28"/>
          <w:szCs w:val="28"/>
        </w:rPr>
        <w:t xml:space="preserve"> об отказе в предоставлении муниципальной услуги;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3) переход к осуществлению административного действия</w:t>
      </w:r>
      <w:r>
        <w:rPr>
          <w:color w:val="auto"/>
          <w:sz w:val="28"/>
          <w:szCs w:val="28"/>
        </w:rPr>
        <w:t xml:space="preserve"> принятия</w:t>
      </w:r>
      <w:r w:rsidRPr="006910E4">
        <w:rPr>
          <w:color w:val="auto"/>
          <w:sz w:val="28"/>
          <w:szCs w:val="28"/>
        </w:rPr>
        <w:t xml:space="preserve"> решения о предоставлении (об отказе в предоставлении) муниципальной услуги. </w:t>
      </w:r>
    </w:p>
    <w:p w:rsidR="00BF14E9" w:rsidRPr="006910E4" w:rsidRDefault="006171F5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24.5</w:t>
      </w:r>
      <w:r w:rsidR="00BF14E9" w:rsidRPr="006910E4">
        <w:rPr>
          <w:color w:val="auto"/>
          <w:sz w:val="28"/>
          <w:szCs w:val="28"/>
        </w:rPr>
        <w:t xml:space="preserve">. Способом фиксации административного действия является один из следующих документов: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</w:t>
      </w:r>
      <w:r w:rsidR="002C0BE7">
        <w:rPr>
          <w:color w:val="auto"/>
          <w:sz w:val="28"/>
          <w:szCs w:val="28"/>
        </w:rPr>
        <w:t>проект договора о передаче жилого помещения в собственность граждан</w:t>
      </w:r>
      <w:r w:rsidRPr="006910E4">
        <w:rPr>
          <w:color w:val="auto"/>
          <w:sz w:val="28"/>
          <w:szCs w:val="28"/>
        </w:rPr>
        <w:t xml:space="preserve">; </w:t>
      </w: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проект </w:t>
      </w:r>
      <w:r w:rsidR="002D4B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письма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отказе в предоставлении муниципальной услуги. </w:t>
      </w:r>
    </w:p>
    <w:p w:rsidR="001B18E1" w:rsidRDefault="001B18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1B18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Принятие решения о предоставлении (об отказе </w:t>
      </w:r>
      <w:r w:rsidR="002D4B8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</w:t>
      </w:r>
      <w:r w:rsidR="002D4B8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лении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 муниципальной услуги</w:t>
      </w:r>
    </w:p>
    <w:p w:rsidR="002634E1" w:rsidRPr="001B27A7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.2. Специ</w:t>
      </w:r>
      <w:r w:rsidR="00162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алист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течение 5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календарных дней с даты поступления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1B27A7" w:rsidRPr="00CF6387" w:rsidRDefault="001B18E1" w:rsidP="00CF63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.3. При установлении оснований для отказа в предоставлении муниципальной услуги, указанных 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части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13.1 настоящего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тивного регламента, специалист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</w:t>
      </w:r>
      <w:r w:rsidR="00EB1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готовит проект </w:t>
      </w:r>
      <w:r w:rsidR="002D4B85">
        <w:rPr>
          <w:rFonts w:ascii="Times New Roman" w:eastAsia="Calibri" w:hAnsi="Times New Roman" w:cs="Times New Roman"/>
          <w:sz w:val="28"/>
          <w:szCs w:val="28"/>
          <w:lang w:eastAsia="en-US"/>
        </w:rPr>
        <w:t>письма</w:t>
      </w:r>
      <w:r w:rsidR="00CF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</w:t>
      </w:r>
      <w:r w:rsidR="00CF6387" w:rsidRPr="00CF6387">
        <w:rPr>
          <w:rFonts w:ascii="Times New Roman" w:eastAsia="Calibri" w:hAnsi="Times New Roman" w:cs="Times New Roman"/>
          <w:sz w:val="28"/>
          <w:szCs w:val="28"/>
          <w:lang w:eastAsia="en-US"/>
        </w:rPr>
        <w:t>тказ</w:t>
      </w:r>
      <w:r w:rsidR="00CF638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F6387" w:rsidRPr="00CF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заключении договора передачи жилого помещения в собственность граждан.</w:t>
      </w:r>
    </w:p>
    <w:p w:rsidR="001B27A7" w:rsidRPr="001B27A7" w:rsidRDefault="001B18E1" w:rsidP="00CF6387">
      <w:pPr>
        <w:tabs>
          <w:tab w:val="left" w:pos="155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</w:t>
      </w:r>
      <w:r w:rsidR="005A1A15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подписывает 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 об отказе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в заключении договора передачи жилого по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мещения в собственность граждан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для 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тправки заявителю специалистом А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ответственным </w:t>
      </w:r>
      <w:r w:rsidR="002C0BE7">
        <w:rPr>
          <w:rFonts w:ascii="Times New Roman" w:eastAsia="Times New Roman" w:hAnsi="Times New Roman" w:cs="Times New Roman"/>
          <w:sz w:val="28"/>
          <w:szCs w:val="28"/>
        </w:rPr>
        <w:t>за подготовку документов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7A7" w:rsidRPr="001B27A7" w:rsidRDefault="001B18E1" w:rsidP="00CF638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При отсутствии оснований для отказа в предоставлении муниципальной услуги, 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CA3C44">
        <w:rPr>
          <w:rFonts w:ascii="Times New Roman" w:eastAsia="Times New Roman" w:hAnsi="Times New Roman" w:cs="Times New Roman"/>
          <w:color w:val="auto"/>
          <w:sz w:val="28"/>
          <w:szCs w:val="28"/>
        </w:rPr>
        <w:t>части</w:t>
      </w:r>
      <w:r w:rsid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13.1 настоящего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</w:t>
      </w:r>
      <w:r w:rsidR="00CF6387">
        <w:rPr>
          <w:rFonts w:ascii="Times New Roman" w:eastAsia="Times New Roman" w:hAnsi="Times New Roman" w:cs="Times New Roman"/>
          <w:color w:val="auto"/>
          <w:sz w:val="28"/>
          <w:szCs w:val="28"/>
        </w:rPr>
        <w:t>тивного регламента, специалист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1B27A7" w:rsidRPr="001B27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, 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</w:t>
      </w:r>
      <w:r w:rsidR="00863F1C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готовит 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передачи жилого по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мещения в собственность граждан</w:t>
      </w:r>
      <w:r w:rsidR="001B2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.6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Подписанный договор передается главой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не позднее следующего рабочего дня на регистрацию специалисту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ответственному за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1B27A7" w:rsidRPr="001B27A7" w:rsidRDefault="001B18E1" w:rsidP="00CF638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.7. Результатом данного административного действия является по</w:t>
      </w:r>
      <w:r w:rsidR="00CF6387">
        <w:rPr>
          <w:rFonts w:ascii="Times New Roman" w:eastAsia="Times New Roman" w:hAnsi="Times New Roman" w:cs="Times New Roman"/>
          <w:color w:val="auto"/>
          <w:sz w:val="28"/>
          <w:szCs w:val="28"/>
        </w:rPr>
        <w:t>дписанный главой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 xml:space="preserve"> договор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граждан.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.8. Общий максимальный срок выполнения административного действия не должен превышать 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рабочих дней.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.9. Способом фиксации административного действия являются р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егистрация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специалистом Администрации, ответственным за предоставление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муниципальной услуги, 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подписанного главой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в соответствующих журналах:</w:t>
      </w:r>
    </w:p>
    <w:p w:rsidR="001B27A7" w:rsidRDefault="001B27A7" w:rsidP="00CF6387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CF6387">
        <w:rPr>
          <w:color w:val="auto"/>
          <w:sz w:val="28"/>
          <w:szCs w:val="28"/>
        </w:rPr>
        <w:t xml:space="preserve">договора </w:t>
      </w:r>
      <w:r w:rsidR="00CF6387" w:rsidRPr="00CF6387">
        <w:rPr>
          <w:color w:val="auto"/>
          <w:sz w:val="28"/>
          <w:szCs w:val="28"/>
        </w:rPr>
        <w:t>передачи жилого по</w:t>
      </w:r>
      <w:r w:rsidR="00CF6387">
        <w:rPr>
          <w:color w:val="auto"/>
          <w:sz w:val="28"/>
          <w:szCs w:val="28"/>
        </w:rPr>
        <w:t>мещения в собственность граждан</w:t>
      </w:r>
      <w:r>
        <w:rPr>
          <w:color w:val="auto"/>
          <w:sz w:val="28"/>
          <w:szCs w:val="28"/>
          <w:lang w:bidi="ru-RU"/>
        </w:rPr>
        <w:t>;</w:t>
      </w:r>
    </w:p>
    <w:p w:rsidR="001B27A7" w:rsidRDefault="001B27A7" w:rsidP="00CF6387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t>2)</w:t>
      </w:r>
      <w:r w:rsidR="00CF6387">
        <w:rPr>
          <w:color w:val="auto"/>
          <w:sz w:val="28"/>
          <w:szCs w:val="28"/>
          <w:lang w:bidi="ru-RU"/>
        </w:rPr>
        <w:t xml:space="preserve"> </w:t>
      </w:r>
      <w:r w:rsidR="00CF6387" w:rsidRPr="00CF6387">
        <w:rPr>
          <w:color w:val="auto"/>
          <w:sz w:val="28"/>
          <w:szCs w:val="28"/>
          <w:lang w:bidi="ru-RU"/>
        </w:rPr>
        <w:t>письма об отказе в заключении договора передачи жилого помещения в собственность граждан</w:t>
      </w:r>
      <w:r w:rsidR="00CF6387">
        <w:rPr>
          <w:color w:val="auto"/>
          <w:sz w:val="28"/>
          <w:szCs w:val="28"/>
          <w:lang w:bidi="ru-RU"/>
        </w:rPr>
        <w:t>.</w:t>
      </w:r>
    </w:p>
    <w:p w:rsidR="001B27A7" w:rsidRDefault="001B18E1" w:rsidP="002C0A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CF6387">
        <w:rPr>
          <w:color w:val="auto"/>
          <w:sz w:val="28"/>
          <w:szCs w:val="28"/>
        </w:rPr>
        <w:t xml:space="preserve">.10. </w:t>
      </w:r>
      <w:r w:rsidR="00CF6387">
        <w:rPr>
          <w:color w:val="auto"/>
          <w:sz w:val="28"/>
          <w:szCs w:val="28"/>
          <w:lang w:bidi="ru-RU"/>
        </w:rPr>
        <w:t>Договор</w:t>
      </w:r>
      <w:r w:rsidR="00CF6387" w:rsidRPr="00CF6387">
        <w:rPr>
          <w:color w:val="auto"/>
          <w:sz w:val="28"/>
          <w:szCs w:val="28"/>
          <w:lang w:bidi="ru-RU"/>
        </w:rPr>
        <w:t xml:space="preserve"> </w:t>
      </w:r>
      <w:r w:rsidR="00CF6387" w:rsidRPr="00CF6387">
        <w:rPr>
          <w:color w:val="auto"/>
          <w:sz w:val="28"/>
          <w:szCs w:val="28"/>
        </w:rPr>
        <w:t>передачи жилого по</w:t>
      </w:r>
      <w:r w:rsidR="00CF6387" w:rsidRPr="00CF6387">
        <w:rPr>
          <w:color w:val="auto"/>
          <w:sz w:val="28"/>
          <w:szCs w:val="28"/>
          <w:lang w:bidi="ru-RU"/>
        </w:rPr>
        <w:t>мещения в собственность граждан</w:t>
      </w:r>
      <w:r w:rsidR="00CF6387">
        <w:rPr>
          <w:color w:val="auto"/>
          <w:sz w:val="28"/>
          <w:szCs w:val="28"/>
          <w:lang w:bidi="ru-RU"/>
        </w:rPr>
        <w:t xml:space="preserve"> составляется </w:t>
      </w:r>
      <w:r w:rsidR="00CA3C44">
        <w:rPr>
          <w:color w:val="auto"/>
          <w:sz w:val="28"/>
          <w:szCs w:val="28"/>
          <w:lang w:bidi="ru-RU"/>
        </w:rPr>
        <w:t>в трех</w:t>
      </w:r>
      <w:r w:rsidR="00CF6387">
        <w:rPr>
          <w:color w:val="auto"/>
          <w:sz w:val="28"/>
          <w:szCs w:val="28"/>
          <w:lang w:bidi="ru-RU"/>
        </w:rPr>
        <w:t xml:space="preserve"> экземплярах, </w:t>
      </w:r>
      <w:r w:rsidR="00CA3C44">
        <w:rPr>
          <w:color w:val="auto"/>
          <w:sz w:val="28"/>
          <w:szCs w:val="28"/>
          <w:lang w:bidi="ru-RU"/>
        </w:rPr>
        <w:t xml:space="preserve">два </w:t>
      </w:r>
      <w:r w:rsidR="00107DA5">
        <w:rPr>
          <w:color w:val="auto"/>
          <w:sz w:val="28"/>
          <w:szCs w:val="28"/>
          <w:lang w:bidi="ru-RU"/>
        </w:rPr>
        <w:t>экземпляра</w:t>
      </w:r>
      <w:r w:rsidR="00CF6387">
        <w:rPr>
          <w:color w:val="auto"/>
          <w:sz w:val="28"/>
          <w:szCs w:val="28"/>
          <w:lang w:bidi="ru-RU"/>
        </w:rPr>
        <w:t xml:space="preserve"> – </w:t>
      </w:r>
      <w:r w:rsidR="00107DA5">
        <w:rPr>
          <w:color w:val="auto"/>
          <w:sz w:val="28"/>
          <w:szCs w:val="28"/>
          <w:lang w:bidi="ru-RU"/>
        </w:rPr>
        <w:t xml:space="preserve">для заявителя, </w:t>
      </w:r>
      <w:r w:rsidR="00CA3C44">
        <w:rPr>
          <w:color w:val="auto"/>
          <w:sz w:val="28"/>
          <w:szCs w:val="28"/>
          <w:lang w:bidi="ru-RU"/>
        </w:rPr>
        <w:t xml:space="preserve">третий </w:t>
      </w:r>
      <w:r w:rsidR="00107DA5">
        <w:rPr>
          <w:color w:val="auto"/>
          <w:sz w:val="28"/>
          <w:szCs w:val="28"/>
          <w:lang w:bidi="ru-RU"/>
        </w:rPr>
        <w:t xml:space="preserve">экземпляр – для Администрации. </w:t>
      </w:r>
    </w:p>
    <w:p w:rsidR="00EB298F" w:rsidRPr="00EB298F" w:rsidRDefault="001B18E1" w:rsidP="00EB298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>25</w:t>
      </w:r>
      <w:r w:rsidR="00EB298F">
        <w:rPr>
          <w:color w:val="auto"/>
          <w:sz w:val="28"/>
          <w:szCs w:val="28"/>
          <w:lang w:bidi="ru-RU"/>
        </w:rPr>
        <w:t>.11</w:t>
      </w:r>
      <w:r w:rsidR="00EB298F" w:rsidRPr="00EB298F">
        <w:rPr>
          <w:color w:val="auto"/>
          <w:sz w:val="28"/>
          <w:szCs w:val="28"/>
          <w:lang w:bidi="ru-RU"/>
        </w:rPr>
        <w:t xml:space="preserve">. Критерии принятия решения является </w:t>
      </w:r>
      <w:r w:rsidR="00EB298F">
        <w:rPr>
          <w:color w:val="auto"/>
          <w:sz w:val="28"/>
          <w:szCs w:val="28"/>
          <w:lang w:bidi="ru-RU"/>
        </w:rPr>
        <w:t xml:space="preserve">отсутствие оснований для отказа в предоставлении муниципальной услуги. </w:t>
      </w:r>
    </w:p>
    <w:p w:rsidR="00CF6387" w:rsidRPr="002C0A2D" w:rsidRDefault="00CF6387" w:rsidP="002C0A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634E1" w:rsidRPr="00E26815" w:rsidRDefault="001B18E1" w:rsidP="001B27A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Выдача </w:t>
      </w:r>
      <w:r w:rsidR="00E361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(направление)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документа, являющегося результатом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7DA5" w:rsidRPr="00107DA5" w:rsidRDefault="001B18E1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Выдача (направление) документов осуществляется способом, указанным заявителем в заявлении, в том числе: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107DA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посредством почтового отправления на адрес за</w:t>
      </w:r>
      <w:r w:rsidR="00595A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явителя, указанный в заявлении.</w:t>
      </w:r>
      <w:r w:rsidR="002364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случае указания заявителем на получение результата в МФЦ, </w:t>
      </w:r>
      <w:r w:rsidR="00CF638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дминистрация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результат предоставления муниципальной услуги в МФЦ в срок, установленный в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соглашении, заключенным между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дминистрацией и МФЦ.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Выдача документа, являющегося результатом предоставления муниципальной услуги, осуществляется М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ановленном порядке соглашением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предусмотр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ено заключенным соглашением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63F1C" w:rsidRDefault="001B18E1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.4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 предоставления муниципальной услуги почтовым отправлением заявителю направляется: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а) в случае, если результатом предоставления муниципальной услуги является отказ в заключении договора на передачу жилого помещения в собственность граждан;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случае если результатом предоставления муниципальной услуги является договор на передачу жилого помещения в собственность граждан, заявителю направляется уведомление о необходимости явки в 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Администрацию или МФЦ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ля подписания договора передачи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жилого по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="002C0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ещения в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собственность граждан.</w:t>
      </w:r>
    </w:p>
    <w:p w:rsidR="00107DA5" w:rsidRPr="001B27A7" w:rsidRDefault="00863F1C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="002C0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аявитель может быть уведомлен о готовности документов по телефону, указанному в заявлении. </w:t>
      </w:r>
    </w:p>
    <w:p w:rsidR="002634E1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.5. Способом фиксации результата выполнения административного действия по принятию решения о предоставлении (об отказе 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>в предоставлении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) муниципальной услуги является внесение сведений 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>в журнал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 регист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 xml:space="preserve">рации исходящей корреспонденции или сведений в журнал выдачи и регистрации договоров </w:t>
      </w:r>
      <w:r w:rsidR="00107DA5" w:rsidRPr="00107DA5">
        <w:rPr>
          <w:rFonts w:ascii="Times New Roman" w:hAnsi="Times New Roman" w:cs="Times New Roman"/>
          <w:color w:val="auto"/>
          <w:sz w:val="28"/>
          <w:szCs w:val="28"/>
        </w:rPr>
        <w:t>передачи жилого помещения в собственность граждан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298F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26</w:t>
      </w:r>
      <w:r w:rsidR="00EB29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.6. Критерии принятия решения является </w:t>
      </w:r>
      <w:r w:rsidR="00EB298F" w:rsidRPr="00EB29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наличие результата предоставления муниципальной услуги.</w:t>
      </w:r>
    </w:p>
    <w:p w:rsidR="001B27A7" w:rsidRPr="00E26815" w:rsidRDefault="001B27A7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.1. Текущий контроль за соблюдением и испол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нением положений настоящего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предоставлению муниципальной услуги, осуществляется должностными лицами</w:t>
      </w:r>
      <w:r w:rsidR="00E50D8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Администрации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, ответственными за организацию работы по предоставлению муниципальной услуги.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5872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должностными лицами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дминистрации, ответственными за организацию работы по предоставлению муниципальной услуги, проверок соб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людения и исполнения положений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Порядок и периодичность осуществления плановых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CA3C44" w:rsidRPr="00CA3C44" w:rsidRDefault="00236408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1)  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проведения плановых проверок;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29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 О</w:t>
      </w:r>
      <w:r w:rsidR="002C0BE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тветственность должностных лиц А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дминистрации за решения и действия (бездействие), принимаемые (осуществляемые) в ходе предоставления муниципальной услуги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результатам проведенных проверок, в случае выявления нарушений с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30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решений и дейст</w:t>
      </w:r>
      <w:r w:rsidR="006171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вий (бездействия) А</w:t>
      </w:r>
      <w:r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31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Право заявителя подать жалобу на решение </w:t>
      </w:r>
      <w:r w:rsidR="006171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 (или) действия (бездействие) А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дминистрации, а т</w:t>
      </w:r>
      <w:r w:rsidR="00ED1F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акже 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должностных лиц, </w:t>
      </w:r>
      <w:r w:rsidR="00CA3C44"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31</w:t>
      </w:r>
      <w:r w:rsidR="00CA3C44" w:rsidRPr="00CA3C44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.1. Д</w:t>
      </w:r>
      <w:r w:rsidR="00CA3C44" w:rsidRPr="00CA3C44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="006171F5">
        <w:rPr>
          <w:rFonts w:ascii="Times New Roman" w:eastAsia="Calibri" w:hAnsi="Times New Roman" w:cs="Times New Roman"/>
          <w:sz w:val="28"/>
          <w:szCs w:val="28"/>
          <w:lang w:bidi="ar-SA"/>
        </w:rPr>
        <w:t>йствия (бездействие) и решения А</w:t>
      </w:r>
      <w:r w:rsidR="00CA3C44" w:rsidRPr="00CA3C44">
        <w:rPr>
          <w:rFonts w:ascii="Times New Roman" w:eastAsia="Calibri" w:hAnsi="Times New Roman" w:cs="Times New Roman"/>
          <w:sz w:val="28"/>
          <w:szCs w:val="28"/>
          <w:lang w:bidi="ar-SA"/>
        </w:rPr>
        <w:t>дминистрации, должностного л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ица </w:t>
      </w:r>
      <w:r w:rsidR="006171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="00CA3C44"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.2. Предметом досудебного (внесудебного) обжалования де</w:t>
      </w:r>
      <w:r w:rsidR="00E54EF7">
        <w:rPr>
          <w:rFonts w:ascii="Times New Roman" w:hAnsi="Times New Roman" w:cs="Times New Roman"/>
          <w:bCs/>
          <w:sz w:val="28"/>
          <w:szCs w:val="28"/>
        </w:rPr>
        <w:t>йствий (бездействия) и решений А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д</w:t>
      </w:r>
      <w:r w:rsidR="00E54EF7">
        <w:rPr>
          <w:rFonts w:ascii="Times New Roman" w:hAnsi="Times New Roman" w:cs="Times New Roman"/>
          <w:bCs/>
          <w:sz w:val="28"/>
          <w:szCs w:val="28"/>
        </w:rPr>
        <w:t>министрации, должностного лица А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 xml:space="preserve">дминистрации, либо её специалиста, многофункционального центра, работника 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lastRenderedPageBreak/>
        <w:t>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CA3C44" w:rsidRPr="00CA3C44" w:rsidRDefault="001B18E1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.3. Заявитель может обратиться с жалобой, в том числе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A3C44" w:rsidRPr="00CA3C44" w:rsidRDefault="00E54EF7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отказ А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министрации, должностного лица А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</w:t>
      </w:r>
      <w:r w:rsidR="006C2033">
        <w:rPr>
          <w:rFonts w:ascii="Times New Roman" w:hAnsi="Times New Roman" w:cs="Times New Roman"/>
          <w:color w:val="auto"/>
          <w:sz w:val="28"/>
          <w:szCs w:val="28"/>
        </w:rPr>
        <w:t xml:space="preserve">ципу «одного окна» 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C44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CA3C44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CA3C44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муниципальных услуг.</w:t>
      </w:r>
    </w:p>
    <w:p w:rsidR="00CA3C44" w:rsidRPr="00CA3C44" w:rsidRDefault="00CA3C44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жалобы</w:t>
      </w:r>
    </w:p>
    <w:p w:rsidR="00CA3C44" w:rsidRPr="00CA3C44" w:rsidRDefault="00CA3C44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.1.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подается в письменной форме на бумажном н</w:t>
      </w:r>
      <w:r w:rsidR="00E54E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осителе, в электронной форме в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дминистрацию,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услуг.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Жалобы на решения и действия (бездействие) </w:t>
      </w:r>
      <w:r w:rsidR="00595A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главы Администрации подаются в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="00CA3C44"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.2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CA3C44" w:rsidRPr="00CA3C44" w:rsidRDefault="00E54EF7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указание на должностное лицо либо спе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циалиста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осуществляющих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функции по предоставлению муниципальных услуг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руководителей и (или) работников,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сведения об обжалуемых реше</w:t>
      </w:r>
      <w:r w:rsidR="00595A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ниях и действиях (бездействии)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="00595A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должностного лица, специалиста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доводы, на основании которых заявитель не согласен с решением и действием (бездействием) администрации, должностного лица, специалист</w:t>
      </w:r>
      <w:r w:rsidR="00E54E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.5. Прием жалоб в п</w:t>
      </w:r>
      <w:r w:rsidR="00E54EF7">
        <w:rPr>
          <w:rFonts w:ascii="Times New Roman" w:hAnsi="Times New Roman" w:cs="Times New Roman"/>
          <w:sz w:val="28"/>
          <w:szCs w:val="28"/>
        </w:rPr>
        <w:t>исьменной форме осуществляется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.6. В электронном виде жалоба может быть подана заявителем посредством ЕПГУ/РПГУ, 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.7. Жалоба может быть подана заявителем через МФЦ.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 xml:space="preserve">При поступлении жалобы МФЦ обеспечивает ее передачу в </w:t>
      </w:r>
      <w:r w:rsidRPr="00CA3C44">
        <w:rPr>
          <w:rFonts w:ascii="Times New Roman" w:hAnsi="Times New Roman" w:cs="Times New Roman"/>
          <w:sz w:val="28"/>
          <w:szCs w:val="28"/>
        </w:rPr>
        <w:lastRenderedPageBreak/>
        <w:t>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.9. В случае</w:t>
      </w:r>
      <w:r w:rsidR="00E54EF7">
        <w:rPr>
          <w:rFonts w:ascii="Times New Roman" w:hAnsi="Times New Roman" w:cs="Times New Roman"/>
          <w:sz w:val="28"/>
          <w:szCs w:val="28"/>
        </w:rPr>
        <w:t xml:space="preserve"> если обжалуются решения главы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</w:t>
      </w:r>
      <w:r w:rsidR="00E54EF7">
        <w:rPr>
          <w:rFonts w:ascii="Times New Roman" w:hAnsi="Times New Roman" w:cs="Times New Roman"/>
          <w:sz w:val="28"/>
          <w:szCs w:val="28"/>
        </w:rPr>
        <w:t>министрации, жалоба подается в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.10. Жалоба на нарушение порядка предоставления муниципальной услуги МФЦ рассматривается в со</w:t>
      </w:r>
      <w:r w:rsidR="00ED1FEC">
        <w:rPr>
          <w:rFonts w:ascii="Times New Roman" w:hAnsi="Times New Roman" w:cs="Times New Roman"/>
          <w:sz w:val="28"/>
          <w:szCs w:val="28"/>
        </w:rPr>
        <w:t xml:space="preserve">ответствии с настоящим разделом и </w:t>
      </w:r>
      <w:r w:rsidR="00CA3C44" w:rsidRPr="00CA3C44">
        <w:rPr>
          <w:rFonts w:ascii="Times New Roman" w:hAnsi="Times New Roman" w:cs="Times New Roman"/>
          <w:sz w:val="28"/>
          <w:szCs w:val="28"/>
        </w:rPr>
        <w:t>соглашением о взаимодействии.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указанных в пунктах 33.1 и 33</w:t>
      </w:r>
      <w:r w:rsidR="00CA3C44" w:rsidRPr="00CA3C44">
        <w:rPr>
          <w:rFonts w:ascii="Times New Roman" w:hAnsi="Times New Roman" w:cs="Times New Roman"/>
          <w:sz w:val="28"/>
          <w:szCs w:val="28"/>
        </w:rPr>
        <w:t>.2 настоящего раздела.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Администрации. 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44" w:rsidRPr="00CA3C44" w:rsidRDefault="001B18E1" w:rsidP="00CA3C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 Сроки рассмотрения жалобы</w:t>
      </w:r>
    </w:p>
    <w:p w:rsidR="00CA3C44" w:rsidRPr="00CA3C44" w:rsidRDefault="00CA3C44" w:rsidP="00CA3C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  <w:bookmarkStart w:id="2" w:name="P259"/>
      <w:bookmarkEnd w:id="2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33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Жалоба, по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ступившая в письменной форме в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дминистрацию, подлежит обязательной регистрации в журнале учета жалоб на ре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шения и действия (бездействие)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министрации, должностного лица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33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Жалоба подлежит рассмотрени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ю должностным лицом, наделенным полномочиями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рассмотрению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</w:t>
      </w:r>
      <w:r w:rsidR="00CA3C44" w:rsidRPr="00CA3C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 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3" w:name="P269"/>
      <w:bookmarkEnd w:id="3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Должностное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лицо, наделенное полномочиями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рассмотрению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жалоб, в том числе Комиссия по досудебному обжалованию (далее – уполномоченный на рассмотрение жалобы), вправе оставить жалобу без ответа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если в жалобе не указаны фамилия, имя, отчество (при наличии), почтовый адрес заявителя;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Уполномоченный на рассмотрение жалобы отказывает в удовлетворении жалобы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. Результат рассмотрения жалобы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По результатам рассмотрения жалобы уполномоченный на рассмотрение жалоб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принимает одно из следующих решений: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отказывает в удовлетворении жалобы.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Не позднее дня, следующего за днем приняти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я решения, указанного в части 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CA3C4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1B18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35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дается информац</w:t>
      </w:r>
      <w:r w:rsidR="00E54EF7">
        <w:rPr>
          <w:rFonts w:ascii="Times New Roman" w:hAnsi="Times New Roman" w:cs="Times New Roman"/>
          <w:color w:val="auto"/>
          <w:sz w:val="28"/>
          <w:szCs w:val="28"/>
          <w:lang w:bidi="ar-SA"/>
        </w:rPr>
        <w:t>ия о действиях, осуществляемых А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 случае признания жалобы, не подлежащей удовлетворению в ответе заявителю, указанном в </w:t>
      </w:r>
      <w:hyperlink r:id="rId14" w:history="1">
        <w:r w:rsidRPr="00CA3C4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1B18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35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.4. В ответе по результатам рассмотрения жалобы указываются:</w:t>
      </w:r>
    </w:p>
    <w:p w:rsidR="00CA3C44" w:rsidRPr="00CA3C44" w:rsidRDefault="00E54EF7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6) в случае, если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жалоба признана обоснованной, –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.7. Решение, принятое по результатам рассмотрения жалобы, может быть обжаловано в судебном порядке.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36</w:t>
      </w:r>
      <w:r w:rsidR="00CA3C44" w:rsidRPr="00CA3C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Способы информирования заявителей о порядке подачи и рассмотрения жалобы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портале Федеральной государственной информационной системы «Досудебное обжалование» (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),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также может в устной и (или)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5F09B4" w:rsidTr="00E26815">
        <w:trPr>
          <w:trHeight w:val="1404"/>
        </w:trPr>
        <w:tc>
          <w:tcPr>
            <w:tcW w:w="4796" w:type="dxa"/>
          </w:tcPr>
          <w:p w:rsidR="00AB0D54" w:rsidRPr="00AB0D54" w:rsidRDefault="00E26815" w:rsidP="00AB0D5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B0D54">
              <w:rPr>
                <w:rFonts w:ascii="Times New Roman" w:hAnsi="Times New Roman" w:cs="Times New Roman"/>
              </w:rPr>
              <w:lastRenderedPageBreak/>
              <w:t>Приложение 1</w:t>
            </w:r>
            <w:r w:rsidR="00AB0D54" w:rsidRPr="00AB0D54">
              <w:rPr>
                <w:rFonts w:ascii="Times New Roman" w:hAnsi="Times New Roman" w:cs="Times New Roman"/>
              </w:rPr>
              <w:t xml:space="preserve"> к а</w:t>
            </w:r>
            <w:r w:rsidRPr="00AB0D54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AB0D54" w:rsidRPr="00AB0D54"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AB0D54" w:rsidRPr="00AB0D54">
              <w:rPr>
                <w:rFonts w:ascii="Times New Roman" w:hAnsi="Times New Roman" w:cs="Times New Roman"/>
                <w:iCs/>
              </w:rPr>
              <w:t>«</w:t>
            </w:r>
            <w:r w:rsidR="00247884"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="00AB0D54"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5F09B4" w:rsidRDefault="00E26815" w:rsidP="00AB0D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</w:rPr>
        <w:t>Справочная информация</w:t>
      </w: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  <w:b/>
          <w:bCs/>
        </w:rPr>
      </w:pPr>
      <w:r w:rsidRPr="00711552">
        <w:rPr>
          <w:rFonts w:ascii="Times New Roman" w:hAnsi="Times New Roman" w:cs="Times New Roman"/>
          <w:b/>
          <w:bCs/>
        </w:rPr>
        <w:t>о месте нахождения, графике работы, контактных телефо</w:t>
      </w:r>
      <w:r>
        <w:rPr>
          <w:rFonts w:ascii="Times New Roman" w:hAnsi="Times New Roman" w:cs="Times New Roman"/>
          <w:b/>
          <w:bCs/>
        </w:rPr>
        <w:t>нах, адресах электронной почты А</w:t>
      </w:r>
      <w:r w:rsidRPr="00711552">
        <w:rPr>
          <w:rFonts w:ascii="Times New Roman" w:hAnsi="Times New Roman" w:cs="Times New Roman"/>
          <w:b/>
          <w:bCs/>
        </w:rPr>
        <w:t>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</w:rPr>
      </w:pPr>
    </w:p>
    <w:p w:rsidR="00E54EF7" w:rsidRPr="00711552" w:rsidRDefault="00E54EF7" w:rsidP="00ED1FEC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  <w:b/>
          <w:bCs/>
        </w:rPr>
        <w:t>1. Администрация Новолесновского сельского поселения</w:t>
      </w:r>
      <w:r w:rsidRPr="00711552">
        <w:rPr>
          <w:rFonts w:ascii="Times New Roman" w:hAnsi="Times New Roman" w:cs="Times New Roman"/>
          <w:b/>
          <w:bCs/>
          <w:iCs/>
        </w:rPr>
        <w:t xml:space="preserve"> </w:t>
      </w:r>
    </w:p>
    <w:p w:rsidR="00E54EF7" w:rsidRPr="00711552" w:rsidRDefault="00E54EF7" w:rsidP="001B18E1">
      <w:pPr>
        <w:widowControl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Место нахождения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: </w:t>
      </w:r>
      <w:r w:rsidRPr="00711552">
        <w:rPr>
          <w:rFonts w:ascii="Times New Roman" w:hAnsi="Times New Roman" w:cs="Times New Roman"/>
        </w:rPr>
        <w:t>п. Лесной</w:t>
      </w:r>
      <w:r w:rsidRPr="00711552">
        <w:rPr>
          <w:rFonts w:ascii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График работы администрации Новолесновского сельского поселения</w:t>
            </w:r>
            <w:r w:rsidRPr="00711552">
              <w:rPr>
                <w:rFonts w:ascii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14.3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без обеда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E54EF7" w:rsidRPr="00711552" w:rsidTr="0092470A">
        <w:trPr>
          <w:trHeight w:val="117"/>
        </w:trPr>
        <w:tc>
          <w:tcPr>
            <w:tcW w:w="8994" w:type="dxa"/>
            <w:gridSpan w:val="2"/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E54EF7" w:rsidRPr="00711552" w:rsidTr="0092470A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приема заявителей в администрации Новолесновского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E54EF7" w:rsidRPr="00711552" w:rsidTr="0092470A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14.3</w:t>
            </w:r>
            <w:r w:rsidR="00E54EF7" w:rsidRPr="00711552">
              <w:rPr>
                <w:rFonts w:ascii="Times New Roman" w:hAnsi="Times New Roman" w:cs="Times New Roman"/>
                <w:iCs/>
              </w:rPr>
              <w:t>0 без обеда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6A7EEB" w:rsidRDefault="006A7EEB" w:rsidP="006A7EEB">
      <w:pPr>
        <w:widowControl/>
        <w:jc w:val="both"/>
        <w:rPr>
          <w:rFonts w:ascii="Times New Roman" w:hAnsi="Times New Roman" w:cs="Times New Roman"/>
        </w:rPr>
      </w:pP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: 684024 п. Лесной, ул. Чапаева, дом 8. 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Контактный телефон: 84153131118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 </w:t>
      </w:r>
      <w:r w:rsidRPr="00711552">
        <w:rPr>
          <w:rFonts w:ascii="Times New Roman" w:hAnsi="Times New Roman" w:cs="Times New Roman"/>
        </w:rPr>
        <w:t>в сети Интернет</w:t>
      </w:r>
      <w:r w:rsidRPr="00711552">
        <w:rPr>
          <w:rFonts w:ascii="Times New Roman" w:hAnsi="Times New Roman" w:cs="Times New Roman"/>
          <w:iCs/>
        </w:rPr>
        <w:t xml:space="preserve">:  </w:t>
      </w:r>
      <w:hyperlink r:id="rId15" w:history="1">
        <w:r w:rsidRPr="00711552">
          <w:rPr>
            <w:rFonts w:ascii="Times New Roman" w:hAnsi="Times New Roman" w:cs="Times New Roman"/>
            <w:lang w:val="en-US"/>
          </w:rPr>
          <w:t>http</w:t>
        </w:r>
        <w:r w:rsidRPr="00711552">
          <w:rPr>
            <w:rFonts w:ascii="Times New Roman" w:hAnsi="Times New Roman" w:cs="Times New Roman"/>
          </w:rPr>
          <w:t>://</w:t>
        </w:r>
        <w:r w:rsidRPr="00711552">
          <w:rPr>
            <w:rFonts w:ascii="Times New Roman" w:hAnsi="Times New Roman" w:cs="Times New Roman"/>
            <w:lang w:val="en-US"/>
          </w:rPr>
          <w:t>www</w:t>
        </w:r>
        <w:r w:rsidRPr="00711552">
          <w:rPr>
            <w:rFonts w:ascii="Times New Roman" w:hAnsi="Times New Roman" w:cs="Times New Roman"/>
          </w:rPr>
          <w:t>.</w:t>
        </w:r>
        <w:r w:rsidRPr="00711552">
          <w:rPr>
            <w:rFonts w:ascii="Times New Roman" w:hAnsi="Times New Roman" w:cs="Times New Roman"/>
            <w:lang w:val="en-US"/>
          </w:rPr>
          <w:t>kamgov</w:t>
        </w:r>
        <w:r w:rsidRPr="00711552">
          <w:rPr>
            <w:rFonts w:ascii="Times New Roman" w:hAnsi="Times New Roman" w:cs="Times New Roman"/>
          </w:rPr>
          <w:t>.</w:t>
        </w:r>
        <w:r w:rsidRPr="00711552">
          <w:rPr>
            <w:rFonts w:ascii="Times New Roman" w:hAnsi="Times New Roman" w:cs="Times New Roman"/>
            <w:lang w:val="en-US"/>
          </w:rPr>
          <w:t>ru</w:t>
        </w:r>
        <w:r w:rsidRPr="00711552">
          <w:rPr>
            <w:rFonts w:ascii="Times New Roman" w:hAnsi="Times New Roman" w:cs="Times New Roman"/>
          </w:rPr>
          <w:t>/</w:t>
        </w:r>
        <w:r w:rsidRPr="00711552">
          <w:rPr>
            <w:rFonts w:ascii="Times New Roman" w:hAnsi="Times New Roman" w:cs="Times New Roman"/>
            <w:lang w:val="en-US"/>
          </w:rPr>
          <w:t>bmr</w:t>
        </w:r>
        <w:r w:rsidRPr="00711552">
          <w:rPr>
            <w:rFonts w:ascii="Times New Roman" w:hAnsi="Times New Roman" w:cs="Times New Roman"/>
          </w:rPr>
          <w:t>/</w:t>
        </w:r>
        <w:r w:rsidRPr="00711552">
          <w:rPr>
            <w:rFonts w:ascii="Times New Roman" w:hAnsi="Times New Roman" w:cs="Times New Roman"/>
            <w:lang w:val="en-US"/>
          </w:rPr>
          <w:t>novolec</w:t>
        </w:r>
      </w:hyperlink>
      <w:r w:rsidRPr="00711552">
        <w:rPr>
          <w:rFonts w:ascii="Times New Roman" w:hAnsi="Times New Roman" w:cs="Times New Roman"/>
        </w:rPr>
        <w:t>.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Адрес электронной почты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 </w:t>
      </w:r>
      <w:r w:rsidRPr="00711552">
        <w:rPr>
          <w:rFonts w:ascii="Times New Roman" w:hAnsi="Times New Roman" w:cs="Times New Roman"/>
        </w:rPr>
        <w:t xml:space="preserve">в сети Интернет: </w:t>
      </w:r>
      <w:r w:rsidRPr="00711552">
        <w:rPr>
          <w:rFonts w:ascii="Times New Roman" w:hAnsi="Times New Roman" w:cs="Times New Roman"/>
          <w:iCs/>
          <w:lang w:val="en-US"/>
        </w:rPr>
        <w:t>novolec</w:t>
      </w:r>
      <w:r w:rsidRPr="00711552">
        <w:rPr>
          <w:rFonts w:ascii="Times New Roman" w:hAnsi="Times New Roman" w:cs="Times New Roman"/>
          <w:iCs/>
        </w:rPr>
        <w:t>.</w:t>
      </w:r>
      <w:r w:rsidRPr="00711552">
        <w:rPr>
          <w:rFonts w:ascii="Times New Roman" w:hAnsi="Times New Roman" w:cs="Times New Roman"/>
          <w:iCs/>
          <w:lang w:val="en-US"/>
        </w:rPr>
        <w:t>cp</w:t>
      </w:r>
      <w:r w:rsidRPr="00711552">
        <w:rPr>
          <w:rFonts w:ascii="Times New Roman" w:hAnsi="Times New Roman" w:cs="Times New Roman"/>
          <w:iCs/>
        </w:rPr>
        <w:t>.77@</w:t>
      </w:r>
      <w:r w:rsidRPr="00711552">
        <w:rPr>
          <w:rFonts w:ascii="Times New Roman" w:hAnsi="Times New Roman" w:cs="Times New Roman"/>
          <w:iCs/>
          <w:lang w:val="en-US"/>
        </w:rPr>
        <w:t>mail</w:t>
      </w:r>
      <w:r w:rsidRPr="00711552">
        <w:rPr>
          <w:rFonts w:ascii="Times New Roman" w:hAnsi="Times New Roman" w:cs="Times New Roman"/>
          <w:iCs/>
        </w:rPr>
        <w:t>.</w:t>
      </w:r>
      <w:r w:rsidRPr="00711552">
        <w:rPr>
          <w:rFonts w:ascii="Times New Roman" w:hAnsi="Times New Roman" w:cs="Times New Roman"/>
          <w:iCs/>
          <w:lang w:val="en-US"/>
        </w:rPr>
        <w:t>ru</w:t>
      </w:r>
      <w:r w:rsidRPr="00711552">
        <w:rPr>
          <w:rFonts w:ascii="Times New Roman" w:hAnsi="Times New Roman" w:cs="Times New Roman"/>
          <w:iCs/>
        </w:rPr>
        <w:t xml:space="preserve"> </w:t>
      </w:r>
    </w:p>
    <w:p w:rsidR="008A4981" w:rsidRDefault="008A4981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  <w:r w:rsidRPr="00711552">
        <w:rPr>
          <w:rFonts w:ascii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r w:rsidRPr="00711552">
        <w:rPr>
          <w:rFonts w:ascii="Times New Roman" w:hAnsi="Times New Roman" w:cs="Times New Roman"/>
          <w:b/>
          <w:bCs/>
          <w:iCs/>
        </w:rPr>
        <w:t xml:space="preserve">Елизовского района </w:t>
      </w:r>
    </w:p>
    <w:p w:rsidR="00E54EF7" w:rsidRDefault="00E54EF7" w:rsidP="00E54EF7">
      <w:pPr>
        <w:widowControl/>
        <w:ind w:firstLine="709"/>
        <w:rPr>
          <w:rFonts w:ascii="Times New Roman" w:hAnsi="Times New Roman" w:cs="Times New Roman"/>
          <w:b/>
          <w:iCs/>
        </w:rPr>
      </w:pPr>
      <w:r w:rsidRPr="00711552">
        <w:rPr>
          <w:rFonts w:ascii="Times New Roman" w:hAnsi="Times New Roman" w:cs="Times New Roman"/>
          <w:b/>
        </w:rPr>
        <w:t>2.1. Место нахождения МФЦ: поселок Лесной, улица Чапаева, дом 5</w:t>
      </w:r>
      <w:r w:rsidRPr="00711552">
        <w:rPr>
          <w:rFonts w:ascii="Times New Roman" w:hAnsi="Times New Roman" w:cs="Times New Roman"/>
          <w:b/>
          <w:iCs/>
        </w:rPr>
        <w:t xml:space="preserve">. </w:t>
      </w:r>
    </w:p>
    <w:p w:rsidR="008A4981" w:rsidRPr="00711552" w:rsidRDefault="008A4981" w:rsidP="00E54EF7">
      <w:pPr>
        <w:widowControl/>
        <w:ind w:firstLine="709"/>
        <w:rPr>
          <w:rFonts w:ascii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684024 п. Лесной, ул. Чапаева, дом 5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711552">
        <w:rPr>
          <w:rFonts w:ascii="Times New Roman" w:hAnsi="Times New Roman" w:cs="Times New Roman"/>
          <w:b/>
        </w:rPr>
        <w:t>Камчатский край, Елизовский район,  г. Елизово, ул. Беринга, д.9</w:t>
      </w:r>
    </w:p>
    <w:p w:rsidR="00E54EF7" w:rsidRPr="00711552" w:rsidRDefault="00E54EF7" w:rsidP="00E54EF7">
      <w:pPr>
        <w:widowControl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 до 19.00 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20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14.00 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 xml:space="preserve">Почтовый адрес МФЦ: Камчатский край, Елизовский район,  г. Елизово, ул. Беринга, д.9 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711552">
        <w:rPr>
          <w:rFonts w:ascii="Times New Roman" w:hAnsi="Times New Roman" w:cs="Times New Roman"/>
          <w:b/>
        </w:rPr>
        <w:t>Камчатский край, Елизовский район, п. Термальный ул. Крашенинникова, д.2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Термальный ул. Крашенинникова, д.2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8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711552">
        <w:rPr>
          <w:rFonts w:ascii="Times New Roman" w:hAnsi="Times New Roman" w:cs="Times New Roman"/>
          <w:b/>
        </w:rPr>
        <w:t>Камчатский край, Елизовский район, п. Паратунка, ул. Нагорная, д.27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lastRenderedPageBreak/>
        <w:t>Почтовый адрес МФЦ: Камчатский край, Елизовский район, п. Паратунка, ул. Нагорная, д.27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9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 Вулканный, ул. Центральная, д. 1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 Вулканный, ул. Центральная, д. 1.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</w:rPr>
        <w:t>2.6. Место нахождения: Камчатский край, Елизовский район, п. Раздольный  ул. Советская, д.2А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Раздольный  ул. Советская, д.2А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0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2.7.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 Коряки  ул. Шоссейная, д.2/1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 Коряки  ул. Шоссейная, д.2/1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lastRenderedPageBreak/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1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2.8.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</w:t>
      </w:r>
      <w:r>
        <w:rPr>
          <w:rFonts w:ascii="Times New Roman" w:hAnsi="Times New Roman" w:cs="Times New Roman"/>
          <w:b/>
        </w:rPr>
        <w:t xml:space="preserve"> </w:t>
      </w:r>
      <w:r w:rsidRPr="00711552">
        <w:rPr>
          <w:rFonts w:ascii="Times New Roman" w:hAnsi="Times New Roman" w:cs="Times New Roman"/>
          <w:b/>
        </w:rPr>
        <w:t>Сокоч, ул. Лесная, д.1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10 до 15.00 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15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15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п.Сокоч, ул. Лесная, д.1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2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2.9.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</w:t>
      </w:r>
      <w:r>
        <w:rPr>
          <w:rFonts w:ascii="Times New Roman" w:hAnsi="Times New Roman" w:cs="Times New Roman"/>
          <w:b/>
        </w:rPr>
        <w:t xml:space="preserve"> </w:t>
      </w:r>
      <w:r w:rsidRPr="00711552">
        <w:rPr>
          <w:rFonts w:ascii="Times New Roman" w:hAnsi="Times New Roman" w:cs="Times New Roman"/>
          <w:b/>
        </w:rPr>
        <w:t>Пионерский, ул. Николая Коляды, д.1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 w:rsidRPr="005C5E94">
              <w:rPr>
                <w:rFonts w:ascii="Times New Roman" w:hAnsi="Times New Roman" w:cs="Times New Roman"/>
                <w:iCs/>
              </w:rPr>
              <w:t>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71155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10 до 14.00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п.Пионерский, ул. Николая Коляды, д.1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3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2.10.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 Нагорный ул. Совхозная, д.18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Нагорный ул. Совхозная, д.18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4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2.11.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 Николаевка ул. Советская, д.24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lastRenderedPageBreak/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  <w:r>
              <w:rPr>
                <w:rFonts w:ascii="Times New Roman" w:hAnsi="Times New Roman" w:cs="Times New Roman"/>
                <w:iCs/>
              </w:rPr>
              <w:t xml:space="preserve">без перерыва на обед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Николаевка  ул. Советская, д.24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http://portalmfc.kamgov.ru.</w:t>
      </w:r>
    </w:p>
    <w:p w:rsidR="008A4981" w:rsidRDefault="008A4981" w:rsidP="00E54EF7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  <w:sectPr w:rsidR="00E54EF7" w:rsidRPr="00711552" w:rsidSect="0092470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54EF7" w:rsidRPr="005F09B4" w:rsidTr="0092470A">
        <w:trPr>
          <w:trHeight w:val="1404"/>
        </w:trPr>
        <w:tc>
          <w:tcPr>
            <w:tcW w:w="4796" w:type="dxa"/>
          </w:tcPr>
          <w:p w:rsidR="00E54EF7" w:rsidRPr="00AB0D54" w:rsidRDefault="00E54EF7" w:rsidP="0092470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54EF7" w:rsidRPr="005F09B4" w:rsidRDefault="00E54EF7" w:rsidP="00924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EF7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В Администрацию Новолесновского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сельского поселения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Default="00E54EF7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                                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285122">
        <w:rPr>
          <w:rFonts w:ascii="Times New Roman" w:hAnsi="Times New Roman" w:cs="Times New Roman"/>
          <w:color w:val="auto"/>
          <w:lang w:bidi="ar-SA"/>
        </w:rPr>
        <w:t>от гр. _____________________________</w:t>
      </w:r>
      <w:r>
        <w:rPr>
          <w:rFonts w:ascii="Times New Roman" w:hAnsi="Times New Roman" w:cs="Times New Roman"/>
          <w:color w:val="auto"/>
          <w:lang w:bidi="ar-SA"/>
        </w:rPr>
        <w:t>_</w:t>
      </w:r>
      <w:r w:rsidR="00B47393">
        <w:rPr>
          <w:rFonts w:ascii="Times New Roman" w:hAnsi="Times New Roman" w:cs="Times New Roman"/>
          <w:color w:val="auto"/>
          <w:lang w:bidi="ar-SA"/>
        </w:rPr>
        <w:t>__</w:t>
      </w:r>
    </w:p>
    <w:p w:rsidR="00E54EF7" w:rsidRPr="00285122" w:rsidRDefault="00E54EF7" w:rsidP="00E54EF7">
      <w:pPr>
        <w:rPr>
          <w:lang w:bidi="ar-SA"/>
        </w:rPr>
      </w:pPr>
      <w:r>
        <w:rPr>
          <w:lang w:bidi="ar-SA"/>
        </w:rPr>
        <w:t xml:space="preserve">                                  </w:t>
      </w:r>
      <w:r w:rsidR="00B47393">
        <w:rPr>
          <w:lang w:bidi="ar-SA"/>
        </w:rPr>
        <w:t xml:space="preserve">  </w:t>
      </w:r>
      <w:r>
        <w:rPr>
          <w:lang w:bidi="ar-SA"/>
        </w:rPr>
        <w:t xml:space="preserve"> _____________________________                   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Pr="00285122" w:rsidRDefault="00B47393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зарегистрированных </w:t>
      </w:r>
      <w:r w:rsidR="00E54EF7" w:rsidRPr="00285122">
        <w:rPr>
          <w:rFonts w:ascii="Times New Roman" w:hAnsi="Times New Roman" w:cs="Times New Roman"/>
          <w:color w:val="auto"/>
          <w:lang w:bidi="ar-SA"/>
        </w:rPr>
        <w:t xml:space="preserve"> по адресу: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B47393" w:rsidRPr="00285122" w:rsidRDefault="00B47393" w:rsidP="00B47393">
      <w:pPr>
        <w:jc w:val="right"/>
        <w:rPr>
          <w:lang w:bidi="ar-SA"/>
        </w:rPr>
      </w:pPr>
      <w:r>
        <w:rPr>
          <w:lang w:bidi="ar-SA"/>
        </w:rPr>
        <w:t xml:space="preserve">______________________________                    </w:t>
      </w:r>
    </w:p>
    <w:p w:rsidR="00B47393" w:rsidRPr="00285122" w:rsidRDefault="00B47393" w:rsidP="00B4739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B47393" w:rsidRDefault="00B47393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№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телефона _________________________</w:t>
      </w:r>
    </w:p>
    <w:p w:rsidR="00B47393" w:rsidRPr="00285122" w:rsidRDefault="00B47393" w:rsidP="00B47393">
      <w:pPr>
        <w:jc w:val="right"/>
        <w:rPr>
          <w:lang w:bidi="ar-SA"/>
        </w:rPr>
      </w:pPr>
      <w:r>
        <w:rPr>
          <w:lang w:bidi="ar-SA"/>
        </w:rPr>
        <w:t xml:space="preserve">______________________________                    </w:t>
      </w:r>
    </w:p>
    <w:p w:rsidR="00B47393" w:rsidRPr="00285122" w:rsidRDefault="00B47393" w:rsidP="00B4739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B47393" w:rsidRDefault="00B47393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ЗАЯВЛЕНИЕ</w:t>
      </w:r>
    </w:p>
    <w:p w:rsidR="00E54EF7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Прошу (просим) Вас передать мне (нам) в 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lang w:bidi="ar-SA"/>
        </w:rPr>
        <w:t xml:space="preserve">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                           </w:t>
      </w:r>
      <w:r w:rsidRPr="00285122">
        <w:rPr>
          <w:rFonts w:ascii="Times New Roman" w:hAnsi="Times New Roman" w:cs="Times New Roman"/>
          <w:color w:val="auto"/>
          <w:lang w:bidi="ar-SA"/>
        </w:rPr>
        <w:t>(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указать в </w:t>
      </w:r>
      <w:r w:rsidRPr="00285122">
        <w:rPr>
          <w:rFonts w:ascii="Times New Roman" w:hAnsi="Times New Roman" w:cs="Times New Roman"/>
          <w:color w:val="auto"/>
          <w:lang w:bidi="ar-SA"/>
        </w:rPr>
        <w:t>личную, совместную</w:t>
      </w:r>
      <w:r>
        <w:rPr>
          <w:rFonts w:ascii="Times New Roman" w:hAnsi="Times New Roman" w:cs="Times New Roman"/>
          <w:color w:val="auto"/>
          <w:lang w:bidi="ar-SA"/>
        </w:rPr>
        <w:t>, долевую</w:t>
      </w:r>
      <w:r w:rsidRPr="00285122">
        <w:rPr>
          <w:rFonts w:ascii="Times New Roman" w:hAnsi="Times New Roman" w:cs="Times New Roman"/>
          <w:color w:val="auto"/>
          <w:lang w:bidi="ar-SA"/>
        </w:rPr>
        <w:t>)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собственность квартиру (комнату) ________ по адресу: ______________________</w:t>
      </w:r>
      <w:r>
        <w:rPr>
          <w:rFonts w:ascii="Times New Roman" w:hAnsi="Times New Roman" w:cs="Times New Roman"/>
          <w:color w:val="auto"/>
          <w:lang w:bidi="ar-SA"/>
        </w:rPr>
        <w:t>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Дата ______________________________ Подпись _______________________________</w:t>
      </w:r>
      <w:r w:rsidR="00B47393">
        <w:rPr>
          <w:rFonts w:ascii="Times New Roman" w:hAnsi="Times New Roman" w:cs="Times New Roman"/>
          <w:color w:val="auto"/>
          <w:lang w:bidi="ar-SA"/>
        </w:rPr>
        <w:t>____</w:t>
      </w:r>
    </w:p>
    <w:p w:rsidR="00E54EF7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 xml:space="preserve">   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Состав семьи: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95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4342"/>
        <w:gridCol w:w="1276"/>
        <w:gridCol w:w="1484"/>
        <w:gridCol w:w="1970"/>
      </w:tblGrid>
      <w:tr w:rsidR="00E54EF7" w:rsidRPr="00285122" w:rsidTr="00E50D8B">
        <w:trPr>
          <w:trHeight w:val="8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Ф.И.О. (полностью) с учетом лиц, проходящих службу в армии или находящихся в командировке по брони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Родственные отношения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Подписи членов семьи (будущих собственников, совершеннолетних членов семьи)</w:t>
            </w:r>
          </w:p>
        </w:tc>
      </w:tr>
      <w:tr w:rsidR="00E54EF7" w:rsidRPr="00285122" w:rsidTr="00E50D8B">
        <w:trPr>
          <w:trHeight w:val="3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285122">
              <w:rPr>
                <w:rFonts w:ascii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E54EF7" w:rsidRPr="00285122" w:rsidTr="00E50D8B">
        <w:trPr>
          <w:trHeight w:val="2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E54EF7" w:rsidRPr="00285122" w:rsidTr="00E50D8B">
        <w:trPr>
          <w:trHeight w:val="4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E50D8B" w:rsidRPr="00285122" w:rsidRDefault="00E50D8B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0D8B" w:rsidRDefault="00E50D8B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Общая площадь квартиры ___________ кв. м, число комнат ____________________</w:t>
      </w:r>
    </w:p>
    <w:p w:rsidR="00B47393" w:rsidRDefault="00B47393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«Заверяю»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________________________________  _________   ___________________</w:t>
      </w:r>
    </w:p>
    <w:p w:rsidR="00E54EF7" w:rsidRPr="001A6C3D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          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(должность уполномоченного лица) 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(подпись)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     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>(расшифровка подписи)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1A6C3D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«______»</w:t>
      </w:r>
      <w:r w:rsidR="00E54EF7" w:rsidRPr="00285122">
        <w:rPr>
          <w:rFonts w:ascii="Times New Roman" w:hAnsi="Times New Roman" w:cs="Times New Roman"/>
          <w:color w:val="auto"/>
          <w:lang w:bidi="ar-SA"/>
        </w:rPr>
        <w:t xml:space="preserve"> ___________ 20____ г.</w:t>
      </w:r>
    </w:p>
    <w:p w:rsidR="00E50D8B" w:rsidRDefault="00E50D8B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7393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0460E5">
        <w:rPr>
          <w:rFonts w:ascii="Times New Roman" w:hAnsi="Times New Roman" w:cs="Times New Roman"/>
        </w:rPr>
        <w:lastRenderedPageBreak/>
        <w:t xml:space="preserve">Расписку получил____________20_____г.  </w:t>
      </w:r>
      <w:r w:rsidRPr="000460E5">
        <w:rPr>
          <w:rFonts w:ascii="Times New Roman" w:hAnsi="Times New Roman" w:cs="Times New Roman"/>
          <w:i/>
          <w:iCs/>
        </w:rPr>
        <w:t>____________________________</w:t>
      </w:r>
      <w:r w:rsidR="00B47393">
        <w:rPr>
          <w:rFonts w:ascii="Times New Roman" w:hAnsi="Times New Roman" w:cs="Times New Roman"/>
          <w:i/>
          <w:iCs/>
        </w:rPr>
        <w:t>_____</w:t>
      </w:r>
    </w:p>
    <w:p w:rsidR="00E54EF7" w:rsidRPr="000460E5" w:rsidRDefault="00B47393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="00E54EF7" w:rsidRPr="000460E5">
        <w:rPr>
          <w:rFonts w:ascii="Times New Roman" w:hAnsi="Times New Roman" w:cs="Times New Roman"/>
          <w:i/>
          <w:iCs/>
          <w:sz w:val="20"/>
          <w:szCs w:val="20"/>
        </w:rPr>
        <w:t xml:space="preserve"> (подпись заявителя)</w:t>
      </w:r>
      <w:r w:rsidR="00E54EF7" w:rsidRPr="00046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EF7" w:rsidRPr="000460E5" w:rsidRDefault="00E54EF7" w:rsidP="00E54E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54EF7" w:rsidRPr="000460E5" w:rsidRDefault="00E54EF7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Результат муниципальной услуги выдать следующим способом: </w:t>
      </w:r>
    </w:p>
    <w:p w:rsidR="00E54EF7" w:rsidRDefault="00E54EF7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0460E5">
        <w:rPr>
          <w:rFonts w:ascii="Times New Roman" w:hAnsi="Times New Roman" w:cs="Times New Roman"/>
        </w:rPr>
        <w:t xml:space="preserve"> посредством личного обращения в </w:t>
      </w:r>
      <w:r w:rsidR="00B47393">
        <w:rPr>
          <w:rFonts w:ascii="Times New Roman" w:hAnsi="Times New Roman" w:cs="Times New Roman"/>
          <w:iCs/>
        </w:rPr>
        <w:t>А</w:t>
      </w:r>
      <w:r w:rsidRPr="000460E5">
        <w:rPr>
          <w:rFonts w:ascii="Times New Roman" w:hAnsi="Times New Roman" w:cs="Times New Roman"/>
          <w:iCs/>
        </w:rPr>
        <w:t xml:space="preserve">дминистрацию: </w:t>
      </w:r>
    </w:p>
    <w:p w:rsidR="00595A24" w:rsidRPr="00595A24" w:rsidRDefault="00595A24" w:rsidP="00595A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595A24">
        <w:rPr>
          <w:rFonts w:ascii="Times New Roman" w:hAnsi="Times New Roman" w:cs="Times New Roman"/>
        </w:rPr>
        <w:t xml:space="preserve"> </w:t>
      </w:r>
      <w:r>
        <w:rPr>
          <w:rFonts w:ascii="Times New Roman" w:hAnsi="Times New Roman" w:cs="Times New Roman"/>
        </w:rPr>
        <w:t>на бумажном носителе;</w:t>
      </w:r>
    </w:p>
    <w:p w:rsidR="00595A24" w:rsidRPr="00595A24" w:rsidRDefault="00595A24" w:rsidP="00595A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0460E5">
        <w:rPr>
          <w:rFonts w:ascii="Times New Roman" w:hAnsi="Times New Roman" w:cs="Times New Roman"/>
        </w:rPr>
        <w:t xml:space="preserve"> </w:t>
      </w:r>
      <w:r>
        <w:rPr>
          <w:rFonts w:ascii="Times New Roman" w:hAnsi="Times New Roman" w:cs="Times New Roman"/>
        </w:rPr>
        <w:t>в форме электронного документа;</w:t>
      </w:r>
    </w:p>
    <w:p w:rsidR="00E54EF7" w:rsidRPr="000460E5" w:rsidRDefault="008A4981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 посредством обращения в МФЦ </w:t>
      </w:r>
      <w:r w:rsidR="0092470A">
        <w:rPr>
          <w:rFonts w:ascii="Times New Roman" w:hAnsi="Times New Roman" w:cs="Times New Roman"/>
        </w:rPr>
        <w:t>(при наличии заключенного соглашения о взаимодействии между Администрацией и МФЦ)</w:t>
      </w:r>
      <w:r w:rsidR="00595A24">
        <w:rPr>
          <w:rFonts w:ascii="Times New Roman" w:hAnsi="Times New Roman" w:cs="Times New Roman"/>
        </w:rPr>
        <w:t xml:space="preserve">. </w:t>
      </w:r>
      <w:r w:rsidR="00E54EF7" w:rsidRPr="000460E5">
        <w:rPr>
          <w:rFonts w:ascii="Times New Roman" w:hAnsi="Times New Roman" w:cs="Times New Roman"/>
        </w:rPr>
        <w:t xml:space="preserve"> </w:t>
      </w:r>
    </w:p>
    <w:p w:rsidR="00E54EF7" w:rsidRPr="000460E5" w:rsidRDefault="00E54EF7" w:rsidP="00E54E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E54EF7" w:rsidRPr="000460E5" w:rsidRDefault="00E54EF7" w:rsidP="00E54E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Отметка о согласии на обработку персональных данных. </w:t>
      </w:r>
    </w:p>
    <w:p w:rsidR="008A4981" w:rsidRDefault="008A4981" w:rsidP="00E54EF7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655">
        <w:rPr>
          <w:rFonts w:ascii="Times New Roman" w:hAnsi="Times New Roman" w:cs="Times New Roman"/>
          <w:iCs/>
        </w:rPr>
        <w:t>1.</w:t>
      </w:r>
      <w:r w:rsidRPr="000460E5">
        <w:rPr>
          <w:rFonts w:ascii="Times New Roman" w:hAnsi="Times New Roman" w:cs="Times New Roman"/>
          <w:i/>
          <w:iCs/>
        </w:rPr>
        <w:t>_______________________________________</w:t>
      </w:r>
      <w:r>
        <w:rPr>
          <w:rFonts w:ascii="Times New Roman" w:hAnsi="Times New Roman" w:cs="Times New Roman"/>
          <w:i/>
          <w:iCs/>
        </w:rPr>
        <w:t>_____________________________________</w:t>
      </w:r>
      <w:r w:rsidR="008A4981">
        <w:rPr>
          <w:rFonts w:ascii="Times New Roman" w:hAnsi="Times New Roman" w:cs="Times New Roman"/>
          <w:i/>
          <w:iCs/>
        </w:rPr>
        <w:t>__</w:t>
      </w: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  <w:i/>
          <w:iCs/>
        </w:rPr>
        <w:t>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</w:t>
      </w:r>
      <w:r w:rsidR="008A4981">
        <w:rPr>
          <w:rFonts w:ascii="Times New Roman" w:hAnsi="Times New Roman" w:cs="Times New Roman"/>
          <w:i/>
          <w:iCs/>
        </w:rPr>
        <w:t>__</w:t>
      </w:r>
      <w:r w:rsidRPr="000460E5">
        <w:rPr>
          <w:rFonts w:ascii="Times New Roman" w:hAnsi="Times New Roman" w:cs="Times New Roman"/>
          <w:i/>
          <w:iCs/>
        </w:rPr>
        <w:t xml:space="preserve"> </w:t>
      </w:r>
    </w:p>
    <w:p w:rsidR="00E54EF7" w:rsidRPr="00F46655" w:rsidRDefault="008A4981" w:rsidP="008A49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E54EF7" w:rsidRPr="00F46655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отчество, реквизиты документа, удостоверяющего личность (серия, номер, кем и когда выдан), место жительства граждан.)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460E5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E54EF7" w:rsidRPr="002634E1" w:rsidRDefault="008A4981" w:rsidP="008A4981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(подпись, расшифровка подписи)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E54EF7" w:rsidRPr="00F46655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</w:t>
      </w:r>
    </w:p>
    <w:p w:rsid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2470A" w:rsidRPr="005F09B4" w:rsidTr="0092470A">
        <w:trPr>
          <w:trHeight w:val="1404"/>
        </w:trPr>
        <w:tc>
          <w:tcPr>
            <w:tcW w:w="4796" w:type="dxa"/>
          </w:tcPr>
          <w:p w:rsidR="0092470A" w:rsidRPr="00AB0D54" w:rsidRDefault="0092470A" w:rsidP="0092470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3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92470A" w:rsidRPr="005F09B4" w:rsidRDefault="0092470A" w:rsidP="00924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Pr="00C21672" w:rsidRDefault="0092470A" w:rsidP="00595A2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1672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</w:p>
    <w:p w:rsidR="00C21672" w:rsidRDefault="00C21672" w:rsidP="00595A2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70A" w:rsidRPr="00C21672" w:rsidRDefault="0092470A" w:rsidP="00E54EF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1672">
        <w:rPr>
          <w:rFonts w:ascii="Times New Roman" w:hAnsi="Times New Roman" w:cs="Times New Roman"/>
          <w:sz w:val="28"/>
          <w:szCs w:val="28"/>
        </w:rPr>
        <w:t>От _____________________________________________</w:t>
      </w:r>
      <w:r w:rsidR="00C21672">
        <w:rPr>
          <w:rFonts w:ascii="Times New Roman" w:hAnsi="Times New Roman" w:cs="Times New Roman"/>
          <w:sz w:val="28"/>
          <w:szCs w:val="28"/>
        </w:rPr>
        <w:t>_____________________</w:t>
      </w:r>
    </w:p>
    <w:p w:rsidR="0092470A" w:rsidRPr="00C21672" w:rsidRDefault="0092470A" w:rsidP="00C21672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C21672">
        <w:rPr>
          <w:rFonts w:ascii="Times New Roman" w:hAnsi="Times New Roman" w:cs="Times New Roman"/>
        </w:rPr>
        <w:t>(фамилия, имя, отчество</w:t>
      </w:r>
      <w:r w:rsidR="00C21672">
        <w:rPr>
          <w:rFonts w:ascii="Times New Roman" w:hAnsi="Times New Roman" w:cs="Times New Roman"/>
        </w:rPr>
        <w:t xml:space="preserve"> заявителя</w:t>
      </w:r>
      <w:r w:rsidRPr="00C21672">
        <w:rPr>
          <w:rFonts w:ascii="Times New Roman" w:hAnsi="Times New Roman" w:cs="Times New Roman"/>
        </w:rPr>
        <w:t>)</w:t>
      </w:r>
    </w:p>
    <w:p w:rsidR="0092470A" w:rsidRPr="00C21672" w:rsidRDefault="0092470A" w:rsidP="0092470A">
      <w:pPr>
        <w:rPr>
          <w:rFonts w:ascii="Times New Roman" w:hAnsi="Times New Roman" w:cs="Times New Roman"/>
          <w:sz w:val="28"/>
          <w:szCs w:val="28"/>
        </w:rPr>
      </w:pPr>
    </w:p>
    <w:p w:rsidR="0092470A" w:rsidRPr="00C21672" w:rsidRDefault="00C21672" w:rsidP="00C21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70A" w:rsidRPr="00C21672">
        <w:rPr>
          <w:rFonts w:ascii="Times New Roman" w:hAnsi="Times New Roman" w:cs="Times New Roman"/>
          <w:sz w:val="28"/>
          <w:szCs w:val="28"/>
        </w:rPr>
        <w:t>олучены документы для предоставления муниципальной услуги «Передача жилых помещений в собственность граждан»</w:t>
      </w:r>
    </w:p>
    <w:p w:rsidR="0092470A" w:rsidRPr="00C21672" w:rsidRDefault="0092470A" w:rsidP="009247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497"/>
        <w:gridCol w:w="2125"/>
        <w:gridCol w:w="1665"/>
      </w:tblGrid>
      <w:tr w:rsidR="0092470A" w:rsidRPr="00C21672" w:rsidTr="00C21672">
        <w:tc>
          <w:tcPr>
            <w:tcW w:w="562" w:type="dxa"/>
          </w:tcPr>
          <w:p w:rsidR="0092470A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00" w:type="dxa"/>
          </w:tcPr>
          <w:p w:rsidR="0092470A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реквизиты документов</w:t>
            </w:r>
          </w:p>
        </w:tc>
        <w:tc>
          <w:tcPr>
            <w:tcW w:w="2126" w:type="dxa"/>
          </w:tcPr>
          <w:p w:rsidR="00C21672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2470A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эк</w:t>
            </w:r>
            <w:r w:rsidR="00C21672"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земпляров</w:t>
            </w:r>
          </w:p>
        </w:tc>
        <w:tc>
          <w:tcPr>
            <w:tcW w:w="1666" w:type="dxa"/>
          </w:tcPr>
          <w:p w:rsidR="0092470A" w:rsidRPr="00C21672" w:rsidRDefault="00C21672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672" w:rsidRDefault="00C21672" w:rsidP="0092470A">
      <w:pPr>
        <w:rPr>
          <w:sz w:val="20"/>
          <w:szCs w:val="20"/>
        </w:rPr>
      </w:pP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  <w:r w:rsidRPr="00C21672">
        <w:rPr>
          <w:rFonts w:ascii="Times New Roman" w:hAnsi="Times New Roman" w:cs="Times New Roman"/>
          <w:sz w:val="20"/>
          <w:szCs w:val="20"/>
        </w:rPr>
        <w:t xml:space="preserve">Документы получены «___»__________20____ года.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21672">
        <w:rPr>
          <w:rFonts w:ascii="Times New Roman" w:hAnsi="Times New Roman" w:cs="Times New Roman"/>
          <w:sz w:val="20"/>
          <w:szCs w:val="20"/>
        </w:rPr>
        <w:t>Входящий №_____</w:t>
      </w: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  <w:r w:rsidRPr="00C21672">
        <w:rPr>
          <w:rFonts w:ascii="Times New Roman" w:hAnsi="Times New Roman" w:cs="Times New Roman"/>
          <w:sz w:val="20"/>
          <w:szCs w:val="20"/>
        </w:rPr>
        <w:t>___________________/_______________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21672">
        <w:rPr>
          <w:rFonts w:ascii="Times New Roman" w:hAnsi="Times New Roman" w:cs="Times New Roman"/>
          <w:sz w:val="20"/>
          <w:szCs w:val="20"/>
        </w:rPr>
        <w:t>/__________________________________________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C21672">
        <w:rPr>
          <w:rFonts w:ascii="Times New Roman" w:hAnsi="Times New Roman" w:cs="Times New Roman"/>
          <w:sz w:val="20"/>
          <w:szCs w:val="20"/>
        </w:rPr>
        <w:t>/</w:t>
      </w:r>
    </w:p>
    <w:p w:rsidR="0092470A" w:rsidRPr="00C21672" w:rsidRDefault="00C21672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  <w:sectPr w:rsidR="0092470A" w:rsidRPr="00C21672" w:rsidSect="00B473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21672">
        <w:rPr>
          <w:rFonts w:ascii="Times New Roman" w:hAnsi="Times New Roman" w:cs="Times New Roman"/>
          <w:sz w:val="20"/>
          <w:szCs w:val="20"/>
        </w:rPr>
        <w:t xml:space="preserve">    должность</w:t>
      </w:r>
      <w:r w:rsidRPr="00C21672">
        <w:rPr>
          <w:rFonts w:ascii="Times New Roman" w:hAnsi="Times New Roman" w:cs="Times New Roman"/>
          <w:sz w:val="20"/>
          <w:szCs w:val="20"/>
        </w:rPr>
        <w:tab/>
        <w:t xml:space="preserve">подпись     </w:t>
      </w:r>
      <w:r w:rsidRPr="00C21672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6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21672">
        <w:rPr>
          <w:rFonts w:ascii="Times New Roman" w:hAnsi="Times New Roman" w:cs="Times New Roman"/>
          <w:sz w:val="20"/>
          <w:szCs w:val="20"/>
        </w:rPr>
        <w:t>ФИО</w:t>
      </w:r>
    </w:p>
    <w:tbl>
      <w:tblPr>
        <w:tblStyle w:val="a8"/>
        <w:tblW w:w="4796" w:type="dxa"/>
        <w:tblInd w:w="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C21672" w:rsidRPr="005F09B4" w:rsidTr="0086362E">
        <w:trPr>
          <w:trHeight w:val="1404"/>
        </w:trPr>
        <w:tc>
          <w:tcPr>
            <w:tcW w:w="4796" w:type="dxa"/>
          </w:tcPr>
          <w:p w:rsidR="00C21672" w:rsidRPr="009C570C" w:rsidRDefault="00C21672" w:rsidP="0086362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>
              <w:rPr>
                <w:rFonts w:ascii="Times New Roman" w:hAnsi="Times New Roman" w:cs="Times New Roman"/>
              </w:rPr>
              <w:t>ожение 4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C570C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9C570C">
              <w:rPr>
                <w:rFonts w:ascii="Times New Roman" w:hAnsi="Times New Roman" w:cs="Times New Roman"/>
                <w:iCs/>
              </w:rPr>
              <w:t>»</w:t>
            </w:r>
          </w:p>
          <w:p w:rsidR="00C21672" w:rsidRPr="009C570C" w:rsidRDefault="00C21672" w:rsidP="0086362E">
            <w:pPr>
              <w:jc w:val="both"/>
              <w:rPr>
                <w:rFonts w:ascii="Times New Roman" w:hAnsi="Times New Roman" w:cs="Times New Roman"/>
              </w:rPr>
            </w:pPr>
          </w:p>
          <w:p w:rsidR="00C21672" w:rsidRPr="005F09B4" w:rsidRDefault="00C21672" w:rsidP="008636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672" w:rsidRDefault="00C21672" w:rsidP="00C216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21672" w:rsidRPr="002634E1" w:rsidRDefault="00C21672" w:rsidP="00C21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C21672" w:rsidRPr="002634E1" w:rsidRDefault="00C21672" w:rsidP="00C21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C21672" w:rsidRPr="002634E1" w:rsidTr="0086362E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Прием заявления и документов, необходимых для предоставления муниципальной услуги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E4134" wp14:editId="60785D14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7D46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97A568" wp14:editId="48B131CA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667FB" id="Стрелка вниз 3" o:spid="_x0000_s1026" type="#_x0000_t67" style="position:absolute;margin-left:226.1pt;margin-top:.1pt;width:11.25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Обработка и предварительное рассмотрение заявления </w:t>
            </w:r>
            <w:r>
              <w:rPr>
                <w:rFonts w:ascii="Times New Roman" w:hAnsi="Times New Roman"/>
              </w:rPr>
              <w:t>и документов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595A24">
              <w:rPr>
                <w:rFonts w:ascii="Times New Roman" w:hAnsi="Times New Roman"/>
                <w:i/>
                <w:sz w:val="16"/>
                <w:szCs w:val="16"/>
              </w:rPr>
              <w:t>го</w:t>
            </w:r>
            <w:r w:rsidR="00E50D8B">
              <w:rPr>
                <w:rFonts w:ascii="Times New Roman" w:hAnsi="Times New Roman"/>
                <w:i/>
                <w:sz w:val="16"/>
                <w:szCs w:val="16"/>
              </w:rPr>
              <w:t xml:space="preserve"> действия не может превышать 5 </w:t>
            </w:r>
            <w:r w:rsidR="00595A24">
              <w:rPr>
                <w:rFonts w:ascii="Times New Roman" w:hAnsi="Times New Roman"/>
                <w:i/>
                <w:sz w:val="16"/>
                <w:szCs w:val="16"/>
              </w:rPr>
              <w:t>рабочих дней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1672" w:rsidRPr="002634E1" w:rsidRDefault="006C2033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1E9A47" wp14:editId="64117E6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-58420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6330" id="Стрелка вниз 21" o:spid="_x0000_s1026" type="#_x0000_t67" style="position:absolute;margin-left:15.55pt;margin-top:-4.6pt;width:11.2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r8G4Yt4AAAAHAQAADwAAAGRycy9kb3du&#10;cmV2LnhtbEyOwU6DQBRF9yb+w+SZuDHtAI2tIo/GtHFlN1BjXE6ZJxCZN5SZAv6940qXN/fm3JNt&#10;Z9OJkQbXWkaIlxEI4srqlmuEt+PL4gGE84q16iwTwjc52ObXV5lKtZ24oLH0tQgQdqlCaLzvUyld&#10;1ZBRbml74tB92sEoH+JQSz2oKcBNJ5MoWkujWg4Pjepp11D1VV4MQsmF32+mon/dHQ7nu/1Rvn+c&#10;R8Tbm/n5CYSn2f+N4Vc/qEMenE72wtqJDmEVx2GJsHhMQIT+frUGcUJINjHIPJP//fMf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K/BuGLeAAAABw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C21672" w:rsidRPr="001A6C3D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Принятие решения о предоставлении </w:t>
            </w:r>
            <w:r>
              <w:rPr>
                <w:rFonts w:ascii="Times New Roman" w:hAnsi="Times New Roman"/>
              </w:rPr>
              <w:t xml:space="preserve">(отказе в предоставлении) </w:t>
            </w:r>
            <w:r w:rsidRPr="002634E1">
              <w:rPr>
                <w:rFonts w:ascii="Times New Roman" w:hAnsi="Times New Roman"/>
              </w:rPr>
              <w:t>муниципальной услуги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 действия не может превышать 2 месяцев</w:t>
            </w: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 со дня поступления заявления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 документов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D87FA" wp14:editId="73B65BE2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11430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57D45" id="Стрелка вниз 27" o:spid="_x0000_s1026" type="#_x0000_t67" style="position:absolute;margin-left:226.1pt;margin-top:.9pt;width:15.0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JmVyw7dAAAACAEAAA8AAABkcnMvZG93&#10;bnJldi54bWxMj9FKw0AQRd8F/2EZwTe7abbKErMpRQmCImLtB2yz0yQ0Oxuy2zb+veOTPg7ncufc&#10;cj37QZxxin0gA8tFBgKpCa6n1sDuq77TIGKy5OwQCA18Y4R1dX1V2sKFC33ieZtawSUUC2ugS2ks&#10;pIxNh97GRRiRmB3C5G3ic2qlm+yFy/0g8yx7kN72xB86O+JTh81xe/IGDs+v9fux3YUPRW9qqklp&#10;vXkx5vZm3jyCSDinvzD86rM6VOy0DydyUQwGVvd5zlEGvID5SucKxN6A0kuQVSn/D6h+AA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JmVyw7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Выдача документа, являющегося результатом предоставления муниципальной услуги</w:t>
            </w:r>
          </w:p>
          <w:p w:rsidR="00C21672" w:rsidRPr="002634E1" w:rsidRDefault="006C2033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 течение 2 </w:t>
            </w:r>
            <w:r w:rsidR="00E50D8B">
              <w:rPr>
                <w:rFonts w:ascii="Times New Roman" w:hAnsi="Times New Roman"/>
                <w:i/>
                <w:sz w:val="20"/>
                <w:szCs w:val="20"/>
              </w:rPr>
              <w:t xml:space="preserve">календарных </w:t>
            </w:r>
            <w:r w:rsidR="00C21672">
              <w:rPr>
                <w:rFonts w:ascii="Times New Roman" w:hAnsi="Times New Roman"/>
                <w:i/>
                <w:sz w:val="20"/>
                <w:szCs w:val="20"/>
              </w:rPr>
              <w:t>дней со дня подписания документов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54EF7" w:rsidRPr="00F4665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8"/>
          <w:szCs w:val="18"/>
        </w:rPr>
        <w:sectPr w:rsidR="00E54EF7" w:rsidRPr="00F46655" w:rsidSect="00EE01A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2878" w:rsidRPr="002634E1" w:rsidRDefault="00122878" w:rsidP="00651D7A"/>
    <w:sectPr w:rsidR="00122878" w:rsidRPr="002634E1" w:rsidSect="000460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E1" w:rsidRDefault="002B00E1">
      <w:r>
        <w:separator/>
      </w:r>
    </w:p>
  </w:endnote>
  <w:endnote w:type="continuationSeparator" w:id="0">
    <w:p w:rsidR="002B00E1" w:rsidRDefault="002B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E1" w:rsidRDefault="002B00E1"/>
  </w:footnote>
  <w:footnote w:type="continuationSeparator" w:id="0">
    <w:p w:rsidR="002B00E1" w:rsidRDefault="002B0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E110D7E"/>
    <w:multiLevelType w:val="hybridMultilevel"/>
    <w:tmpl w:val="F196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4BFB"/>
    <w:multiLevelType w:val="hybridMultilevel"/>
    <w:tmpl w:val="6F42AEAE"/>
    <w:lvl w:ilvl="0" w:tplc="4DDEA3EE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07620"/>
    <w:rsid w:val="000259B4"/>
    <w:rsid w:val="000273F3"/>
    <w:rsid w:val="00030137"/>
    <w:rsid w:val="000460E5"/>
    <w:rsid w:val="00050548"/>
    <w:rsid w:val="00061E5B"/>
    <w:rsid w:val="00064F19"/>
    <w:rsid w:val="0006593B"/>
    <w:rsid w:val="00086008"/>
    <w:rsid w:val="00093244"/>
    <w:rsid w:val="00096B76"/>
    <w:rsid w:val="000A3AF1"/>
    <w:rsid w:val="000C08B3"/>
    <w:rsid w:val="000C2637"/>
    <w:rsid w:val="00106E8E"/>
    <w:rsid w:val="00107DA5"/>
    <w:rsid w:val="0012169F"/>
    <w:rsid w:val="00122878"/>
    <w:rsid w:val="001233A0"/>
    <w:rsid w:val="00123CFF"/>
    <w:rsid w:val="00147516"/>
    <w:rsid w:val="001539DC"/>
    <w:rsid w:val="00156D02"/>
    <w:rsid w:val="00162B67"/>
    <w:rsid w:val="00176488"/>
    <w:rsid w:val="00181CAB"/>
    <w:rsid w:val="00185909"/>
    <w:rsid w:val="001A2884"/>
    <w:rsid w:val="001A4854"/>
    <w:rsid w:val="001A4896"/>
    <w:rsid w:val="001A6C3D"/>
    <w:rsid w:val="001B18E1"/>
    <w:rsid w:val="001B27A7"/>
    <w:rsid w:val="001B488D"/>
    <w:rsid w:val="001B49D4"/>
    <w:rsid w:val="001B6B45"/>
    <w:rsid w:val="001F5543"/>
    <w:rsid w:val="001F6635"/>
    <w:rsid w:val="001F73B6"/>
    <w:rsid w:val="0021555F"/>
    <w:rsid w:val="00233AE2"/>
    <w:rsid w:val="00236408"/>
    <w:rsid w:val="00237E8A"/>
    <w:rsid w:val="00247884"/>
    <w:rsid w:val="002634E1"/>
    <w:rsid w:val="00273781"/>
    <w:rsid w:val="002764C8"/>
    <w:rsid w:val="00282EA7"/>
    <w:rsid w:val="00284011"/>
    <w:rsid w:val="00285122"/>
    <w:rsid w:val="002860FC"/>
    <w:rsid w:val="00286E3B"/>
    <w:rsid w:val="0029556E"/>
    <w:rsid w:val="002B00E1"/>
    <w:rsid w:val="002C00E6"/>
    <w:rsid w:val="002C0108"/>
    <w:rsid w:val="002C0A2D"/>
    <w:rsid w:val="002C0BE7"/>
    <w:rsid w:val="002C11A8"/>
    <w:rsid w:val="002D1325"/>
    <w:rsid w:val="002D4B85"/>
    <w:rsid w:val="002E053B"/>
    <w:rsid w:val="002E1682"/>
    <w:rsid w:val="002F7814"/>
    <w:rsid w:val="00300F33"/>
    <w:rsid w:val="00312A97"/>
    <w:rsid w:val="003161F9"/>
    <w:rsid w:val="00324698"/>
    <w:rsid w:val="0033267F"/>
    <w:rsid w:val="003464E6"/>
    <w:rsid w:val="003469FA"/>
    <w:rsid w:val="00350388"/>
    <w:rsid w:val="00356012"/>
    <w:rsid w:val="0038196A"/>
    <w:rsid w:val="003A221C"/>
    <w:rsid w:val="003B2CAC"/>
    <w:rsid w:val="003B51FB"/>
    <w:rsid w:val="003B6F1C"/>
    <w:rsid w:val="003E2496"/>
    <w:rsid w:val="004025F2"/>
    <w:rsid w:val="00412928"/>
    <w:rsid w:val="00413291"/>
    <w:rsid w:val="0041564E"/>
    <w:rsid w:val="00431F6E"/>
    <w:rsid w:val="00455552"/>
    <w:rsid w:val="00473371"/>
    <w:rsid w:val="00483983"/>
    <w:rsid w:val="004A5F73"/>
    <w:rsid w:val="004A6668"/>
    <w:rsid w:val="004A697B"/>
    <w:rsid w:val="004B1C22"/>
    <w:rsid w:val="004D1044"/>
    <w:rsid w:val="004F4675"/>
    <w:rsid w:val="004F4D01"/>
    <w:rsid w:val="004F5461"/>
    <w:rsid w:val="004F585E"/>
    <w:rsid w:val="005260E5"/>
    <w:rsid w:val="005417D0"/>
    <w:rsid w:val="0055285C"/>
    <w:rsid w:val="0056688A"/>
    <w:rsid w:val="00575ED8"/>
    <w:rsid w:val="00584489"/>
    <w:rsid w:val="00587234"/>
    <w:rsid w:val="00595A24"/>
    <w:rsid w:val="005A01B8"/>
    <w:rsid w:val="005A1A15"/>
    <w:rsid w:val="005C5EF8"/>
    <w:rsid w:val="005E3762"/>
    <w:rsid w:val="005F0EB5"/>
    <w:rsid w:val="005F77E3"/>
    <w:rsid w:val="00604B8E"/>
    <w:rsid w:val="006137C2"/>
    <w:rsid w:val="006171F5"/>
    <w:rsid w:val="00626E61"/>
    <w:rsid w:val="006513B7"/>
    <w:rsid w:val="00651D7A"/>
    <w:rsid w:val="00652EBD"/>
    <w:rsid w:val="00653F15"/>
    <w:rsid w:val="006675B2"/>
    <w:rsid w:val="00673F7C"/>
    <w:rsid w:val="00695069"/>
    <w:rsid w:val="00696BB4"/>
    <w:rsid w:val="006A1CBC"/>
    <w:rsid w:val="006A7EEB"/>
    <w:rsid w:val="006B06C6"/>
    <w:rsid w:val="006B3B04"/>
    <w:rsid w:val="006B5EFB"/>
    <w:rsid w:val="006C1341"/>
    <w:rsid w:val="006C2033"/>
    <w:rsid w:val="006C2951"/>
    <w:rsid w:val="006C6932"/>
    <w:rsid w:val="006C6B48"/>
    <w:rsid w:val="006C79A8"/>
    <w:rsid w:val="006D3919"/>
    <w:rsid w:val="006F168D"/>
    <w:rsid w:val="006F2EA5"/>
    <w:rsid w:val="006F5D0E"/>
    <w:rsid w:val="00703108"/>
    <w:rsid w:val="00720046"/>
    <w:rsid w:val="0072129A"/>
    <w:rsid w:val="007226DF"/>
    <w:rsid w:val="007324CB"/>
    <w:rsid w:val="0073340D"/>
    <w:rsid w:val="00734B3C"/>
    <w:rsid w:val="00750098"/>
    <w:rsid w:val="00760215"/>
    <w:rsid w:val="00761CC9"/>
    <w:rsid w:val="007641FD"/>
    <w:rsid w:val="00775ABC"/>
    <w:rsid w:val="007812E6"/>
    <w:rsid w:val="00794F8D"/>
    <w:rsid w:val="007A2926"/>
    <w:rsid w:val="007B1371"/>
    <w:rsid w:val="007B3D18"/>
    <w:rsid w:val="007C0180"/>
    <w:rsid w:val="007C4084"/>
    <w:rsid w:val="007C40DB"/>
    <w:rsid w:val="007D529C"/>
    <w:rsid w:val="00800FB6"/>
    <w:rsid w:val="00815A92"/>
    <w:rsid w:val="00822412"/>
    <w:rsid w:val="00841169"/>
    <w:rsid w:val="00844C0A"/>
    <w:rsid w:val="0085315E"/>
    <w:rsid w:val="0086362E"/>
    <w:rsid w:val="00863F1C"/>
    <w:rsid w:val="00870F97"/>
    <w:rsid w:val="00875515"/>
    <w:rsid w:val="008A281F"/>
    <w:rsid w:val="008A4981"/>
    <w:rsid w:val="008C5DE9"/>
    <w:rsid w:val="008F0A20"/>
    <w:rsid w:val="008F511B"/>
    <w:rsid w:val="00922527"/>
    <w:rsid w:val="0092470A"/>
    <w:rsid w:val="00935A6F"/>
    <w:rsid w:val="00947276"/>
    <w:rsid w:val="00952311"/>
    <w:rsid w:val="009550BC"/>
    <w:rsid w:val="009554FA"/>
    <w:rsid w:val="00966FF4"/>
    <w:rsid w:val="009720BC"/>
    <w:rsid w:val="0097355B"/>
    <w:rsid w:val="00974DBA"/>
    <w:rsid w:val="009833E3"/>
    <w:rsid w:val="00994F8B"/>
    <w:rsid w:val="009C2654"/>
    <w:rsid w:val="009C570C"/>
    <w:rsid w:val="009C6765"/>
    <w:rsid w:val="00A22BBC"/>
    <w:rsid w:val="00A311EC"/>
    <w:rsid w:val="00A34E6E"/>
    <w:rsid w:val="00A35E52"/>
    <w:rsid w:val="00A44E6A"/>
    <w:rsid w:val="00A50D16"/>
    <w:rsid w:val="00A57232"/>
    <w:rsid w:val="00A63FCB"/>
    <w:rsid w:val="00A83581"/>
    <w:rsid w:val="00A939D8"/>
    <w:rsid w:val="00A961CE"/>
    <w:rsid w:val="00AB0D54"/>
    <w:rsid w:val="00AB4D86"/>
    <w:rsid w:val="00AB7FFC"/>
    <w:rsid w:val="00AC1878"/>
    <w:rsid w:val="00AC6090"/>
    <w:rsid w:val="00AF0FF4"/>
    <w:rsid w:val="00B01A8B"/>
    <w:rsid w:val="00B038B4"/>
    <w:rsid w:val="00B040BE"/>
    <w:rsid w:val="00B11492"/>
    <w:rsid w:val="00B11F1F"/>
    <w:rsid w:val="00B1448C"/>
    <w:rsid w:val="00B30EFC"/>
    <w:rsid w:val="00B45C7D"/>
    <w:rsid w:val="00B47393"/>
    <w:rsid w:val="00B50224"/>
    <w:rsid w:val="00B57C57"/>
    <w:rsid w:val="00B738A5"/>
    <w:rsid w:val="00B80ED0"/>
    <w:rsid w:val="00B855A4"/>
    <w:rsid w:val="00BA6F25"/>
    <w:rsid w:val="00BB736B"/>
    <w:rsid w:val="00BC4BB8"/>
    <w:rsid w:val="00BC7D56"/>
    <w:rsid w:val="00BF14E9"/>
    <w:rsid w:val="00C03E96"/>
    <w:rsid w:val="00C123FB"/>
    <w:rsid w:val="00C21672"/>
    <w:rsid w:val="00C32FBC"/>
    <w:rsid w:val="00C33358"/>
    <w:rsid w:val="00C34D54"/>
    <w:rsid w:val="00C44299"/>
    <w:rsid w:val="00C45DE7"/>
    <w:rsid w:val="00C745A1"/>
    <w:rsid w:val="00C75053"/>
    <w:rsid w:val="00C8722F"/>
    <w:rsid w:val="00CA0B5C"/>
    <w:rsid w:val="00CA30F3"/>
    <w:rsid w:val="00CA3430"/>
    <w:rsid w:val="00CA35E9"/>
    <w:rsid w:val="00CA3BED"/>
    <w:rsid w:val="00CA3C44"/>
    <w:rsid w:val="00CA7B38"/>
    <w:rsid w:val="00CD0A9A"/>
    <w:rsid w:val="00CE4553"/>
    <w:rsid w:val="00CF6387"/>
    <w:rsid w:val="00D0040C"/>
    <w:rsid w:val="00D05ADA"/>
    <w:rsid w:val="00D16471"/>
    <w:rsid w:val="00D17DA4"/>
    <w:rsid w:val="00D3212D"/>
    <w:rsid w:val="00D37B60"/>
    <w:rsid w:val="00D51C4B"/>
    <w:rsid w:val="00D76EF0"/>
    <w:rsid w:val="00D805E5"/>
    <w:rsid w:val="00D8624C"/>
    <w:rsid w:val="00E07FC3"/>
    <w:rsid w:val="00E26815"/>
    <w:rsid w:val="00E32755"/>
    <w:rsid w:val="00E361E2"/>
    <w:rsid w:val="00E46DE1"/>
    <w:rsid w:val="00E50D8B"/>
    <w:rsid w:val="00E52232"/>
    <w:rsid w:val="00E54CE4"/>
    <w:rsid w:val="00E54EF7"/>
    <w:rsid w:val="00E6006C"/>
    <w:rsid w:val="00E83517"/>
    <w:rsid w:val="00EA06DA"/>
    <w:rsid w:val="00EA276E"/>
    <w:rsid w:val="00EA7F98"/>
    <w:rsid w:val="00EB13EB"/>
    <w:rsid w:val="00EB298F"/>
    <w:rsid w:val="00EB37B4"/>
    <w:rsid w:val="00ED1FEC"/>
    <w:rsid w:val="00ED7CB2"/>
    <w:rsid w:val="00EE01A4"/>
    <w:rsid w:val="00EF2664"/>
    <w:rsid w:val="00EF4C97"/>
    <w:rsid w:val="00F17103"/>
    <w:rsid w:val="00F179AB"/>
    <w:rsid w:val="00F26795"/>
    <w:rsid w:val="00F335A3"/>
    <w:rsid w:val="00F364BF"/>
    <w:rsid w:val="00F46655"/>
    <w:rsid w:val="00F54DEB"/>
    <w:rsid w:val="00FB2299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FED1"/>
  <w15:docId w15:val="{5898BA57-9230-4883-9088-44C96F8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3425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1</Pages>
  <Words>11180</Words>
  <Characters>63728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135</cp:revision>
  <cp:lastPrinted>2020-01-19T22:02:00Z</cp:lastPrinted>
  <dcterms:created xsi:type="dcterms:W3CDTF">2015-02-09T05:23:00Z</dcterms:created>
  <dcterms:modified xsi:type="dcterms:W3CDTF">2020-02-10T02:40:00Z</dcterms:modified>
</cp:coreProperties>
</file>