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8" w:rsidRPr="00807248" w:rsidRDefault="00807248" w:rsidP="00807248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07248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  <w:bookmarkStart w:id="0" w:name="_GoBack"/>
      <w:bookmarkEnd w:id="0"/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A54F42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F1B2C" w:rsidRPr="006F1B2C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6F1B2C" w:rsidRPr="006F1B2C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6F1B2C" w:rsidRPr="006F1B2C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05.12.2017 № 113 «Об утверждении Административного регламента предоставления муниципальной услуги по выдаче решения о согласовании переустройства и (или) перепланировки жилого помещения»</w:t>
      </w:r>
    </w:p>
    <w:p w:rsidR="001D207D" w:rsidRPr="00A54F42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7539" w:rsidRPr="00A54F42" w:rsidRDefault="00AF3477" w:rsidP="00A54F42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547F02" w:rsidRDefault="00A54F42" w:rsidP="00547F0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47F02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547F02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05.12.2017 № 113 «Об утверждении Административного регламента предоставления муниципальной услуги по выдаче решения о согласовании переустройства и (или) перепланировки жилого помещения»</w:t>
      </w:r>
      <w:r w:rsidR="00B54C8A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6F1B2C" w:rsidRDefault="006F1B2C" w:rsidP="00547F0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наименовании постановления слова «по выдаче решения» исключить;</w:t>
      </w:r>
    </w:p>
    <w:p w:rsidR="006F1B2C" w:rsidRDefault="006F1B2C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 </w:t>
      </w:r>
      <w:r w:rsidR="003459C9">
        <w:rPr>
          <w:rFonts w:ascii="Times New Roman" w:hAnsi="Times New Roman"/>
          <w:sz w:val="28"/>
          <w:szCs w:val="28"/>
          <w:lang w:bidi="ru-RU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bidi="ru-RU"/>
        </w:rPr>
        <w:t xml:space="preserve">слова </w:t>
      </w:r>
      <w:r w:rsidRPr="006F1B2C">
        <w:rPr>
          <w:rFonts w:ascii="Times New Roman" w:hAnsi="Times New Roman"/>
          <w:sz w:val="28"/>
          <w:szCs w:val="28"/>
          <w:lang w:bidi="ru-RU"/>
        </w:rPr>
        <w:t>«по выдаче решения</w:t>
      </w:r>
      <w:r>
        <w:rPr>
          <w:rFonts w:ascii="Times New Roman" w:hAnsi="Times New Roman"/>
          <w:sz w:val="28"/>
          <w:szCs w:val="28"/>
          <w:lang w:bidi="ru-RU"/>
        </w:rPr>
        <w:t>» исключить;</w:t>
      </w:r>
    </w:p>
    <w:p w:rsidR="006F1B2C" w:rsidRPr="006F1B2C" w:rsidRDefault="006F1B2C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заголовке приложения постановления слова </w:t>
      </w:r>
      <w:r w:rsidRPr="006F1B2C">
        <w:rPr>
          <w:rFonts w:ascii="Times New Roman" w:hAnsi="Times New Roman"/>
          <w:sz w:val="28"/>
          <w:szCs w:val="28"/>
          <w:lang w:bidi="ru-RU"/>
        </w:rPr>
        <w:t>«по выдаче решения» исключить;</w:t>
      </w:r>
    </w:p>
    <w:p w:rsidR="006F1B2C" w:rsidRDefault="006F1B2C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наименовании административного регламента слова «по выдаче решения» исключить;</w:t>
      </w:r>
    </w:p>
    <w:p w:rsidR="0005042A" w:rsidRPr="0005042A" w:rsidRDefault="0005042A" w:rsidP="0005042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1.1. </w:t>
      </w:r>
      <w:r w:rsidRPr="0005042A">
        <w:rPr>
          <w:rFonts w:ascii="Times New Roman" w:hAnsi="Times New Roman"/>
          <w:sz w:val="28"/>
          <w:szCs w:val="28"/>
          <w:lang w:bidi="ru-RU"/>
        </w:rPr>
        <w:t>слова «по выдаче решения» исключить;</w:t>
      </w:r>
    </w:p>
    <w:p w:rsidR="0005042A" w:rsidRDefault="0005042A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пункт 4.1. изложить в следующей редакции:</w:t>
      </w:r>
    </w:p>
    <w:p w:rsidR="0005042A" w:rsidRPr="0005042A" w:rsidRDefault="0005042A" w:rsidP="0005042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«4.1. Согласование</w:t>
      </w:r>
      <w:r w:rsidRPr="0005042A">
        <w:rPr>
          <w:rFonts w:ascii="Times New Roman" w:hAnsi="Times New Roman"/>
          <w:sz w:val="28"/>
          <w:szCs w:val="28"/>
          <w:lang w:bidi="ru-RU"/>
        </w:rPr>
        <w:t xml:space="preserve"> переустройства и (или) перепланировки жилого помещения</w:t>
      </w:r>
      <w:proofErr w:type="gramStart"/>
      <w:r w:rsidRPr="0005042A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05042A" w:rsidRDefault="0005042A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подпункт первый и второй пункта 6.1. изложить в следующей редакции:</w:t>
      </w:r>
    </w:p>
    <w:p w:rsidR="0005042A" w:rsidRDefault="0005042A" w:rsidP="006F1B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«1) согласование</w:t>
      </w:r>
      <w:r w:rsidRPr="0005042A">
        <w:rPr>
          <w:rFonts w:ascii="Times New Roman" w:hAnsi="Times New Roman"/>
          <w:sz w:val="28"/>
          <w:szCs w:val="28"/>
          <w:lang w:bidi="ru-RU"/>
        </w:rPr>
        <w:t xml:space="preserve"> переустройства и (или) перепланировки жилого помещения;</w:t>
      </w:r>
    </w:p>
    <w:p w:rsidR="0005042A" w:rsidRDefault="0005042A" w:rsidP="0005042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отказ</w:t>
      </w:r>
      <w:r w:rsidRPr="0005042A">
        <w:rPr>
          <w:rFonts w:ascii="Times New Roman" w:hAnsi="Times New Roman"/>
          <w:sz w:val="28"/>
          <w:szCs w:val="28"/>
          <w:lang w:bidi="ru-RU"/>
        </w:rPr>
        <w:t xml:space="preserve"> в согласовании переустройства и (или) перепланировки жилого помещения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B54C8A" w:rsidRPr="005C0F6C" w:rsidRDefault="0073585B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в пункте 3.4. слова </w:t>
      </w:r>
      <w:r w:rsidR="003459C9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3459C9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459C9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="00B54C8A"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3459C9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7.3. слова 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или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lastRenderedPageBreak/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10.3. слова 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ЕПГУ и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347152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пункт 10.4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изложить 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«10.4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Обращение за предоставлением услуги в электронной форме через РПГУ/ЕПГУ физическим лицом самостоятельно осуществляется с использование учетной </w:t>
      </w:r>
      <w:r w:rsidR="001012CE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5C0F6C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10.5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B54C8A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19.2. слова </w:t>
      </w:r>
      <w:r w:rsidR="003459C9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ЕПГУ, РПГУ</w:t>
      </w:r>
      <w:r w:rsidR="003459C9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459C9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ЕПГУ/РПГУ</w:t>
      </w:r>
      <w:r w:rsidR="003459C9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6C67C8" w:rsidRDefault="003459C9" w:rsidP="006C67C8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 20.6, 20.11</w:t>
      </w:r>
      <w:r w:rsidR="006C67C8">
        <w:rPr>
          <w:rFonts w:ascii="Times New Roman" w:hAnsi="Times New Roman"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6C67C8">
        <w:rPr>
          <w:rFonts w:ascii="Times New Roman" w:hAnsi="Times New Roman"/>
          <w:sz w:val="28"/>
          <w:szCs w:val="28"/>
          <w:lang w:bidi="ru-RU"/>
        </w:rPr>
        <w:t>ЕПГУ и РПГУ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6C67C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6C67C8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="006C67C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6C67C8">
        <w:rPr>
          <w:rFonts w:ascii="Times New Roman" w:hAnsi="Times New Roman"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6C67C8">
        <w:rPr>
          <w:rFonts w:ascii="Times New Roman" w:hAnsi="Times New Roman"/>
          <w:sz w:val="28"/>
          <w:szCs w:val="28"/>
          <w:lang w:bidi="ru-RU"/>
        </w:rPr>
        <w:t>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6C67C8">
        <w:rPr>
          <w:rFonts w:ascii="Times New Roman" w:hAnsi="Times New Roman"/>
          <w:sz w:val="28"/>
          <w:szCs w:val="28"/>
          <w:lang w:bidi="ru-RU"/>
        </w:rPr>
        <w:t xml:space="preserve"> дополнить пунктом 20.12</w:t>
      </w:r>
      <w:r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B54C8A" w:rsidRPr="005C0F6C" w:rsidRDefault="006C67C8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«20.12</w:t>
      </w:r>
      <w:r w:rsidR="00B54C8A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1012C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54C8A" w:rsidRPr="005C0F6C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54C8A" w:rsidRPr="005C0F6C" w:rsidRDefault="002F6570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B54C8A" w:rsidRPr="005C0F6C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B54C8A" w:rsidRPr="005C0F6C" w:rsidRDefault="002F6570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B54C8A"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B54C8A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 w:rsidR="001012C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551CDD" w:rsidRDefault="00551CDD" w:rsidP="00551CDD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абзац первый пункта 21.1. изложить  в следующей редакции:</w:t>
      </w:r>
    </w:p>
    <w:p w:rsidR="00551CDD" w:rsidRDefault="00551CDD" w:rsidP="00551CDD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«21.1. </w:t>
      </w:r>
      <w:r w:rsidRPr="00EC111C">
        <w:rPr>
          <w:rFonts w:ascii="Times New Roman" w:hAnsi="Times New Roman"/>
          <w:sz w:val="28"/>
          <w:szCs w:val="28"/>
          <w:lang w:bidi="ru-RU"/>
        </w:rPr>
        <w:t xml:space="preserve">Муниципальная услуга состоит из административной процедуры </w:t>
      </w:r>
      <w:r>
        <w:rPr>
          <w:rFonts w:ascii="Times New Roman" w:hAnsi="Times New Roman"/>
          <w:sz w:val="28"/>
          <w:szCs w:val="28"/>
          <w:lang w:bidi="ru-RU"/>
        </w:rPr>
        <w:t xml:space="preserve">   </w:t>
      </w:r>
    </w:p>
    <w:p w:rsidR="00551CDD" w:rsidRDefault="00551CDD" w:rsidP="00551CDD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EC111C">
        <w:rPr>
          <w:rFonts w:ascii="Times New Roman" w:hAnsi="Times New Roman"/>
          <w:sz w:val="28"/>
          <w:szCs w:val="28"/>
          <w:lang w:bidi="ru-RU"/>
        </w:rPr>
        <w:t>– «</w:t>
      </w:r>
      <w:r>
        <w:rPr>
          <w:rFonts w:ascii="Times New Roman" w:hAnsi="Times New Roman"/>
          <w:sz w:val="28"/>
          <w:szCs w:val="28"/>
          <w:lang w:bidi="ru-RU"/>
        </w:rPr>
        <w:t>Согласование</w:t>
      </w:r>
      <w:r w:rsidRPr="00EC111C">
        <w:rPr>
          <w:rFonts w:ascii="Times New Roman" w:hAnsi="Times New Roman"/>
          <w:sz w:val="28"/>
          <w:szCs w:val="28"/>
          <w:lang w:bidi="ru-RU"/>
        </w:rPr>
        <w:t xml:space="preserve"> переустройства и (или) перепланировки жилого помещения», которая осуществляется в два этапа</w:t>
      </w:r>
      <w:proofErr w:type="gramStart"/>
      <w:r w:rsidRPr="00EC111C">
        <w:rPr>
          <w:rFonts w:ascii="Times New Roman" w:hAnsi="Times New Roman"/>
          <w:sz w:val="28"/>
          <w:szCs w:val="28"/>
          <w:lang w:bidi="ru-RU"/>
        </w:rPr>
        <w:t>:</w:t>
      </w:r>
      <w:r>
        <w:rPr>
          <w:rFonts w:ascii="Times New Roman" w:hAnsi="Times New Roman"/>
          <w:sz w:val="28"/>
          <w:szCs w:val="28"/>
          <w:lang w:bidi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;</w:t>
      </w:r>
      <w:r w:rsidRPr="00EC111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21.5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B54C8A" w:rsidRPr="005C0F6C" w:rsidRDefault="00B54C8A" w:rsidP="00B54C8A">
      <w:pPr>
        <w:adjustRightInd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«21.5</w:t>
      </w:r>
      <w:r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.1. Порядок записи на прием в </w:t>
      </w:r>
      <w:r w:rsidR="001012C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012C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.2. Порядок формирования заявления посредством заполнения его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электронной формы на РПГУ/ЕПГУ, без необходимости дополнительной подачи в какой–либо иной форме.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иных документов, указанных в подпунктах </w:t>
      </w:r>
      <w:r>
        <w:rPr>
          <w:rFonts w:ascii="Times New Roman" w:hAnsi="Times New Roman"/>
          <w:sz w:val="28"/>
          <w:szCs w:val="28"/>
          <w:lang w:bidi="ru-RU"/>
        </w:rPr>
        <w:t>2-9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иные документы, указанные в подпунктах 2–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направляется в Администрацию посредством РПГУ/ЕПГУ.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.4. Порядок приема и регистрации в Администрации заявления и иных документов, необходимых для предоставления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Прием и регистрация заявления осуществляется уполномоченным лицом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дминистрации, ответственным за прием и регистрацию заявления на предоставление услуги в электронной форме.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5C0F6C">
        <w:rPr>
          <w:rFonts w:ascii="Times New Roman" w:hAnsi="Times New Roman"/>
          <w:sz w:val="28"/>
          <w:szCs w:val="28"/>
          <w:lang w:bidi="ru-RU"/>
        </w:rPr>
        <w:t>. Получение сведений о ходе выполнения заявления.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.7. Осуществление оценки качества предоставления муниципальной услуги.</w:t>
      </w:r>
    </w:p>
    <w:p w:rsidR="00B54C8A" w:rsidRPr="005C0F6C" w:rsidRDefault="00B54C8A" w:rsidP="00B54C8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EC111C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r w:rsidR="00EC111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End"/>
    </w:p>
    <w:p w:rsidR="00B54C8A" w:rsidRPr="005C0F6C" w:rsidRDefault="00347152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</w:t>
      </w:r>
      <w:r w:rsidR="00B54C8A">
        <w:rPr>
          <w:rFonts w:ascii="Times New Roman" w:hAnsi="Times New Roman"/>
          <w:sz w:val="28"/>
          <w:szCs w:val="28"/>
          <w:lang w:bidi="ru-RU"/>
        </w:rPr>
        <w:t xml:space="preserve"> 22</w:t>
      </w:r>
      <w:r w:rsidR="003459C9">
        <w:rPr>
          <w:rFonts w:ascii="Times New Roman" w:hAnsi="Times New Roman"/>
          <w:sz w:val="28"/>
          <w:szCs w:val="28"/>
          <w:lang w:bidi="ru-RU"/>
        </w:rPr>
        <w:t xml:space="preserve">.1, 22.9, 23.4, 23.9, 24.5, 25.10, 26.17, 27.4, 28.1, 28.7, 29.9, 31.2, 31.6, 32.3 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 w:rsidR="003459C9">
        <w:rPr>
          <w:rFonts w:ascii="Times New Roman" w:hAnsi="Times New Roman"/>
          <w:bCs/>
          <w:sz w:val="28"/>
          <w:szCs w:val="28"/>
          <w:lang w:bidi="ru-RU"/>
        </w:rPr>
        <w:t xml:space="preserve">«ЕПГУ или РПГУ» </w:t>
      </w:r>
      <w:proofErr w:type="gramStart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459C9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3459C9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B54C8A" w:rsidRPr="005C0F6C" w:rsidRDefault="00156BC3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38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B54C8A" w:rsidRPr="005C0F6C" w:rsidRDefault="00156BC3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«38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.2. Жалоба может быть направлена по почте, через МФЦ, с использованием сети «Интернет» через официальный сайт </w:t>
      </w:r>
      <w:r w:rsidR="00CF6158">
        <w:rPr>
          <w:rFonts w:ascii="Times New Roman" w:hAnsi="Times New Roman"/>
          <w:bCs/>
          <w:sz w:val="28"/>
          <w:szCs w:val="28"/>
          <w:lang w:bidi="ru-RU"/>
        </w:rPr>
        <w:t>а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дминистрации, 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lastRenderedPageBreak/>
        <w:t>через портал Федеральной государственной информационной системы «Досудебное обжалование» (</w:t>
      </w:r>
      <w:r w:rsidR="00B54C8A" w:rsidRPr="005C0F6C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B54C8A" w:rsidRPr="005C0F6C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B54C8A" w:rsidRPr="005C0F6C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.»;</w:t>
      </w:r>
      <w:proofErr w:type="gramEnd"/>
    </w:p>
    <w:p w:rsidR="00B54C8A" w:rsidRDefault="008477E3" w:rsidP="00B54C8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</w:t>
      </w:r>
      <w:r w:rsidR="00156BC3">
        <w:rPr>
          <w:rFonts w:ascii="Times New Roman" w:hAnsi="Times New Roman"/>
          <w:bCs/>
          <w:sz w:val="28"/>
          <w:szCs w:val="28"/>
          <w:lang w:bidi="ru-RU"/>
        </w:rPr>
        <w:t xml:space="preserve"> 43</w:t>
      </w:r>
      <w:r>
        <w:rPr>
          <w:rFonts w:ascii="Times New Roman" w:hAnsi="Times New Roman"/>
          <w:bCs/>
          <w:sz w:val="28"/>
          <w:szCs w:val="28"/>
          <w:lang w:bidi="ru-RU"/>
        </w:rPr>
        <w:t>.2, 45.1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B54C8A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551CDD"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551CDD" w:rsidRPr="00551CDD" w:rsidRDefault="00551CDD" w:rsidP="00551CDD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приложении № 1, № 2, № 3 административного регламента в нумерационном заголовке слова «по выдаче решения» исключить.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A54F42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A54F42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A54F42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042A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459C9"/>
    <w:rsid w:val="00347152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1CD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1B2C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248"/>
    <w:rsid w:val="0082629F"/>
    <w:rsid w:val="008477E3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4F42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111C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7627-8043-4205-8368-98BAFACE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52</cp:revision>
  <cp:lastPrinted>2019-02-21T04:28:00Z</cp:lastPrinted>
  <dcterms:created xsi:type="dcterms:W3CDTF">2018-12-24T22:58:00Z</dcterms:created>
  <dcterms:modified xsi:type="dcterms:W3CDTF">2019-02-24T22:09:00Z</dcterms:modified>
</cp:coreProperties>
</file>