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ED3EB9">
        <w:rPr>
          <w:sz w:val="28"/>
          <w:szCs w:val="28"/>
          <w:lang w:eastAsia="en-US"/>
        </w:rPr>
        <w:t xml:space="preserve">26 февраля </w:t>
      </w:r>
      <w:r w:rsidR="00997FA7">
        <w:rPr>
          <w:sz w:val="28"/>
          <w:szCs w:val="28"/>
          <w:lang w:eastAsia="en-US"/>
        </w:rPr>
        <w:t>201</w:t>
      </w:r>
      <w:r w:rsidR="001554F3">
        <w:rPr>
          <w:sz w:val="28"/>
          <w:szCs w:val="28"/>
          <w:lang w:eastAsia="en-US"/>
        </w:rPr>
        <w:t xml:space="preserve">8 </w:t>
      </w:r>
      <w:r w:rsidR="00ED3EB9">
        <w:rPr>
          <w:sz w:val="28"/>
          <w:szCs w:val="28"/>
          <w:lang w:eastAsia="en-US"/>
        </w:rPr>
        <w:t>года</w:t>
      </w:r>
      <w:r w:rsidRPr="00C7061F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68719C">
        <w:rPr>
          <w:sz w:val="28"/>
          <w:szCs w:val="28"/>
          <w:lang w:eastAsia="en-US"/>
        </w:rPr>
        <w:t xml:space="preserve">         </w:t>
      </w:r>
      <w:r w:rsidRPr="00C7061F">
        <w:rPr>
          <w:sz w:val="28"/>
          <w:szCs w:val="28"/>
          <w:lang w:eastAsia="en-US"/>
        </w:rPr>
        <w:t>№</w:t>
      </w:r>
      <w:r w:rsidR="00921DAD">
        <w:rPr>
          <w:sz w:val="28"/>
          <w:szCs w:val="28"/>
          <w:lang w:eastAsia="en-US"/>
        </w:rPr>
        <w:t xml:space="preserve"> </w:t>
      </w:r>
      <w:r w:rsidR="00ED3EB9">
        <w:rPr>
          <w:sz w:val="28"/>
          <w:szCs w:val="28"/>
          <w:lang w:eastAsia="en-US"/>
        </w:rPr>
        <w:t>24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997FA7" w:rsidRPr="001554F3" w:rsidRDefault="008671C9" w:rsidP="001554F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О внес</w:t>
      </w:r>
      <w:r w:rsidR="001554F3">
        <w:rPr>
          <w:b/>
          <w:sz w:val="28"/>
          <w:szCs w:val="28"/>
        </w:rPr>
        <w:t xml:space="preserve">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Новолесновского</w:t>
      </w:r>
      <w:proofErr w:type="spellEnd"/>
      <w:r>
        <w:rPr>
          <w:b/>
          <w:sz w:val="28"/>
          <w:szCs w:val="28"/>
        </w:rPr>
        <w:t xml:space="preserve"> </w:t>
      </w:r>
      <w:r w:rsidR="00AE0372">
        <w:rPr>
          <w:b/>
          <w:sz w:val="28"/>
          <w:szCs w:val="28"/>
        </w:rPr>
        <w:t>сельского</w:t>
      </w:r>
      <w:r w:rsidR="001554F3">
        <w:rPr>
          <w:b/>
          <w:sz w:val="28"/>
          <w:szCs w:val="28"/>
        </w:rPr>
        <w:t xml:space="preserve"> поселения от 15.12.2017 № 123</w:t>
      </w:r>
      <w:r>
        <w:rPr>
          <w:b/>
          <w:sz w:val="28"/>
          <w:szCs w:val="28"/>
        </w:rPr>
        <w:t xml:space="preserve"> «</w:t>
      </w:r>
      <w:r w:rsidR="001554F3" w:rsidRPr="001554F3">
        <w:rPr>
          <w:rFonts w:eastAsia="Calibri"/>
          <w:b/>
          <w:sz w:val="28"/>
          <w:szCs w:val="28"/>
        </w:rPr>
        <w:t>Об утверждении Административного регламента предоставления</w:t>
      </w:r>
      <w:r w:rsidR="001554F3">
        <w:rPr>
          <w:rFonts w:eastAsia="Calibri"/>
          <w:b/>
          <w:sz w:val="28"/>
          <w:szCs w:val="28"/>
        </w:rPr>
        <w:t xml:space="preserve"> </w:t>
      </w:r>
      <w:r w:rsidR="001554F3" w:rsidRPr="001554F3">
        <w:rPr>
          <w:rFonts w:eastAsia="Calibri"/>
          <w:b/>
          <w:sz w:val="28"/>
          <w:szCs w:val="28"/>
        </w:rPr>
        <w:t xml:space="preserve">муниципальной услуги </w:t>
      </w:r>
      <w:r w:rsidR="001554F3" w:rsidRPr="001554F3">
        <w:rPr>
          <w:b/>
          <w:bCs/>
          <w:sz w:val="28"/>
          <w:szCs w:val="28"/>
        </w:rPr>
        <w:t xml:space="preserve">по </w:t>
      </w:r>
      <w:r w:rsidR="001554F3" w:rsidRPr="001554F3">
        <w:rPr>
          <w:rFonts w:eastAsia="Courier New"/>
          <w:b/>
          <w:color w:val="000000"/>
          <w:sz w:val="28"/>
          <w:szCs w:val="28"/>
          <w:lang w:bidi="ru-RU"/>
        </w:rPr>
        <w:t>подготовке и выдаче градостроите</w:t>
      </w:r>
      <w:r w:rsidR="001554F3">
        <w:rPr>
          <w:rFonts w:eastAsia="Courier New"/>
          <w:b/>
          <w:color w:val="000000"/>
          <w:sz w:val="28"/>
          <w:szCs w:val="28"/>
          <w:lang w:bidi="ru-RU"/>
        </w:rPr>
        <w:t>льных планов земельных участков</w:t>
      </w:r>
      <w:r w:rsidR="005D7AD5">
        <w:rPr>
          <w:b/>
          <w:sz w:val="28"/>
          <w:szCs w:val="28"/>
        </w:rPr>
        <w:t>»</w:t>
      </w:r>
      <w:r w:rsidR="001554F3">
        <w:rPr>
          <w:b/>
          <w:sz w:val="28"/>
          <w:szCs w:val="28"/>
        </w:rPr>
        <w:t xml:space="preserve"> </w:t>
      </w:r>
    </w:p>
    <w:p w:rsidR="00997FA7" w:rsidRDefault="00997FA7" w:rsidP="00997FA7">
      <w:pPr>
        <w:rPr>
          <w:sz w:val="28"/>
          <w:szCs w:val="28"/>
          <w:lang w:eastAsia="en-US"/>
        </w:rPr>
      </w:pPr>
    </w:p>
    <w:p w:rsidR="00997FA7" w:rsidRPr="001554F3" w:rsidRDefault="00997FA7" w:rsidP="001554F3">
      <w:pPr>
        <w:ind w:firstLine="705"/>
        <w:jc w:val="both"/>
        <w:rPr>
          <w:spacing w:val="4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322FAF">
        <w:rPr>
          <w:sz w:val="28"/>
          <w:szCs w:val="28"/>
        </w:rPr>
        <w:t>В соответствии с Федеральн</w:t>
      </w:r>
      <w:r w:rsidR="001554F3">
        <w:rPr>
          <w:sz w:val="28"/>
          <w:szCs w:val="28"/>
        </w:rPr>
        <w:t>ым законом от 27.07.2010 № 210–</w:t>
      </w:r>
      <w:r w:rsidRPr="00322FAF">
        <w:rPr>
          <w:sz w:val="28"/>
          <w:szCs w:val="28"/>
        </w:rPr>
        <w:t>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322FAF">
        <w:rPr>
          <w:sz w:val="28"/>
          <w:szCs w:val="28"/>
        </w:rPr>
        <w:t xml:space="preserve"> постановлением администрации </w:t>
      </w:r>
      <w:proofErr w:type="spellStart"/>
      <w:r w:rsidRPr="00322FAF">
        <w:rPr>
          <w:sz w:val="28"/>
          <w:szCs w:val="28"/>
        </w:rPr>
        <w:t>Новолесновского</w:t>
      </w:r>
      <w:proofErr w:type="spellEnd"/>
      <w:r w:rsidRPr="00322FAF">
        <w:rPr>
          <w:sz w:val="28"/>
          <w:szCs w:val="28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322FAF">
        <w:rPr>
          <w:sz w:val="28"/>
          <w:szCs w:val="28"/>
          <w:lang w:eastAsia="en-US"/>
        </w:rPr>
        <w:t>,</w:t>
      </w:r>
      <w:r w:rsidR="001554F3">
        <w:rPr>
          <w:sz w:val="28"/>
          <w:szCs w:val="28"/>
          <w:lang w:eastAsia="en-US"/>
        </w:rPr>
        <w:t xml:space="preserve"> модельным административным регламентом, разработанным Министерством строительства Камчатского края,  </w:t>
      </w:r>
      <w:r w:rsidRPr="00C7061F">
        <w:rPr>
          <w:sz w:val="28"/>
          <w:szCs w:val="28"/>
          <w:lang w:eastAsia="en-US"/>
        </w:rPr>
        <w:t xml:space="preserve">Администрация </w:t>
      </w:r>
      <w:proofErr w:type="spellStart"/>
      <w:r w:rsidRPr="00C7061F">
        <w:rPr>
          <w:sz w:val="28"/>
          <w:szCs w:val="28"/>
          <w:lang w:eastAsia="en-US"/>
        </w:rPr>
        <w:t>Новолесновского</w:t>
      </w:r>
      <w:proofErr w:type="spellEnd"/>
      <w:r w:rsidRPr="00C7061F">
        <w:rPr>
          <w:sz w:val="28"/>
          <w:szCs w:val="28"/>
          <w:lang w:eastAsia="en-US"/>
        </w:rPr>
        <w:t xml:space="preserve"> сельского поселения </w:t>
      </w:r>
      <w:r w:rsidRPr="00C7061F">
        <w:rPr>
          <w:b/>
          <w:spacing w:val="40"/>
          <w:sz w:val="28"/>
          <w:szCs w:val="28"/>
          <w:lang w:eastAsia="en-US"/>
        </w:rPr>
        <w:t>постановляет</w:t>
      </w:r>
      <w:r w:rsidRPr="00C7061F">
        <w:rPr>
          <w:spacing w:val="40"/>
          <w:sz w:val="28"/>
          <w:szCs w:val="28"/>
          <w:lang w:eastAsia="en-US"/>
        </w:rPr>
        <w:t>:</w:t>
      </w:r>
    </w:p>
    <w:p w:rsidR="00464E4E" w:rsidRDefault="001554F3" w:rsidP="00C205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а</w:t>
      </w:r>
      <w:r w:rsidR="00997FA7">
        <w:rPr>
          <w:rFonts w:eastAsia="Calibri"/>
          <w:sz w:val="28"/>
          <w:szCs w:val="28"/>
          <w:lang w:eastAsia="en-US"/>
        </w:rPr>
        <w:t xml:space="preserve">дминистративный регламент </w:t>
      </w:r>
      <w:r>
        <w:rPr>
          <w:rFonts w:eastAsia="Calibri"/>
          <w:sz w:val="28"/>
          <w:szCs w:val="28"/>
          <w:lang w:eastAsia="en-US"/>
        </w:rPr>
        <w:t>предоставления</w:t>
      </w:r>
      <w:r w:rsidR="00997FA7">
        <w:rPr>
          <w:rFonts w:eastAsia="Calibri"/>
          <w:sz w:val="28"/>
          <w:szCs w:val="28"/>
          <w:lang w:eastAsia="en-US"/>
        </w:rPr>
        <w:t xml:space="preserve"> муниципальной услуги </w:t>
      </w:r>
      <w:r>
        <w:rPr>
          <w:rFonts w:eastAsia="Calibri"/>
          <w:sz w:val="28"/>
          <w:szCs w:val="28"/>
          <w:lang w:eastAsia="en-US"/>
        </w:rPr>
        <w:t>по подготовке и выдаче градостроительных планов земельных участков</w:t>
      </w:r>
      <w:r w:rsidR="00997FA7">
        <w:rPr>
          <w:rFonts w:eastAsia="Calibri"/>
          <w:sz w:val="28"/>
          <w:szCs w:val="28"/>
          <w:lang w:eastAsia="en-US"/>
        </w:rPr>
        <w:t xml:space="preserve">, утвержденный Постановлением администрации </w:t>
      </w:r>
      <w:proofErr w:type="spellStart"/>
      <w:r w:rsidR="00997FA7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997FA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от 15 декабря 2017 года № 123</w:t>
      </w:r>
      <w:r w:rsidR="00956BD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«Об утверждении а</w:t>
      </w:r>
      <w:r w:rsidR="00997FA7">
        <w:rPr>
          <w:rFonts w:eastAsia="Calibri"/>
          <w:sz w:val="28"/>
          <w:szCs w:val="28"/>
          <w:lang w:eastAsia="en-US"/>
        </w:rPr>
        <w:t>дминистративного регламента предоставления</w:t>
      </w:r>
      <w:r w:rsidR="00997FA7" w:rsidRPr="005813A0">
        <w:rPr>
          <w:rFonts w:eastAsia="Calibri"/>
          <w:sz w:val="28"/>
          <w:szCs w:val="28"/>
          <w:lang w:eastAsia="en-US"/>
        </w:rPr>
        <w:t xml:space="preserve"> </w:t>
      </w:r>
      <w:r w:rsidR="00997FA7">
        <w:rPr>
          <w:rFonts w:eastAsia="Calibri"/>
          <w:sz w:val="28"/>
          <w:szCs w:val="28"/>
          <w:lang w:eastAsia="en-US"/>
        </w:rPr>
        <w:t>муниципальной услуги по</w:t>
      </w:r>
      <w:r w:rsidR="00AE037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 и выдаче градостроительных планов земельных участков»</w:t>
      </w:r>
      <w:r w:rsidR="00956BD2">
        <w:rPr>
          <w:sz w:val="28"/>
          <w:szCs w:val="28"/>
        </w:rPr>
        <w:t xml:space="preserve"> </w:t>
      </w:r>
      <w:r w:rsidR="00997FA7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87238F" w:rsidRDefault="00921DAD" w:rsidP="00107E5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997FA7">
        <w:rPr>
          <w:rFonts w:eastAsia="Calibri"/>
          <w:sz w:val="28"/>
          <w:szCs w:val="28"/>
          <w:lang w:eastAsia="en-US"/>
        </w:rPr>
        <w:t>1)</w:t>
      </w:r>
      <w:r w:rsidR="00AE0372">
        <w:rPr>
          <w:rFonts w:eastAsia="Calibri"/>
          <w:sz w:val="28"/>
          <w:szCs w:val="28"/>
          <w:lang w:eastAsia="en-US"/>
        </w:rPr>
        <w:t xml:space="preserve"> </w:t>
      </w:r>
      <w:r w:rsidR="00997FA7" w:rsidRPr="0035586E">
        <w:rPr>
          <w:rFonts w:eastAsia="Calibri"/>
          <w:sz w:val="28"/>
          <w:szCs w:val="28"/>
          <w:lang w:eastAsia="en-US"/>
        </w:rPr>
        <w:t xml:space="preserve"> </w:t>
      </w:r>
      <w:r w:rsidR="00107E56">
        <w:rPr>
          <w:rFonts w:eastAsia="Calibri"/>
          <w:sz w:val="28"/>
          <w:szCs w:val="28"/>
          <w:lang w:eastAsia="en-US"/>
        </w:rPr>
        <w:t xml:space="preserve">в </w:t>
      </w:r>
      <w:r w:rsidR="009675BA">
        <w:rPr>
          <w:rFonts w:eastAsia="Calibri"/>
          <w:sz w:val="28"/>
          <w:szCs w:val="28"/>
          <w:lang w:eastAsia="en-US"/>
        </w:rPr>
        <w:t>пункт</w:t>
      </w:r>
      <w:r w:rsidR="00107E56">
        <w:rPr>
          <w:rFonts w:eastAsia="Calibri"/>
          <w:sz w:val="28"/>
          <w:szCs w:val="28"/>
          <w:lang w:eastAsia="en-US"/>
        </w:rPr>
        <w:t>е 2</w:t>
      </w:r>
      <w:r w:rsidR="00DC0FE2">
        <w:rPr>
          <w:rFonts w:eastAsia="Calibri"/>
          <w:sz w:val="28"/>
          <w:szCs w:val="28"/>
          <w:lang w:eastAsia="en-US"/>
        </w:rPr>
        <w:t>.1</w:t>
      </w:r>
      <w:r w:rsidR="00464E4E">
        <w:rPr>
          <w:rFonts w:eastAsia="Calibri"/>
          <w:sz w:val="28"/>
          <w:szCs w:val="28"/>
          <w:lang w:eastAsia="en-US"/>
        </w:rPr>
        <w:t xml:space="preserve">. </w:t>
      </w:r>
      <w:r w:rsidR="00107E56">
        <w:rPr>
          <w:rFonts w:eastAsia="Calibri"/>
          <w:sz w:val="28"/>
          <w:szCs w:val="28"/>
          <w:lang w:eastAsia="en-US"/>
        </w:rPr>
        <w:t xml:space="preserve">части </w:t>
      </w:r>
      <w:r w:rsidR="00F31A55">
        <w:rPr>
          <w:rFonts w:eastAsia="Calibri"/>
          <w:sz w:val="28"/>
          <w:szCs w:val="28"/>
          <w:lang w:eastAsia="en-US"/>
        </w:rPr>
        <w:t xml:space="preserve">2 </w:t>
      </w:r>
      <w:r w:rsidR="00107E56">
        <w:rPr>
          <w:rFonts w:eastAsia="Calibri"/>
          <w:sz w:val="28"/>
          <w:szCs w:val="28"/>
          <w:lang w:eastAsia="en-US"/>
        </w:rPr>
        <w:t xml:space="preserve">после слов «индивидуальным предпринимателям» дополнить словами «, </w:t>
      </w:r>
      <w:r w:rsidR="00107E56" w:rsidRPr="00107E56">
        <w:rPr>
          <w:rFonts w:eastAsia="Calibri"/>
          <w:sz w:val="28"/>
          <w:szCs w:val="28"/>
          <w:lang w:eastAsia="en-US"/>
        </w:rPr>
        <w:t>которые являются застройщиками</w:t>
      </w:r>
      <w:r w:rsidR="00107E56">
        <w:rPr>
          <w:rFonts w:eastAsia="Calibri"/>
          <w:sz w:val="28"/>
          <w:szCs w:val="28"/>
          <w:lang w:eastAsia="en-US"/>
        </w:rPr>
        <w:t>»;</w:t>
      </w:r>
    </w:p>
    <w:p w:rsidR="00107E56" w:rsidRDefault="00107E56" w:rsidP="00107E5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2) пункт 6.1 дополнить абзацем третьим следующего содержания:</w:t>
      </w:r>
    </w:p>
    <w:p w:rsidR="00107E56" w:rsidRDefault="00107E56" w:rsidP="00107E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«– мотивированный отказ в выдаче </w:t>
      </w:r>
      <w:r w:rsidR="002D225F">
        <w:rPr>
          <w:rFonts w:eastAsia="Calibri"/>
          <w:sz w:val="28"/>
          <w:szCs w:val="28"/>
          <w:lang w:eastAsia="en-US"/>
        </w:rPr>
        <w:t>ГПЗУ</w:t>
      </w:r>
      <w:r w:rsidR="00D4437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</w:p>
    <w:p w:rsidR="00107E56" w:rsidRDefault="00107E56" w:rsidP="00107E5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3) пункт 13.1 изложить в следующей редакции:</w:t>
      </w:r>
    </w:p>
    <w:p w:rsidR="0090412B" w:rsidRDefault="00107E56" w:rsidP="009041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0412B">
        <w:rPr>
          <w:rFonts w:eastAsia="Calibri"/>
          <w:sz w:val="28"/>
          <w:szCs w:val="28"/>
          <w:lang w:eastAsia="en-US"/>
        </w:rPr>
        <w:t>13.1. Основания</w:t>
      </w:r>
      <w:r w:rsidRPr="00107E56">
        <w:rPr>
          <w:rFonts w:eastAsia="Calibri"/>
          <w:sz w:val="28"/>
          <w:szCs w:val="28"/>
          <w:lang w:eastAsia="en-US"/>
        </w:rPr>
        <w:t xml:space="preserve"> для отказа в предоставлении муниципальной услуги</w:t>
      </w:r>
      <w:r w:rsidR="0090412B">
        <w:rPr>
          <w:rFonts w:eastAsia="Calibri"/>
          <w:sz w:val="28"/>
          <w:szCs w:val="28"/>
          <w:lang w:eastAsia="en-US"/>
        </w:rPr>
        <w:t>.</w:t>
      </w:r>
      <w:r w:rsidRPr="00107E56">
        <w:rPr>
          <w:rFonts w:eastAsia="Calibri"/>
          <w:sz w:val="28"/>
          <w:szCs w:val="28"/>
          <w:lang w:eastAsia="en-US"/>
        </w:rPr>
        <w:t xml:space="preserve"> </w:t>
      </w:r>
    </w:p>
    <w:p w:rsidR="00107E56" w:rsidRDefault="0090412B" w:rsidP="009041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предоставлении муниципальной услуги отказывается </w:t>
      </w:r>
      <w:r w:rsidR="00107E56">
        <w:rPr>
          <w:rFonts w:eastAsia="Calibri"/>
          <w:sz w:val="28"/>
          <w:szCs w:val="28"/>
          <w:lang w:eastAsia="en-US"/>
        </w:rPr>
        <w:t>в случае</w:t>
      </w:r>
      <w:r>
        <w:rPr>
          <w:rFonts w:eastAsia="Calibri"/>
          <w:sz w:val="28"/>
          <w:szCs w:val="28"/>
          <w:lang w:eastAsia="en-US"/>
        </w:rPr>
        <w:t>,</w:t>
      </w:r>
      <w:r w:rsidR="00107E56">
        <w:rPr>
          <w:rFonts w:eastAsia="Calibri"/>
          <w:sz w:val="28"/>
          <w:szCs w:val="28"/>
          <w:lang w:eastAsia="en-US"/>
        </w:rPr>
        <w:t xml:space="preserve"> если заявитель не является правообладателем земельного участка</w:t>
      </w:r>
      <w:proofErr w:type="gramStart"/>
      <w:r w:rsidR="00107E56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BB445E" w:rsidRDefault="00BB445E" w:rsidP="009041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пункт 24.4 дополнить подпунктом вторым следующего содержания:</w:t>
      </w:r>
    </w:p>
    <w:p w:rsidR="00BB445E" w:rsidRPr="00BB445E" w:rsidRDefault="00BB445E" w:rsidP="00BB44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«2) </w:t>
      </w:r>
      <w:r w:rsidRPr="00BB445E">
        <w:rPr>
          <w:rFonts w:eastAsia="Calibri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услуги, предусмотренных пунктом 13.1. настоящего </w:t>
      </w:r>
      <w:r w:rsidRPr="00BB445E">
        <w:rPr>
          <w:rFonts w:eastAsia="Calibri"/>
          <w:sz w:val="28"/>
          <w:szCs w:val="28"/>
          <w:lang w:eastAsia="en-US"/>
        </w:rPr>
        <w:lastRenderedPageBreak/>
        <w:t xml:space="preserve">административного регламента, </w:t>
      </w:r>
      <w:r>
        <w:rPr>
          <w:rFonts w:eastAsia="Calibri"/>
          <w:sz w:val="28"/>
          <w:szCs w:val="28"/>
          <w:lang w:eastAsia="en-US"/>
        </w:rPr>
        <w:t>подготовка проекта мотивированного письменного</w:t>
      </w:r>
      <w:r w:rsidRPr="00BB445E">
        <w:rPr>
          <w:rFonts w:eastAsia="Calibri"/>
          <w:sz w:val="28"/>
          <w:szCs w:val="28"/>
          <w:lang w:eastAsia="en-US"/>
        </w:rPr>
        <w:t xml:space="preserve"> отказ</w:t>
      </w:r>
      <w:r>
        <w:rPr>
          <w:rFonts w:eastAsia="Calibri"/>
          <w:sz w:val="28"/>
          <w:szCs w:val="28"/>
          <w:lang w:eastAsia="en-US"/>
        </w:rPr>
        <w:t>а</w:t>
      </w:r>
      <w:r w:rsidRPr="00BB445E">
        <w:rPr>
          <w:rFonts w:eastAsia="Calibri"/>
          <w:sz w:val="28"/>
          <w:szCs w:val="28"/>
          <w:lang w:eastAsia="en-US"/>
        </w:rPr>
        <w:t xml:space="preserve"> в выдаче </w:t>
      </w:r>
      <w:r>
        <w:rPr>
          <w:rFonts w:eastAsia="Calibri"/>
          <w:sz w:val="28"/>
          <w:szCs w:val="28"/>
          <w:lang w:eastAsia="en-US"/>
        </w:rPr>
        <w:t>ГПЗУ</w:t>
      </w:r>
      <w:r w:rsidRPr="00BB445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</w:p>
    <w:p w:rsidR="00BB445E" w:rsidRDefault="00BB445E" w:rsidP="009041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пункт 26.3 дополнить абзацем вторым следующего содержания:</w:t>
      </w:r>
    </w:p>
    <w:p w:rsidR="00BB445E" w:rsidRDefault="00BB445E" w:rsidP="00BB44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«При наличии оснований для отказа в предоставлении муниципальной услуги, с</w:t>
      </w:r>
      <w:r w:rsidRPr="00BB445E">
        <w:rPr>
          <w:bCs/>
          <w:sz w:val="28"/>
          <w:szCs w:val="28"/>
        </w:rPr>
        <w:t>пециалист администрации</w:t>
      </w:r>
      <w:r w:rsidRPr="00BB445E">
        <w:rPr>
          <w:bCs/>
          <w:iCs/>
          <w:sz w:val="28"/>
          <w:szCs w:val="28"/>
        </w:rPr>
        <w:t xml:space="preserve">, </w:t>
      </w:r>
      <w:r w:rsidRPr="00BB445E">
        <w:rPr>
          <w:bCs/>
          <w:sz w:val="28"/>
          <w:szCs w:val="28"/>
        </w:rPr>
        <w:t xml:space="preserve">ответственный за подготовку документов, подготавливает </w:t>
      </w:r>
      <w:r>
        <w:rPr>
          <w:bCs/>
          <w:sz w:val="28"/>
          <w:szCs w:val="28"/>
        </w:rPr>
        <w:t>проект мотивированного письменного отказа в выдаче ГПЗУ</w:t>
      </w:r>
      <w:r w:rsidRPr="00BB445E">
        <w:rPr>
          <w:bCs/>
          <w:sz w:val="28"/>
          <w:szCs w:val="28"/>
        </w:rPr>
        <w:t>, в течение 10</w:t>
      </w:r>
      <w:r w:rsidRPr="00BB445E">
        <w:rPr>
          <w:bCs/>
          <w:iCs/>
          <w:sz w:val="28"/>
          <w:szCs w:val="28"/>
        </w:rPr>
        <w:t xml:space="preserve"> </w:t>
      </w:r>
      <w:r w:rsidRPr="00BB445E">
        <w:rPr>
          <w:bCs/>
          <w:sz w:val="28"/>
          <w:szCs w:val="28"/>
        </w:rPr>
        <w:t>дней, с даты получения заявления и документов, необходимых для  предоставления муниципальной услуги и направляет его на подпись главе администрации</w:t>
      </w:r>
      <w:proofErr w:type="gramStart"/>
      <w:r w:rsidRPr="00BB445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B445E" w:rsidRDefault="00BB445E" w:rsidP="00BB44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пункт 26.4 изложить в следующей редакции:</w:t>
      </w:r>
    </w:p>
    <w:p w:rsidR="00BB445E" w:rsidRDefault="00BB445E" w:rsidP="00BB44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«26.4. </w:t>
      </w:r>
      <w:r w:rsidRPr="00BB445E">
        <w:rPr>
          <w:bCs/>
          <w:sz w:val="28"/>
          <w:szCs w:val="28"/>
        </w:rPr>
        <w:t>Подписанное главой администрации постановление об утверждении ГПЗУ</w:t>
      </w:r>
      <w:r>
        <w:rPr>
          <w:bCs/>
          <w:sz w:val="28"/>
          <w:szCs w:val="28"/>
        </w:rPr>
        <w:t xml:space="preserve"> или мотивированный </w:t>
      </w:r>
      <w:r w:rsidR="000D2123">
        <w:rPr>
          <w:bCs/>
          <w:sz w:val="28"/>
          <w:szCs w:val="28"/>
        </w:rPr>
        <w:t xml:space="preserve">письменный </w:t>
      </w:r>
      <w:r>
        <w:rPr>
          <w:bCs/>
          <w:sz w:val="28"/>
          <w:szCs w:val="28"/>
        </w:rPr>
        <w:t>отказ</w:t>
      </w:r>
      <w:r w:rsidRPr="00BB445E">
        <w:rPr>
          <w:bCs/>
          <w:sz w:val="28"/>
          <w:szCs w:val="28"/>
        </w:rPr>
        <w:t xml:space="preserve"> </w:t>
      </w:r>
      <w:r w:rsidR="00D44374">
        <w:rPr>
          <w:bCs/>
          <w:sz w:val="28"/>
          <w:szCs w:val="28"/>
        </w:rPr>
        <w:t xml:space="preserve">в выдаче ГПЗУ </w:t>
      </w:r>
      <w:r w:rsidRPr="00BB445E">
        <w:rPr>
          <w:bCs/>
          <w:sz w:val="28"/>
          <w:szCs w:val="28"/>
        </w:rPr>
        <w:t>не позднее рабочего дня следующего за днем подписания передается на регистрацию специалисту</w:t>
      </w:r>
      <w:r w:rsidRPr="00BB445E">
        <w:rPr>
          <w:bCs/>
          <w:iCs/>
          <w:sz w:val="28"/>
          <w:szCs w:val="28"/>
        </w:rPr>
        <w:t xml:space="preserve">, </w:t>
      </w:r>
      <w:r w:rsidRPr="00BB445E">
        <w:rPr>
          <w:bCs/>
          <w:sz w:val="28"/>
          <w:szCs w:val="28"/>
        </w:rPr>
        <w:t>ответственному за предо</w:t>
      </w:r>
      <w:r>
        <w:rPr>
          <w:bCs/>
          <w:sz w:val="28"/>
          <w:szCs w:val="28"/>
        </w:rPr>
        <w:t>ставление муниципальной услуги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BB445E" w:rsidRDefault="00BB445E" w:rsidP="00BB44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пункт 26.5 изложить в следующей редакции:</w:t>
      </w:r>
    </w:p>
    <w:p w:rsidR="00BB445E" w:rsidRDefault="00BB445E" w:rsidP="000D21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«26.5. </w:t>
      </w:r>
      <w:r w:rsidR="000D2123" w:rsidRPr="000D2123">
        <w:rPr>
          <w:bCs/>
          <w:sz w:val="28"/>
          <w:szCs w:val="28"/>
        </w:rPr>
        <w:t>Результатом данного административного действия является подписанное главой администрации постановление об утверждении ГПЗУ</w:t>
      </w:r>
      <w:r w:rsidR="000D2123">
        <w:rPr>
          <w:bCs/>
          <w:sz w:val="28"/>
          <w:szCs w:val="28"/>
        </w:rPr>
        <w:t xml:space="preserve"> или мотивированный письменный отказ в выдаче ГПЗУ.»;</w:t>
      </w:r>
    </w:p>
    <w:p w:rsidR="000D2123" w:rsidRDefault="000D2123" w:rsidP="000D21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в пункте 26.8 после слов «регистрации постановлений</w:t>
      </w:r>
      <w:proofErr w:type="gramStart"/>
      <w:r w:rsidR="00D44374">
        <w:rPr>
          <w:bCs/>
          <w:sz w:val="28"/>
          <w:szCs w:val="28"/>
        </w:rPr>
        <w:t xml:space="preserve">.» </w:t>
      </w:r>
      <w:proofErr w:type="gramEnd"/>
      <w:r w:rsidR="00D44374">
        <w:rPr>
          <w:bCs/>
          <w:sz w:val="28"/>
          <w:szCs w:val="28"/>
        </w:rPr>
        <w:t>дополнить словами «</w:t>
      </w:r>
      <w:r>
        <w:rPr>
          <w:bCs/>
          <w:sz w:val="28"/>
          <w:szCs w:val="28"/>
        </w:rPr>
        <w:t>или мотивированного письменного отказа в журнале регистрации исходящей корреспонденции.»;</w:t>
      </w:r>
    </w:p>
    <w:p w:rsidR="000D2123" w:rsidRDefault="000D2123" w:rsidP="000D21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в пункте 27.1. </w:t>
      </w:r>
      <w:r w:rsidR="00ED3EB9">
        <w:rPr>
          <w:bCs/>
          <w:sz w:val="28"/>
          <w:szCs w:val="28"/>
        </w:rPr>
        <w:t>после слов «об утверждении ГПЗУ.</w:t>
      </w:r>
      <w:r>
        <w:rPr>
          <w:bCs/>
          <w:sz w:val="28"/>
          <w:szCs w:val="28"/>
        </w:rPr>
        <w:t>» дополнить словами «или мотивированного письменного отказа в выдаче ГПЗУ.»;</w:t>
      </w:r>
    </w:p>
    <w:p w:rsidR="000D2123" w:rsidRDefault="000D2123" w:rsidP="000D21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в пункте 27.2. после слов «об утверждении ГПЗУ» дополнить словами «или мотивированного письменного отказа в выдаче ГПЗУ»;</w:t>
      </w:r>
    </w:p>
    <w:p w:rsidR="000D2123" w:rsidRDefault="000D2123" w:rsidP="000D21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 в пункте 27.7. после слов «об утверждении ГПЗУ.» дополнить словами «или мотивированного письменного отказа в выдаче ГПЗУ.»;</w:t>
      </w:r>
    </w:p>
    <w:p w:rsidR="000D2123" w:rsidRDefault="000D2123" w:rsidP="000D21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Приложение 3 административного регламента изложить в редакции согласно приложению 1 к настоящему постановлению.</w:t>
      </w:r>
    </w:p>
    <w:p w:rsidR="008C6239" w:rsidRDefault="008C6239" w:rsidP="000D21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Административный регламент дополнить приложением 4 согласно приложению 2 к настоящему постановлению.</w:t>
      </w:r>
    </w:p>
    <w:p w:rsidR="00997FA7" w:rsidRPr="00FB1B36" w:rsidRDefault="009675BA" w:rsidP="00997F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97FA7">
        <w:rPr>
          <w:rFonts w:eastAsia="Calibri"/>
          <w:sz w:val="28"/>
          <w:szCs w:val="28"/>
          <w:lang w:eastAsia="en-US"/>
        </w:rPr>
        <w:t xml:space="preserve">. </w:t>
      </w:r>
      <w:r w:rsidR="00997FA7" w:rsidRPr="00FB1B36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</w:t>
      </w:r>
      <w:r w:rsidR="00997FA7">
        <w:rPr>
          <w:rFonts w:eastAsia="Calibri"/>
          <w:sz w:val="28"/>
          <w:szCs w:val="28"/>
          <w:lang w:eastAsia="en-US"/>
        </w:rPr>
        <w:t xml:space="preserve"> 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 и подлежит </w:t>
      </w:r>
      <w:r w:rsidR="00997FA7" w:rsidRPr="00FB1B36">
        <w:rPr>
          <w:rFonts w:eastAsia="Calibri"/>
          <w:sz w:val="28"/>
          <w:szCs w:val="28"/>
          <w:lang w:eastAsia="en-US"/>
        </w:rPr>
        <w:t xml:space="preserve"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</w:t>
      </w:r>
      <w:proofErr w:type="spellStart"/>
      <w:r w:rsidR="00997FA7" w:rsidRPr="00FB1B36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997FA7" w:rsidRPr="00FB1B3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997FA7" w:rsidRPr="00FB1B36" w:rsidRDefault="00997FA7" w:rsidP="00997FA7">
      <w:pPr>
        <w:jc w:val="both"/>
        <w:rPr>
          <w:rFonts w:eastAsia="Calibri"/>
          <w:sz w:val="28"/>
          <w:szCs w:val="28"/>
          <w:lang w:eastAsia="en-US"/>
        </w:rPr>
      </w:pPr>
    </w:p>
    <w:p w:rsidR="00997FA7" w:rsidRDefault="00997FA7" w:rsidP="00997FA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</w:p>
    <w:p w:rsidR="000D2123" w:rsidRDefault="00997FA7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</w:t>
      </w:r>
      <w:r w:rsidR="008C6239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Н.А. Беляева</w:t>
      </w:r>
    </w:p>
    <w:p w:rsidR="008C6239" w:rsidRDefault="008C6239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0D2123" w:rsidRPr="005F09B4" w:rsidTr="009F7FA9">
        <w:trPr>
          <w:trHeight w:val="1404"/>
        </w:trPr>
        <w:tc>
          <w:tcPr>
            <w:tcW w:w="4796" w:type="dxa"/>
          </w:tcPr>
          <w:p w:rsidR="000D2123" w:rsidRPr="008C6239" w:rsidRDefault="000D2123" w:rsidP="009F7FA9">
            <w:pPr>
              <w:jc w:val="both"/>
              <w:rPr>
                <w:color w:val="FF0000"/>
              </w:rPr>
            </w:pPr>
            <w:r w:rsidRPr="008C6239">
              <w:lastRenderedPageBreak/>
              <w:t xml:space="preserve">Приложение 1 к постановлению администрации </w:t>
            </w:r>
            <w:proofErr w:type="spellStart"/>
            <w:r w:rsidRPr="008C6239">
              <w:t>Новолесновского</w:t>
            </w:r>
            <w:proofErr w:type="spellEnd"/>
            <w:r w:rsidRPr="008C6239">
              <w:t xml:space="preserve"> сельского поселения </w:t>
            </w:r>
            <w:r w:rsidR="008C6239" w:rsidRPr="008C6239">
              <w:t xml:space="preserve">от  </w:t>
            </w:r>
            <w:r w:rsidR="00ED3EB9">
              <w:t>26.02.2018  № 24</w:t>
            </w:r>
            <w:r w:rsidR="008C6239" w:rsidRPr="008C6239">
              <w:t xml:space="preserve"> «О внесении изменений в постановление администрации </w:t>
            </w:r>
            <w:proofErr w:type="spellStart"/>
            <w:r w:rsidR="008C6239" w:rsidRPr="008C6239">
              <w:t>Новолесновского</w:t>
            </w:r>
            <w:proofErr w:type="spellEnd"/>
            <w:r w:rsidR="008C6239" w:rsidRPr="008C6239">
              <w:t xml:space="preserve"> сельского поселения от 15.12.2017 № 123 «Об утверждении Административного регламента предоставления муниципальной услуги </w:t>
            </w:r>
            <w:r w:rsidR="008C6239" w:rsidRPr="008C6239">
              <w:rPr>
                <w:bCs/>
              </w:rPr>
              <w:t xml:space="preserve">по </w:t>
            </w:r>
            <w:r w:rsidR="008C6239" w:rsidRPr="008C6239">
              <w:t>подготовке и выдаче градостроительных планов земельных участков»</w:t>
            </w:r>
          </w:p>
          <w:p w:rsidR="000D2123" w:rsidRPr="005F09B4" w:rsidRDefault="000D2123" w:rsidP="009F7FA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D2123" w:rsidRDefault="000D2123" w:rsidP="000D2123">
      <w:pPr>
        <w:autoSpaceDE w:val="0"/>
        <w:autoSpaceDN w:val="0"/>
        <w:adjustRightInd w:val="0"/>
        <w:rPr>
          <w:i/>
          <w:sz w:val="20"/>
          <w:szCs w:val="20"/>
        </w:rPr>
      </w:pPr>
    </w:p>
    <w:tbl>
      <w:tblPr>
        <w:tblStyle w:val="aa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8C6239" w:rsidRPr="005F09B4" w:rsidTr="009F7FA9">
        <w:trPr>
          <w:trHeight w:val="1404"/>
        </w:trPr>
        <w:tc>
          <w:tcPr>
            <w:tcW w:w="4796" w:type="dxa"/>
          </w:tcPr>
          <w:p w:rsidR="008C6239" w:rsidRPr="005F09B4" w:rsidRDefault="008C6239" w:rsidP="009F7FA9">
            <w:pPr>
              <w:jc w:val="both"/>
              <w:rPr>
                <w:color w:val="FF0000"/>
              </w:rPr>
            </w:pPr>
            <w:r>
              <w:t>Приложение 3</w:t>
            </w:r>
            <w:r w:rsidRPr="005F09B4">
              <w:t xml:space="preserve"> к Административному регламенту предоставления муниципальной услуги по </w:t>
            </w:r>
            <w:r>
              <w:t>подготовке и выдаче градостроительных планов земельных участков</w:t>
            </w:r>
          </w:p>
          <w:p w:rsidR="008C6239" w:rsidRPr="005F09B4" w:rsidRDefault="008C6239" w:rsidP="009F7FA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C6239" w:rsidRPr="002634E1" w:rsidRDefault="008C6239" w:rsidP="000D2123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0D2123" w:rsidRPr="002634E1" w:rsidRDefault="000D2123" w:rsidP="000D21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34E1">
        <w:rPr>
          <w:b/>
          <w:sz w:val="26"/>
          <w:szCs w:val="26"/>
        </w:rPr>
        <w:t>Блок – схема предоставления муниципальной услуги</w:t>
      </w:r>
    </w:p>
    <w:p w:rsidR="000D2123" w:rsidRPr="000D2123" w:rsidRDefault="000D2123" w:rsidP="000D212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подготовке и выдачи градостроительных планов земельных участков</w:t>
      </w:r>
    </w:p>
    <w:p w:rsidR="000D2123" w:rsidRPr="002634E1" w:rsidRDefault="000D2123" w:rsidP="000D2123"/>
    <w:tbl>
      <w:tblPr>
        <w:tblStyle w:val="1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0D2123" w:rsidRPr="00463762" w:rsidTr="009F7FA9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</w:pPr>
            <w:r>
              <w:t>Прием заявления</w:t>
            </w:r>
            <w:r w:rsidRPr="00463762">
              <w:t xml:space="preserve"> и документов, необходимых для предоставления муниципальной услуги </w:t>
            </w:r>
          </w:p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3762">
              <w:rPr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0D2123" w:rsidRPr="00463762" w:rsidTr="009F7FA9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376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0D597" wp14:editId="52EEC8D0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2123" w:rsidRPr="00463762" w:rsidRDefault="000D2123" w:rsidP="009F7F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2123" w:rsidRPr="00463762" w:rsidTr="009F7FA9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</w:pPr>
            <w:r>
              <w:t>Регистрация заявления</w:t>
            </w:r>
            <w:r w:rsidRPr="00463762">
              <w:t xml:space="preserve"> и документов, необходимых для предоставления муниципальной услуги</w:t>
            </w:r>
          </w:p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63762">
              <w:rPr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D2123" w:rsidRPr="00463762" w:rsidTr="009F7FA9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376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9AADED" wp14:editId="220F3930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0D2123" w:rsidRPr="00463762" w:rsidRDefault="000D2123" w:rsidP="000D21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2123" w:rsidRPr="00463762" w:rsidTr="009F7FA9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</w:pPr>
            <w:r w:rsidRPr="00463762">
              <w:t>Обработка и предва</w:t>
            </w:r>
            <w:r>
              <w:t>рительное рассмотрение заявления</w:t>
            </w:r>
            <w:r w:rsidRPr="00463762">
              <w:t xml:space="preserve"> и документов</w:t>
            </w:r>
          </w:p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63762">
              <w:rPr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D2123" w:rsidRPr="00463762" w:rsidTr="009F7FA9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376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11A2FB" wp14:editId="68A64807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46376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26345F" wp14:editId="2AB3F5B5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0D2123" w:rsidRPr="00463762" w:rsidRDefault="000D2123" w:rsidP="000D21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2123" w:rsidRPr="00463762" w:rsidTr="009F7FA9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762">
              <w:rPr>
                <w:sz w:val="20"/>
                <w:szCs w:val="20"/>
              </w:rPr>
              <w:t>Представлены все документы, установленные пунктом 10.1</w:t>
            </w:r>
            <w:r>
              <w:rPr>
                <w:sz w:val="20"/>
                <w:szCs w:val="20"/>
              </w:rPr>
              <w:t xml:space="preserve"> и </w:t>
            </w:r>
            <w:r w:rsidRPr="00463762">
              <w:rPr>
                <w:sz w:val="20"/>
                <w:szCs w:val="20"/>
              </w:rPr>
              <w:t>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4E1">
              <w:rPr>
                <w:sz w:val="20"/>
                <w:szCs w:val="20"/>
              </w:rPr>
              <w:t>Отсутствие одного и более документов, установленных пунктом 10.1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0D2123" w:rsidRPr="00463762" w:rsidTr="009F7FA9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123" w:rsidRPr="00463762" w:rsidRDefault="000D2123" w:rsidP="009F7F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376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E5E862" wp14:editId="1310EA52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46376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A02CA" wp14:editId="3449BF4C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0D2123" w:rsidRPr="00463762" w:rsidTr="009F7FA9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23" w:rsidRPr="00463762" w:rsidRDefault="000D2123" w:rsidP="009F7FA9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123" w:rsidRPr="00463762" w:rsidTr="009F7FA9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</w:pPr>
            <w:r w:rsidRPr="00463762">
              <w:t xml:space="preserve">Принятие решения о предоставлении (об отказе в предоставлении) </w:t>
            </w:r>
          </w:p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</w:pPr>
            <w:r w:rsidRPr="00463762">
              <w:t>муниципальной услуги</w:t>
            </w:r>
          </w:p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63762">
              <w:rPr>
                <w:i/>
                <w:sz w:val="16"/>
                <w:szCs w:val="16"/>
              </w:rPr>
              <w:t>Общий максимальный срок осуществления административного дей</w:t>
            </w:r>
            <w:r>
              <w:rPr>
                <w:i/>
                <w:sz w:val="16"/>
                <w:szCs w:val="16"/>
              </w:rPr>
              <w:t>ствия не может превышать 20  рабочих дней со дня поступления заявления</w:t>
            </w:r>
          </w:p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D2123" w:rsidRPr="00463762" w:rsidTr="009F7FA9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376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3C9E21" wp14:editId="0C8B1176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0D2123" w:rsidRPr="00463762" w:rsidRDefault="000D2123" w:rsidP="000D21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2123" w:rsidRPr="00463762" w:rsidTr="009F7FA9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</w:pPr>
            <w:r w:rsidRPr="00463762">
              <w:t xml:space="preserve">Выдача документа, являющегося результатом предоставления муниципальной услуги </w:t>
            </w:r>
          </w:p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</w:pPr>
            <w:r w:rsidRPr="00463762">
              <w:rPr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Pr="00463762">
              <w:t>)</w:t>
            </w:r>
          </w:p>
          <w:p w:rsidR="000D2123" w:rsidRPr="00463762" w:rsidRDefault="000D2123" w:rsidP="009F7F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8C6239" w:rsidRDefault="008C6239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8C6239" w:rsidRPr="005F09B4" w:rsidTr="009F7FA9">
        <w:trPr>
          <w:trHeight w:val="1404"/>
        </w:trPr>
        <w:tc>
          <w:tcPr>
            <w:tcW w:w="4796" w:type="dxa"/>
          </w:tcPr>
          <w:p w:rsidR="008C6239" w:rsidRPr="005F09B4" w:rsidRDefault="008C6239" w:rsidP="009F7FA9">
            <w:pPr>
              <w:jc w:val="both"/>
              <w:rPr>
                <w:color w:val="FF0000"/>
              </w:rPr>
            </w:pPr>
            <w:r>
              <w:t>Приложение 2</w:t>
            </w:r>
            <w:r w:rsidRPr="005F09B4">
              <w:t xml:space="preserve"> к </w:t>
            </w:r>
            <w:r>
              <w:t xml:space="preserve">постановлению администрации </w:t>
            </w:r>
            <w:proofErr w:type="spellStart"/>
            <w:r>
              <w:t>Новолесновского</w:t>
            </w:r>
            <w:proofErr w:type="spellEnd"/>
            <w:r>
              <w:t xml:space="preserve"> сельского поселения   </w:t>
            </w:r>
            <w:r w:rsidRPr="008C6239">
              <w:t xml:space="preserve">от </w:t>
            </w:r>
            <w:r w:rsidR="00ED3EB9">
              <w:t>26.02.2018</w:t>
            </w:r>
            <w:r w:rsidRPr="008C6239">
              <w:t xml:space="preserve">   № </w:t>
            </w:r>
            <w:r w:rsidR="00ED3EB9">
              <w:t>24</w:t>
            </w:r>
            <w:r w:rsidRPr="008C6239">
              <w:t xml:space="preserve">  </w:t>
            </w:r>
            <w:r>
              <w:t xml:space="preserve"> </w:t>
            </w:r>
            <w:r w:rsidRPr="008C6239">
              <w:t xml:space="preserve">«О внесении изменений в постановление администрации </w:t>
            </w:r>
            <w:proofErr w:type="spellStart"/>
            <w:r w:rsidRPr="008C6239">
              <w:t>Новолесновского</w:t>
            </w:r>
            <w:proofErr w:type="spellEnd"/>
            <w:r w:rsidRPr="008C6239">
              <w:t xml:space="preserve"> сельского поселения от 15.12.2017 № 123 «Об утверждении Административного регламента предоставления муниципальной услуги </w:t>
            </w:r>
            <w:r w:rsidRPr="008C6239">
              <w:rPr>
                <w:bCs/>
              </w:rPr>
              <w:t xml:space="preserve">по </w:t>
            </w:r>
            <w:r w:rsidRPr="008C6239">
              <w:t>подготовке и выдаче градостроительных планов земельных участков»</w:t>
            </w:r>
          </w:p>
          <w:p w:rsidR="008C6239" w:rsidRDefault="008C6239" w:rsidP="009F7FA9">
            <w:pPr>
              <w:autoSpaceDE w:val="0"/>
              <w:autoSpaceDN w:val="0"/>
              <w:adjustRightInd w:val="0"/>
              <w:jc w:val="both"/>
            </w:pPr>
          </w:p>
          <w:p w:rsidR="008C6239" w:rsidRPr="008C6239" w:rsidRDefault="008C6239" w:rsidP="008C6239">
            <w:pPr>
              <w:jc w:val="both"/>
            </w:pPr>
            <w:r>
              <w:t xml:space="preserve">Приложение 4 к </w:t>
            </w:r>
            <w:r w:rsidRPr="008C6239">
              <w:t>Административному регламенту предоставления муниципальной услуги по подготовке и выдаче градостроительных планов земельных участков</w:t>
            </w:r>
          </w:p>
        </w:tc>
      </w:tr>
    </w:tbl>
    <w:p w:rsidR="008C6239" w:rsidRPr="007D1048" w:rsidRDefault="008C6239" w:rsidP="008C6239"/>
    <w:p w:rsidR="008C6239" w:rsidRPr="006D49B5" w:rsidRDefault="008C6239" w:rsidP="008C6239">
      <w:pPr>
        <w:pStyle w:val="1"/>
        <w:spacing w:before="0"/>
        <w:jc w:val="right"/>
        <w:rPr>
          <w:rFonts w:ascii="Times New Roman" w:hAnsi="Times New Roman"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276"/>
        <w:gridCol w:w="3934"/>
      </w:tblGrid>
      <w:tr w:rsidR="008C6239" w:rsidTr="009F7FA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C6239" w:rsidRPr="007D1048" w:rsidRDefault="00ED3EB9" w:rsidP="009F7FA9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Шта</w:t>
            </w:r>
            <w:r w:rsidR="008C6239" w:rsidRPr="007D1048">
              <w:rPr>
                <w:rFonts w:ascii="Times New Roman" w:hAnsi="Times New Roman"/>
                <w:bCs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="008C6239" w:rsidRPr="007D1048">
              <w:rPr>
                <w:rFonts w:ascii="Times New Roman" w:hAnsi="Times New Roman"/>
                <w:bCs/>
                <w:sz w:val="16"/>
                <w:szCs w:val="16"/>
              </w:rPr>
              <w:t xml:space="preserve"> уполномоченного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239" w:rsidRDefault="008C6239" w:rsidP="009F7FA9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239" w:rsidRPr="007D1048" w:rsidRDefault="008C6239" w:rsidP="009F7F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  <w:proofErr w:type="gramEnd"/>
          </w:p>
        </w:tc>
      </w:tr>
      <w:tr w:rsidR="008C6239" w:rsidTr="009F7FA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C6239" w:rsidRDefault="008C6239" w:rsidP="009F7FA9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239" w:rsidRDefault="008C6239" w:rsidP="009F7FA9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239" w:rsidRPr="007D1048" w:rsidRDefault="008C6239" w:rsidP="009F7F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8C6239" w:rsidTr="009F7FA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C6239" w:rsidRDefault="008C6239" w:rsidP="009F7FA9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239" w:rsidRDefault="008C6239" w:rsidP="009F7FA9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239" w:rsidRPr="007D1048" w:rsidRDefault="008C6239" w:rsidP="009F7F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8C6239" w:rsidTr="009F7FA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C6239" w:rsidRDefault="008C6239" w:rsidP="009F7FA9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239" w:rsidRDefault="008C6239" w:rsidP="009F7FA9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239" w:rsidRPr="007D1048" w:rsidRDefault="008C6239" w:rsidP="009F7F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8C6239" w:rsidTr="009F7FA9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239" w:rsidRDefault="008C6239" w:rsidP="009F7FA9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6239" w:rsidRDefault="008C6239" w:rsidP="009F7FA9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8C6239" w:rsidRDefault="008C6239" w:rsidP="009F7FA9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C6239" w:rsidRDefault="008C6239" w:rsidP="008C6239">
      <w:pPr>
        <w:pStyle w:val="1"/>
        <w:spacing w:before="0"/>
        <w:rPr>
          <w:rFonts w:ascii="Times New Roman" w:hAnsi="Times New Roman"/>
          <w:bCs/>
          <w:sz w:val="28"/>
          <w:szCs w:val="28"/>
        </w:rPr>
      </w:pPr>
    </w:p>
    <w:p w:rsidR="008C6239" w:rsidRPr="00A16A51" w:rsidRDefault="008C6239" w:rsidP="008C623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16A51">
        <w:rPr>
          <w:rFonts w:ascii="Times New Roman" w:hAnsi="Times New Roman"/>
          <w:b/>
          <w:bCs/>
          <w:sz w:val="28"/>
          <w:szCs w:val="28"/>
        </w:rPr>
        <w:t xml:space="preserve">УВЕДОМЛЕНИЕ      </w:t>
      </w:r>
      <w:bookmarkStart w:id="0" w:name="_GoBack"/>
      <w:bookmarkEnd w:id="0"/>
    </w:p>
    <w:p w:rsidR="008C6239" w:rsidRPr="00A16A51" w:rsidRDefault="008C6239" w:rsidP="008C623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16A51">
        <w:rPr>
          <w:rFonts w:ascii="Times New Roman" w:hAnsi="Times New Roman"/>
          <w:bCs/>
          <w:sz w:val="28"/>
          <w:szCs w:val="28"/>
        </w:rPr>
        <w:t xml:space="preserve">Об отказе в выдаче </w:t>
      </w:r>
      <w:r w:rsidRPr="00287680">
        <w:rPr>
          <w:rFonts w:ascii="Times New Roman" w:hAnsi="Times New Roman"/>
          <w:bCs/>
          <w:sz w:val="28"/>
          <w:szCs w:val="28"/>
        </w:rPr>
        <w:t>градостроительного плана земельного участка</w:t>
      </w:r>
    </w:p>
    <w:p w:rsidR="008C6239" w:rsidRPr="00AF4E83" w:rsidRDefault="008C6239" w:rsidP="008C6239">
      <w:pPr>
        <w:pStyle w:val="1"/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AF4E83">
        <w:rPr>
          <w:rFonts w:ascii="Times New Roman" w:hAnsi="Times New Roman"/>
          <w:i/>
          <w:sz w:val="16"/>
          <w:szCs w:val="16"/>
        </w:rPr>
        <w:t xml:space="preserve"> (наименование уполномоченного органа местного самоуправления, осуществляющего предоставление муниципальной </w:t>
      </w:r>
      <w:r>
        <w:rPr>
          <w:rFonts w:ascii="Times New Roman" w:hAnsi="Times New Roman"/>
          <w:i/>
          <w:sz w:val="16"/>
          <w:szCs w:val="16"/>
        </w:rPr>
        <w:t>ус</w:t>
      </w:r>
      <w:r w:rsidRPr="00AF4E83">
        <w:rPr>
          <w:rFonts w:ascii="Times New Roman" w:hAnsi="Times New Roman"/>
          <w:i/>
          <w:sz w:val="16"/>
          <w:szCs w:val="16"/>
        </w:rPr>
        <w:t>луги)</w:t>
      </w:r>
    </w:p>
    <w:p w:rsidR="008C6239" w:rsidRDefault="008C6239" w:rsidP="008C6239">
      <w:pPr>
        <w:pStyle w:val="1"/>
        <w:spacing w:line="276" w:lineRule="auto"/>
        <w:rPr>
          <w:rFonts w:ascii="Times New Roman" w:hAnsi="Times New Roman"/>
          <w:sz w:val="16"/>
          <w:szCs w:val="16"/>
        </w:rPr>
      </w:pPr>
      <w:r w:rsidRPr="00652306">
        <w:rPr>
          <w:rFonts w:ascii="Times New Roman" w:hAnsi="Times New Roman"/>
          <w:sz w:val="28"/>
          <w:szCs w:val="28"/>
        </w:rPr>
        <w:t xml:space="preserve">уведомляет об отказе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16A51">
        <w:rPr>
          <w:rFonts w:ascii="Times New Roman" w:hAnsi="Times New Roman"/>
          <w:bCs/>
          <w:sz w:val="28"/>
          <w:szCs w:val="28"/>
        </w:rPr>
        <w:t xml:space="preserve">выдаче </w:t>
      </w:r>
      <w:r w:rsidRPr="00287680">
        <w:rPr>
          <w:rFonts w:ascii="Times New Roman" w:hAnsi="Times New Roman"/>
          <w:bCs/>
          <w:sz w:val="28"/>
          <w:szCs w:val="28"/>
        </w:rPr>
        <w:t>градостроительного плана земельного участка</w:t>
      </w:r>
    </w:p>
    <w:p w:rsidR="008C6239" w:rsidRPr="00AF4E83" w:rsidRDefault="008C6239" w:rsidP="008C6239">
      <w:pPr>
        <w:pStyle w:val="1"/>
        <w:pBdr>
          <w:top w:val="single" w:sz="4" w:space="1" w:color="auto"/>
        </w:pBdr>
        <w:tabs>
          <w:tab w:val="left" w:pos="4111"/>
        </w:tabs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AF4E83">
        <w:rPr>
          <w:rFonts w:ascii="Times New Roman" w:hAnsi="Times New Roman"/>
          <w:sz w:val="16"/>
          <w:szCs w:val="16"/>
        </w:rPr>
        <w:t>(наименование объекта</w:t>
      </w:r>
      <w:r>
        <w:rPr>
          <w:rFonts w:ascii="Times New Roman" w:hAnsi="Times New Roman"/>
          <w:sz w:val="16"/>
          <w:szCs w:val="16"/>
        </w:rPr>
        <w:t xml:space="preserve"> в соответствии с выданным разрешением на строительство</w:t>
      </w:r>
      <w:r w:rsidRPr="00AF4E83">
        <w:rPr>
          <w:rFonts w:ascii="Times New Roman" w:hAnsi="Times New Roman"/>
          <w:sz w:val="16"/>
          <w:szCs w:val="16"/>
        </w:rPr>
        <w:t>)</w:t>
      </w:r>
    </w:p>
    <w:p w:rsidR="008C6239" w:rsidRDefault="008C6239" w:rsidP="008C6239">
      <w:pPr>
        <w:rPr>
          <w:sz w:val="16"/>
          <w:szCs w:val="16"/>
        </w:rPr>
      </w:pPr>
      <w:r>
        <w:rPr>
          <w:bCs/>
          <w:sz w:val="28"/>
          <w:szCs w:val="28"/>
        </w:rPr>
        <w:t>п</w:t>
      </w:r>
      <w:r w:rsidRPr="00E43B25">
        <w:rPr>
          <w:bCs/>
          <w:sz w:val="28"/>
          <w:szCs w:val="28"/>
        </w:rPr>
        <w:t>оскольку</w:t>
      </w:r>
      <w:r>
        <w:rPr>
          <w:sz w:val="16"/>
          <w:szCs w:val="16"/>
        </w:rPr>
        <w:t xml:space="preserve"> </w:t>
      </w:r>
      <w:r w:rsidRPr="00AD44F5">
        <w:rPr>
          <w:sz w:val="28"/>
          <w:szCs w:val="28"/>
        </w:rPr>
        <w:t>заявитель не является правообладателем земельного участка</w:t>
      </w:r>
    </w:p>
    <w:p w:rsidR="008C6239" w:rsidRDefault="008C6239" w:rsidP="008C6239">
      <w:pPr>
        <w:rPr>
          <w:sz w:val="16"/>
          <w:szCs w:val="16"/>
        </w:rPr>
      </w:pPr>
    </w:p>
    <w:p w:rsidR="008C6239" w:rsidRDefault="008C6239" w:rsidP="008C6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</w:t>
      </w:r>
      <w:r w:rsidRPr="00652306">
        <w:rPr>
          <w:sz w:val="28"/>
          <w:szCs w:val="28"/>
        </w:rPr>
        <w:t xml:space="preserve">тказ не является препятствием дня повторной подачи документов </w:t>
      </w:r>
      <w:proofErr w:type="gramStart"/>
      <w:r w:rsidRPr="00652306">
        <w:rPr>
          <w:sz w:val="28"/>
          <w:szCs w:val="28"/>
        </w:rPr>
        <w:t>для</w:t>
      </w:r>
      <w:proofErr w:type="gramEnd"/>
      <w:r w:rsidRPr="00652306">
        <w:rPr>
          <w:sz w:val="28"/>
          <w:szCs w:val="28"/>
        </w:rPr>
        <w:t xml:space="preserve"> </w:t>
      </w:r>
      <w:proofErr w:type="gramStart"/>
      <w:r w:rsidRPr="00A16A51">
        <w:rPr>
          <w:bCs/>
          <w:sz w:val="28"/>
          <w:szCs w:val="28"/>
        </w:rPr>
        <w:t>выдаче</w:t>
      </w:r>
      <w:proofErr w:type="gramEnd"/>
      <w:r w:rsidRPr="00A16A51">
        <w:rPr>
          <w:bCs/>
          <w:sz w:val="28"/>
          <w:szCs w:val="28"/>
        </w:rPr>
        <w:t xml:space="preserve"> </w:t>
      </w:r>
      <w:r w:rsidRPr="00287680">
        <w:rPr>
          <w:bCs/>
          <w:sz w:val="28"/>
          <w:szCs w:val="28"/>
        </w:rPr>
        <w:t>градостроительного плана земельного участка</w:t>
      </w:r>
      <w:r>
        <w:rPr>
          <w:sz w:val="28"/>
          <w:szCs w:val="28"/>
        </w:rPr>
        <w:t xml:space="preserve"> при </w:t>
      </w:r>
      <w:r w:rsidRPr="00652306">
        <w:rPr>
          <w:sz w:val="28"/>
          <w:szCs w:val="28"/>
        </w:rPr>
        <w:t>условии устранения вышеуказанных причин</w:t>
      </w:r>
      <w:r>
        <w:rPr>
          <w:sz w:val="28"/>
          <w:szCs w:val="28"/>
        </w:rPr>
        <w:t>.</w:t>
      </w:r>
    </w:p>
    <w:p w:rsidR="008C6239" w:rsidRDefault="008C6239" w:rsidP="008C623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</w:t>
      </w:r>
      <w:r w:rsidRPr="00652306">
        <w:rPr>
          <w:sz w:val="28"/>
          <w:szCs w:val="28"/>
        </w:rPr>
        <w:t xml:space="preserve">ние: </w:t>
      </w:r>
    </w:p>
    <w:p w:rsidR="008C6239" w:rsidRDefault="008C6239" w:rsidP="008C62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______________             _______________</w:t>
      </w:r>
    </w:p>
    <w:p w:rsidR="008C6239" w:rsidRDefault="008C6239" w:rsidP="008C6239">
      <w:pPr>
        <w:rPr>
          <w:sz w:val="16"/>
          <w:szCs w:val="16"/>
        </w:rPr>
      </w:pPr>
      <w:r w:rsidRPr="00B33FEB">
        <w:rPr>
          <w:sz w:val="16"/>
          <w:szCs w:val="16"/>
        </w:rPr>
        <w:t xml:space="preserve">(должность уполномоченного лица органа,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подпись)                                                                                                (расшифровка подписи)</w:t>
      </w:r>
    </w:p>
    <w:p w:rsidR="008C6239" w:rsidRPr="00B33FEB" w:rsidRDefault="008C6239" w:rsidP="008C6239">
      <w:pPr>
        <w:rPr>
          <w:sz w:val="16"/>
          <w:szCs w:val="16"/>
        </w:rPr>
      </w:pPr>
      <w:r w:rsidRPr="00B33FEB">
        <w:rPr>
          <w:sz w:val="16"/>
          <w:szCs w:val="16"/>
        </w:rPr>
        <w:t>осуществляющего выдачу разрешения на строительство)</w:t>
      </w:r>
    </w:p>
    <w:p w:rsidR="008C6239" w:rsidRDefault="008C6239" w:rsidP="008C6239">
      <w:pPr>
        <w:jc w:val="both"/>
        <w:rPr>
          <w:sz w:val="28"/>
          <w:szCs w:val="28"/>
        </w:rPr>
      </w:pPr>
    </w:p>
    <w:p w:rsidR="008C6239" w:rsidRDefault="008C6239" w:rsidP="008C623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551BB">
        <w:rPr>
          <w:sz w:val="28"/>
          <w:szCs w:val="28"/>
        </w:rPr>
        <w:t>ведомление получил: *</w:t>
      </w:r>
    </w:p>
    <w:p w:rsidR="008C6239" w:rsidRPr="00B33FEB" w:rsidRDefault="008C6239" w:rsidP="008C62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B33FE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Pr="00B33FEB">
        <w:rPr>
          <w:sz w:val="28"/>
          <w:szCs w:val="28"/>
        </w:rPr>
        <w:t>_____________________________</w:t>
      </w:r>
    </w:p>
    <w:p w:rsidR="008C6239" w:rsidRPr="00B33FEB" w:rsidRDefault="008C6239" w:rsidP="008C6239">
      <w:pPr>
        <w:jc w:val="both"/>
        <w:rPr>
          <w:sz w:val="16"/>
          <w:szCs w:val="16"/>
        </w:rPr>
      </w:pPr>
      <w:r w:rsidRPr="00B33FEB">
        <w:rPr>
          <w:sz w:val="16"/>
          <w:szCs w:val="16"/>
        </w:rPr>
        <w:t>(</w:t>
      </w:r>
      <w:r>
        <w:rPr>
          <w:sz w:val="16"/>
          <w:szCs w:val="16"/>
        </w:rPr>
        <w:t>заявитель или представитель</w:t>
      </w:r>
      <w:proofErr w:type="gramStart"/>
      <w:r>
        <w:rPr>
          <w:sz w:val="16"/>
          <w:szCs w:val="16"/>
        </w:rPr>
        <w:t>)</w:t>
      </w:r>
      <w:r w:rsidRPr="00B33FEB">
        <w:rPr>
          <w:sz w:val="16"/>
          <w:szCs w:val="16"/>
        </w:rPr>
        <w:t>(</w:t>
      </w:r>
      <w:proofErr w:type="gramEnd"/>
      <w:r w:rsidRPr="00B33FEB">
        <w:rPr>
          <w:sz w:val="16"/>
          <w:szCs w:val="16"/>
        </w:rPr>
        <w:t xml:space="preserve">подпись)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B33FEB">
        <w:rPr>
          <w:sz w:val="16"/>
          <w:szCs w:val="16"/>
        </w:rPr>
        <w:t xml:space="preserve"> (расшифровка подписи)</w:t>
      </w:r>
    </w:p>
    <w:p w:rsidR="008C6239" w:rsidRPr="00B33FEB" w:rsidRDefault="008C6239" w:rsidP="008C6239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B33FEB">
        <w:rPr>
          <w:sz w:val="16"/>
          <w:szCs w:val="16"/>
        </w:rPr>
        <w:t>заполняется при личном посещении</w:t>
      </w:r>
    </w:p>
    <w:sectPr w:rsidR="008C6239" w:rsidRPr="00B33FEB" w:rsidSect="005D7A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42" w:rsidRDefault="000E7642" w:rsidP="005D7AD5">
      <w:r>
        <w:separator/>
      </w:r>
    </w:p>
  </w:endnote>
  <w:endnote w:type="continuationSeparator" w:id="0">
    <w:p w:rsidR="000E7642" w:rsidRDefault="000E7642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42" w:rsidRDefault="000E7642" w:rsidP="005D7AD5">
      <w:r>
        <w:separator/>
      </w:r>
    </w:p>
  </w:footnote>
  <w:footnote w:type="continuationSeparator" w:id="0">
    <w:p w:rsidR="000E7642" w:rsidRDefault="000E7642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B9">
          <w:rPr>
            <w:noProof/>
          </w:rPr>
          <w:t>4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9A5"/>
    <w:rsid w:val="00015E63"/>
    <w:rsid w:val="00020D0E"/>
    <w:rsid w:val="00022CA4"/>
    <w:rsid w:val="0002791E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770A5"/>
    <w:rsid w:val="0008104A"/>
    <w:rsid w:val="000811E8"/>
    <w:rsid w:val="000836AE"/>
    <w:rsid w:val="00086967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2123"/>
    <w:rsid w:val="000D4084"/>
    <w:rsid w:val="000D4220"/>
    <w:rsid w:val="000D7F36"/>
    <w:rsid w:val="000E49E8"/>
    <w:rsid w:val="000E604B"/>
    <w:rsid w:val="000E7642"/>
    <w:rsid w:val="000E790F"/>
    <w:rsid w:val="000F3A18"/>
    <w:rsid w:val="000F58DD"/>
    <w:rsid w:val="0010045A"/>
    <w:rsid w:val="00103AAD"/>
    <w:rsid w:val="00103FD1"/>
    <w:rsid w:val="00105EE8"/>
    <w:rsid w:val="00107E56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554F3"/>
    <w:rsid w:val="00163716"/>
    <w:rsid w:val="001703A2"/>
    <w:rsid w:val="0018429B"/>
    <w:rsid w:val="00184C01"/>
    <w:rsid w:val="00187177"/>
    <w:rsid w:val="00192BBE"/>
    <w:rsid w:val="001972C7"/>
    <w:rsid w:val="001A67CA"/>
    <w:rsid w:val="001B200E"/>
    <w:rsid w:val="001B4EB5"/>
    <w:rsid w:val="001C33B4"/>
    <w:rsid w:val="001C38DB"/>
    <w:rsid w:val="001C3CB4"/>
    <w:rsid w:val="001C5F4F"/>
    <w:rsid w:val="001D457B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25F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4159C"/>
    <w:rsid w:val="00343F00"/>
    <w:rsid w:val="00350CBD"/>
    <w:rsid w:val="00352516"/>
    <w:rsid w:val="0035465D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3D4B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64E4E"/>
    <w:rsid w:val="00475740"/>
    <w:rsid w:val="004865BD"/>
    <w:rsid w:val="00487A84"/>
    <w:rsid w:val="0049513A"/>
    <w:rsid w:val="004B23FA"/>
    <w:rsid w:val="004C15A8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140A"/>
    <w:rsid w:val="00513B7C"/>
    <w:rsid w:val="0052057A"/>
    <w:rsid w:val="00520B0C"/>
    <w:rsid w:val="00521FBB"/>
    <w:rsid w:val="005221BD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74E57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D674E"/>
    <w:rsid w:val="005D7AD5"/>
    <w:rsid w:val="005E3A42"/>
    <w:rsid w:val="005F0BDE"/>
    <w:rsid w:val="005F4EE9"/>
    <w:rsid w:val="005F587F"/>
    <w:rsid w:val="005F67F0"/>
    <w:rsid w:val="0060019B"/>
    <w:rsid w:val="00600274"/>
    <w:rsid w:val="00600B21"/>
    <w:rsid w:val="0060202F"/>
    <w:rsid w:val="00602E94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8719C"/>
    <w:rsid w:val="0069253B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3D3F"/>
    <w:rsid w:val="008149B8"/>
    <w:rsid w:val="00821856"/>
    <w:rsid w:val="008228FA"/>
    <w:rsid w:val="00823345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238F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B5F50"/>
    <w:rsid w:val="008B74C7"/>
    <w:rsid w:val="008C4982"/>
    <w:rsid w:val="008C6239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12B"/>
    <w:rsid w:val="00910A66"/>
    <w:rsid w:val="00921C6A"/>
    <w:rsid w:val="00921DAD"/>
    <w:rsid w:val="00924EBD"/>
    <w:rsid w:val="00926295"/>
    <w:rsid w:val="00930F54"/>
    <w:rsid w:val="009338C8"/>
    <w:rsid w:val="00933BCD"/>
    <w:rsid w:val="00936D0A"/>
    <w:rsid w:val="00954A37"/>
    <w:rsid w:val="00956BD2"/>
    <w:rsid w:val="00957445"/>
    <w:rsid w:val="00965E60"/>
    <w:rsid w:val="00966B99"/>
    <w:rsid w:val="00966D19"/>
    <w:rsid w:val="009675BA"/>
    <w:rsid w:val="009679D5"/>
    <w:rsid w:val="0098130C"/>
    <w:rsid w:val="00986287"/>
    <w:rsid w:val="00993592"/>
    <w:rsid w:val="009948AE"/>
    <w:rsid w:val="00995B96"/>
    <w:rsid w:val="00997FA7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56F6"/>
    <w:rsid w:val="00A37AEC"/>
    <w:rsid w:val="00A40E7A"/>
    <w:rsid w:val="00A4329F"/>
    <w:rsid w:val="00A46326"/>
    <w:rsid w:val="00A47968"/>
    <w:rsid w:val="00A54436"/>
    <w:rsid w:val="00A659A5"/>
    <w:rsid w:val="00A66BD7"/>
    <w:rsid w:val="00A71B71"/>
    <w:rsid w:val="00A77EDA"/>
    <w:rsid w:val="00A80EE3"/>
    <w:rsid w:val="00A81BB8"/>
    <w:rsid w:val="00A82FCA"/>
    <w:rsid w:val="00A85B38"/>
    <w:rsid w:val="00A86B88"/>
    <w:rsid w:val="00A91510"/>
    <w:rsid w:val="00A940AA"/>
    <w:rsid w:val="00A95F36"/>
    <w:rsid w:val="00A96B25"/>
    <w:rsid w:val="00AA34C1"/>
    <w:rsid w:val="00AA78FF"/>
    <w:rsid w:val="00AB414A"/>
    <w:rsid w:val="00AB4E64"/>
    <w:rsid w:val="00AB7663"/>
    <w:rsid w:val="00AD6D0C"/>
    <w:rsid w:val="00AE0372"/>
    <w:rsid w:val="00AE11D8"/>
    <w:rsid w:val="00AE582E"/>
    <w:rsid w:val="00AE7025"/>
    <w:rsid w:val="00AF63B9"/>
    <w:rsid w:val="00B00021"/>
    <w:rsid w:val="00B06133"/>
    <w:rsid w:val="00B13D78"/>
    <w:rsid w:val="00B143CD"/>
    <w:rsid w:val="00B22312"/>
    <w:rsid w:val="00B27FE8"/>
    <w:rsid w:val="00B347B0"/>
    <w:rsid w:val="00B51B49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77F3A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445E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05E7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B0E50"/>
    <w:rsid w:val="00CB0E92"/>
    <w:rsid w:val="00CB448B"/>
    <w:rsid w:val="00CB47A6"/>
    <w:rsid w:val="00CB5CDC"/>
    <w:rsid w:val="00CC47BC"/>
    <w:rsid w:val="00CD020A"/>
    <w:rsid w:val="00CD080A"/>
    <w:rsid w:val="00CD0AEC"/>
    <w:rsid w:val="00CD2DB4"/>
    <w:rsid w:val="00CD30C9"/>
    <w:rsid w:val="00CE55C4"/>
    <w:rsid w:val="00CE7F9A"/>
    <w:rsid w:val="00CF2F90"/>
    <w:rsid w:val="00CF49D5"/>
    <w:rsid w:val="00CF6070"/>
    <w:rsid w:val="00D02338"/>
    <w:rsid w:val="00D04D6A"/>
    <w:rsid w:val="00D15F0E"/>
    <w:rsid w:val="00D165A1"/>
    <w:rsid w:val="00D23A7E"/>
    <w:rsid w:val="00D329AC"/>
    <w:rsid w:val="00D33D58"/>
    <w:rsid w:val="00D34ABF"/>
    <w:rsid w:val="00D35D9C"/>
    <w:rsid w:val="00D374DB"/>
    <w:rsid w:val="00D41054"/>
    <w:rsid w:val="00D44374"/>
    <w:rsid w:val="00D60BBF"/>
    <w:rsid w:val="00D63EAE"/>
    <w:rsid w:val="00D64987"/>
    <w:rsid w:val="00D715B4"/>
    <w:rsid w:val="00D72A0E"/>
    <w:rsid w:val="00D746A6"/>
    <w:rsid w:val="00D752DA"/>
    <w:rsid w:val="00D77AA5"/>
    <w:rsid w:val="00D8159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0FE2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33135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766F2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1A2F"/>
    <w:rsid w:val="00EC7743"/>
    <w:rsid w:val="00ED0A96"/>
    <w:rsid w:val="00ED3EB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1A55"/>
    <w:rsid w:val="00F3310F"/>
    <w:rsid w:val="00F40143"/>
    <w:rsid w:val="00F40593"/>
    <w:rsid w:val="00F409DE"/>
    <w:rsid w:val="00F40CC4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239"/>
    <w:pPr>
      <w:keepNext/>
      <w:spacing w:before="240" w:after="60"/>
      <w:outlineLvl w:val="0"/>
    </w:pPr>
    <w:rPr>
      <w:rFonts w:ascii="Microsoft Sans Serif" w:hAnsi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0D21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0D212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6239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239"/>
    <w:pPr>
      <w:keepNext/>
      <w:spacing w:before="240" w:after="60"/>
      <w:outlineLvl w:val="0"/>
    </w:pPr>
    <w:rPr>
      <w:rFonts w:ascii="Microsoft Sans Serif" w:hAnsi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0D21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0D212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6239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2018-02-26T00:25:00Z</cp:lastPrinted>
  <dcterms:created xsi:type="dcterms:W3CDTF">2013-02-26T22:49:00Z</dcterms:created>
  <dcterms:modified xsi:type="dcterms:W3CDTF">2018-02-26T00:27:00Z</dcterms:modified>
</cp:coreProperties>
</file>