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6F52" w:rsidRPr="0067166B" w:rsidRDefault="001922B7" w:rsidP="001922B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166B">
        <w:rPr>
          <w:rFonts w:ascii="Times New Roman" w:hAnsi="Times New Roman" w:cs="Times New Roman"/>
          <w:b/>
          <w:sz w:val="28"/>
          <w:szCs w:val="28"/>
        </w:rPr>
        <w:t>Акт</w:t>
      </w:r>
    </w:p>
    <w:p w:rsidR="001922B7" w:rsidRPr="001922B7" w:rsidRDefault="001922B7" w:rsidP="001922B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1922B7">
        <w:rPr>
          <w:rFonts w:ascii="Times New Roman" w:hAnsi="Times New Roman" w:cs="Times New Roman"/>
          <w:sz w:val="24"/>
          <w:szCs w:val="24"/>
        </w:rPr>
        <w:t>обследования  технического состояния водопроводного хозяйства</w:t>
      </w:r>
    </w:p>
    <w:p w:rsidR="00CF1F26" w:rsidRDefault="001922B7" w:rsidP="001922B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1922B7">
        <w:rPr>
          <w:rFonts w:ascii="Times New Roman" w:hAnsi="Times New Roman" w:cs="Times New Roman"/>
          <w:sz w:val="24"/>
          <w:szCs w:val="24"/>
        </w:rPr>
        <w:t>Новолесновского сельского поселения</w:t>
      </w:r>
    </w:p>
    <w:p w:rsidR="00CF1F26" w:rsidRDefault="00CF1F26" w:rsidP="00CF1F2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CF1F26" w:rsidRDefault="00CF1F26" w:rsidP="001922B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00831" w:rsidRDefault="00500831" w:rsidP="00CF1F2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7166B" w:rsidRDefault="00CF1F26" w:rsidP="00CF1F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п.</w:t>
      </w:r>
      <w:r w:rsidR="006716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Лесной                </w:t>
      </w:r>
      <w:r w:rsidR="0067166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</w:t>
      </w:r>
      <w:r w:rsidR="00D43C78">
        <w:rPr>
          <w:rFonts w:ascii="Times New Roman" w:hAnsi="Times New Roman" w:cs="Times New Roman"/>
          <w:sz w:val="24"/>
          <w:szCs w:val="24"/>
        </w:rPr>
        <w:t>25</w:t>
      </w:r>
      <w:r w:rsidR="00500831" w:rsidRPr="00A93D77">
        <w:rPr>
          <w:rFonts w:ascii="Times New Roman" w:hAnsi="Times New Roman" w:cs="Times New Roman"/>
          <w:sz w:val="24"/>
          <w:szCs w:val="24"/>
        </w:rPr>
        <w:t xml:space="preserve"> </w:t>
      </w:r>
      <w:r w:rsidR="0067166B">
        <w:rPr>
          <w:rFonts w:ascii="Times New Roman" w:hAnsi="Times New Roman" w:cs="Times New Roman"/>
          <w:sz w:val="24"/>
          <w:szCs w:val="24"/>
        </w:rPr>
        <w:t>октября 2017 г.</w:t>
      </w:r>
    </w:p>
    <w:p w:rsidR="0067166B" w:rsidRDefault="00CF1F26" w:rsidP="00CF1F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38269A" w:rsidRDefault="0067166B" w:rsidP="0038269A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Комиссия</w:t>
      </w:r>
      <w:r w:rsidR="00F87058" w:rsidRPr="00F8705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в составе Директора </w:t>
      </w:r>
      <w:r w:rsidR="003826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ООО «Светлячок» Б</w:t>
      </w:r>
      <w:r w:rsidR="00F87058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р</w:t>
      </w:r>
      <w:r w:rsidR="00F87058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ник И.Н</w:t>
      </w:r>
      <w:r w:rsidRPr="0067166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мастера жилфонда Светачева А.А</w:t>
      </w:r>
      <w:r w:rsidRPr="006716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слесаря ООО «Светлячок»</w:t>
      </w:r>
      <w:r w:rsidR="00500831" w:rsidRPr="0050083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00831">
        <w:rPr>
          <w:rFonts w:ascii="Times New Roman" w:hAnsi="Times New Roman" w:cs="Times New Roman"/>
          <w:sz w:val="24"/>
          <w:szCs w:val="24"/>
        </w:rPr>
        <w:t xml:space="preserve"> А.И.</w:t>
      </w:r>
      <w:r w:rsidR="00500831" w:rsidRPr="00500831">
        <w:rPr>
          <w:rFonts w:ascii="Times New Roman" w:hAnsi="Times New Roman" w:cs="Times New Roman"/>
          <w:sz w:val="24"/>
          <w:szCs w:val="24"/>
        </w:rPr>
        <w:t xml:space="preserve"> </w:t>
      </w:r>
      <w:r w:rsidR="00500831">
        <w:rPr>
          <w:rFonts w:ascii="Times New Roman" w:hAnsi="Times New Roman" w:cs="Times New Roman"/>
          <w:sz w:val="24"/>
          <w:szCs w:val="24"/>
        </w:rPr>
        <w:t>Б</w:t>
      </w:r>
      <w:r w:rsidR="00A93D77">
        <w:rPr>
          <w:rFonts w:ascii="Times New Roman" w:hAnsi="Times New Roman" w:cs="Times New Roman"/>
          <w:sz w:val="24"/>
          <w:szCs w:val="24"/>
        </w:rPr>
        <w:t>а</w:t>
      </w:r>
      <w:r w:rsidR="00500831">
        <w:rPr>
          <w:rFonts w:ascii="Times New Roman" w:hAnsi="Times New Roman" w:cs="Times New Roman"/>
          <w:sz w:val="24"/>
          <w:szCs w:val="24"/>
        </w:rPr>
        <w:t xml:space="preserve">рканова </w:t>
      </w:r>
      <w:r>
        <w:rPr>
          <w:rFonts w:ascii="Times New Roman" w:hAnsi="Times New Roman" w:cs="Times New Roman"/>
          <w:sz w:val="24"/>
          <w:szCs w:val="24"/>
        </w:rPr>
        <w:t>с одной стороны и представител</w:t>
      </w:r>
      <w:r w:rsidR="0038269A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Администрации    Новолесновского </w:t>
      </w:r>
      <w:r w:rsidR="00CF2716">
        <w:rPr>
          <w:rFonts w:ascii="Times New Roman" w:hAnsi="Times New Roman" w:cs="Times New Roman"/>
          <w:sz w:val="24"/>
          <w:szCs w:val="24"/>
        </w:rPr>
        <w:t xml:space="preserve">сельского поселения </w:t>
      </w:r>
      <w:r w:rsidR="00F87058">
        <w:rPr>
          <w:rFonts w:ascii="Times New Roman" w:hAnsi="Times New Roman" w:cs="Times New Roman"/>
          <w:sz w:val="24"/>
          <w:szCs w:val="24"/>
        </w:rPr>
        <w:t>в лице заместителя главы Администрации Новолесновского поселения  Таракановой Галины  Ивановны</w:t>
      </w:r>
      <w:r w:rsidR="00CF2716" w:rsidRPr="00CF2716">
        <w:rPr>
          <w:rFonts w:ascii="Times New Roman" w:hAnsi="Times New Roman" w:cs="Times New Roman"/>
          <w:sz w:val="24"/>
          <w:szCs w:val="24"/>
        </w:rPr>
        <w:t>,</w:t>
      </w:r>
      <w:r w:rsidR="00F87058">
        <w:rPr>
          <w:rFonts w:ascii="Times New Roman" w:hAnsi="Times New Roman" w:cs="Times New Roman"/>
          <w:sz w:val="24"/>
          <w:szCs w:val="24"/>
        </w:rPr>
        <w:t xml:space="preserve"> </w:t>
      </w:r>
      <w:r w:rsidR="0038269A">
        <w:rPr>
          <w:rFonts w:ascii="Times New Roman" w:hAnsi="Times New Roman" w:cs="Times New Roman"/>
          <w:sz w:val="24"/>
          <w:szCs w:val="24"/>
        </w:rPr>
        <w:t>провел</w:t>
      </w:r>
      <w:r w:rsidR="00CF2716">
        <w:rPr>
          <w:rFonts w:ascii="Times New Roman" w:hAnsi="Times New Roman" w:cs="Times New Roman"/>
          <w:sz w:val="24"/>
          <w:szCs w:val="24"/>
        </w:rPr>
        <w:t>а</w:t>
      </w:r>
      <w:r w:rsidR="0038269A">
        <w:rPr>
          <w:rFonts w:ascii="Times New Roman" w:hAnsi="Times New Roman" w:cs="Times New Roman"/>
          <w:sz w:val="24"/>
          <w:szCs w:val="24"/>
        </w:rPr>
        <w:t xml:space="preserve"> обследование технического состояния водопроводного хозяйства Новолесновского сельского поселения</w:t>
      </w:r>
      <w:r w:rsidR="001D0428" w:rsidRPr="001D0428">
        <w:rPr>
          <w:rFonts w:ascii="Times New Roman" w:hAnsi="Times New Roman" w:cs="Times New Roman"/>
          <w:sz w:val="24"/>
          <w:szCs w:val="24"/>
        </w:rPr>
        <w:t>,</w:t>
      </w:r>
      <w:r w:rsidR="0038269A">
        <w:rPr>
          <w:rFonts w:ascii="Times New Roman" w:hAnsi="Times New Roman" w:cs="Times New Roman"/>
          <w:sz w:val="24"/>
          <w:szCs w:val="24"/>
        </w:rPr>
        <w:t xml:space="preserve">    расположенного в п. Березняки </w:t>
      </w:r>
      <w:r w:rsidR="00E93DA4">
        <w:rPr>
          <w:rFonts w:ascii="Times New Roman" w:hAnsi="Times New Roman" w:cs="Times New Roman"/>
          <w:sz w:val="24"/>
          <w:szCs w:val="24"/>
        </w:rPr>
        <w:t>и п</w:t>
      </w:r>
      <w:r w:rsidR="0038269A">
        <w:rPr>
          <w:rFonts w:ascii="Times New Roman" w:hAnsi="Times New Roman" w:cs="Times New Roman"/>
          <w:sz w:val="24"/>
          <w:szCs w:val="24"/>
        </w:rPr>
        <w:t>. Лесной.</w:t>
      </w:r>
      <w:proofErr w:type="gramEnd"/>
    </w:p>
    <w:p w:rsidR="0038269A" w:rsidRDefault="0038269A" w:rsidP="0038269A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результате обследование установлено</w:t>
      </w:r>
      <w:r w:rsidRPr="00A34867">
        <w:rPr>
          <w:rFonts w:ascii="Times New Roman" w:hAnsi="Times New Roman" w:cs="Times New Roman"/>
          <w:sz w:val="24"/>
          <w:szCs w:val="24"/>
        </w:rPr>
        <w:t>:</w:t>
      </w:r>
    </w:p>
    <w:p w:rsidR="00CF1F26" w:rsidRDefault="0038269A" w:rsidP="00CF2716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CF2716">
        <w:rPr>
          <w:rFonts w:ascii="Times New Roman" w:hAnsi="Times New Roman" w:cs="Times New Roman"/>
          <w:b/>
          <w:sz w:val="24"/>
          <w:szCs w:val="24"/>
        </w:rPr>
        <w:t>1.</w:t>
      </w:r>
      <w:r w:rsidR="00DF3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87058" w:rsidRPr="00CF2716">
        <w:rPr>
          <w:rFonts w:ascii="Times New Roman" w:hAnsi="Times New Roman" w:cs="Times New Roman"/>
          <w:b/>
          <w:sz w:val="24"/>
          <w:szCs w:val="24"/>
        </w:rPr>
        <w:t>Водоснабжение</w:t>
      </w:r>
    </w:p>
    <w:p w:rsidR="00CF2716" w:rsidRDefault="00640719" w:rsidP="00CF271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CF2716">
        <w:rPr>
          <w:rFonts w:ascii="Times New Roman" w:hAnsi="Times New Roman" w:cs="Times New Roman"/>
          <w:sz w:val="24"/>
          <w:szCs w:val="24"/>
        </w:rPr>
        <w:t xml:space="preserve">Водоснабжение посёлков  осуществляется тремя водозаборами питьевых подземных вод расположенными на </w:t>
      </w:r>
      <w:r w:rsidR="00CF2716" w:rsidRPr="00D2098F">
        <w:rPr>
          <w:rFonts w:ascii="Times New Roman" w:hAnsi="Times New Roman" w:cs="Times New Roman"/>
          <w:sz w:val="24"/>
          <w:szCs w:val="24"/>
        </w:rPr>
        <w:t>юго-</w:t>
      </w:r>
      <w:r w:rsidR="00CF2716">
        <w:rPr>
          <w:rFonts w:ascii="Times New Roman" w:hAnsi="Times New Roman" w:cs="Times New Roman"/>
          <w:sz w:val="24"/>
          <w:szCs w:val="24"/>
        </w:rPr>
        <w:t>восточных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окраин</w:t>
      </w:r>
      <w:r w:rsidR="00CF2716">
        <w:rPr>
          <w:rFonts w:ascii="Times New Roman" w:hAnsi="Times New Roman" w:cs="Times New Roman"/>
          <w:sz w:val="24"/>
          <w:szCs w:val="24"/>
        </w:rPr>
        <w:t>ах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0B7032">
        <w:rPr>
          <w:rFonts w:ascii="Times New Roman" w:hAnsi="Times New Roman" w:cs="Times New Roman"/>
          <w:sz w:val="24"/>
          <w:szCs w:val="24"/>
        </w:rPr>
        <w:t xml:space="preserve">п. </w:t>
      </w:r>
      <w:proofErr w:type="gramStart"/>
      <w:r w:rsidR="00CF2716">
        <w:rPr>
          <w:rFonts w:ascii="Times New Roman" w:hAnsi="Times New Roman" w:cs="Times New Roman"/>
          <w:sz w:val="24"/>
          <w:szCs w:val="24"/>
        </w:rPr>
        <w:t>Лесно</w:t>
      </w:r>
      <w:r w:rsidR="000B7032">
        <w:rPr>
          <w:rFonts w:ascii="Times New Roman" w:hAnsi="Times New Roman" w:cs="Times New Roman"/>
          <w:sz w:val="24"/>
          <w:szCs w:val="24"/>
        </w:rPr>
        <w:t>й</w:t>
      </w:r>
      <w:proofErr w:type="gramEnd"/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0B7032">
        <w:rPr>
          <w:rFonts w:ascii="Times New Roman" w:hAnsi="Times New Roman" w:cs="Times New Roman"/>
          <w:sz w:val="24"/>
          <w:szCs w:val="24"/>
        </w:rPr>
        <w:t>и</w:t>
      </w:r>
      <w:r w:rsidR="00CF2716">
        <w:rPr>
          <w:rFonts w:ascii="Times New Roman" w:hAnsi="Times New Roman" w:cs="Times New Roman"/>
          <w:sz w:val="24"/>
          <w:szCs w:val="24"/>
        </w:rPr>
        <w:t xml:space="preserve"> </w:t>
      </w:r>
      <w:r w:rsidR="00E92663">
        <w:rPr>
          <w:rFonts w:ascii="Times New Roman" w:hAnsi="Times New Roman" w:cs="Times New Roman"/>
          <w:sz w:val="24"/>
          <w:szCs w:val="24"/>
        </w:rPr>
        <w:t>п.</w:t>
      </w:r>
      <w:r w:rsidR="004C1183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Березняки. В рельефе это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средне</w:t>
      </w:r>
      <w:r w:rsidR="00CF2716">
        <w:rPr>
          <w:rFonts w:ascii="Times New Roman" w:hAnsi="Times New Roman" w:cs="Times New Roman"/>
          <w:sz w:val="24"/>
          <w:szCs w:val="24"/>
        </w:rPr>
        <w:t>е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течени</w:t>
      </w:r>
      <w:r w:rsidR="00CF2716">
        <w:rPr>
          <w:rFonts w:ascii="Times New Roman" w:hAnsi="Times New Roman" w:cs="Times New Roman"/>
          <w:sz w:val="24"/>
          <w:szCs w:val="24"/>
        </w:rPr>
        <w:t>е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р. Авача, </w:t>
      </w:r>
      <w:r w:rsidR="00CF2716">
        <w:rPr>
          <w:rFonts w:ascii="Times New Roman" w:hAnsi="Times New Roman" w:cs="Times New Roman"/>
          <w:sz w:val="24"/>
          <w:szCs w:val="24"/>
        </w:rPr>
        <w:t>по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право</w:t>
      </w:r>
      <w:r w:rsidR="00CF2716">
        <w:rPr>
          <w:rFonts w:ascii="Times New Roman" w:hAnsi="Times New Roman" w:cs="Times New Roman"/>
          <w:sz w:val="24"/>
          <w:szCs w:val="24"/>
        </w:rPr>
        <w:t>му и левому берегам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р. </w:t>
      </w:r>
      <w:r w:rsidR="00CF2716">
        <w:rPr>
          <w:rFonts w:ascii="Times New Roman" w:hAnsi="Times New Roman" w:cs="Times New Roman"/>
          <w:sz w:val="24"/>
          <w:szCs w:val="24"/>
        </w:rPr>
        <w:t>Тополовая на расстоянии 250 м от уреза воды в её русле (скв №177 и №143) и 600 м от русла р</w:t>
      </w:r>
      <w:proofErr w:type="gramStart"/>
      <w:r w:rsidR="00CF2716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="00CF2716">
        <w:rPr>
          <w:rFonts w:ascii="Times New Roman" w:hAnsi="Times New Roman" w:cs="Times New Roman"/>
          <w:sz w:val="24"/>
          <w:szCs w:val="24"/>
        </w:rPr>
        <w:t xml:space="preserve">тарокорякская (скв. № 1). </w:t>
      </w:r>
    </w:p>
    <w:p w:rsidR="001D0428" w:rsidRDefault="00640719" w:rsidP="00CF271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CF2716">
        <w:rPr>
          <w:rFonts w:ascii="Times New Roman" w:hAnsi="Times New Roman" w:cs="Times New Roman"/>
          <w:sz w:val="24"/>
          <w:szCs w:val="24"/>
        </w:rPr>
        <w:t>В эксплуатации находятся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три участка земных недр Южнолесновский (скв.143)</w:t>
      </w:r>
      <w:r w:rsidR="00CF2716" w:rsidRPr="00131AB5">
        <w:rPr>
          <w:rFonts w:ascii="Times New Roman" w:hAnsi="Times New Roman" w:cs="Times New Roman"/>
          <w:sz w:val="24"/>
          <w:szCs w:val="24"/>
        </w:rPr>
        <w:t>,</w:t>
      </w:r>
      <w:r w:rsidR="00CF2716">
        <w:rPr>
          <w:rFonts w:ascii="Times New Roman" w:hAnsi="Times New Roman" w:cs="Times New Roman"/>
          <w:sz w:val="24"/>
          <w:szCs w:val="24"/>
        </w:rPr>
        <w:t xml:space="preserve"> Лесновский-3 (скв. № 177) </w:t>
      </w:r>
      <w:r w:rsidR="00CF2716" w:rsidRPr="00A87B01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Нижнетополового месторождения 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ППВ </w:t>
      </w:r>
      <w:r w:rsidR="00CF2716">
        <w:rPr>
          <w:rFonts w:ascii="Times New Roman" w:hAnsi="Times New Roman" w:cs="Times New Roman"/>
          <w:sz w:val="24"/>
          <w:szCs w:val="24"/>
        </w:rPr>
        <w:t>и Березняковский (скв. № 1)</w:t>
      </w:r>
      <w:r w:rsidR="00CF2716" w:rsidRPr="00A87B01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Старо-Корякского МППВ.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Пользователем недр в указанных границах является администрация Новолесновского сельского поселения. </w:t>
      </w:r>
    </w:p>
    <w:p w:rsidR="00CF2716" w:rsidRDefault="00640719" w:rsidP="00CF271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CF2716" w:rsidRPr="00D2098F">
        <w:rPr>
          <w:rFonts w:ascii="Times New Roman" w:hAnsi="Times New Roman" w:cs="Times New Roman"/>
          <w:sz w:val="24"/>
          <w:szCs w:val="24"/>
        </w:rPr>
        <w:t>Водозабор</w:t>
      </w:r>
      <w:r w:rsidR="00CF2716">
        <w:rPr>
          <w:rFonts w:ascii="Times New Roman" w:hAnsi="Times New Roman" w:cs="Times New Roman"/>
          <w:sz w:val="24"/>
          <w:szCs w:val="24"/>
        </w:rPr>
        <w:t>ы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состоят из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трёх разобщённых </w:t>
      </w:r>
      <w:r w:rsidR="00CF2716" w:rsidRPr="00D2098F">
        <w:rPr>
          <w:rFonts w:ascii="Times New Roman" w:hAnsi="Times New Roman" w:cs="Times New Roman"/>
          <w:sz w:val="24"/>
          <w:szCs w:val="24"/>
        </w:rPr>
        <w:t>разведочно-эксплуатационн</w:t>
      </w:r>
      <w:r w:rsidR="00CF2716">
        <w:rPr>
          <w:rFonts w:ascii="Times New Roman" w:hAnsi="Times New Roman" w:cs="Times New Roman"/>
          <w:sz w:val="24"/>
          <w:szCs w:val="24"/>
        </w:rPr>
        <w:t>ых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скважин</w:t>
      </w:r>
      <w:r w:rsidR="00CF2716">
        <w:rPr>
          <w:rFonts w:ascii="Times New Roman" w:hAnsi="Times New Roman" w:cs="Times New Roman"/>
          <w:sz w:val="24"/>
          <w:szCs w:val="24"/>
        </w:rPr>
        <w:t xml:space="preserve"> № 177</w:t>
      </w:r>
      <w:r w:rsidR="00CF2716" w:rsidRPr="00A87B01">
        <w:rPr>
          <w:rFonts w:ascii="Times New Roman" w:hAnsi="Times New Roman" w:cs="Times New Roman"/>
          <w:sz w:val="24"/>
          <w:szCs w:val="24"/>
        </w:rPr>
        <w:t>,</w:t>
      </w:r>
      <w:r w:rsidR="00CF2716">
        <w:rPr>
          <w:rFonts w:ascii="Times New Roman" w:hAnsi="Times New Roman" w:cs="Times New Roman"/>
          <w:sz w:val="24"/>
          <w:szCs w:val="24"/>
        </w:rPr>
        <w:t xml:space="preserve"> № 143</w:t>
      </w:r>
      <w:r w:rsidR="00CF2716" w:rsidRPr="00A87B01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и №1</w:t>
      </w:r>
      <w:r w:rsidR="00CF2716" w:rsidRPr="00D3731D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защищён</w:t>
      </w:r>
      <w:r w:rsidR="001D0428">
        <w:rPr>
          <w:rFonts w:ascii="Times New Roman" w:hAnsi="Times New Roman" w:cs="Times New Roman"/>
          <w:sz w:val="24"/>
          <w:szCs w:val="24"/>
        </w:rPr>
        <w:t>н</w:t>
      </w:r>
      <w:r w:rsidR="00CF2716">
        <w:rPr>
          <w:rFonts w:ascii="Times New Roman" w:hAnsi="Times New Roman" w:cs="Times New Roman"/>
          <w:sz w:val="24"/>
          <w:szCs w:val="24"/>
        </w:rPr>
        <w:t>ы</w:t>
      </w:r>
      <w:r w:rsidR="001D0428">
        <w:rPr>
          <w:rFonts w:ascii="Times New Roman" w:hAnsi="Times New Roman" w:cs="Times New Roman"/>
          <w:sz w:val="24"/>
          <w:szCs w:val="24"/>
        </w:rPr>
        <w:t>х</w:t>
      </w:r>
      <w:r w:rsidR="00CF2716">
        <w:rPr>
          <w:rFonts w:ascii="Times New Roman" w:hAnsi="Times New Roman" w:cs="Times New Roman"/>
          <w:sz w:val="24"/>
          <w:szCs w:val="24"/>
        </w:rPr>
        <w:t xml:space="preserve"> от проникновения посторонних лиц павильонами и деревянными заборами. На</w:t>
      </w:r>
      <w:r w:rsidR="00CF2716" w:rsidRPr="00D2098F">
        <w:rPr>
          <w:rFonts w:ascii="Times New Roman" w:hAnsi="Times New Roman" w:cs="Times New Roman"/>
          <w:sz w:val="24"/>
          <w:szCs w:val="24"/>
        </w:rPr>
        <w:t>земное оборудо</w:t>
      </w:r>
      <w:r w:rsidR="00CF2716">
        <w:rPr>
          <w:rFonts w:ascii="Times New Roman" w:hAnsi="Times New Roman" w:cs="Times New Roman"/>
          <w:sz w:val="24"/>
          <w:szCs w:val="24"/>
        </w:rPr>
        <w:t>вание, установленное на устьев с</w:t>
      </w:r>
      <w:r w:rsidR="00CF2716" w:rsidRPr="00D2098F">
        <w:rPr>
          <w:rFonts w:ascii="Times New Roman" w:hAnsi="Times New Roman" w:cs="Times New Roman"/>
          <w:sz w:val="24"/>
          <w:szCs w:val="24"/>
        </w:rPr>
        <w:t>кважин, позволяет проводить режимные наблюдени</w:t>
      </w:r>
      <w:r w:rsidR="00CF2716">
        <w:rPr>
          <w:rFonts w:ascii="Times New Roman" w:hAnsi="Times New Roman" w:cs="Times New Roman"/>
          <w:sz w:val="24"/>
          <w:szCs w:val="24"/>
        </w:rPr>
        <w:t>я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(мониторинг) </w:t>
      </w:r>
      <w:r w:rsidR="00CF2716" w:rsidRPr="00D2098F">
        <w:rPr>
          <w:rFonts w:ascii="Times New Roman" w:hAnsi="Times New Roman" w:cs="Times New Roman"/>
          <w:sz w:val="24"/>
          <w:szCs w:val="24"/>
        </w:rPr>
        <w:t>за состоянием подземных вод в эксплуатируемом водоносном горизонте</w:t>
      </w:r>
      <w:r w:rsidR="00CF2716">
        <w:rPr>
          <w:rFonts w:ascii="Times New Roman" w:hAnsi="Times New Roman" w:cs="Times New Roman"/>
          <w:sz w:val="24"/>
          <w:szCs w:val="24"/>
        </w:rPr>
        <w:t xml:space="preserve"> верхнечетвертичных водно-ледниковых отложений в полном объёме.</w:t>
      </w:r>
    </w:p>
    <w:p w:rsidR="00D43C78" w:rsidRDefault="00640719" w:rsidP="00CF271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F2716" w:rsidRPr="00DA4F0B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С</w:t>
      </w:r>
      <w:r w:rsidR="00CF2716" w:rsidRPr="00D2098F">
        <w:rPr>
          <w:rFonts w:ascii="Times New Roman" w:hAnsi="Times New Roman" w:cs="Times New Roman"/>
          <w:sz w:val="24"/>
          <w:szCs w:val="24"/>
        </w:rPr>
        <w:t>кважин</w:t>
      </w:r>
      <w:r w:rsidR="00CF2716">
        <w:rPr>
          <w:rFonts w:ascii="Times New Roman" w:hAnsi="Times New Roman" w:cs="Times New Roman"/>
          <w:sz w:val="24"/>
          <w:szCs w:val="24"/>
        </w:rPr>
        <w:t>ы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до глубины 15 м </w:t>
      </w:r>
      <w:r w:rsidR="00CF2716" w:rsidRPr="00D2098F">
        <w:rPr>
          <w:rFonts w:ascii="Times New Roman" w:hAnsi="Times New Roman" w:cs="Times New Roman"/>
          <w:sz w:val="24"/>
          <w:szCs w:val="24"/>
        </w:rPr>
        <w:t>оборудован</w:t>
      </w:r>
      <w:r w:rsidR="00CF2716">
        <w:rPr>
          <w:rFonts w:ascii="Times New Roman" w:hAnsi="Times New Roman" w:cs="Times New Roman"/>
          <w:sz w:val="24"/>
          <w:szCs w:val="24"/>
        </w:rPr>
        <w:t>ы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кондукторами</w:t>
      </w:r>
      <w:r w:rsidR="00CF2716" w:rsidRPr="00FD4F87">
        <w:rPr>
          <w:rFonts w:ascii="Times New Roman" w:hAnsi="Times New Roman" w:cs="Times New Roman"/>
          <w:sz w:val="24"/>
          <w:szCs w:val="24"/>
        </w:rPr>
        <w:t>,</w:t>
      </w:r>
      <w:r w:rsidR="00CF2716">
        <w:rPr>
          <w:rFonts w:ascii="Times New Roman" w:hAnsi="Times New Roman" w:cs="Times New Roman"/>
          <w:sz w:val="24"/>
          <w:szCs w:val="24"/>
        </w:rPr>
        <w:t xml:space="preserve"> а до глубины 60 м </w:t>
      </w:r>
      <w:r w:rsidR="00CF2716" w:rsidRPr="00D2098F">
        <w:rPr>
          <w:rFonts w:ascii="Times New Roman" w:hAnsi="Times New Roman" w:cs="Times New Roman"/>
          <w:sz w:val="24"/>
          <w:szCs w:val="24"/>
        </w:rPr>
        <w:t>фильтров</w:t>
      </w:r>
      <w:r w:rsidR="00CF2716">
        <w:rPr>
          <w:rFonts w:ascii="Times New Roman" w:hAnsi="Times New Roman" w:cs="Times New Roman"/>
          <w:sz w:val="24"/>
          <w:szCs w:val="24"/>
        </w:rPr>
        <w:t>ыми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колонн</w:t>
      </w:r>
      <w:r w:rsidR="00CF2716">
        <w:rPr>
          <w:rFonts w:ascii="Times New Roman" w:hAnsi="Times New Roman" w:cs="Times New Roman"/>
          <w:sz w:val="24"/>
          <w:szCs w:val="24"/>
        </w:rPr>
        <w:t>ами диаметра 219 мм</w:t>
      </w:r>
      <w:r w:rsidR="00CF2716" w:rsidRPr="00FD4F87">
        <w:rPr>
          <w:rFonts w:ascii="Times New Roman" w:hAnsi="Times New Roman" w:cs="Times New Roman"/>
          <w:sz w:val="24"/>
          <w:szCs w:val="24"/>
        </w:rPr>
        <w:t>.</w:t>
      </w:r>
      <w:r w:rsidR="00CF2716">
        <w:rPr>
          <w:rFonts w:ascii="Times New Roman" w:hAnsi="Times New Roman" w:cs="Times New Roman"/>
          <w:sz w:val="24"/>
          <w:szCs w:val="24"/>
        </w:rPr>
        <w:t xml:space="preserve"> Фильтры щелевые </w:t>
      </w:r>
      <w:r w:rsidR="00CF2716" w:rsidRPr="00D2098F">
        <w:rPr>
          <w:rFonts w:ascii="Times New Roman" w:hAnsi="Times New Roman" w:cs="Times New Roman"/>
          <w:sz w:val="24"/>
          <w:szCs w:val="24"/>
        </w:rPr>
        <w:t>с проволочной обмоткой</w:t>
      </w:r>
      <w:r w:rsidR="00CF2716">
        <w:rPr>
          <w:rFonts w:ascii="Times New Roman" w:hAnsi="Times New Roman" w:cs="Times New Roman"/>
          <w:sz w:val="24"/>
          <w:szCs w:val="24"/>
        </w:rPr>
        <w:t xml:space="preserve"> установлены на 20 м ниже поверхности земли.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Кондукторы на всю глубину зацементированы. Устье скважин закреплено бетонными замками. 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Профилактические работы проводятся по мере необходимости из центрального офиса в </w:t>
      </w:r>
      <w:r w:rsidR="00CF2716">
        <w:rPr>
          <w:rFonts w:ascii="Times New Roman" w:hAnsi="Times New Roman" w:cs="Times New Roman"/>
          <w:sz w:val="24"/>
          <w:szCs w:val="24"/>
        </w:rPr>
        <w:t>п. Лесной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с частотой не реже одного раза в месяц. Дежурное помещение </w:t>
      </w:r>
      <w:r w:rsidR="00CF2716">
        <w:rPr>
          <w:rFonts w:ascii="Times New Roman" w:hAnsi="Times New Roman" w:cs="Times New Roman"/>
          <w:sz w:val="24"/>
          <w:szCs w:val="24"/>
        </w:rPr>
        <w:t xml:space="preserve">на водозаборах 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за ненадобностью </w:t>
      </w:r>
      <w:r w:rsidR="00CF2716" w:rsidRPr="00D2098F">
        <w:rPr>
          <w:rFonts w:ascii="Times New Roman" w:hAnsi="Times New Roman" w:cs="Times New Roman"/>
          <w:sz w:val="24"/>
          <w:szCs w:val="24"/>
        </w:rPr>
        <w:lastRenderedPageBreak/>
        <w:t>отсутствует, постоянного обслуживаю</w:t>
      </w:r>
      <w:r w:rsidR="00CF2716">
        <w:rPr>
          <w:rFonts w:ascii="Times New Roman" w:hAnsi="Times New Roman" w:cs="Times New Roman"/>
          <w:sz w:val="24"/>
          <w:szCs w:val="24"/>
        </w:rPr>
        <w:t>щего персонала не предусмотрено.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Канализация и туалет отсутствуют. Вода соответствует санитарным нормативам без предварительной водоподготовки. Дорожки к скважинам твёрдого покрытия не имеют.  Учёт подземных вод осуществляется расходомер</w:t>
      </w:r>
      <w:r w:rsidR="001D0428">
        <w:rPr>
          <w:rFonts w:ascii="Times New Roman" w:hAnsi="Times New Roman" w:cs="Times New Roman"/>
          <w:sz w:val="24"/>
          <w:szCs w:val="24"/>
        </w:rPr>
        <w:t>ами</w:t>
      </w:r>
      <w:r w:rsidR="00CF2716" w:rsidRPr="00BD0093">
        <w:rPr>
          <w:rFonts w:ascii="Times New Roman" w:hAnsi="Times New Roman" w:cs="Times New Roman"/>
          <w:sz w:val="24"/>
          <w:szCs w:val="24"/>
        </w:rPr>
        <w:t>.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Санитарное состояние территории вокруг скважины и в павильоне удовлетворительное. </w:t>
      </w:r>
      <w:r w:rsidR="00D43C78">
        <w:rPr>
          <w:rFonts w:ascii="Times New Roman" w:hAnsi="Times New Roman" w:cs="Times New Roman"/>
          <w:sz w:val="24"/>
          <w:szCs w:val="24"/>
        </w:rPr>
        <w:t>Вода поступает к потребителю из скважин.</w:t>
      </w:r>
    </w:p>
    <w:p w:rsidR="00D43C78" w:rsidRDefault="00D43C78" w:rsidP="00CF271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7032">
        <w:rPr>
          <w:rFonts w:ascii="Times New Roman" w:hAnsi="Times New Roman" w:cs="Times New Roman"/>
          <w:sz w:val="24"/>
          <w:szCs w:val="24"/>
        </w:rPr>
        <w:t>5.</w:t>
      </w:r>
      <w:r w:rsidR="00CF2716" w:rsidRPr="00D2098F">
        <w:rPr>
          <w:rFonts w:ascii="Times New Roman" w:hAnsi="Times New Roman" w:cs="Times New Roman"/>
          <w:sz w:val="24"/>
          <w:szCs w:val="24"/>
        </w:rPr>
        <w:t>Статический и динамический уровень воды в скважин</w:t>
      </w:r>
      <w:r w:rsidR="00CF2716">
        <w:rPr>
          <w:rFonts w:ascii="Times New Roman" w:hAnsi="Times New Roman" w:cs="Times New Roman"/>
          <w:sz w:val="24"/>
          <w:szCs w:val="24"/>
        </w:rPr>
        <w:t>ах</w:t>
      </w:r>
      <w:r w:rsidR="00CF2716" w:rsidRPr="00D2098F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 xml:space="preserve">измеряется по затрубью </w:t>
      </w:r>
      <w:r w:rsidR="00CF2716" w:rsidRPr="00D2098F">
        <w:rPr>
          <w:rFonts w:ascii="Times New Roman" w:hAnsi="Times New Roman" w:cs="Times New Roman"/>
          <w:sz w:val="24"/>
          <w:szCs w:val="24"/>
        </w:rPr>
        <w:t>между фильтровой колонной и водоподъёмными трубам</w:t>
      </w:r>
      <w:r w:rsidR="00CF2716">
        <w:rPr>
          <w:rFonts w:ascii="Times New Roman" w:hAnsi="Times New Roman" w:cs="Times New Roman"/>
          <w:sz w:val="24"/>
          <w:szCs w:val="24"/>
        </w:rPr>
        <w:t>и</w:t>
      </w:r>
      <w:r w:rsidR="00CF2716" w:rsidRPr="00F72643">
        <w:rPr>
          <w:rFonts w:ascii="Times New Roman" w:hAnsi="Times New Roman" w:cs="Times New Roman"/>
          <w:sz w:val="24"/>
          <w:szCs w:val="24"/>
        </w:rPr>
        <w:t>,</w:t>
      </w:r>
      <w:r w:rsidR="00CF2716" w:rsidRPr="00FB5132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на которых смонтированы центробежные насосы</w:t>
      </w:r>
      <w:r w:rsidR="00640719" w:rsidRPr="00640719">
        <w:rPr>
          <w:rFonts w:ascii="Times New Roman" w:hAnsi="Times New Roman" w:cs="Times New Roman"/>
          <w:sz w:val="24"/>
          <w:szCs w:val="24"/>
        </w:rPr>
        <w:t xml:space="preserve"> </w:t>
      </w:r>
      <w:r w:rsidR="00640719">
        <w:rPr>
          <w:rFonts w:ascii="Times New Roman" w:hAnsi="Times New Roman" w:cs="Times New Roman"/>
          <w:sz w:val="24"/>
          <w:szCs w:val="24"/>
        </w:rPr>
        <w:t>на глубине 25-30 м от поверхности земли.</w:t>
      </w:r>
      <w:r w:rsidR="00CF2716">
        <w:rPr>
          <w:rFonts w:ascii="Times New Roman" w:hAnsi="Times New Roman" w:cs="Times New Roman"/>
          <w:sz w:val="24"/>
          <w:szCs w:val="24"/>
        </w:rPr>
        <w:t xml:space="preserve"> </w:t>
      </w:r>
      <w:r w:rsidR="00640719">
        <w:rPr>
          <w:rFonts w:ascii="Times New Roman" w:hAnsi="Times New Roman" w:cs="Times New Roman"/>
          <w:sz w:val="24"/>
          <w:szCs w:val="24"/>
        </w:rPr>
        <w:t>По состоянию на 01.01.2017 г</w:t>
      </w:r>
      <w:r w:rsidR="00640719" w:rsidRPr="00640719">
        <w:rPr>
          <w:rFonts w:ascii="Times New Roman" w:hAnsi="Times New Roman" w:cs="Times New Roman"/>
          <w:sz w:val="24"/>
          <w:szCs w:val="24"/>
        </w:rPr>
        <w:t>,</w:t>
      </w:r>
      <w:r w:rsidR="00640719">
        <w:rPr>
          <w:rFonts w:ascii="Times New Roman" w:hAnsi="Times New Roman" w:cs="Times New Roman"/>
          <w:sz w:val="24"/>
          <w:szCs w:val="24"/>
        </w:rPr>
        <w:t xml:space="preserve"> глубина </w:t>
      </w:r>
      <w:r>
        <w:rPr>
          <w:rFonts w:ascii="Times New Roman" w:hAnsi="Times New Roman" w:cs="Times New Roman"/>
          <w:sz w:val="24"/>
          <w:szCs w:val="24"/>
        </w:rPr>
        <w:t>уровня воды</w:t>
      </w:r>
      <w:r w:rsidR="00640719">
        <w:rPr>
          <w:rFonts w:ascii="Times New Roman" w:hAnsi="Times New Roman" w:cs="Times New Roman"/>
          <w:sz w:val="24"/>
          <w:szCs w:val="24"/>
        </w:rPr>
        <w:t xml:space="preserve">  </w:t>
      </w:r>
      <w:r w:rsidR="00B27D2A">
        <w:rPr>
          <w:rFonts w:ascii="Times New Roman" w:hAnsi="Times New Roman" w:cs="Times New Roman"/>
          <w:sz w:val="24"/>
          <w:szCs w:val="24"/>
        </w:rPr>
        <w:t>16.75</w:t>
      </w:r>
      <w:r w:rsidR="00640719">
        <w:rPr>
          <w:rFonts w:ascii="Times New Roman" w:hAnsi="Times New Roman" w:cs="Times New Roman"/>
          <w:sz w:val="24"/>
          <w:szCs w:val="24"/>
        </w:rPr>
        <w:t xml:space="preserve"> м (скв 1)</w:t>
      </w:r>
      <w:r w:rsidR="00640719" w:rsidRPr="00640719">
        <w:rPr>
          <w:rFonts w:ascii="Times New Roman" w:hAnsi="Times New Roman" w:cs="Times New Roman"/>
          <w:sz w:val="24"/>
          <w:szCs w:val="24"/>
        </w:rPr>
        <w:t>,</w:t>
      </w:r>
      <w:r w:rsidR="00640719">
        <w:rPr>
          <w:rFonts w:ascii="Times New Roman" w:hAnsi="Times New Roman" w:cs="Times New Roman"/>
          <w:sz w:val="24"/>
          <w:szCs w:val="24"/>
        </w:rPr>
        <w:t xml:space="preserve"> </w:t>
      </w:r>
      <w:r w:rsidR="00B27D2A">
        <w:rPr>
          <w:rFonts w:ascii="Times New Roman" w:hAnsi="Times New Roman" w:cs="Times New Roman"/>
          <w:sz w:val="24"/>
          <w:szCs w:val="24"/>
        </w:rPr>
        <w:t>7</w:t>
      </w:r>
      <w:r w:rsidR="00640719">
        <w:rPr>
          <w:rFonts w:ascii="Times New Roman" w:hAnsi="Times New Roman" w:cs="Times New Roman"/>
          <w:sz w:val="24"/>
          <w:szCs w:val="24"/>
        </w:rPr>
        <w:t xml:space="preserve">.0 м (скв. 143) и </w:t>
      </w:r>
      <w:r w:rsidR="00B27D2A">
        <w:rPr>
          <w:rFonts w:ascii="Times New Roman" w:hAnsi="Times New Roman" w:cs="Times New Roman"/>
          <w:sz w:val="24"/>
          <w:szCs w:val="24"/>
        </w:rPr>
        <w:t>9</w:t>
      </w:r>
      <w:r w:rsidR="00640719">
        <w:rPr>
          <w:rFonts w:ascii="Times New Roman" w:hAnsi="Times New Roman" w:cs="Times New Roman"/>
          <w:sz w:val="24"/>
          <w:szCs w:val="24"/>
        </w:rPr>
        <w:t>.0 м (скв.177).</w:t>
      </w:r>
      <w:r w:rsidR="00640719" w:rsidRPr="00640719">
        <w:rPr>
          <w:rFonts w:ascii="Times New Roman" w:hAnsi="Times New Roman" w:cs="Times New Roman"/>
          <w:sz w:val="24"/>
          <w:szCs w:val="24"/>
        </w:rPr>
        <w:t xml:space="preserve"> </w:t>
      </w:r>
      <w:r w:rsidR="00CF2716">
        <w:rPr>
          <w:rFonts w:ascii="Times New Roman" w:hAnsi="Times New Roman" w:cs="Times New Roman"/>
          <w:sz w:val="24"/>
          <w:szCs w:val="24"/>
        </w:rPr>
        <w:t>Буровые работы выполнила ПМК-25 Треста «Камчатскводст</w:t>
      </w:r>
      <w:r w:rsidR="00B27D2A">
        <w:rPr>
          <w:rFonts w:ascii="Times New Roman" w:hAnsi="Times New Roman" w:cs="Times New Roman"/>
          <w:sz w:val="24"/>
          <w:szCs w:val="24"/>
        </w:rPr>
        <w:t>рой»</w:t>
      </w:r>
      <w:r w:rsidR="00640719">
        <w:rPr>
          <w:rFonts w:ascii="Times New Roman" w:hAnsi="Times New Roman" w:cs="Times New Roman"/>
          <w:sz w:val="24"/>
          <w:szCs w:val="24"/>
        </w:rPr>
        <w:t xml:space="preserve"> </w:t>
      </w:r>
      <w:r w:rsidR="00237900">
        <w:rPr>
          <w:rFonts w:ascii="Times New Roman" w:hAnsi="Times New Roman" w:cs="Times New Roman"/>
          <w:sz w:val="24"/>
          <w:szCs w:val="24"/>
        </w:rPr>
        <w:t>в</w:t>
      </w:r>
      <w:r w:rsidR="00640719">
        <w:rPr>
          <w:rFonts w:ascii="Times New Roman" w:hAnsi="Times New Roman" w:cs="Times New Roman"/>
          <w:sz w:val="24"/>
          <w:szCs w:val="24"/>
        </w:rPr>
        <w:t xml:space="preserve"> 19</w:t>
      </w:r>
      <w:r w:rsidR="00237900">
        <w:rPr>
          <w:rFonts w:ascii="Times New Roman" w:hAnsi="Times New Roman" w:cs="Times New Roman"/>
          <w:sz w:val="24"/>
          <w:szCs w:val="24"/>
        </w:rPr>
        <w:t>65-1985</w:t>
      </w:r>
      <w:r w:rsidR="00640719">
        <w:rPr>
          <w:rFonts w:ascii="Times New Roman" w:hAnsi="Times New Roman" w:cs="Times New Roman"/>
          <w:sz w:val="24"/>
          <w:szCs w:val="24"/>
        </w:rPr>
        <w:t xml:space="preserve"> год</w:t>
      </w:r>
      <w:r w:rsidR="00237900">
        <w:rPr>
          <w:rFonts w:ascii="Times New Roman" w:hAnsi="Times New Roman" w:cs="Times New Roman"/>
          <w:sz w:val="24"/>
          <w:szCs w:val="24"/>
        </w:rPr>
        <w:t>ах</w:t>
      </w:r>
      <w:r w:rsidR="00640719">
        <w:rPr>
          <w:rFonts w:ascii="Times New Roman" w:hAnsi="Times New Roman" w:cs="Times New Roman"/>
          <w:sz w:val="24"/>
          <w:szCs w:val="24"/>
        </w:rPr>
        <w:t>.</w:t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43C78">
        <w:rPr>
          <w:rFonts w:ascii="Times New Roman" w:hAnsi="Times New Roman" w:cs="Times New Roman"/>
          <w:sz w:val="24"/>
          <w:szCs w:val="24"/>
        </w:rPr>
        <w:t>6. Первый пояс строгой санитарной охраны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D43C78">
        <w:rPr>
          <w:rFonts w:ascii="Times New Roman" w:hAnsi="Times New Roman" w:cs="Times New Roman"/>
          <w:sz w:val="24"/>
          <w:szCs w:val="24"/>
        </w:rPr>
        <w:t>граничивает</w:t>
      </w:r>
      <w:r>
        <w:rPr>
          <w:rFonts w:ascii="Times New Roman" w:hAnsi="Times New Roman" w:cs="Times New Roman"/>
          <w:sz w:val="24"/>
          <w:szCs w:val="24"/>
        </w:rPr>
        <w:t xml:space="preserve"> территорию вокруг водозаборных сооружений (скважины</w:t>
      </w:r>
      <w:r w:rsidRPr="0089404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водонапорные башни) и установлен с целью устранения возможностей случайного или умышленного загрязнения источника водоснабжения или  добываемой и транспортируемой ими воды. </w:t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СанПиН 2.1.4.1110-02 п. 2.2.1.1</w:t>
      </w:r>
      <w:r w:rsidRPr="000D046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при использовании для водоснабжения посёлка не защищённых или защищённых от загрязнения с дневной поверхности</w:t>
      </w:r>
      <w:r w:rsidRPr="00DC154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подземных вод</w:t>
      </w:r>
      <w:r w:rsidRPr="000D04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граница первого пояса строгой санитарной охраны скважин  № 1</w:t>
      </w:r>
      <w:r w:rsidRPr="00682C2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№ 143 и № 177 должна проходит в радиусе 30 -</w:t>
      </w:r>
      <w:r w:rsidRPr="00DC15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50 м и 10 м  от водонапорной башни. В нашем случае это тридцать метров. Для практического применения </w:t>
      </w:r>
      <w:r w:rsidRPr="00C84D02">
        <w:rPr>
          <w:rFonts w:ascii="Times New Roman" w:hAnsi="Times New Roman" w:cs="Times New Roman"/>
          <w:sz w:val="24"/>
          <w:szCs w:val="24"/>
        </w:rPr>
        <w:t>граница первого пояса ЗСО</w:t>
      </w:r>
      <w:r>
        <w:rPr>
          <w:rFonts w:ascii="Times New Roman" w:hAnsi="Times New Roman" w:cs="Times New Roman"/>
          <w:sz w:val="24"/>
          <w:szCs w:val="24"/>
        </w:rPr>
        <w:t xml:space="preserve"> схематизирова</w:t>
      </w:r>
      <w:r w:rsidR="00DF3517">
        <w:rPr>
          <w:rFonts w:ascii="Times New Roman" w:hAnsi="Times New Roman" w:cs="Times New Roman"/>
          <w:sz w:val="24"/>
          <w:szCs w:val="24"/>
        </w:rPr>
        <w:t>ны</w:t>
      </w:r>
      <w:r>
        <w:rPr>
          <w:rFonts w:ascii="Times New Roman" w:hAnsi="Times New Roman" w:cs="Times New Roman"/>
          <w:sz w:val="24"/>
          <w:szCs w:val="24"/>
        </w:rPr>
        <w:t xml:space="preserve"> в виде прямоугольников, построенных по касательным к этим окружностям. Ограждение первых поясов ЗСО необходимо обустроить в соответствии с требованиями СНиП 2.04.02-84 или его актуализированной версии СП 31.13330.2012. </w:t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ЗСО-1 водонапорных башен находятся в контурах ЗСО-1 эксплуатационных скважин.   В этом случае их ограждения не требуется (рис.1 </w:t>
      </w:r>
      <w:r w:rsidR="00237900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рис.</w:t>
      </w:r>
      <w:r w:rsidR="00237900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  <w:r w:rsidRPr="00D43C7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422475" cy="3829050"/>
            <wp:effectExtent l="19050" t="0" r="6775" b="0"/>
            <wp:docPr id="5" name="Рисунок 1" descr="C:\Users\unfironov\Desktop\Скв.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nfironov\Desktop\Скв.14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808" cy="383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  <w:r w:rsidRPr="00D43C7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41542" cy="3771900"/>
            <wp:effectExtent l="19050" t="0" r="0" b="0"/>
            <wp:docPr id="6" name="Рисунок 2" descr="C:\Users\unfironov\Desktop\Скв.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nfironov\Desktop\Скв.17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810" cy="3774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  <w:r w:rsidRPr="00D43C7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9790" cy="8477905"/>
            <wp:effectExtent l="19050" t="0" r="3810" b="0"/>
            <wp:docPr id="7" name="Рисунок 1" descr="\\Fs\сетевые папки\Обмен\CanonIR2520i\170630154231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Fs\сетевые папки\Обмен\CanonIR2520i\170630154231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10000" contras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7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92663" w:rsidRDefault="00E92663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E92663" w:rsidSect="00EB6F5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3C78" w:rsidRDefault="00E92663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266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8658225" cy="5667375"/>
            <wp:effectExtent l="19050" t="0" r="9525" b="0"/>
            <wp:docPr id="9" name="Рисунок 4" descr="C:\Users\unfironov\Desktop\ЗСО Березняки и Лесн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nfironov\Desktop\ЗСО Березняки и Лесной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6998" cy="566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92663" w:rsidRDefault="00E92663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E92663" w:rsidSect="00E9266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37900" w:rsidRPr="00077CC5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6.В</w:t>
      </w:r>
      <w:r w:rsidRPr="00077CC5">
        <w:rPr>
          <w:rFonts w:ascii="Times New Roman" w:hAnsi="Times New Roman" w:cs="Times New Roman"/>
          <w:sz w:val="24"/>
          <w:szCs w:val="24"/>
        </w:rPr>
        <w:t xml:space="preserve"> пределах водозабор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077CC5">
        <w:rPr>
          <w:rFonts w:ascii="Times New Roman" w:hAnsi="Times New Roman" w:cs="Times New Roman"/>
          <w:sz w:val="24"/>
          <w:szCs w:val="24"/>
        </w:rPr>
        <w:t xml:space="preserve"> промышленно значимым гидрогеологическим подразделением является водоносный </w:t>
      </w:r>
      <w:r>
        <w:rPr>
          <w:rFonts w:ascii="Times New Roman" w:hAnsi="Times New Roman" w:cs="Times New Roman"/>
          <w:sz w:val="24"/>
          <w:szCs w:val="24"/>
        </w:rPr>
        <w:t xml:space="preserve">горизонт </w:t>
      </w:r>
      <w:proofErr w:type="gramStart"/>
      <w:r w:rsidRPr="00077CC5">
        <w:rPr>
          <w:rFonts w:ascii="Times New Roman" w:hAnsi="Times New Roman" w:cs="Times New Roman"/>
          <w:sz w:val="24"/>
          <w:szCs w:val="24"/>
        </w:rPr>
        <w:t>верхне - четвертичных</w:t>
      </w:r>
      <w:proofErr w:type="gramEnd"/>
      <w:r w:rsidRPr="00077CC5">
        <w:rPr>
          <w:rFonts w:ascii="Times New Roman" w:hAnsi="Times New Roman" w:cs="Times New Roman"/>
          <w:sz w:val="24"/>
          <w:szCs w:val="24"/>
        </w:rPr>
        <w:t xml:space="preserve"> водно-ледниковых отложений</w:t>
      </w:r>
      <w:r w:rsidRPr="005B63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залегающий с глубины 12.5-13.0</w:t>
      </w:r>
      <w:r w:rsidRPr="00077CC5">
        <w:rPr>
          <w:rFonts w:ascii="Times New Roman" w:hAnsi="Times New Roman" w:cs="Times New Roman"/>
          <w:sz w:val="24"/>
          <w:szCs w:val="24"/>
        </w:rPr>
        <w:t xml:space="preserve"> метров. </w:t>
      </w:r>
    </w:p>
    <w:p w:rsidR="00237900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Водоносная толща </w:t>
      </w:r>
      <w:r w:rsidRPr="00077CC5">
        <w:rPr>
          <w:rFonts w:ascii="Times New Roman" w:hAnsi="Times New Roman" w:cs="Times New Roman"/>
          <w:sz w:val="24"/>
          <w:szCs w:val="24"/>
        </w:rPr>
        <w:t>представлен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7CC5">
        <w:rPr>
          <w:rFonts w:ascii="Times New Roman" w:hAnsi="Times New Roman" w:cs="Times New Roman"/>
          <w:sz w:val="24"/>
          <w:szCs w:val="24"/>
        </w:rPr>
        <w:t xml:space="preserve"> галечно-гравийными </w:t>
      </w:r>
      <w:r>
        <w:rPr>
          <w:rFonts w:ascii="Times New Roman" w:hAnsi="Times New Roman" w:cs="Times New Roman"/>
          <w:sz w:val="24"/>
          <w:szCs w:val="24"/>
        </w:rPr>
        <w:t>отложениями</w:t>
      </w:r>
      <w:r w:rsidRPr="00077CC5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 xml:space="preserve">песчаным </w:t>
      </w:r>
      <w:r w:rsidRPr="00077CC5">
        <w:rPr>
          <w:rFonts w:ascii="Times New Roman" w:hAnsi="Times New Roman" w:cs="Times New Roman"/>
          <w:sz w:val="24"/>
          <w:szCs w:val="24"/>
        </w:rPr>
        <w:t xml:space="preserve">заполнителем. </w:t>
      </w:r>
      <w:r>
        <w:rPr>
          <w:rFonts w:ascii="Times New Roman" w:hAnsi="Times New Roman" w:cs="Times New Roman"/>
          <w:sz w:val="24"/>
          <w:szCs w:val="24"/>
        </w:rPr>
        <w:t xml:space="preserve">Текущее </w:t>
      </w:r>
      <w:r w:rsidR="00DF3517">
        <w:rPr>
          <w:rFonts w:ascii="Times New Roman" w:hAnsi="Times New Roman" w:cs="Times New Roman"/>
          <w:sz w:val="24"/>
          <w:szCs w:val="24"/>
        </w:rPr>
        <w:t xml:space="preserve">техническое оснащение </w:t>
      </w:r>
      <w:r>
        <w:rPr>
          <w:rFonts w:ascii="Times New Roman" w:hAnsi="Times New Roman" w:cs="Times New Roman"/>
          <w:sz w:val="24"/>
          <w:szCs w:val="24"/>
        </w:rPr>
        <w:t>скважин приводятся в табл.1.</w:t>
      </w:r>
    </w:p>
    <w:p w:rsidR="00237900" w:rsidRDefault="00237900" w:rsidP="00237900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1.</w:t>
      </w:r>
    </w:p>
    <w:p w:rsidR="00237900" w:rsidRPr="001E7DF2" w:rsidRDefault="00237900" w:rsidP="00237900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1E7DF2">
        <w:rPr>
          <w:rFonts w:ascii="Times New Roman" w:hAnsi="Times New Roman"/>
          <w:b/>
          <w:sz w:val="24"/>
          <w:szCs w:val="24"/>
        </w:rPr>
        <w:t>Характеристика скважин</w:t>
      </w:r>
    </w:p>
    <w:tbl>
      <w:tblPr>
        <w:tblStyle w:val="a6"/>
        <w:tblW w:w="5000" w:type="pct"/>
        <w:tblLayout w:type="fixed"/>
        <w:tblLook w:val="04A0" w:firstRow="1" w:lastRow="0" w:firstColumn="1" w:lastColumn="0" w:noHBand="0" w:noVBand="1"/>
      </w:tblPr>
      <w:tblGrid>
        <w:gridCol w:w="2347"/>
        <w:gridCol w:w="2260"/>
        <w:gridCol w:w="2482"/>
        <w:gridCol w:w="2481"/>
      </w:tblGrid>
      <w:tr w:rsidR="00237900" w:rsidRPr="00A76E7C" w:rsidTr="00902776">
        <w:trPr>
          <w:trHeight w:val="658"/>
        </w:trPr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Параметр</w:t>
            </w:r>
          </w:p>
        </w:tc>
        <w:tc>
          <w:tcPr>
            <w:tcW w:w="1181" w:type="pct"/>
            <w:vAlign w:val="center"/>
          </w:tcPr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Скважина №143 </w:t>
            </w:r>
          </w:p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п. Лесной</w:t>
            </w:r>
          </w:p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7" w:type="pct"/>
            <w:vAlign w:val="center"/>
          </w:tcPr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Скважина №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177 </w:t>
            </w:r>
          </w:p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п. Лесной</w:t>
            </w:r>
          </w:p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7" w:type="pct"/>
          </w:tcPr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Скважина №1</w:t>
            </w:r>
          </w:p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п. Березняки</w:t>
            </w:r>
          </w:p>
        </w:tc>
      </w:tr>
      <w:tr w:rsidR="00237900" w:rsidRPr="00A76E7C" w:rsidTr="00902776"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Глубина скважины, </w:t>
            </w:r>
            <w:proofErr w:type="gramStart"/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60,0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60,0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</w:tr>
      <w:tr w:rsidR="00237900" w:rsidRPr="00A76E7C" w:rsidTr="00902776"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Тип насоса</w:t>
            </w:r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ЭЦВ 8-16-140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ЭЦВ 6-10-110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ЭЦВ6-16 х70</w:t>
            </w:r>
          </w:p>
        </w:tc>
      </w:tr>
      <w:tr w:rsidR="00237900" w:rsidRPr="00A76E7C" w:rsidTr="00902776"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Глубина установки насоса, </w:t>
            </w:r>
            <w:proofErr w:type="gramStart"/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97" w:type="pct"/>
            <w:vAlign w:val="center"/>
          </w:tcPr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237900" w:rsidRPr="00A76E7C" w:rsidTr="00902776"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Статический уровень, </w:t>
            </w:r>
            <w:proofErr w:type="gramStart"/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12,4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7.0</w:t>
            </w:r>
          </w:p>
        </w:tc>
      </w:tr>
      <w:tr w:rsidR="00237900" w:rsidRPr="00A76E7C" w:rsidTr="00902776"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Текущий водоотбор, м</w:t>
            </w:r>
            <w:r w:rsidRPr="00A76E7C">
              <w:rPr>
                <w:rFonts w:ascii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/сут</w:t>
            </w:r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200</w:t>
            </w:r>
          </w:p>
        </w:tc>
      </w:tr>
      <w:tr w:rsidR="00237900" w:rsidRPr="00A76E7C" w:rsidTr="00902776"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Год бурения</w:t>
            </w:r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1995</w:t>
            </w:r>
          </w:p>
        </w:tc>
      </w:tr>
      <w:tr w:rsidR="00237900" w:rsidRPr="00A76E7C" w:rsidTr="00902776">
        <w:trPr>
          <w:trHeight w:val="493"/>
        </w:trPr>
        <w:tc>
          <w:tcPr>
            <w:tcW w:w="1226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6E7C">
              <w:rPr>
                <w:rFonts w:ascii="Times New Roman" w:hAnsi="Times New Roman"/>
                <w:sz w:val="24"/>
                <w:szCs w:val="24"/>
                <w:lang w:eastAsia="ru-RU"/>
              </w:rPr>
              <w:t>Наличие приборов учета</w:t>
            </w:r>
          </w:p>
        </w:tc>
        <w:tc>
          <w:tcPr>
            <w:tcW w:w="1181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297" w:type="pct"/>
            <w:vAlign w:val="center"/>
          </w:tcPr>
          <w:p w:rsidR="00237900" w:rsidRPr="00A76E7C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297" w:type="pct"/>
            <w:vAlign w:val="center"/>
          </w:tcPr>
          <w:p w:rsidR="00237900" w:rsidRDefault="00237900" w:rsidP="00902776">
            <w:pPr>
              <w:tabs>
                <w:tab w:val="left" w:pos="4095"/>
                <w:tab w:val="left" w:pos="13230"/>
              </w:tabs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да</w:t>
            </w:r>
          </w:p>
        </w:tc>
      </w:tr>
    </w:tbl>
    <w:p w:rsidR="00237900" w:rsidRDefault="00237900" w:rsidP="0023790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Pr="00167737">
        <w:rPr>
          <w:rFonts w:ascii="Times New Roman" w:hAnsi="Times New Roman" w:cs="Times New Roman"/>
          <w:sz w:val="24"/>
          <w:szCs w:val="24"/>
        </w:rPr>
        <w:t>еологический разрез</w:t>
      </w:r>
      <w:r>
        <w:rPr>
          <w:rFonts w:ascii="Times New Roman" w:hAnsi="Times New Roman" w:cs="Times New Roman"/>
          <w:sz w:val="24"/>
          <w:szCs w:val="24"/>
        </w:rPr>
        <w:t xml:space="preserve"> горных пород в скважинах</w:t>
      </w:r>
      <w:r w:rsidRPr="00FA4CDD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37900" w:rsidRDefault="00237900" w:rsidP="002379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4CDD">
        <w:rPr>
          <w:rFonts w:ascii="Times New Roman" w:hAnsi="Times New Roman" w:cs="Times New Roman"/>
          <w:b/>
          <w:sz w:val="24"/>
          <w:szCs w:val="24"/>
        </w:rPr>
        <w:t>Водозабор</w:t>
      </w:r>
      <w:r>
        <w:rPr>
          <w:rFonts w:ascii="Times New Roman" w:hAnsi="Times New Roman" w:cs="Times New Roman"/>
          <w:b/>
          <w:sz w:val="24"/>
          <w:szCs w:val="24"/>
        </w:rPr>
        <w:t>ы</w:t>
      </w:r>
      <w:r w:rsidRPr="00FA4CDD">
        <w:rPr>
          <w:rFonts w:ascii="Times New Roman" w:hAnsi="Times New Roman" w:cs="Times New Roman"/>
          <w:b/>
          <w:sz w:val="24"/>
          <w:szCs w:val="24"/>
        </w:rPr>
        <w:t xml:space="preserve"> п. </w:t>
      </w:r>
      <w:proofErr w:type="gramStart"/>
      <w:r w:rsidRPr="00FA4CDD">
        <w:rPr>
          <w:rFonts w:ascii="Times New Roman" w:hAnsi="Times New Roman" w:cs="Times New Roman"/>
          <w:b/>
          <w:sz w:val="24"/>
          <w:szCs w:val="24"/>
        </w:rPr>
        <w:t>Лесной</w:t>
      </w:r>
      <w:proofErr w:type="gramEnd"/>
      <w:r w:rsidRPr="00FA4CDD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237900" w:rsidRDefault="00237900" w:rsidP="002379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A4CDD">
        <w:rPr>
          <w:rFonts w:ascii="Times New Roman" w:hAnsi="Times New Roman" w:cs="Times New Roman"/>
          <w:b/>
          <w:sz w:val="24"/>
          <w:szCs w:val="24"/>
        </w:rPr>
        <w:t>(Участки «Лесновский-3» и «Южнолесновский»</w:t>
      </w:r>
      <w:proofErr w:type="gramEnd"/>
    </w:p>
    <w:p w:rsidR="00237900" w:rsidRDefault="00237900" w:rsidP="002379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4CDD">
        <w:rPr>
          <w:rFonts w:ascii="Times New Roman" w:hAnsi="Times New Roman" w:cs="Times New Roman"/>
          <w:b/>
          <w:sz w:val="24"/>
          <w:szCs w:val="24"/>
        </w:rPr>
        <w:t xml:space="preserve"> Нижнетополового  месторождения </w:t>
      </w:r>
      <w:proofErr w:type="gramStart"/>
      <w:r w:rsidRPr="00FA4CDD">
        <w:rPr>
          <w:rFonts w:ascii="Times New Roman" w:hAnsi="Times New Roman" w:cs="Times New Roman"/>
          <w:b/>
          <w:sz w:val="24"/>
          <w:szCs w:val="24"/>
        </w:rPr>
        <w:t>питьевых</w:t>
      </w:r>
      <w:proofErr w:type="gramEnd"/>
      <w:r w:rsidRPr="00FA4CD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37900" w:rsidRPr="00FA4CDD" w:rsidRDefault="00237900" w:rsidP="002379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4CDD">
        <w:rPr>
          <w:rFonts w:ascii="Times New Roman" w:hAnsi="Times New Roman" w:cs="Times New Roman"/>
          <w:b/>
          <w:sz w:val="24"/>
          <w:szCs w:val="24"/>
        </w:rPr>
        <w:t>подземных вод).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0 -</w:t>
      </w:r>
      <w:r w:rsidRPr="006241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13 м. гравийно-галечными отложениями с суглинистым и глинистым заполнителем.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13-31 м гравийно-галечными отложениями с песчаным заполнителем.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31-50 м валунно-галечные отложения с суглинистым заполнителем.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50-60 м валунно-галечные отложения с песчаным заполнителем.</w:t>
      </w:r>
    </w:p>
    <w:p w:rsidR="00237900" w:rsidRPr="00A267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26700">
        <w:rPr>
          <w:rFonts w:ascii="Times New Roman" w:hAnsi="Times New Roman" w:cs="Times New Roman"/>
          <w:sz w:val="24"/>
          <w:szCs w:val="24"/>
        </w:rPr>
        <w:t>Буровые работы выполнены</w:t>
      </w:r>
      <w:r>
        <w:rPr>
          <w:rFonts w:ascii="Times New Roman" w:hAnsi="Times New Roman" w:cs="Times New Roman"/>
          <w:sz w:val="24"/>
          <w:szCs w:val="24"/>
        </w:rPr>
        <w:t xml:space="preserve"> станком УКС-22. Конструкция скважин после бурения 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Диаметр кондуктора 530 мм</w:t>
      </w:r>
      <w:r w:rsidRPr="00A26700">
        <w:rPr>
          <w:rFonts w:ascii="Times New Roman" w:hAnsi="Times New Roman" w:cs="Times New Roman"/>
          <w:sz w:val="24"/>
          <w:szCs w:val="24"/>
        </w:rPr>
        <w:t xml:space="preserve"> до глубины 10 м.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Фильтровая колонна диаметра 219 мм от 0 до 60 м.</w:t>
      </w:r>
    </w:p>
    <w:p w:rsidR="00237900" w:rsidRPr="00F46793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Фильтры</w:t>
      </w:r>
      <w:r w:rsidRPr="00F467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скв. № 143 в интервале 16-31 и 53-55 м. перфорированные трубы с проволочной обмоткой. Скважность 25%.</w:t>
      </w:r>
    </w:p>
    <w:p w:rsidR="00237900" w:rsidRPr="00624104" w:rsidRDefault="00237900" w:rsidP="0023790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Фильтры</w:t>
      </w:r>
      <w:r w:rsidRPr="00F467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скв. № 177 в интервале 35-55 м. перфорированные трубы с проволочной обмоткой. Скважность 25%.</w:t>
      </w:r>
    </w:p>
    <w:p w:rsidR="00237900" w:rsidRPr="00F3566A" w:rsidRDefault="00237900" w:rsidP="0023790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Скважина № 2 не используется</w:t>
      </w:r>
      <w:r w:rsidRPr="00F3566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законсервирована.</w:t>
      </w:r>
    </w:p>
    <w:p w:rsidR="00237900" w:rsidRDefault="00237900" w:rsidP="0023790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Подземные воды вскрыты на глубине 12.5-13.0. м. При понижении 0.2 м производительность скважин 50 и 36 м3/час. При откачке насосами понижение не достигнуто. Скважины оборудованы павильонами</w:t>
      </w:r>
      <w:r w:rsidRPr="0062410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на устье установлены водомеры</w:t>
      </w:r>
      <w:r w:rsidRPr="0062410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пьезометры отсутствуют.</w:t>
      </w:r>
    </w:p>
    <w:p w:rsidR="00237900" w:rsidRDefault="00237900" w:rsidP="0023790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64F"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 xml:space="preserve">Амплитуда годовых колебаний уровня воды </w:t>
      </w:r>
      <w:r>
        <w:rPr>
          <w:rFonts w:ascii="Times New Roman" w:hAnsi="Times New Roman" w:cs="Times New Roman"/>
          <w:sz w:val="24"/>
          <w:szCs w:val="24"/>
        </w:rPr>
        <w:t>не измерена</w:t>
      </w:r>
      <w:r w:rsidRPr="00077CC5">
        <w:rPr>
          <w:rFonts w:ascii="Times New Roman" w:hAnsi="Times New Roman" w:cs="Times New Roman"/>
          <w:sz w:val="24"/>
          <w:szCs w:val="24"/>
        </w:rPr>
        <w:t>.</w:t>
      </w:r>
    </w:p>
    <w:p w:rsidR="00237900" w:rsidRPr="00077CC5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77CC5">
        <w:rPr>
          <w:rFonts w:ascii="Times New Roman" w:hAnsi="Times New Roman" w:cs="Times New Roman"/>
          <w:sz w:val="24"/>
          <w:szCs w:val="24"/>
        </w:rPr>
        <w:t>Коэффициенты фильтрации</w:t>
      </w:r>
      <w:r>
        <w:rPr>
          <w:rFonts w:ascii="Times New Roman" w:hAnsi="Times New Roman" w:cs="Times New Roman"/>
          <w:sz w:val="24"/>
          <w:szCs w:val="24"/>
        </w:rPr>
        <w:t xml:space="preserve"> горных пород</w:t>
      </w:r>
      <w:r w:rsidRPr="00077CC5">
        <w:rPr>
          <w:rFonts w:ascii="Times New Roman" w:hAnsi="Times New Roman" w:cs="Times New Roman"/>
          <w:sz w:val="24"/>
          <w:szCs w:val="24"/>
        </w:rPr>
        <w:t xml:space="preserve">, по данным откачек из </w:t>
      </w:r>
      <w:r>
        <w:rPr>
          <w:rFonts w:ascii="Times New Roman" w:hAnsi="Times New Roman" w:cs="Times New Roman"/>
          <w:sz w:val="24"/>
          <w:szCs w:val="24"/>
        </w:rPr>
        <w:t xml:space="preserve">соседних </w:t>
      </w:r>
      <w:r w:rsidRPr="00077CC5">
        <w:rPr>
          <w:rFonts w:ascii="Times New Roman" w:hAnsi="Times New Roman" w:cs="Times New Roman"/>
          <w:sz w:val="24"/>
          <w:szCs w:val="24"/>
        </w:rPr>
        <w:t>шурфов и скважин, изменяются от 0,0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077CC5">
        <w:rPr>
          <w:rFonts w:ascii="Times New Roman" w:hAnsi="Times New Roman" w:cs="Times New Roman"/>
          <w:sz w:val="24"/>
          <w:szCs w:val="24"/>
        </w:rPr>
        <w:t xml:space="preserve"> до 3-5 м/сут для мелкодисперсных отложений (суглинков, супесей), 14-18 м/сут - для песков и гравийно – галечных фракций. Коэффициенты водопроводимости колеблются от 14,1 до 3639,8 м</w:t>
      </w:r>
      <w:proofErr w:type="gramStart"/>
      <w:r w:rsidRPr="00B8723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077CC5">
        <w:rPr>
          <w:rFonts w:ascii="Times New Roman" w:hAnsi="Times New Roman" w:cs="Times New Roman"/>
          <w:sz w:val="24"/>
          <w:szCs w:val="24"/>
        </w:rPr>
        <w:t xml:space="preserve">/сут, в основном </w:t>
      </w:r>
      <w:r>
        <w:rPr>
          <w:rFonts w:ascii="Times New Roman" w:hAnsi="Times New Roman" w:cs="Times New Roman"/>
          <w:sz w:val="24"/>
          <w:szCs w:val="24"/>
        </w:rPr>
        <w:t>составляя 85</w:t>
      </w:r>
      <w:r w:rsidR="00DF3517">
        <w:rPr>
          <w:rFonts w:ascii="Times New Roman" w:hAnsi="Times New Roman" w:cs="Times New Roman"/>
          <w:sz w:val="24"/>
          <w:szCs w:val="24"/>
        </w:rPr>
        <w:t>,3 – 122,8 м2/сутки</w:t>
      </w:r>
      <w:r w:rsidRPr="00077CC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37900" w:rsidRDefault="00237900" w:rsidP="00237900">
      <w:pPr>
        <w:spacing w:after="0" w:line="360" w:lineRule="auto"/>
        <w:ind w:firstLine="709"/>
        <w:jc w:val="both"/>
      </w:pPr>
      <w:r w:rsidRPr="00077CC5">
        <w:rPr>
          <w:rFonts w:ascii="Times New Roman" w:hAnsi="Times New Roman" w:cs="Times New Roman"/>
          <w:sz w:val="24"/>
          <w:szCs w:val="24"/>
        </w:rPr>
        <w:t>Вод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7CC5">
        <w:rPr>
          <w:rFonts w:ascii="Times New Roman" w:hAnsi="Times New Roman" w:cs="Times New Roman"/>
          <w:sz w:val="24"/>
          <w:szCs w:val="24"/>
        </w:rPr>
        <w:t xml:space="preserve"> эксплуатируемого горизонта име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077CC5">
        <w:rPr>
          <w:rFonts w:ascii="Times New Roman" w:hAnsi="Times New Roman" w:cs="Times New Roman"/>
          <w:sz w:val="24"/>
          <w:szCs w:val="24"/>
        </w:rPr>
        <w:t>т гидрокарбонатно-кальциевый состав с нейтральной реакцией среды и преобладающей минерализацией 0,08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>0,1 г/дм</w:t>
      </w:r>
      <w:r w:rsidRPr="00A567C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77CC5">
        <w:rPr>
          <w:rFonts w:ascii="Times New Roman" w:hAnsi="Times New Roman" w:cs="Times New Roman"/>
          <w:sz w:val="24"/>
          <w:szCs w:val="24"/>
        </w:rPr>
        <w:t xml:space="preserve">. Микробиологические показатели соответствуют требованиям СанПиН «Вода питьевая» 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077CC5">
        <w:rPr>
          <w:rFonts w:ascii="Times New Roman" w:hAnsi="Times New Roman" w:cs="Times New Roman"/>
          <w:sz w:val="24"/>
          <w:szCs w:val="24"/>
        </w:rPr>
        <w:t xml:space="preserve">емпература воды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077CC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77C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*</w:t>
      </w:r>
      <w:r w:rsidRPr="00077CC5">
        <w:rPr>
          <w:rFonts w:ascii="Times New Roman" w:hAnsi="Times New Roman" w:cs="Times New Roman"/>
          <w:sz w:val="24"/>
          <w:szCs w:val="24"/>
        </w:rPr>
        <w:t xml:space="preserve">С.  Области питания эксплуатируемого водоносного горизонта </w:t>
      </w:r>
      <w:proofErr w:type="gramStart"/>
      <w:r w:rsidRPr="00077CC5">
        <w:rPr>
          <w:rFonts w:ascii="Times New Roman" w:hAnsi="Times New Roman" w:cs="Times New Roman"/>
          <w:sz w:val="24"/>
          <w:szCs w:val="24"/>
        </w:rPr>
        <w:t>верхне - четвертичных</w:t>
      </w:r>
      <w:proofErr w:type="gramEnd"/>
      <w:r w:rsidRPr="00077CC5">
        <w:rPr>
          <w:rFonts w:ascii="Times New Roman" w:hAnsi="Times New Roman" w:cs="Times New Roman"/>
          <w:sz w:val="24"/>
          <w:szCs w:val="24"/>
        </w:rPr>
        <w:t xml:space="preserve"> водно</w:t>
      </w:r>
      <w:r w:rsidRPr="00F1268A">
        <w:rPr>
          <w:rFonts w:ascii="Times New Roman" w:hAnsi="Times New Roman" w:cs="Times New Roman"/>
          <w:sz w:val="24"/>
          <w:szCs w:val="24"/>
        </w:rPr>
        <w:t>-</w:t>
      </w:r>
      <w:r w:rsidRPr="00077CC5">
        <w:rPr>
          <w:rFonts w:ascii="Times New Roman" w:hAnsi="Times New Roman" w:cs="Times New Roman"/>
          <w:sz w:val="24"/>
          <w:szCs w:val="24"/>
        </w:rPr>
        <w:t xml:space="preserve">ледниковых отложений находятся на значительном расстоянии   от </w:t>
      </w:r>
      <w:r>
        <w:rPr>
          <w:rFonts w:ascii="Times New Roman" w:hAnsi="Times New Roman" w:cs="Times New Roman"/>
          <w:sz w:val="24"/>
          <w:szCs w:val="24"/>
        </w:rPr>
        <w:t xml:space="preserve">скважины и </w:t>
      </w:r>
      <w:r w:rsidRPr="00077CC5">
        <w:rPr>
          <w:rFonts w:ascii="Times New Roman" w:hAnsi="Times New Roman" w:cs="Times New Roman"/>
          <w:sz w:val="24"/>
          <w:szCs w:val="24"/>
        </w:rPr>
        <w:t>области разгрузки.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37900" w:rsidRDefault="00237900" w:rsidP="0023790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</w:t>
      </w:r>
      <w:r w:rsidRPr="00077CC5">
        <w:rPr>
          <w:rFonts w:ascii="Times New Roman" w:hAnsi="Times New Roman" w:cs="Times New Roman"/>
          <w:b/>
          <w:sz w:val="24"/>
          <w:szCs w:val="24"/>
        </w:rPr>
        <w:t>одозабор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b/>
          <w:sz w:val="24"/>
          <w:szCs w:val="24"/>
        </w:rPr>
        <w:t xml:space="preserve">п. </w:t>
      </w:r>
      <w:r>
        <w:rPr>
          <w:rFonts w:ascii="Times New Roman" w:hAnsi="Times New Roman" w:cs="Times New Roman"/>
          <w:b/>
          <w:sz w:val="24"/>
          <w:szCs w:val="24"/>
        </w:rPr>
        <w:t>Березняки</w:t>
      </w:r>
      <w:r w:rsidRPr="00077CC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37900" w:rsidRDefault="00237900" w:rsidP="0023790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77CC5">
        <w:rPr>
          <w:rFonts w:ascii="Times New Roman" w:hAnsi="Times New Roman" w:cs="Times New Roman"/>
          <w:b/>
          <w:sz w:val="24"/>
          <w:szCs w:val="24"/>
        </w:rPr>
        <w:t>(лицензионный участок недр «</w:t>
      </w:r>
      <w:r>
        <w:rPr>
          <w:rFonts w:ascii="Times New Roman" w:hAnsi="Times New Roman" w:cs="Times New Roman"/>
          <w:b/>
          <w:sz w:val="24"/>
          <w:szCs w:val="24"/>
        </w:rPr>
        <w:t>Березняковский</w:t>
      </w:r>
      <w:r w:rsidRPr="00077CC5">
        <w:rPr>
          <w:rFonts w:ascii="Times New Roman" w:hAnsi="Times New Roman" w:cs="Times New Roman"/>
          <w:b/>
          <w:sz w:val="24"/>
          <w:szCs w:val="24"/>
        </w:rPr>
        <w:t>»</w:t>
      </w:r>
      <w:r>
        <w:rPr>
          <w:rFonts w:ascii="Times New Roman" w:hAnsi="Times New Roman" w:cs="Times New Roman"/>
          <w:b/>
          <w:sz w:val="24"/>
          <w:szCs w:val="24"/>
        </w:rPr>
        <w:t xml:space="preserve"> Старокорякского</w:t>
      </w:r>
      <w:proofErr w:type="gramEnd"/>
    </w:p>
    <w:p w:rsidR="00237900" w:rsidRPr="00077CC5" w:rsidRDefault="00237900" w:rsidP="0023790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месторождения ППВ</w:t>
      </w:r>
      <w:r w:rsidRPr="00077CC5">
        <w:rPr>
          <w:rFonts w:ascii="Times New Roman" w:hAnsi="Times New Roman" w:cs="Times New Roman"/>
          <w:b/>
          <w:sz w:val="24"/>
          <w:szCs w:val="24"/>
        </w:rPr>
        <w:t>)</w:t>
      </w:r>
    </w:p>
    <w:p w:rsidR="00237900" w:rsidRPr="00077CC5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077CC5">
        <w:rPr>
          <w:rFonts w:ascii="Times New Roman" w:hAnsi="Times New Roman" w:cs="Times New Roman"/>
          <w:sz w:val="24"/>
          <w:szCs w:val="24"/>
        </w:rPr>
        <w:t xml:space="preserve">ромышленно значимым гидрогеологическим подразделением является водоносный </w:t>
      </w:r>
      <w:r>
        <w:rPr>
          <w:rFonts w:ascii="Times New Roman" w:hAnsi="Times New Roman" w:cs="Times New Roman"/>
          <w:sz w:val="24"/>
          <w:szCs w:val="24"/>
        </w:rPr>
        <w:t xml:space="preserve">горизонт </w:t>
      </w:r>
      <w:proofErr w:type="gramStart"/>
      <w:r w:rsidRPr="00077CC5">
        <w:rPr>
          <w:rFonts w:ascii="Times New Roman" w:hAnsi="Times New Roman" w:cs="Times New Roman"/>
          <w:sz w:val="24"/>
          <w:szCs w:val="24"/>
        </w:rPr>
        <w:t>верхне - четвертичных</w:t>
      </w:r>
      <w:proofErr w:type="gramEnd"/>
      <w:r w:rsidRPr="00077CC5">
        <w:rPr>
          <w:rFonts w:ascii="Times New Roman" w:hAnsi="Times New Roman" w:cs="Times New Roman"/>
          <w:sz w:val="24"/>
          <w:szCs w:val="24"/>
        </w:rPr>
        <w:t xml:space="preserve"> водно-ледниковых отложений</w:t>
      </w:r>
      <w:r w:rsidRPr="005B63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залегающий с глубины 7</w:t>
      </w:r>
      <w:r w:rsidRPr="00077CC5">
        <w:rPr>
          <w:rFonts w:ascii="Times New Roman" w:hAnsi="Times New Roman" w:cs="Times New Roman"/>
          <w:sz w:val="24"/>
          <w:szCs w:val="24"/>
        </w:rPr>
        <w:t xml:space="preserve"> метров. </w:t>
      </w:r>
    </w:p>
    <w:p w:rsidR="00237900" w:rsidRPr="00B5338A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Водоносная толща </w:t>
      </w:r>
      <w:r w:rsidRPr="00077CC5">
        <w:rPr>
          <w:rFonts w:ascii="Times New Roman" w:hAnsi="Times New Roman" w:cs="Times New Roman"/>
          <w:sz w:val="24"/>
          <w:szCs w:val="24"/>
        </w:rPr>
        <w:t>представлен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7CC5">
        <w:rPr>
          <w:rFonts w:ascii="Times New Roman" w:hAnsi="Times New Roman" w:cs="Times New Roman"/>
          <w:sz w:val="24"/>
          <w:szCs w:val="24"/>
        </w:rPr>
        <w:t xml:space="preserve"> галечно-гравийными </w:t>
      </w:r>
      <w:r>
        <w:rPr>
          <w:rFonts w:ascii="Times New Roman" w:hAnsi="Times New Roman" w:cs="Times New Roman"/>
          <w:sz w:val="24"/>
          <w:szCs w:val="24"/>
        </w:rPr>
        <w:t>отложениями</w:t>
      </w:r>
      <w:r w:rsidRPr="00077CC5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 xml:space="preserve">песчаным или </w:t>
      </w:r>
      <w:r w:rsidRPr="00077CC5">
        <w:rPr>
          <w:rFonts w:ascii="Times New Roman" w:hAnsi="Times New Roman" w:cs="Times New Roman"/>
          <w:sz w:val="24"/>
          <w:szCs w:val="24"/>
        </w:rPr>
        <w:t xml:space="preserve">супесчано-суглинистым заполнителем. Понижение уровня воды в скважине №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077CC5">
        <w:rPr>
          <w:rFonts w:ascii="Times New Roman" w:hAnsi="Times New Roman" w:cs="Times New Roman"/>
          <w:sz w:val="24"/>
          <w:szCs w:val="24"/>
        </w:rPr>
        <w:t xml:space="preserve">, при </w:t>
      </w:r>
      <w:r>
        <w:rPr>
          <w:rFonts w:ascii="Times New Roman" w:hAnsi="Times New Roman" w:cs="Times New Roman"/>
          <w:sz w:val="24"/>
          <w:szCs w:val="24"/>
        </w:rPr>
        <w:t xml:space="preserve">её единичном опробовании </w:t>
      </w:r>
      <w:r w:rsidRPr="00077CC5">
        <w:rPr>
          <w:rFonts w:ascii="Times New Roman" w:hAnsi="Times New Roman" w:cs="Times New Roman"/>
          <w:sz w:val="24"/>
          <w:szCs w:val="24"/>
        </w:rPr>
        <w:t>насосом ЭЦВ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77CC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6.5</w:t>
      </w:r>
      <w:r w:rsidRPr="00077CC5">
        <w:rPr>
          <w:rFonts w:ascii="Times New Roman" w:hAnsi="Times New Roman" w:cs="Times New Roman"/>
          <w:sz w:val="24"/>
          <w:szCs w:val="24"/>
        </w:rPr>
        <w:t>х</w:t>
      </w:r>
      <w:r>
        <w:rPr>
          <w:rFonts w:ascii="Times New Roman" w:hAnsi="Times New Roman" w:cs="Times New Roman"/>
          <w:sz w:val="24"/>
          <w:szCs w:val="24"/>
        </w:rPr>
        <w:t>235</w:t>
      </w:r>
      <w:r w:rsidRPr="00077CC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оказалось </w:t>
      </w:r>
      <w:r w:rsidRPr="00077CC5">
        <w:rPr>
          <w:rFonts w:ascii="Times New Roman" w:hAnsi="Times New Roman" w:cs="Times New Roman"/>
          <w:sz w:val="24"/>
          <w:szCs w:val="24"/>
        </w:rPr>
        <w:t xml:space="preserve">более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077CC5">
        <w:rPr>
          <w:rFonts w:ascii="Times New Roman" w:hAnsi="Times New Roman" w:cs="Times New Roman"/>
          <w:sz w:val="24"/>
          <w:szCs w:val="24"/>
        </w:rPr>
        <w:t xml:space="preserve"> м. </w:t>
      </w:r>
      <w:r>
        <w:rPr>
          <w:rFonts w:ascii="Times New Roman" w:hAnsi="Times New Roman" w:cs="Times New Roman"/>
          <w:sz w:val="24"/>
          <w:szCs w:val="24"/>
        </w:rPr>
        <w:t>В таких случаях р</w:t>
      </w:r>
      <w:r w:rsidRPr="00077CC5">
        <w:rPr>
          <w:rFonts w:ascii="Times New Roman" w:hAnsi="Times New Roman" w:cs="Times New Roman"/>
          <w:sz w:val="24"/>
          <w:szCs w:val="24"/>
        </w:rPr>
        <w:t>адиус воронки депрессии</w:t>
      </w:r>
      <w:r w:rsidRPr="00D25DCD">
        <w:rPr>
          <w:rFonts w:ascii="Times New Roman" w:hAnsi="Times New Roman" w:cs="Times New Roman"/>
          <w:sz w:val="24"/>
          <w:szCs w:val="24"/>
        </w:rPr>
        <w:t>,</w:t>
      </w:r>
      <w:r w:rsidRPr="00077C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 аналогии с соседними водозаборами</w:t>
      </w:r>
      <w:r w:rsidRPr="00D25DC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равен 4</w:t>
      </w:r>
      <w:r w:rsidRPr="00077CC5">
        <w:rPr>
          <w:rFonts w:ascii="Times New Roman" w:hAnsi="Times New Roman" w:cs="Times New Roman"/>
          <w:sz w:val="24"/>
          <w:szCs w:val="24"/>
        </w:rPr>
        <w:t xml:space="preserve">0-50 м. </w:t>
      </w:r>
      <w:r>
        <w:rPr>
          <w:rFonts w:ascii="Times New Roman" w:hAnsi="Times New Roman" w:cs="Times New Roman"/>
          <w:sz w:val="24"/>
          <w:szCs w:val="24"/>
        </w:rPr>
        <w:t>Это обстоятельство и послужит основанием для обоснования радиуса первого пояса строгой санитарной охраны.</w:t>
      </w:r>
      <w:r w:rsidRPr="0018454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37900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77CC5">
        <w:rPr>
          <w:rFonts w:ascii="Times New Roman" w:hAnsi="Times New Roman" w:cs="Times New Roman"/>
          <w:sz w:val="24"/>
          <w:szCs w:val="24"/>
        </w:rPr>
        <w:t xml:space="preserve">Вскрытая мощность водоносного горизонта в районе водозабора </w:t>
      </w:r>
      <w:r>
        <w:rPr>
          <w:rFonts w:ascii="Times New Roman" w:hAnsi="Times New Roman" w:cs="Times New Roman"/>
          <w:sz w:val="24"/>
          <w:szCs w:val="24"/>
        </w:rPr>
        <w:t>46 м</w:t>
      </w:r>
      <w:r w:rsidRPr="0018454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а глубина скважины 53 м.</w:t>
      </w:r>
      <w:r w:rsidRPr="00DD064F"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 xml:space="preserve">Амплитуда годовых колебаний уровня воды в </w:t>
      </w:r>
      <w:r>
        <w:rPr>
          <w:rFonts w:ascii="Times New Roman" w:hAnsi="Times New Roman" w:cs="Times New Roman"/>
          <w:sz w:val="24"/>
          <w:szCs w:val="24"/>
        </w:rPr>
        <w:t xml:space="preserve">ней </w:t>
      </w:r>
      <w:r w:rsidRPr="00077CC5">
        <w:rPr>
          <w:rFonts w:ascii="Times New Roman" w:hAnsi="Times New Roman" w:cs="Times New Roman"/>
          <w:sz w:val="24"/>
          <w:szCs w:val="24"/>
        </w:rPr>
        <w:t>2-3 и более метров.</w:t>
      </w:r>
    </w:p>
    <w:p w:rsidR="00237900" w:rsidRPr="00077CC5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77CC5">
        <w:rPr>
          <w:rFonts w:ascii="Times New Roman" w:hAnsi="Times New Roman" w:cs="Times New Roman"/>
          <w:sz w:val="24"/>
          <w:szCs w:val="24"/>
        </w:rPr>
        <w:t>Коэффициенты фильтрации</w:t>
      </w:r>
      <w:r>
        <w:rPr>
          <w:rFonts w:ascii="Times New Roman" w:hAnsi="Times New Roman" w:cs="Times New Roman"/>
          <w:sz w:val="24"/>
          <w:szCs w:val="24"/>
        </w:rPr>
        <w:t xml:space="preserve"> горных пород</w:t>
      </w:r>
      <w:r w:rsidRPr="00077CC5">
        <w:rPr>
          <w:rFonts w:ascii="Times New Roman" w:hAnsi="Times New Roman" w:cs="Times New Roman"/>
          <w:sz w:val="24"/>
          <w:szCs w:val="24"/>
        </w:rPr>
        <w:t xml:space="preserve">, по данным откачек из </w:t>
      </w:r>
      <w:r>
        <w:rPr>
          <w:rFonts w:ascii="Times New Roman" w:hAnsi="Times New Roman" w:cs="Times New Roman"/>
          <w:sz w:val="24"/>
          <w:szCs w:val="24"/>
        </w:rPr>
        <w:t xml:space="preserve">соседних </w:t>
      </w:r>
      <w:r w:rsidRPr="00077CC5">
        <w:rPr>
          <w:rFonts w:ascii="Times New Roman" w:hAnsi="Times New Roman" w:cs="Times New Roman"/>
          <w:sz w:val="24"/>
          <w:szCs w:val="24"/>
        </w:rPr>
        <w:t xml:space="preserve">шурфов и скважин, изменяются от 0,09 до 3-5 м/сут для мелкодисперсных отложений (суглинков, супесей), 14-18 м/сут - для песков и гравийно – галечных фракций. Коэффициенты </w:t>
      </w:r>
      <w:r w:rsidRPr="00077CC5">
        <w:rPr>
          <w:rFonts w:ascii="Times New Roman" w:hAnsi="Times New Roman" w:cs="Times New Roman"/>
          <w:sz w:val="24"/>
          <w:szCs w:val="24"/>
        </w:rPr>
        <w:lastRenderedPageBreak/>
        <w:t>водопроводимости колеблются от 14,1 до 3639,8 м</w:t>
      </w:r>
      <w:proofErr w:type="gramStart"/>
      <w:r w:rsidRPr="00077CC5">
        <w:rPr>
          <w:rFonts w:ascii="Times New Roman" w:hAnsi="Times New Roman" w:cs="Times New Roman"/>
          <w:sz w:val="24"/>
          <w:szCs w:val="24"/>
        </w:rPr>
        <w:t>2</w:t>
      </w:r>
      <w:proofErr w:type="gramEnd"/>
      <w:r w:rsidRPr="00077CC5">
        <w:rPr>
          <w:rFonts w:ascii="Times New Roman" w:hAnsi="Times New Roman" w:cs="Times New Roman"/>
          <w:sz w:val="24"/>
          <w:szCs w:val="24"/>
        </w:rPr>
        <w:t xml:space="preserve">/сут, в основном составляя </w:t>
      </w:r>
      <w:r>
        <w:rPr>
          <w:rFonts w:ascii="Times New Roman" w:hAnsi="Times New Roman" w:cs="Times New Roman"/>
          <w:sz w:val="24"/>
          <w:szCs w:val="24"/>
        </w:rPr>
        <w:t xml:space="preserve"> 85,3 – 122,8 м2/сутки</w:t>
      </w:r>
      <w:r w:rsidRPr="00077CC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37900" w:rsidRPr="00077CC5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77CC5">
        <w:rPr>
          <w:rFonts w:ascii="Times New Roman" w:hAnsi="Times New Roman" w:cs="Times New Roman"/>
          <w:sz w:val="24"/>
          <w:szCs w:val="24"/>
        </w:rPr>
        <w:t>Вод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7CC5">
        <w:rPr>
          <w:rFonts w:ascii="Times New Roman" w:hAnsi="Times New Roman" w:cs="Times New Roman"/>
          <w:sz w:val="24"/>
          <w:szCs w:val="24"/>
        </w:rPr>
        <w:t xml:space="preserve"> эксплуатируемого горизонта име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077CC5">
        <w:rPr>
          <w:rFonts w:ascii="Times New Roman" w:hAnsi="Times New Roman" w:cs="Times New Roman"/>
          <w:sz w:val="24"/>
          <w:szCs w:val="24"/>
        </w:rPr>
        <w:t>т гидрокарбонатно-кальциевый состав с нейтральной реакцией среды и преобладающей минерализацией 0,08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 xml:space="preserve">0,1 г/дм3. Микробиологические показатели соответствуют требованиям СанПиН «Вода питьевая» 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077CC5">
        <w:rPr>
          <w:rFonts w:ascii="Times New Roman" w:hAnsi="Times New Roman" w:cs="Times New Roman"/>
          <w:sz w:val="24"/>
          <w:szCs w:val="24"/>
        </w:rPr>
        <w:t xml:space="preserve">емпература воды </w:t>
      </w:r>
      <w:r w:rsidRPr="00F1268A">
        <w:rPr>
          <w:rFonts w:ascii="Times New Roman" w:hAnsi="Times New Roman" w:cs="Times New Roman"/>
          <w:sz w:val="24"/>
          <w:szCs w:val="24"/>
        </w:rPr>
        <w:t>4</w:t>
      </w:r>
      <w:r w:rsidRPr="00077CC5">
        <w:rPr>
          <w:rFonts w:ascii="Times New Roman" w:hAnsi="Times New Roman" w:cs="Times New Roman"/>
          <w:sz w:val="24"/>
          <w:szCs w:val="24"/>
        </w:rPr>
        <w:t xml:space="preserve">-7 </w:t>
      </w:r>
      <w:r>
        <w:rPr>
          <w:rFonts w:ascii="Times New Roman" w:hAnsi="Times New Roman" w:cs="Times New Roman"/>
          <w:sz w:val="24"/>
          <w:szCs w:val="24"/>
        </w:rPr>
        <w:t>*</w:t>
      </w:r>
      <w:r w:rsidRPr="00077CC5">
        <w:rPr>
          <w:rFonts w:ascii="Times New Roman" w:hAnsi="Times New Roman" w:cs="Times New Roman"/>
          <w:sz w:val="24"/>
          <w:szCs w:val="24"/>
        </w:rPr>
        <w:t xml:space="preserve">С.  Области питания эксплуатируемого водоносного горизонта </w:t>
      </w:r>
      <w:proofErr w:type="gramStart"/>
      <w:r w:rsidRPr="00077CC5">
        <w:rPr>
          <w:rFonts w:ascii="Times New Roman" w:hAnsi="Times New Roman" w:cs="Times New Roman"/>
          <w:sz w:val="24"/>
          <w:szCs w:val="24"/>
        </w:rPr>
        <w:t>верхне - четвертичных</w:t>
      </w:r>
      <w:proofErr w:type="gramEnd"/>
      <w:r w:rsidRPr="00077CC5">
        <w:rPr>
          <w:rFonts w:ascii="Times New Roman" w:hAnsi="Times New Roman" w:cs="Times New Roman"/>
          <w:sz w:val="24"/>
          <w:szCs w:val="24"/>
        </w:rPr>
        <w:t xml:space="preserve"> водно</w:t>
      </w:r>
      <w:r w:rsidRPr="00F1268A">
        <w:rPr>
          <w:rFonts w:ascii="Times New Roman" w:hAnsi="Times New Roman" w:cs="Times New Roman"/>
          <w:sz w:val="24"/>
          <w:szCs w:val="24"/>
        </w:rPr>
        <w:t xml:space="preserve"> - </w:t>
      </w:r>
      <w:r w:rsidRPr="00077CC5">
        <w:rPr>
          <w:rFonts w:ascii="Times New Roman" w:hAnsi="Times New Roman" w:cs="Times New Roman"/>
          <w:sz w:val="24"/>
          <w:szCs w:val="24"/>
        </w:rPr>
        <w:t xml:space="preserve">ледниковых отложений находятся на значительном расстоянии   от </w:t>
      </w:r>
      <w:r>
        <w:rPr>
          <w:rFonts w:ascii="Times New Roman" w:hAnsi="Times New Roman" w:cs="Times New Roman"/>
          <w:sz w:val="24"/>
          <w:szCs w:val="24"/>
        </w:rPr>
        <w:t xml:space="preserve">скважины и </w:t>
      </w:r>
      <w:r w:rsidRPr="00077CC5">
        <w:rPr>
          <w:rFonts w:ascii="Times New Roman" w:hAnsi="Times New Roman" w:cs="Times New Roman"/>
          <w:sz w:val="24"/>
          <w:szCs w:val="24"/>
        </w:rPr>
        <w:t>области разгрузки.</w:t>
      </w:r>
    </w:p>
    <w:p w:rsidR="00237900" w:rsidRDefault="00237900" w:rsidP="002379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77CC5">
        <w:rPr>
          <w:rFonts w:ascii="Times New Roman" w:hAnsi="Times New Roman" w:cs="Times New Roman"/>
          <w:sz w:val="24"/>
          <w:szCs w:val="24"/>
        </w:rPr>
        <w:t>Расположенные в 100 и более метрах вокруг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 xml:space="preserve">водозабора </w:t>
      </w:r>
      <w:r>
        <w:rPr>
          <w:rFonts w:ascii="Times New Roman" w:hAnsi="Times New Roman" w:cs="Times New Roman"/>
          <w:sz w:val="24"/>
          <w:szCs w:val="24"/>
        </w:rPr>
        <w:t>бытовые и производственные постройки могут оказаться источниками загрязнения подземных вод</w:t>
      </w:r>
      <w:r w:rsidRPr="00077CC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37900" w:rsidRPr="00126CCE" w:rsidRDefault="00237900" w:rsidP="00237900">
      <w:pPr>
        <w:spacing w:after="0" w:line="36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1D3A4C">
        <w:rPr>
          <w:rFonts w:ascii="Times New Roman" w:hAnsi="Times New Roman" w:cs="Times New Roman"/>
          <w:sz w:val="24"/>
          <w:szCs w:val="24"/>
        </w:rPr>
        <w:t>Геологический разрез</w:t>
      </w:r>
      <w:r w:rsidRPr="00126CCE">
        <w:rPr>
          <w:rFonts w:ascii="Times New Roman" w:hAnsi="Times New Roman" w:cs="Times New Roman"/>
          <w:sz w:val="24"/>
          <w:szCs w:val="24"/>
        </w:rPr>
        <w:t>: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0 -</w:t>
      </w:r>
      <w:r w:rsidRPr="006241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7 м. гравийно-галечными отложениями с суглинистым и глинистым заполнителем.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Pr="001D3A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1D3A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53 м гравийно-галечными отложениями с песчаным заполнителем.</w:t>
      </w:r>
    </w:p>
    <w:p w:rsidR="00237900" w:rsidRPr="00A267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26700">
        <w:rPr>
          <w:rFonts w:ascii="Times New Roman" w:hAnsi="Times New Roman" w:cs="Times New Roman"/>
          <w:sz w:val="24"/>
          <w:szCs w:val="24"/>
        </w:rPr>
        <w:t>Буровые работы выполнены</w:t>
      </w:r>
      <w:r>
        <w:rPr>
          <w:rFonts w:ascii="Times New Roman" w:hAnsi="Times New Roman" w:cs="Times New Roman"/>
          <w:sz w:val="24"/>
          <w:szCs w:val="24"/>
        </w:rPr>
        <w:t xml:space="preserve"> станком УКС-22. Конструкция скважин после бурения 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Диаметр кондуктора 324 мм</w:t>
      </w:r>
      <w:r w:rsidRPr="00A26700">
        <w:rPr>
          <w:rFonts w:ascii="Times New Roman" w:hAnsi="Times New Roman" w:cs="Times New Roman"/>
          <w:sz w:val="24"/>
          <w:szCs w:val="24"/>
        </w:rPr>
        <w:t xml:space="preserve"> до глубины 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A26700">
        <w:rPr>
          <w:rFonts w:ascii="Times New Roman" w:hAnsi="Times New Roman" w:cs="Times New Roman"/>
          <w:sz w:val="24"/>
          <w:szCs w:val="24"/>
        </w:rPr>
        <w:t xml:space="preserve"> м.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Фильтровая колонна диаметра 168мм от 0 до 53 м.</w:t>
      </w:r>
    </w:p>
    <w:p w:rsidR="00237900" w:rsidRPr="00F46793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Фильтры</w:t>
      </w:r>
      <w:r w:rsidRPr="00F467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интервале 36-46 м. перфорированные трубы с проволочной обмоткой. Скважность 25%.</w:t>
      </w:r>
    </w:p>
    <w:p w:rsidR="00237900" w:rsidRDefault="00237900" w:rsidP="0023790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Подземные воды вскрыты на глубине 7.0 м. При понижении 7.0 м производительность скважин 2.2 л/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>. Скважина оборудована павильоном</w:t>
      </w:r>
      <w:r w:rsidRPr="0062410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на устье установлен водомер</w:t>
      </w:r>
      <w:r w:rsidRPr="0062410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пьезометры отсутствуют.</w:t>
      </w:r>
      <w:r w:rsidRPr="00DD064F">
        <w:rPr>
          <w:rFonts w:ascii="Times New Roman" w:hAnsi="Times New Roman" w:cs="Times New Roman"/>
          <w:sz w:val="24"/>
          <w:szCs w:val="24"/>
        </w:rPr>
        <w:t xml:space="preserve"> </w:t>
      </w:r>
      <w:r w:rsidRPr="00077CC5">
        <w:rPr>
          <w:rFonts w:ascii="Times New Roman" w:hAnsi="Times New Roman" w:cs="Times New Roman"/>
          <w:sz w:val="24"/>
          <w:szCs w:val="24"/>
        </w:rPr>
        <w:t xml:space="preserve">Амплитуда годовых колебаний уровня воды </w:t>
      </w:r>
      <w:r>
        <w:rPr>
          <w:rFonts w:ascii="Times New Roman" w:hAnsi="Times New Roman" w:cs="Times New Roman"/>
          <w:sz w:val="24"/>
          <w:szCs w:val="24"/>
        </w:rPr>
        <w:t>не измерена</w:t>
      </w:r>
      <w:r w:rsidRPr="00077CC5">
        <w:rPr>
          <w:rFonts w:ascii="Times New Roman" w:hAnsi="Times New Roman" w:cs="Times New Roman"/>
          <w:sz w:val="24"/>
          <w:szCs w:val="24"/>
        </w:rPr>
        <w:t>.</w:t>
      </w:r>
    </w:p>
    <w:p w:rsidR="00237900" w:rsidRDefault="00237900" w:rsidP="0023790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Характеристика насосного оборудования приведена в табл. 2.</w:t>
      </w:r>
    </w:p>
    <w:p w:rsidR="00237900" w:rsidRDefault="00237900" w:rsidP="0023790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</w:t>
      </w:r>
    </w:p>
    <w:p w:rsidR="00775219" w:rsidRPr="00237900" w:rsidRDefault="00DF3517" w:rsidP="0077521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Силовые характеристики насос</w:t>
      </w:r>
      <w:r w:rsidR="00775219">
        <w:rPr>
          <w:rFonts w:ascii="Times New Roman" w:hAnsi="Times New Roman" w:cs="Times New Roman"/>
          <w:b/>
          <w:sz w:val="24"/>
          <w:szCs w:val="24"/>
        </w:rPr>
        <w:t>ов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75219">
        <w:rPr>
          <w:rFonts w:ascii="Times New Roman" w:hAnsi="Times New Roman" w:cs="Times New Roman"/>
          <w:b/>
          <w:sz w:val="24"/>
          <w:szCs w:val="24"/>
        </w:rPr>
        <w:t>установленных в скважинах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03"/>
        <w:gridCol w:w="1724"/>
        <w:gridCol w:w="661"/>
        <w:gridCol w:w="1179"/>
        <w:gridCol w:w="1375"/>
        <w:gridCol w:w="1816"/>
        <w:gridCol w:w="1313"/>
      </w:tblGrid>
      <w:tr w:rsidR="00237900" w:rsidRPr="00A76E7C" w:rsidTr="00902776">
        <w:tc>
          <w:tcPr>
            <w:tcW w:w="1503" w:type="dxa"/>
            <w:vMerge w:val="restart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Назначение</w:t>
            </w:r>
          </w:p>
        </w:tc>
        <w:tc>
          <w:tcPr>
            <w:tcW w:w="1724" w:type="dxa"/>
            <w:vMerge w:val="restart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Тип насоса</w:t>
            </w:r>
          </w:p>
        </w:tc>
        <w:tc>
          <w:tcPr>
            <w:tcW w:w="661" w:type="dxa"/>
            <w:vMerge w:val="restart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2554" w:type="dxa"/>
            <w:gridSpan w:val="2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Техническая характеристика</w:t>
            </w:r>
          </w:p>
        </w:tc>
        <w:tc>
          <w:tcPr>
            <w:tcW w:w="3129" w:type="dxa"/>
            <w:gridSpan w:val="2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Электродвигатель</w:t>
            </w:r>
          </w:p>
        </w:tc>
      </w:tr>
      <w:tr w:rsidR="00237900" w:rsidRPr="00A76E7C" w:rsidTr="00902776">
        <w:tc>
          <w:tcPr>
            <w:tcW w:w="1503" w:type="dxa"/>
            <w:vMerge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4" w:type="dxa"/>
            <w:vMerge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1" w:type="dxa"/>
            <w:vMerge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9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Подача, м</w:t>
            </w:r>
            <w:r w:rsidRPr="00A76E7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A76E7C">
              <w:rPr>
                <w:rFonts w:ascii="Times New Roman" w:hAnsi="Times New Roman"/>
                <w:sz w:val="24"/>
                <w:szCs w:val="24"/>
              </w:rPr>
              <w:t>/ч</w:t>
            </w:r>
          </w:p>
        </w:tc>
        <w:tc>
          <w:tcPr>
            <w:tcW w:w="1375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 xml:space="preserve">Напор, </w:t>
            </w:r>
            <w:proofErr w:type="gramStart"/>
            <w:r w:rsidRPr="00A76E7C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1816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Мощность,</w:t>
            </w:r>
          </w:p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131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Скорость,</w:t>
            </w:r>
          </w:p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мин</w:t>
            </w:r>
            <w:r w:rsidRPr="00A76E7C">
              <w:rPr>
                <w:rFonts w:ascii="Times New Roman" w:hAnsi="Times New Roman"/>
                <w:sz w:val="24"/>
                <w:szCs w:val="24"/>
                <w:vertAlign w:val="superscript"/>
              </w:rPr>
              <w:t>-1</w:t>
            </w:r>
          </w:p>
        </w:tc>
      </w:tr>
      <w:tr w:rsidR="00237900" w:rsidRPr="00A76E7C" w:rsidTr="00902776">
        <w:tc>
          <w:tcPr>
            <w:tcW w:w="150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скв.№143</w:t>
            </w:r>
          </w:p>
        </w:tc>
        <w:tc>
          <w:tcPr>
            <w:tcW w:w="1724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ЭЦВ 8-25-70</w:t>
            </w:r>
          </w:p>
        </w:tc>
        <w:tc>
          <w:tcPr>
            <w:tcW w:w="661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9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375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816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9,0</w:t>
            </w:r>
          </w:p>
        </w:tc>
        <w:tc>
          <w:tcPr>
            <w:tcW w:w="131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76E7C">
              <w:rPr>
                <w:rFonts w:ascii="Times New Roman" w:hAnsi="Times New Roman"/>
                <w:sz w:val="24"/>
                <w:szCs w:val="24"/>
              </w:rPr>
              <w:t>перем</w:t>
            </w:r>
            <w:proofErr w:type="spellEnd"/>
            <w:r w:rsidRPr="00A76E7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237900" w:rsidRPr="00A76E7C" w:rsidTr="00902776">
        <w:tc>
          <w:tcPr>
            <w:tcW w:w="150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скв.№177</w:t>
            </w:r>
          </w:p>
        </w:tc>
        <w:tc>
          <w:tcPr>
            <w:tcW w:w="1724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ЭЦВ 6-10-80</w:t>
            </w:r>
          </w:p>
        </w:tc>
        <w:tc>
          <w:tcPr>
            <w:tcW w:w="661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9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75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816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  <w:tc>
          <w:tcPr>
            <w:tcW w:w="131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76E7C">
              <w:rPr>
                <w:rFonts w:ascii="Times New Roman" w:hAnsi="Times New Roman"/>
                <w:sz w:val="24"/>
                <w:szCs w:val="24"/>
              </w:rPr>
              <w:t>перем</w:t>
            </w:r>
            <w:proofErr w:type="spellEnd"/>
            <w:r w:rsidRPr="00A76E7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237900" w:rsidRPr="00A76E7C" w:rsidTr="00902776">
        <w:tc>
          <w:tcPr>
            <w:tcW w:w="150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скв.№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A76E7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724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ЭЦВ 5-6,3-80</w:t>
            </w:r>
          </w:p>
        </w:tc>
        <w:tc>
          <w:tcPr>
            <w:tcW w:w="661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9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6,3</w:t>
            </w:r>
          </w:p>
        </w:tc>
        <w:tc>
          <w:tcPr>
            <w:tcW w:w="1375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816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6E7C">
              <w:rPr>
                <w:rFonts w:ascii="Times New Roman" w:hAnsi="Times New Roman"/>
                <w:sz w:val="24"/>
                <w:szCs w:val="24"/>
              </w:rPr>
              <w:t>2,8</w:t>
            </w:r>
          </w:p>
        </w:tc>
        <w:tc>
          <w:tcPr>
            <w:tcW w:w="1313" w:type="dxa"/>
            <w:vAlign w:val="center"/>
          </w:tcPr>
          <w:p w:rsidR="00237900" w:rsidRPr="00A76E7C" w:rsidRDefault="00237900" w:rsidP="009027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76E7C">
              <w:rPr>
                <w:rFonts w:ascii="Times New Roman" w:hAnsi="Times New Roman"/>
                <w:sz w:val="24"/>
                <w:szCs w:val="24"/>
              </w:rPr>
              <w:t>перем</w:t>
            </w:r>
            <w:proofErr w:type="spellEnd"/>
            <w:r w:rsidRPr="00A76E7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37900" w:rsidRPr="00A76E7C" w:rsidRDefault="00237900" w:rsidP="00237900">
      <w:pPr>
        <w:shd w:val="clear" w:color="auto" w:fill="FFFFFF"/>
        <w:spacing w:after="0" w:line="360" w:lineRule="auto"/>
        <w:ind w:right="6" w:firstLine="851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 xml:space="preserve">Водопроводная сеть </w:t>
      </w:r>
      <w:r>
        <w:rPr>
          <w:rFonts w:ascii="Times New Roman" w:hAnsi="Times New Roman"/>
          <w:sz w:val="24"/>
          <w:szCs w:val="24"/>
        </w:rPr>
        <w:t>Н</w:t>
      </w:r>
      <w:r w:rsidRPr="00A76E7C">
        <w:rPr>
          <w:rFonts w:ascii="Times New Roman" w:hAnsi="Times New Roman"/>
          <w:sz w:val="24"/>
          <w:szCs w:val="24"/>
        </w:rPr>
        <w:t xml:space="preserve">оволесновского сельского поселения введена в эксплуатацию в 1965 году. С момента постройки водопроводная сеть не подвергались капитальному ремонту в полном объеме. </w:t>
      </w:r>
    </w:p>
    <w:p w:rsidR="00237900" w:rsidRPr="00A76E7C" w:rsidRDefault="00237900" w:rsidP="00237900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Водопроводная сеть выполнена из стальных труб диаметром до 150 мм.</w:t>
      </w:r>
    </w:p>
    <w:p w:rsidR="00237900" w:rsidRPr="00A76E7C" w:rsidRDefault="00237900" w:rsidP="00237900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lastRenderedPageBreak/>
        <w:t xml:space="preserve">Общая протяженность водопроводных сетей составляет </w:t>
      </w:r>
      <w:r>
        <w:rPr>
          <w:rFonts w:ascii="Times New Roman" w:hAnsi="Times New Roman"/>
          <w:sz w:val="24"/>
          <w:szCs w:val="24"/>
        </w:rPr>
        <w:t>9,426</w:t>
      </w:r>
      <w:r w:rsidRPr="00A76E7C">
        <w:rPr>
          <w:rFonts w:ascii="Times New Roman" w:hAnsi="Times New Roman"/>
          <w:sz w:val="24"/>
          <w:szCs w:val="24"/>
        </w:rPr>
        <w:t xml:space="preserve"> км</w:t>
      </w:r>
      <w:r>
        <w:rPr>
          <w:rFonts w:ascii="Times New Roman" w:hAnsi="Times New Roman"/>
          <w:sz w:val="24"/>
          <w:szCs w:val="24"/>
        </w:rPr>
        <w:t xml:space="preserve">  (рис.4 -5)</w:t>
      </w:r>
      <w:r w:rsidRPr="00A76E7C">
        <w:rPr>
          <w:rFonts w:ascii="Times New Roman" w:hAnsi="Times New Roman"/>
          <w:sz w:val="24"/>
          <w:szCs w:val="24"/>
        </w:rPr>
        <w:t>.</w:t>
      </w:r>
    </w:p>
    <w:p w:rsidR="00237900" w:rsidRPr="00A76E7C" w:rsidRDefault="00237900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 xml:space="preserve">На всей протяженности водопроводных сетей установлены водопроводные колодцы, в которых размещена запорно-регулирующая водоразборная арматура. </w:t>
      </w:r>
    </w:p>
    <w:p w:rsidR="00237900" w:rsidRPr="00A76E7C" w:rsidRDefault="00237900" w:rsidP="00237900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Водопроводные сети выполнены по кольцевой схеме, что повышает надежность и предотвращает застой воды в водопроводных сетях. Трасса водопроводных сетей увязаны с вертикальной и горизонтальной планировкой местности и линиями прочих инженерных сетей.</w:t>
      </w:r>
    </w:p>
    <w:p w:rsidR="00237900" w:rsidRPr="00A76E7C" w:rsidRDefault="00237900" w:rsidP="00237900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Водопроводные сети противопожарного назначения совмещен</w:t>
      </w:r>
      <w:r w:rsidR="00775219">
        <w:rPr>
          <w:rFonts w:ascii="Times New Roman" w:hAnsi="Times New Roman"/>
          <w:sz w:val="24"/>
          <w:szCs w:val="24"/>
        </w:rPr>
        <w:t>ы</w:t>
      </w:r>
      <w:r w:rsidRPr="00A76E7C">
        <w:rPr>
          <w:rFonts w:ascii="Times New Roman" w:hAnsi="Times New Roman"/>
          <w:sz w:val="24"/>
          <w:szCs w:val="24"/>
        </w:rPr>
        <w:t xml:space="preserve"> с хозяйственно-питьевыми водопроводными сетями. Для обеспечения противопожарной безопасности на сетях водоснабжения размещены пожарные гидранты. Пожарные гидранты расположены в соответствии с требованиями нормативной документации.</w:t>
      </w:r>
    </w:p>
    <w:p w:rsidR="00237900" w:rsidRPr="00A76E7C" w:rsidRDefault="00237900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 xml:space="preserve">Водопроводные сети в значительной степени изношены, степень износа составляет </w:t>
      </w:r>
      <w:r w:rsidRPr="00A76E7C">
        <w:rPr>
          <w:rFonts w:ascii="Times New Roman" w:hAnsi="Times New Roman"/>
          <w:bCs/>
          <w:color w:val="151515"/>
          <w:sz w:val="24"/>
          <w:szCs w:val="24"/>
        </w:rPr>
        <w:t>до 9</w:t>
      </w:r>
      <w:r w:rsidRPr="00A76E7C">
        <w:rPr>
          <w:rFonts w:ascii="Times New Roman" w:hAnsi="Times New Roman"/>
          <w:sz w:val="24"/>
          <w:szCs w:val="24"/>
        </w:rPr>
        <w:t xml:space="preserve">0%. Значительная степень износа водопроводных сетей приводит к появлению ненормативных потерь воды. </w:t>
      </w:r>
    </w:p>
    <w:p w:rsidR="00237900" w:rsidRPr="00A76E7C" w:rsidRDefault="00237900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Аварии на водопроводных сетях устраняются по мере их выявления. Основными  причинами возникновения аварий на сетях водоснабжения являются:</w:t>
      </w:r>
    </w:p>
    <w:p w:rsidR="00237900" w:rsidRPr="00A76E7C" w:rsidRDefault="00237900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- коррозия стальных труб;</w:t>
      </w:r>
    </w:p>
    <w:p w:rsidR="00237900" w:rsidRDefault="00237900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- появление трещин  в стыках  стальных труб;</w:t>
      </w:r>
    </w:p>
    <w:p w:rsidR="00237900" w:rsidRDefault="00237900" w:rsidP="00237900">
      <w:pPr>
        <w:pStyle w:val="a5"/>
        <w:tabs>
          <w:tab w:val="center" w:pos="4961"/>
        </w:tabs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-механические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A76E7C">
        <w:rPr>
          <w:rFonts w:ascii="Times New Roman" w:hAnsi="Times New Roman"/>
          <w:sz w:val="24"/>
          <w:szCs w:val="24"/>
        </w:rPr>
        <w:t>повреждения.</w:t>
      </w:r>
      <w:r w:rsidRPr="00237900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849905" cy="2416628"/>
            <wp:effectExtent l="19050" t="0" r="0" b="0"/>
            <wp:docPr id="2" name="Рисунок 2" descr="C:\Documents and Settings\Администратор\Рабочий стол\Деварово схемы_срок вчера\Ваньке\Схема Вс Березняки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Деварово схемы_срок вчера\Ваньке\Схема Вс Березняки1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4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905" cy="2416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900" w:rsidRDefault="00237900" w:rsidP="00237900">
      <w:pPr>
        <w:tabs>
          <w:tab w:val="left" w:pos="2865"/>
        </w:tabs>
      </w:pPr>
      <w:r>
        <w:tab/>
      </w:r>
    </w:p>
    <w:p w:rsidR="00722F9F" w:rsidRPr="00A82757" w:rsidRDefault="00722F9F" w:rsidP="00722F9F">
      <w:pPr>
        <w:pStyle w:val="a7"/>
        <w:spacing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82757">
        <w:rPr>
          <w:rFonts w:ascii="Times New Roman" w:hAnsi="Times New Roman"/>
          <w:sz w:val="24"/>
          <w:szCs w:val="24"/>
        </w:rPr>
        <w:t>Площадь населенного пункта в проектируемых границах составляет 274 га.</w:t>
      </w:r>
    </w:p>
    <w:p w:rsidR="00237900" w:rsidRPr="00237900" w:rsidRDefault="00237900" w:rsidP="00237900">
      <w:pPr>
        <w:tabs>
          <w:tab w:val="left" w:pos="286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37900">
        <w:rPr>
          <w:rFonts w:ascii="Times New Roman" w:hAnsi="Times New Roman" w:cs="Times New Roman"/>
          <w:b/>
          <w:sz w:val="24"/>
          <w:szCs w:val="24"/>
        </w:rPr>
        <w:t>Рис.4 Водопроводная сеть п. Березн</w:t>
      </w:r>
      <w:r>
        <w:rPr>
          <w:rFonts w:ascii="Times New Roman" w:hAnsi="Times New Roman" w:cs="Times New Roman"/>
          <w:b/>
          <w:sz w:val="24"/>
          <w:szCs w:val="24"/>
        </w:rPr>
        <w:t>я</w:t>
      </w:r>
      <w:r w:rsidRPr="00237900">
        <w:rPr>
          <w:rFonts w:ascii="Times New Roman" w:hAnsi="Times New Roman" w:cs="Times New Roman"/>
          <w:b/>
          <w:sz w:val="24"/>
          <w:szCs w:val="24"/>
        </w:rPr>
        <w:t>ки</w:t>
      </w:r>
    </w:p>
    <w:p w:rsidR="00237900" w:rsidRDefault="00237900" w:rsidP="00237900">
      <w:pPr>
        <w:pStyle w:val="a5"/>
        <w:tabs>
          <w:tab w:val="center" w:pos="4961"/>
        </w:tabs>
        <w:spacing w:after="0" w:line="360" w:lineRule="auto"/>
        <w:ind w:left="0" w:hanging="142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w:lastRenderedPageBreak/>
        <w:drawing>
          <wp:inline distT="0" distB="0" distL="0" distR="0">
            <wp:extent cx="5442715" cy="8313576"/>
            <wp:effectExtent l="19050" t="0" r="5585" b="0"/>
            <wp:docPr id="8" name="Рисунок 1" descr="C:\Documents and Settings\Администратор\Рабочий стол\Деварово схемы_срок вчера\Ваньке\Схема Лесное ВС сущ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Деварово схемы_срок вчера\Ваньке\Схема Лесное ВС сущ1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714" cy="831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900" w:rsidRDefault="00237900" w:rsidP="00237900">
      <w:pPr>
        <w:pStyle w:val="a5"/>
        <w:tabs>
          <w:tab w:val="center" w:pos="4961"/>
        </w:tabs>
        <w:spacing w:after="0" w:line="360" w:lineRule="auto"/>
        <w:ind w:left="0" w:firstLine="709"/>
        <w:jc w:val="both"/>
        <w:rPr>
          <w:rFonts w:ascii="Arial" w:hAnsi="Arial" w:cs="Arial"/>
        </w:rPr>
      </w:pPr>
    </w:p>
    <w:p w:rsidR="004C1183" w:rsidRPr="00A82757" w:rsidRDefault="004C1183" w:rsidP="004C1183">
      <w:pPr>
        <w:pStyle w:val="a7"/>
        <w:spacing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82757">
        <w:rPr>
          <w:rFonts w:ascii="Times New Roman" w:hAnsi="Times New Roman"/>
          <w:sz w:val="24"/>
          <w:szCs w:val="24"/>
        </w:rPr>
        <w:t>Площадь населенного пункта в проектируемых границах составляет 365 га.</w:t>
      </w:r>
    </w:p>
    <w:p w:rsidR="00237900" w:rsidRPr="00237900" w:rsidRDefault="00237900" w:rsidP="00237900">
      <w:pPr>
        <w:pStyle w:val="a5"/>
        <w:tabs>
          <w:tab w:val="center" w:pos="4961"/>
        </w:tabs>
        <w:spacing w:after="0" w:line="360" w:lineRule="auto"/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  <w:r w:rsidRPr="00237900">
        <w:rPr>
          <w:rFonts w:ascii="Times New Roman" w:hAnsi="Times New Roman"/>
          <w:b/>
          <w:sz w:val="24"/>
          <w:szCs w:val="24"/>
        </w:rPr>
        <w:t>Рис. 5 Схема сетей водоснабжения п.</w:t>
      </w:r>
      <w:r w:rsidR="004C1183">
        <w:rPr>
          <w:rFonts w:ascii="Times New Roman" w:hAnsi="Times New Roman"/>
          <w:b/>
          <w:sz w:val="24"/>
          <w:szCs w:val="24"/>
        </w:rPr>
        <w:t xml:space="preserve"> </w:t>
      </w:r>
      <w:r w:rsidRPr="00237900">
        <w:rPr>
          <w:rFonts w:ascii="Times New Roman" w:hAnsi="Times New Roman"/>
          <w:b/>
          <w:sz w:val="24"/>
          <w:szCs w:val="24"/>
        </w:rPr>
        <w:t xml:space="preserve">Лесной </w:t>
      </w:r>
      <w:r w:rsidRPr="00237900">
        <w:rPr>
          <w:rFonts w:ascii="Times New Roman" w:hAnsi="Times New Roman"/>
          <w:b/>
          <w:sz w:val="24"/>
          <w:szCs w:val="24"/>
        </w:rPr>
        <w:br w:type="page"/>
      </w:r>
    </w:p>
    <w:p w:rsidR="00237900" w:rsidRDefault="00237900" w:rsidP="00237900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237900" w:rsidRDefault="00237900" w:rsidP="00237900">
      <w:pPr>
        <w:pStyle w:val="a7"/>
        <w:spacing w:line="360" w:lineRule="auto"/>
        <w:ind w:firstLine="567"/>
        <w:jc w:val="right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 xml:space="preserve">Таблица </w:t>
      </w:r>
      <w:r>
        <w:rPr>
          <w:rFonts w:ascii="Times New Roman" w:hAnsi="Times New Roman"/>
          <w:sz w:val="24"/>
          <w:szCs w:val="24"/>
        </w:rPr>
        <w:t>3</w:t>
      </w:r>
    </w:p>
    <w:p w:rsidR="00237900" w:rsidRPr="00237900" w:rsidRDefault="00237900" w:rsidP="00237900">
      <w:pPr>
        <w:pStyle w:val="a7"/>
        <w:spacing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  <w:r w:rsidRPr="00237900">
        <w:rPr>
          <w:rFonts w:ascii="Times New Roman" w:hAnsi="Times New Roman"/>
          <w:b/>
          <w:sz w:val="24"/>
          <w:szCs w:val="24"/>
        </w:rPr>
        <w:t>Протяжённость водопроводных сетей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1985"/>
        <w:gridCol w:w="1842"/>
        <w:gridCol w:w="1701"/>
        <w:gridCol w:w="1985"/>
      </w:tblGrid>
      <w:tr w:rsidR="00237900" w:rsidRPr="00A76E7C" w:rsidTr="00902776">
        <w:trPr>
          <w:trHeight w:val="316"/>
        </w:trPr>
        <w:tc>
          <w:tcPr>
            <w:tcW w:w="1951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A76E7C">
              <w:rPr>
                <w:b/>
                <w:color w:val="auto"/>
              </w:rPr>
              <w:t>Расположение сетей</w:t>
            </w:r>
          </w:p>
        </w:tc>
        <w:tc>
          <w:tcPr>
            <w:tcW w:w="1985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A76E7C">
              <w:rPr>
                <w:b/>
                <w:color w:val="auto"/>
              </w:rPr>
              <w:t>Протяженность, п.</w:t>
            </w:r>
            <w:proofErr w:type="gramStart"/>
            <w:r w:rsidRPr="00A76E7C">
              <w:rPr>
                <w:b/>
                <w:color w:val="auto"/>
              </w:rPr>
              <w:t>м</w:t>
            </w:r>
            <w:proofErr w:type="gramEnd"/>
            <w:r w:rsidRPr="00A76E7C">
              <w:rPr>
                <w:b/>
                <w:color w:val="auto"/>
              </w:rPr>
              <w:t>.</w:t>
            </w:r>
          </w:p>
        </w:tc>
        <w:tc>
          <w:tcPr>
            <w:tcW w:w="1842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A76E7C">
              <w:rPr>
                <w:b/>
                <w:color w:val="auto"/>
              </w:rPr>
              <w:t xml:space="preserve">Диаметр, </w:t>
            </w:r>
            <w:proofErr w:type="gramStart"/>
            <w:r w:rsidRPr="00A76E7C">
              <w:rPr>
                <w:b/>
                <w:color w:val="auto"/>
              </w:rPr>
              <w:t>мм</w:t>
            </w:r>
            <w:proofErr w:type="gramEnd"/>
          </w:p>
        </w:tc>
        <w:tc>
          <w:tcPr>
            <w:tcW w:w="1701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A76E7C">
              <w:rPr>
                <w:b/>
                <w:color w:val="auto"/>
              </w:rPr>
              <w:t>Материал труб</w:t>
            </w:r>
          </w:p>
        </w:tc>
        <w:tc>
          <w:tcPr>
            <w:tcW w:w="1985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A76E7C">
              <w:rPr>
                <w:b/>
                <w:color w:val="auto"/>
              </w:rPr>
              <w:t>Способ прокладки</w:t>
            </w:r>
          </w:p>
        </w:tc>
      </w:tr>
      <w:tr w:rsidR="00237900" w:rsidRPr="00A76E7C" w:rsidTr="00902776">
        <w:trPr>
          <w:trHeight w:val="267"/>
        </w:trPr>
        <w:tc>
          <w:tcPr>
            <w:tcW w:w="1951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п. Лесной</w:t>
            </w:r>
          </w:p>
        </w:tc>
        <w:tc>
          <w:tcPr>
            <w:tcW w:w="1985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5671</w:t>
            </w:r>
          </w:p>
        </w:tc>
        <w:tc>
          <w:tcPr>
            <w:tcW w:w="1842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32-159</w:t>
            </w:r>
          </w:p>
        </w:tc>
        <w:tc>
          <w:tcPr>
            <w:tcW w:w="1701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сталь</w:t>
            </w:r>
          </w:p>
        </w:tc>
        <w:tc>
          <w:tcPr>
            <w:tcW w:w="1985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подземная</w:t>
            </w:r>
          </w:p>
        </w:tc>
      </w:tr>
      <w:tr w:rsidR="00237900" w:rsidRPr="00A76E7C" w:rsidTr="00902776">
        <w:trPr>
          <w:trHeight w:val="267"/>
        </w:trPr>
        <w:tc>
          <w:tcPr>
            <w:tcW w:w="1951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п. Березняки</w:t>
            </w:r>
          </w:p>
        </w:tc>
        <w:tc>
          <w:tcPr>
            <w:tcW w:w="1985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3755</w:t>
            </w:r>
          </w:p>
        </w:tc>
        <w:tc>
          <w:tcPr>
            <w:tcW w:w="1842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32-159</w:t>
            </w:r>
          </w:p>
        </w:tc>
        <w:tc>
          <w:tcPr>
            <w:tcW w:w="1701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сталь</w:t>
            </w:r>
          </w:p>
        </w:tc>
        <w:tc>
          <w:tcPr>
            <w:tcW w:w="1985" w:type="dxa"/>
            <w:vAlign w:val="center"/>
          </w:tcPr>
          <w:p w:rsidR="00237900" w:rsidRPr="00A76E7C" w:rsidRDefault="00237900" w:rsidP="00902776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 w:rsidRPr="00A76E7C">
              <w:rPr>
                <w:color w:val="auto"/>
              </w:rPr>
              <w:t>подземная</w:t>
            </w:r>
          </w:p>
        </w:tc>
      </w:tr>
    </w:tbl>
    <w:p w:rsidR="00237900" w:rsidRPr="00A76E7C" w:rsidRDefault="00237900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237900" w:rsidRPr="00500831" w:rsidRDefault="00237900" w:rsidP="00500831">
      <w:pPr>
        <w:pStyle w:val="ab"/>
      </w:pPr>
      <w:r w:rsidRPr="00500831">
        <w:t>После выполнения ремонтных работ  водопроводных сетей в обязательном порядке проводится дезинфекция и промывка участков водопроводной сети. Для дезинфекции используется раствор гипохлорита кальция (25 мг на 1 литр).</w:t>
      </w:r>
      <w:r w:rsidR="009F53F7" w:rsidRPr="00500831">
        <w:t xml:space="preserve"> </w:t>
      </w:r>
    </w:p>
    <w:p w:rsidR="00DF3517" w:rsidRPr="00500831" w:rsidRDefault="00DF3517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00831">
        <w:rPr>
          <w:rFonts w:ascii="Times New Roman" w:hAnsi="Times New Roman"/>
          <w:sz w:val="24"/>
          <w:szCs w:val="24"/>
        </w:rPr>
        <w:t>По результатам выполненного обследования технического состояния водозаборных сооружений комиссия предлагает:</w:t>
      </w:r>
    </w:p>
    <w:p w:rsidR="009F53F7" w:rsidRPr="009F53F7" w:rsidRDefault="009F53F7" w:rsidP="00237900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F53F7">
        <w:rPr>
          <w:rFonts w:ascii="Times New Roman" w:hAnsi="Times New Roman"/>
          <w:sz w:val="24"/>
          <w:szCs w:val="24"/>
        </w:rPr>
        <w:t>- обеспечить население и предприятия Новолесновского поселения питьевой водой в объёмах предусмотренных Генеральным планом развития поселения до 2025 -2030 годов</w:t>
      </w:r>
      <w:proofErr w:type="gramStart"/>
      <w:r w:rsidRPr="009F53F7">
        <w:rPr>
          <w:rFonts w:ascii="Times New Roman" w:hAnsi="Times New Roman"/>
          <w:sz w:val="24"/>
          <w:szCs w:val="24"/>
        </w:rPr>
        <w:t>.(</w:t>
      </w:r>
      <w:proofErr w:type="gramEnd"/>
      <w:r w:rsidRPr="009F53F7">
        <w:rPr>
          <w:rFonts w:ascii="Times New Roman" w:hAnsi="Times New Roman"/>
          <w:sz w:val="24"/>
          <w:szCs w:val="24"/>
        </w:rPr>
        <w:t xml:space="preserve"> табл.4).</w:t>
      </w:r>
    </w:p>
    <w:p w:rsidR="00DF3517" w:rsidRPr="00A76E7C" w:rsidRDefault="00DF3517" w:rsidP="00DF351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 xml:space="preserve">- </w:t>
      </w:r>
      <w:proofErr w:type="gramStart"/>
      <w:r w:rsidRPr="00A76E7C">
        <w:rPr>
          <w:rFonts w:ascii="Times New Roman" w:hAnsi="Times New Roman"/>
          <w:sz w:val="24"/>
          <w:szCs w:val="24"/>
        </w:rPr>
        <w:t>о</w:t>
      </w:r>
      <w:proofErr w:type="gramEnd"/>
      <w:r w:rsidRPr="00A76E7C">
        <w:rPr>
          <w:rFonts w:ascii="Times New Roman" w:hAnsi="Times New Roman"/>
          <w:sz w:val="24"/>
          <w:szCs w:val="24"/>
        </w:rPr>
        <w:t>бнов</w:t>
      </w:r>
      <w:r>
        <w:rPr>
          <w:rFonts w:ascii="Times New Roman" w:hAnsi="Times New Roman"/>
          <w:sz w:val="24"/>
          <w:szCs w:val="24"/>
        </w:rPr>
        <w:t>ить</w:t>
      </w:r>
      <w:r w:rsidRPr="00A76E7C">
        <w:rPr>
          <w:rFonts w:ascii="Times New Roman" w:hAnsi="Times New Roman"/>
          <w:sz w:val="24"/>
          <w:szCs w:val="24"/>
        </w:rPr>
        <w:t xml:space="preserve"> оборудовани</w:t>
      </w:r>
      <w:r>
        <w:rPr>
          <w:rFonts w:ascii="Times New Roman" w:hAnsi="Times New Roman"/>
          <w:sz w:val="24"/>
          <w:szCs w:val="24"/>
        </w:rPr>
        <w:t>е</w:t>
      </w:r>
      <w:r w:rsidRPr="00A76E7C">
        <w:rPr>
          <w:rFonts w:ascii="Times New Roman" w:hAnsi="Times New Roman"/>
          <w:sz w:val="24"/>
          <w:szCs w:val="24"/>
        </w:rPr>
        <w:t xml:space="preserve"> объектов системы водоснабжения с реконструкцией морально устаревшего и физически изношенного оборудования;</w:t>
      </w:r>
    </w:p>
    <w:p w:rsidR="00DF3517" w:rsidRPr="00A76E7C" w:rsidRDefault="00DF3517" w:rsidP="00DF351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- модерниз</w:t>
      </w:r>
      <w:r>
        <w:rPr>
          <w:rFonts w:ascii="Times New Roman" w:hAnsi="Times New Roman"/>
          <w:sz w:val="24"/>
          <w:szCs w:val="24"/>
        </w:rPr>
        <w:t>ировать</w:t>
      </w:r>
      <w:r w:rsidRPr="00A76E7C">
        <w:rPr>
          <w:rFonts w:ascii="Times New Roman" w:hAnsi="Times New Roman"/>
          <w:sz w:val="24"/>
          <w:szCs w:val="24"/>
        </w:rPr>
        <w:t xml:space="preserve"> системы водоснабжения </w:t>
      </w:r>
      <w:r w:rsidRPr="00A76E7C">
        <w:rPr>
          <w:rFonts w:ascii="Times New Roman" w:hAnsi="Times New Roman"/>
          <w:color w:val="000000"/>
          <w:sz w:val="24"/>
          <w:szCs w:val="24"/>
        </w:rPr>
        <w:t>в целях обеспечения роста потребностей в воде</w:t>
      </w:r>
      <w:r w:rsidRPr="00A76E7C">
        <w:rPr>
          <w:rFonts w:ascii="Times New Roman" w:hAnsi="Times New Roman"/>
          <w:sz w:val="24"/>
          <w:szCs w:val="24"/>
        </w:rPr>
        <w:t xml:space="preserve"> в соответствии с планами перспективного развития </w:t>
      </w:r>
      <w:r w:rsidRPr="00A76E7C">
        <w:rPr>
          <w:rFonts w:ascii="Times New Roman" w:hAnsi="Times New Roman"/>
          <w:color w:val="000000"/>
          <w:sz w:val="24"/>
          <w:szCs w:val="24"/>
        </w:rPr>
        <w:t>Новолесновского сельского поселения при сохранении качества и надежности водоснабжения;</w:t>
      </w:r>
    </w:p>
    <w:p w:rsidR="00DF3517" w:rsidRPr="00A76E7C" w:rsidRDefault="00DF3517" w:rsidP="00DF351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 xml:space="preserve">- </w:t>
      </w:r>
      <w:r w:rsidRPr="00A76E7C">
        <w:rPr>
          <w:rFonts w:ascii="Times New Roman" w:eastAsia="Times New Roman" w:hAnsi="Times New Roman"/>
          <w:sz w:val="24"/>
          <w:szCs w:val="24"/>
          <w:lang w:eastAsia="ru-RU"/>
        </w:rPr>
        <w:t>повы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сить</w:t>
      </w:r>
      <w:r w:rsidRPr="00A76E7C">
        <w:rPr>
          <w:rFonts w:ascii="Times New Roman" w:eastAsia="Times New Roman" w:hAnsi="Times New Roman"/>
          <w:sz w:val="24"/>
          <w:szCs w:val="24"/>
          <w:lang w:eastAsia="ru-RU"/>
        </w:rPr>
        <w:t xml:space="preserve"> качеств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A76E7C">
        <w:rPr>
          <w:rFonts w:ascii="Times New Roman" w:eastAsia="Times New Roman" w:hAnsi="Times New Roman"/>
          <w:sz w:val="24"/>
          <w:szCs w:val="24"/>
          <w:lang w:eastAsia="ru-RU"/>
        </w:rPr>
        <w:t xml:space="preserve"> питьевой воды, поступающей к потребителям</w:t>
      </w:r>
      <w:r w:rsidRPr="00A76E7C">
        <w:rPr>
          <w:rFonts w:ascii="Times New Roman" w:hAnsi="Times New Roman"/>
          <w:sz w:val="24"/>
          <w:szCs w:val="24"/>
        </w:rPr>
        <w:t xml:space="preserve"> и поддержание стандартов качества питьевой воды в соответствии с требованиями нормативных документов;</w:t>
      </w:r>
    </w:p>
    <w:p w:rsidR="00DF3517" w:rsidRPr="00A76E7C" w:rsidRDefault="00DF3517" w:rsidP="00DF3517">
      <w:pPr>
        <w:pStyle w:val="Default"/>
        <w:spacing w:line="360" w:lineRule="auto"/>
        <w:ind w:firstLine="709"/>
        <w:jc w:val="both"/>
        <w:rPr>
          <w:color w:val="auto"/>
        </w:rPr>
      </w:pPr>
      <w:r>
        <w:rPr>
          <w:color w:val="auto"/>
        </w:rPr>
        <w:t>-</w:t>
      </w:r>
      <w:r w:rsidRPr="00A76E7C">
        <w:rPr>
          <w:color w:val="auto"/>
        </w:rPr>
        <w:t>повы</w:t>
      </w:r>
      <w:r>
        <w:rPr>
          <w:color w:val="auto"/>
        </w:rPr>
        <w:t>сить</w:t>
      </w:r>
      <w:r w:rsidRPr="00A76E7C">
        <w:rPr>
          <w:color w:val="auto"/>
        </w:rPr>
        <w:t xml:space="preserve"> эффективност</w:t>
      </w:r>
      <w:r>
        <w:rPr>
          <w:color w:val="auto"/>
        </w:rPr>
        <w:t>ь</w:t>
      </w:r>
      <w:r w:rsidRPr="00A76E7C">
        <w:rPr>
          <w:color w:val="auto"/>
        </w:rPr>
        <w:t xml:space="preserve"> управления объектами коммунальной инфраструктуры, сни</w:t>
      </w:r>
      <w:r>
        <w:rPr>
          <w:color w:val="auto"/>
        </w:rPr>
        <w:t>зить</w:t>
      </w:r>
      <w:r w:rsidRPr="00A76E7C">
        <w:rPr>
          <w:color w:val="auto"/>
        </w:rPr>
        <w:t xml:space="preserve"> себестоимост</w:t>
      </w:r>
      <w:r>
        <w:rPr>
          <w:color w:val="auto"/>
        </w:rPr>
        <w:t>ь</w:t>
      </w:r>
      <w:r w:rsidRPr="00A76E7C">
        <w:rPr>
          <w:color w:val="auto"/>
        </w:rPr>
        <w:t xml:space="preserve"> жилищно-коммунальных услуг за счет оптимизации расходов, в том числе рационального использования водных ресурсов;</w:t>
      </w:r>
    </w:p>
    <w:p w:rsidR="00DF3517" w:rsidRDefault="00DF3517" w:rsidP="00DF3517">
      <w:pPr>
        <w:pStyle w:val="Default"/>
        <w:spacing w:line="360" w:lineRule="auto"/>
        <w:ind w:firstLine="709"/>
        <w:jc w:val="both"/>
        <w:rPr>
          <w:color w:val="auto"/>
        </w:rPr>
      </w:pPr>
      <w:r w:rsidRPr="00A76E7C">
        <w:rPr>
          <w:color w:val="auto"/>
        </w:rPr>
        <w:t xml:space="preserve">- </w:t>
      </w:r>
      <w:r>
        <w:rPr>
          <w:color w:val="auto"/>
        </w:rPr>
        <w:t>перейти</w:t>
      </w:r>
      <w:r w:rsidRPr="00A76E7C">
        <w:rPr>
          <w:color w:val="auto"/>
        </w:rPr>
        <w:t xml:space="preserve"> на более эффективные и технически совершенные технологии водоподготовки при производстве питьевой воды на водопроводных станциях </w:t>
      </w:r>
    </w:p>
    <w:p w:rsidR="00DF3517" w:rsidRPr="00A76E7C" w:rsidRDefault="00DF3517" w:rsidP="00DF3517">
      <w:pPr>
        <w:pStyle w:val="Default"/>
        <w:spacing w:line="360" w:lineRule="auto"/>
        <w:ind w:firstLine="709"/>
        <w:jc w:val="both"/>
        <w:rPr>
          <w:color w:val="auto"/>
        </w:rPr>
      </w:pPr>
      <w:r w:rsidRPr="00A76E7C">
        <w:rPr>
          <w:color w:val="auto"/>
        </w:rPr>
        <w:t xml:space="preserve">- </w:t>
      </w:r>
      <w:r>
        <w:rPr>
          <w:color w:val="auto"/>
        </w:rPr>
        <w:t>заменить ветхие сети</w:t>
      </w:r>
      <w:r w:rsidR="00775219" w:rsidRPr="00775219">
        <w:rPr>
          <w:color w:val="auto"/>
        </w:rPr>
        <w:t>,</w:t>
      </w:r>
      <w:r>
        <w:rPr>
          <w:color w:val="auto"/>
        </w:rPr>
        <w:t xml:space="preserve"> </w:t>
      </w:r>
      <w:r w:rsidRPr="00A76E7C">
        <w:rPr>
          <w:color w:val="auto"/>
        </w:rPr>
        <w:t>постепенн</w:t>
      </w:r>
      <w:r>
        <w:rPr>
          <w:color w:val="auto"/>
        </w:rPr>
        <w:t>о</w:t>
      </w:r>
      <w:r w:rsidRPr="00A76E7C">
        <w:rPr>
          <w:color w:val="auto"/>
        </w:rPr>
        <w:t xml:space="preserve"> замен</w:t>
      </w:r>
      <w:r>
        <w:rPr>
          <w:color w:val="auto"/>
        </w:rPr>
        <w:t>яя</w:t>
      </w:r>
      <w:r w:rsidRPr="00A76E7C">
        <w:rPr>
          <w:color w:val="auto"/>
        </w:rPr>
        <w:t xml:space="preserve"> существующи</w:t>
      </w:r>
      <w:r>
        <w:rPr>
          <w:color w:val="auto"/>
        </w:rPr>
        <w:t>е</w:t>
      </w:r>
      <w:r w:rsidRPr="00A76E7C">
        <w:rPr>
          <w:color w:val="auto"/>
        </w:rPr>
        <w:t xml:space="preserve"> водовод</w:t>
      </w:r>
      <w:r>
        <w:rPr>
          <w:color w:val="auto"/>
        </w:rPr>
        <w:t>ы</w:t>
      </w:r>
      <w:r w:rsidRPr="00A76E7C">
        <w:rPr>
          <w:color w:val="auto"/>
        </w:rPr>
        <w:t xml:space="preserve"> с использованием трубопроводов </w:t>
      </w:r>
      <w:r w:rsidRPr="00A76E7C">
        <w:t>из некорродирующих материалов</w:t>
      </w:r>
      <w:r w:rsidRPr="00A76E7C">
        <w:rPr>
          <w:color w:val="auto"/>
        </w:rPr>
        <w:t xml:space="preserve"> с целью обеспечения качества воды, поставляемой потребителям, повышения надежности водоснабжения и снижения аварийности; </w:t>
      </w:r>
    </w:p>
    <w:p w:rsidR="00DF3517" w:rsidRPr="00A76E7C" w:rsidRDefault="00DF3517" w:rsidP="00DF3517">
      <w:pPr>
        <w:pStyle w:val="Default"/>
        <w:spacing w:line="360" w:lineRule="auto"/>
        <w:ind w:firstLine="709"/>
        <w:jc w:val="both"/>
        <w:rPr>
          <w:color w:val="auto"/>
        </w:rPr>
      </w:pPr>
      <w:r w:rsidRPr="00A76E7C">
        <w:rPr>
          <w:color w:val="auto"/>
        </w:rPr>
        <w:lastRenderedPageBreak/>
        <w:t>- замен</w:t>
      </w:r>
      <w:r>
        <w:rPr>
          <w:color w:val="auto"/>
        </w:rPr>
        <w:t>ить</w:t>
      </w:r>
      <w:r w:rsidRPr="00A76E7C">
        <w:rPr>
          <w:color w:val="auto"/>
        </w:rPr>
        <w:t xml:space="preserve"> выработанн</w:t>
      </w:r>
      <w:r>
        <w:rPr>
          <w:color w:val="auto"/>
        </w:rPr>
        <w:t>ую</w:t>
      </w:r>
      <w:r w:rsidRPr="00A76E7C">
        <w:rPr>
          <w:color w:val="auto"/>
        </w:rPr>
        <w:t xml:space="preserve"> запорн</w:t>
      </w:r>
      <w:r>
        <w:rPr>
          <w:color w:val="auto"/>
        </w:rPr>
        <w:t>ую</w:t>
      </w:r>
      <w:r w:rsidRPr="00A76E7C">
        <w:rPr>
          <w:color w:val="auto"/>
        </w:rPr>
        <w:t xml:space="preserve"> арматур</w:t>
      </w:r>
      <w:r>
        <w:rPr>
          <w:color w:val="auto"/>
        </w:rPr>
        <w:t>у</w:t>
      </w:r>
      <w:r w:rsidRPr="00A76E7C">
        <w:rPr>
          <w:color w:val="auto"/>
        </w:rPr>
        <w:t xml:space="preserve"> на водопроводной сети с применением современной энерго</w:t>
      </w:r>
      <w:r>
        <w:rPr>
          <w:color w:val="auto"/>
        </w:rPr>
        <w:t xml:space="preserve"> </w:t>
      </w:r>
      <w:r w:rsidRPr="00A76E7C">
        <w:rPr>
          <w:color w:val="auto"/>
        </w:rPr>
        <w:t xml:space="preserve">эффективной запорной арматуры, в том числе пожарных гидрантов, с целью обеспечения исправного технического состояния сети, бесперебойной подачи воды потребителям, в том числе на нужды пожаротушения; </w:t>
      </w:r>
    </w:p>
    <w:p w:rsidR="00DF3517" w:rsidRPr="00A76E7C" w:rsidRDefault="00DF3517" w:rsidP="00DF3517">
      <w:pPr>
        <w:pStyle w:val="Default"/>
        <w:spacing w:line="360" w:lineRule="auto"/>
        <w:ind w:firstLine="709"/>
        <w:jc w:val="both"/>
        <w:rPr>
          <w:color w:val="auto"/>
        </w:rPr>
      </w:pPr>
      <w:r w:rsidRPr="00A76E7C">
        <w:rPr>
          <w:color w:val="auto"/>
        </w:rPr>
        <w:t>- установ</w:t>
      </w:r>
      <w:r>
        <w:rPr>
          <w:color w:val="auto"/>
        </w:rPr>
        <w:t xml:space="preserve">ить </w:t>
      </w:r>
      <w:r w:rsidRPr="00A76E7C">
        <w:rPr>
          <w:color w:val="auto"/>
        </w:rPr>
        <w:t>прибор</w:t>
      </w:r>
      <w:r>
        <w:rPr>
          <w:color w:val="auto"/>
        </w:rPr>
        <w:t xml:space="preserve">ы </w:t>
      </w:r>
      <w:r w:rsidRPr="00A76E7C">
        <w:rPr>
          <w:color w:val="auto"/>
        </w:rPr>
        <w:t>учета воды на каждом объекте;</w:t>
      </w:r>
    </w:p>
    <w:p w:rsidR="009F53F7" w:rsidRDefault="00DF3517" w:rsidP="00DF3517">
      <w:pPr>
        <w:pStyle w:val="a7"/>
        <w:spacing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76E7C">
        <w:rPr>
          <w:rFonts w:ascii="Times New Roman" w:hAnsi="Times New Roman"/>
          <w:sz w:val="24"/>
          <w:szCs w:val="24"/>
        </w:rPr>
        <w:t>- вын</w:t>
      </w:r>
      <w:r w:rsidR="00775219">
        <w:rPr>
          <w:rFonts w:ascii="Times New Roman" w:hAnsi="Times New Roman"/>
          <w:sz w:val="24"/>
          <w:szCs w:val="24"/>
        </w:rPr>
        <w:t xml:space="preserve">ести </w:t>
      </w:r>
      <w:r w:rsidRPr="00A76E7C">
        <w:rPr>
          <w:rFonts w:ascii="Times New Roman" w:hAnsi="Times New Roman"/>
          <w:sz w:val="24"/>
          <w:szCs w:val="24"/>
        </w:rPr>
        <w:t>жилы</w:t>
      </w:r>
      <w:r w:rsidR="00775219">
        <w:rPr>
          <w:rFonts w:ascii="Times New Roman" w:hAnsi="Times New Roman"/>
          <w:sz w:val="24"/>
          <w:szCs w:val="24"/>
        </w:rPr>
        <w:t>е</w:t>
      </w:r>
      <w:r w:rsidRPr="00A76E7C">
        <w:rPr>
          <w:rFonts w:ascii="Times New Roman" w:hAnsi="Times New Roman"/>
          <w:sz w:val="24"/>
          <w:szCs w:val="24"/>
        </w:rPr>
        <w:t xml:space="preserve"> и общественны</w:t>
      </w:r>
      <w:r w:rsidR="00775219">
        <w:rPr>
          <w:rFonts w:ascii="Times New Roman" w:hAnsi="Times New Roman"/>
          <w:sz w:val="24"/>
          <w:szCs w:val="24"/>
        </w:rPr>
        <w:t>е</w:t>
      </w:r>
      <w:r w:rsidRPr="00A76E7C">
        <w:rPr>
          <w:rFonts w:ascii="Times New Roman" w:hAnsi="Times New Roman"/>
          <w:sz w:val="24"/>
          <w:szCs w:val="24"/>
        </w:rPr>
        <w:t xml:space="preserve"> здани</w:t>
      </w:r>
      <w:r w:rsidR="00775219">
        <w:rPr>
          <w:rFonts w:ascii="Times New Roman" w:hAnsi="Times New Roman"/>
          <w:sz w:val="24"/>
          <w:szCs w:val="24"/>
        </w:rPr>
        <w:t>я</w:t>
      </w:r>
      <w:r w:rsidRPr="00A76E7C">
        <w:rPr>
          <w:rFonts w:ascii="Times New Roman" w:hAnsi="Times New Roman"/>
          <w:sz w:val="24"/>
          <w:szCs w:val="24"/>
        </w:rPr>
        <w:t xml:space="preserve"> из санитарно-защитных зон объектов с негативным воздействием на окружающую среду, не соответствующих нормативным требованиям по отношению к застройке этих территорий. </w:t>
      </w:r>
      <w:r w:rsidR="009F53F7">
        <w:rPr>
          <w:rFonts w:ascii="Times New Roman" w:hAnsi="Times New Roman"/>
          <w:sz w:val="24"/>
          <w:szCs w:val="24"/>
        </w:rPr>
        <w:t xml:space="preserve"> </w:t>
      </w:r>
    </w:p>
    <w:p w:rsidR="00DF3517" w:rsidRPr="00A76E7C" w:rsidRDefault="009F53F7" w:rsidP="009F53F7">
      <w:pPr>
        <w:pStyle w:val="a7"/>
        <w:spacing w:line="360" w:lineRule="auto"/>
        <w:ind w:firstLine="567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4</w:t>
      </w:r>
    </w:p>
    <w:p w:rsidR="009F53F7" w:rsidRPr="009F53F7" w:rsidRDefault="009F53F7" w:rsidP="00500831">
      <w:pPr>
        <w:pStyle w:val="ab"/>
      </w:pPr>
      <w:r>
        <w:t>Перспективное в</w:t>
      </w:r>
      <w:r w:rsidRPr="009F53F7">
        <w:t>одопотребление Новолесновского сельского поселения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538"/>
        <w:gridCol w:w="10"/>
        <w:gridCol w:w="2407"/>
        <w:gridCol w:w="1276"/>
        <w:gridCol w:w="1418"/>
        <w:gridCol w:w="1360"/>
        <w:gridCol w:w="1175"/>
        <w:gridCol w:w="7"/>
        <w:gridCol w:w="1402"/>
      </w:tblGrid>
      <w:tr w:rsidR="009F53F7" w:rsidRPr="00AB7B32" w:rsidTr="00A74EB2">
        <w:trPr>
          <w:cantSplit/>
          <w:trHeight w:hRule="exact" w:val="936"/>
          <w:tblHeader/>
          <w:jc w:val="center"/>
        </w:trPr>
        <w:tc>
          <w:tcPr>
            <w:tcW w:w="54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№</w:t>
            </w:r>
            <w:proofErr w:type="gramStart"/>
            <w:r w:rsidRPr="00AB7B32">
              <w:rPr>
                <w:rFonts w:ascii="Times New Roman" w:hAnsi="Times New Roman"/>
              </w:rPr>
              <w:t>п</w:t>
            </w:r>
            <w:proofErr w:type="gramEnd"/>
            <w:r w:rsidRPr="00AB7B32">
              <w:rPr>
                <w:rFonts w:ascii="Times New Roman" w:hAnsi="Times New Roman"/>
              </w:rPr>
              <w:t>/п</w:t>
            </w:r>
          </w:p>
        </w:tc>
        <w:tc>
          <w:tcPr>
            <w:tcW w:w="2407" w:type="dxa"/>
            <w:vMerge w:val="restart"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Наименование</w:t>
            </w:r>
          </w:p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водопотребителей</w:t>
            </w:r>
          </w:p>
        </w:tc>
        <w:tc>
          <w:tcPr>
            <w:tcW w:w="2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Население, чел</w:t>
            </w:r>
          </w:p>
        </w:tc>
        <w:tc>
          <w:tcPr>
            <w:tcW w:w="1360" w:type="dxa"/>
            <w:vMerge w:val="restart"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 xml:space="preserve">Норма </w:t>
            </w:r>
            <w:proofErr w:type="spellStart"/>
            <w:proofErr w:type="gramStart"/>
            <w:r w:rsidRPr="00AB7B32">
              <w:rPr>
                <w:rFonts w:ascii="Times New Roman" w:hAnsi="Times New Roman"/>
              </w:rPr>
              <w:t>водопот-ребления</w:t>
            </w:r>
            <w:proofErr w:type="spellEnd"/>
            <w:proofErr w:type="gramEnd"/>
            <w:r w:rsidRPr="00AB7B32">
              <w:rPr>
                <w:rFonts w:ascii="Times New Roman" w:hAnsi="Times New Roman"/>
              </w:rPr>
              <w:t>, л/</w:t>
            </w:r>
            <w:proofErr w:type="spellStart"/>
            <w:r w:rsidRPr="00AB7B32">
              <w:rPr>
                <w:rFonts w:ascii="Times New Roman" w:hAnsi="Times New Roman"/>
              </w:rPr>
              <w:t>сут</w:t>
            </w:r>
            <w:proofErr w:type="spellEnd"/>
            <w:r w:rsidRPr="00AB7B32">
              <w:rPr>
                <w:rFonts w:ascii="Times New Roman" w:hAnsi="Times New Roman"/>
              </w:rPr>
              <w:t>*чел.</w:t>
            </w:r>
          </w:p>
        </w:tc>
        <w:tc>
          <w:tcPr>
            <w:tcW w:w="258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Количество</w:t>
            </w:r>
          </w:p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потребляемой  воды, м3/сут.</w:t>
            </w:r>
          </w:p>
        </w:tc>
      </w:tr>
      <w:tr w:rsidR="009F53F7" w:rsidRPr="00AB7B32" w:rsidTr="00A74EB2">
        <w:trPr>
          <w:cantSplit/>
          <w:tblHeader/>
          <w:jc w:val="center"/>
        </w:trPr>
        <w:tc>
          <w:tcPr>
            <w:tcW w:w="548" w:type="dxa"/>
            <w:gridSpan w:val="2"/>
            <w:vMerge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2407" w:type="dxa"/>
            <w:vMerge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Сущ.</w:t>
            </w:r>
          </w:p>
        </w:tc>
        <w:tc>
          <w:tcPr>
            <w:tcW w:w="1418" w:type="dxa"/>
            <w:tcBorders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Расчетный срок</w:t>
            </w:r>
          </w:p>
        </w:tc>
        <w:tc>
          <w:tcPr>
            <w:tcW w:w="1360" w:type="dxa"/>
            <w:vMerge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1182" w:type="dxa"/>
            <w:gridSpan w:val="2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proofErr w:type="spellStart"/>
            <w:r w:rsidRPr="00AB7B32">
              <w:rPr>
                <w:rFonts w:ascii="Times New Roman" w:hAnsi="Times New Roman"/>
              </w:rPr>
              <w:t>Qсут</w:t>
            </w:r>
            <w:proofErr w:type="gramStart"/>
            <w:r w:rsidRPr="00AB7B32">
              <w:rPr>
                <w:rFonts w:ascii="Times New Roman" w:hAnsi="Times New Roman"/>
              </w:rPr>
              <w:t>.с</w:t>
            </w:r>
            <w:proofErr w:type="gramEnd"/>
            <w:r w:rsidRPr="00AB7B32">
              <w:rPr>
                <w:rFonts w:ascii="Times New Roman" w:hAnsi="Times New Roman"/>
              </w:rPr>
              <w:t>р</w:t>
            </w:r>
            <w:proofErr w:type="spellEnd"/>
          </w:p>
        </w:tc>
        <w:tc>
          <w:tcPr>
            <w:tcW w:w="1402" w:type="dxa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proofErr w:type="spellStart"/>
            <w:proofErr w:type="gramStart"/>
            <w:r w:rsidRPr="00AB7B32">
              <w:rPr>
                <w:rFonts w:ascii="Times New Roman" w:hAnsi="Times New Roman"/>
              </w:rPr>
              <w:t>Q</w:t>
            </w:r>
            <w:proofErr w:type="gramEnd"/>
            <w:r w:rsidRPr="00AB7B32">
              <w:rPr>
                <w:rFonts w:ascii="Times New Roman" w:hAnsi="Times New Roman"/>
              </w:rPr>
              <w:t>сут.max</w:t>
            </w:r>
            <w:proofErr w:type="spellEnd"/>
          </w:p>
        </w:tc>
      </w:tr>
      <w:tr w:rsidR="009F53F7" w:rsidRPr="00AB7B32" w:rsidTr="00A74EB2">
        <w:trPr>
          <w:trHeight w:val="204"/>
          <w:jc w:val="center"/>
        </w:trPr>
        <w:tc>
          <w:tcPr>
            <w:tcW w:w="9593" w:type="dxa"/>
            <w:gridSpan w:val="9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п. Лесной</w:t>
            </w:r>
          </w:p>
        </w:tc>
      </w:tr>
      <w:tr w:rsidR="009F53F7" w:rsidRPr="00AB7B32" w:rsidTr="00A74EB2">
        <w:trPr>
          <w:trHeight w:val="825"/>
          <w:jc w:val="center"/>
        </w:trPr>
        <w:tc>
          <w:tcPr>
            <w:tcW w:w="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Жилые дома квартирного типа, с водопроводом, канализацией и ваннами с централизованным горячим водоснабжением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1094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1200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200</w:t>
            </w:r>
          </w:p>
        </w:tc>
        <w:tc>
          <w:tcPr>
            <w:tcW w:w="1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240,0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288,0</w:t>
            </w:r>
          </w:p>
        </w:tc>
      </w:tr>
      <w:tr w:rsidR="009F53F7" w:rsidRPr="00AB7B32" w:rsidTr="00A74EB2">
        <w:trPr>
          <w:trHeight w:val="405"/>
          <w:jc w:val="center"/>
        </w:trPr>
        <w:tc>
          <w:tcPr>
            <w:tcW w:w="548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Расход воды на полив территории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1094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1200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50</w:t>
            </w:r>
          </w:p>
        </w:tc>
        <w:tc>
          <w:tcPr>
            <w:tcW w:w="118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60,0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72,0</w:t>
            </w:r>
          </w:p>
        </w:tc>
      </w:tr>
      <w:tr w:rsidR="009F53F7" w:rsidRPr="00AB7B32" w:rsidTr="00A74EB2">
        <w:trPr>
          <w:trHeight w:val="615"/>
          <w:jc w:val="center"/>
        </w:trPr>
        <w:tc>
          <w:tcPr>
            <w:tcW w:w="548" w:type="dxa"/>
            <w:gridSpan w:val="2"/>
            <w:tcBorders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</w:t>
            </w:r>
          </w:p>
        </w:tc>
        <w:tc>
          <w:tcPr>
            <w:tcW w:w="2407" w:type="dxa"/>
            <w:tcBorders>
              <w:left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Местное производство и неучтенные расходы 15%</w:t>
            </w:r>
          </w:p>
        </w:tc>
        <w:tc>
          <w:tcPr>
            <w:tcW w:w="1276" w:type="dxa"/>
            <w:tcBorders>
              <w:left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418" w:type="dxa"/>
            <w:tcBorders>
              <w:left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360" w:type="dxa"/>
            <w:tcBorders>
              <w:left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182" w:type="dxa"/>
            <w:gridSpan w:val="2"/>
            <w:tcBorders>
              <w:left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36,0</w:t>
            </w:r>
          </w:p>
        </w:tc>
        <w:tc>
          <w:tcPr>
            <w:tcW w:w="1402" w:type="dxa"/>
            <w:tcBorders>
              <w:left w:val="single" w:sz="4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43,2</w:t>
            </w:r>
          </w:p>
        </w:tc>
      </w:tr>
      <w:tr w:rsidR="009F53F7" w:rsidRPr="00AB7B32" w:rsidTr="00A74EB2">
        <w:trPr>
          <w:trHeight w:val="420"/>
          <w:jc w:val="center"/>
        </w:trPr>
        <w:tc>
          <w:tcPr>
            <w:tcW w:w="700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 xml:space="preserve">      Итого по населенному пункту </w:t>
            </w:r>
            <w:proofErr w:type="gramStart"/>
            <w:r w:rsidRPr="00AB7B32">
              <w:rPr>
                <w:rFonts w:ascii="Times New Roman" w:hAnsi="Times New Roman"/>
              </w:rPr>
              <w:t>Лесной</w:t>
            </w:r>
            <w:proofErr w:type="gramEnd"/>
            <w:r w:rsidRPr="00AB7B32">
              <w:rPr>
                <w:rFonts w:ascii="Times New Roman" w:hAnsi="Times New Roman"/>
              </w:rPr>
              <w:t>:</w:t>
            </w:r>
          </w:p>
        </w:tc>
        <w:tc>
          <w:tcPr>
            <w:tcW w:w="1182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336,0</w:t>
            </w:r>
          </w:p>
        </w:tc>
        <w:tc>
          <w:tcPr>
            <w:tcW w:w="140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403,2</w:t>
            </w:r>
          </w:p>
        </w:tc>
      </w:tr>
      <w:tr w:rsidR="009F53F7" w:rsidRPr="00AB7B32" w:rsidTr="00A74EB2">
        <w:trPr>
          <w:trHeight w:val="204"/>
          <w:jc w:val="center"/>
        </w:trPr>
        <w:tc>
          <w:tcPr>
            <w:tcW w:w="959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п. Березняки</w:t>
            </w:r>
          </w:p>
        </w:tc>
      </w:tr>
      <w:tr w:rsidR="009F53F7" w:rsidRPr="00AB7B32" w:rsidTr="00A74EB2">
        <w:trPr>
          <w:trHeight w:val="528"/>
          <w:jc w:val="center"/>
        </w:trPr>
        <w:tc>
          <w:tcPr>
            <w:tcW w:w="5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</w:t>
            </w:r>
          </w:p>
        </w:tc>
        <w:tc>
          <w:tcPr>
            <w:tcW w:w="24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Жилые дома квартирного типа, с водопроводом, канализацией и ваннами с централизованным горячим водоснабжением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425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450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200</w:t>
            </w:r>
          </w:p>
        </w:tc>
        <w:tc>
          <w:tcPr>
            <w:tcW w:w="11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90,0</w:t>
            </w:r>
          </w:p>
        </w:tc>
        <w:tc>
          <w:tcPr>
            <w:tcW w:w="14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108,0</w:t>
            </w:r>
          </w:p>
        </w:tc>
      </w:tr>
      <w:tr w:rsidR="009F53F7" w:rsidRPr="00AB7B32" w:rsidTr="00A74EB2">
        <w:trPr>
          <w:trHeight w:val="528"/>
          <w:jc w:val="center"/>
        </w:trPr>
        <w:tc>
          <w:tcPr>
            <w:tcW w:w="5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</w:t>
            </w:r>
          </w:p>
        </w:tc>
        <w:tc>
          <w:tcPr>
            <w:tcW w:w="24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Расход воды на полив территории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425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450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50</w:t>
            </w:r>
          </w:p>
        </w:tc>
        <w:tc>
          <w:tcPr>
            <w:tcW w:w="11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22,5</w:t>
            </w:r>
          </w:p>
        </w:tc>
        <w:tc>
          <w:tcPr>
            <w:tcW w:w="14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27,0</w:t>
            </w:r>
          </w:p>
        </w:tc>
      </w:tr>
      <w:tr w:rsidR="009F53F7" w:rsidRPr="00AB7B32" w:rsidTr="00A74EB2">
        <w:trPr>
          <w:trHeight w:val="528"/>
          <w:jc w:val="center"/>
        </w:trPr>
        <w:tc>
          <w:tcPr>
            <w:tcW w:w="5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lastRenderedPageBreak/>
              <w:t>3</w:t>
            </w:r>
          </w:p>
        </w:tc>
        <w:tc>
          <w:tcPr>
            <w:tcW w:w="24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Местное производство и неучтенные расходы 15%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1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13,5</w:t>
            </w:r>
          </w:p>
        </w:tc>
        <w:tc>
          <w:tcPr>
            <w:tcW w:w="14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16,2</w:t>
            </w:r>
          </w:p>
        </w:tc>
      </w:tr>
      <w:tr w:rsidR="009F53F7" w:rsidRPr="00AB7B32" w:rsidTr="00A74EB2">
        <w:trPr>
          <w:trHeight w:val="528"/>
          <w:jc w:val="center"/>
        </w:trPr>
        <w:tc>
          <w:tcPr>
            <w:tcW w:w="700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ind w:left="343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Итого по населенному пункту Березняки:</w:t>
            </w:r>
          </w:p>
        </w:tc>
        <w:tc>
          <w:tcPr>
            <w:tcW w:w="11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126,0</w:t>
            </w:r>
          </w:p>
        </w:tc>
        <w:tc>
          <w:tcPr>
            <w:tcW w:w="14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151,2</w:t>
            </w:r>
          </w:p>
        </w:tc>
      </w:tr>
      <w:tr w:rsidR="009F53F7" w:rsidRPr="00AB7B32" w:rsidTr="00A74EB2">
        <w:trPr>
          <w:trHeight w:val="204"/>
          <w:jc w:val="center"/>
        </w:trPr>
        <w:tc>
          <w:tcPr>
            <w:tcW w:w="959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AB7B32">
              <w:rPr>
                <w:rFonts w:ascii="Times New Roman" w:hAnsi="Times New Roman"/>
              </w:rPr>
              <w:t>с</w:t>
            </w:r>
            <w:proofErr w:type="gramEnd"/>
            <w:r w:rsidRPr="00AB7B32">
              <w:rPr>
                <w:rFonts w:ascii="Times New Roman" w:hAnsi="Times New Roman"/>
              </w:rPr>
              <w:t>. Южные Коряки</w:t>
            </w:r>
          </w:p>
        </w:tc>
      </w:tr>
      <w:tr w:rsidR="009F53F7" w:rsidRPr="00AB7B32" w:rsidTr="00A74EB2">
        <w:trPr>
          <w:trHeight w:val="825"/>
          <w:jc w:val="center"/>
        </w:trPr>
        <w:tc>
          <w:tcPr>
            <w:tcW w:w="548" w:type="dxa"/>
            <w:gridSpan w:val="2"/>
            <w:tcBorders>
              <w:left w:val="single" w:sz="8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</w:t>
            </w:r>
          </w:p>
        </w:tc>
        <w:tc>
          <w:tcPr>
            <w:tcW w:w="240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Жилые дома квартирного типа, с водопроводом и канализацией с ванными и местными водонагревателями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338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350</w:t>
            </w:r>
          </w:p>
        </w:tc>
        <w:tc>
          <w:tcPr>
            <w:tcW w:w="1360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200</w:t>
            </w:r>
          </w:p>
        </w:tc>
        <w:tc>
          <w:tcPr>
            <w:tcW w:w="1182" w:type="dxa"/>
            <w:gridSpan w:val="2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70,0</w:t>
            </w:r>
          </w:p>
        </w:tc>
        <w:tc>
          <w:tcPr>
            <w:tcW w:w="1402" w:type="dxa"/>
            <w:tcBorders>
              <w:left w:val="single" w:sz="4" w:space="0" w:color="000000"/>
              <w:bottom w:val="single" w:sz="4" w:space="0" w:color="auto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84,0</w:t>
            </w:r>
          </w:p>
        </w:tc>
      </w:tr>
      <w:tr w:rsidR="009F53F7" w:rsidRPr="00AB7B32" w:rsidTr="00A74EB2">
        <w:trPr>
          <w:trHeight w:val="405"/>
          <w:jc w:val="center"/>
        </w:trPr>
        <w:tc>
          <w:tcPr>
            <w:tcW w:w="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Расход воды на полив территории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350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50</w:t>
            </w:r>
          </w:p>
        </w:tc>
        <w:tc>
          <w:tcPr>
            <w:tcW w:w="1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17,5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21,0</w:t>
            </w:r>
          </w:p>
        </w:tc>
      </w:tr>
      <w:tr w:rsidR="009F53F7" w:rsidRPr="00AB7B32" w:rsidTr="00A74EB2">
        <w:trPr>
          <w:trHeight w:val="403"/>
          <w:jc w:val="center"/>
        </w:trPr>
        <w:tc>
          <w:tcPr>
            <w:tcW w:w="548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Местное производство и неучтенные расходы 15%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-</w:t>
            </w:r>
          </w:p>
        </w:tc>
        <w:tc>
          <w:tcPr>
            <w:tcW w:w="118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10,5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12,6</w:t>
            </w:r>
          </w:p>
        </w:tc>
      </w:tr>
      <w:tr w:rsidR="009F53F7" w:rsidRPr="00AB7B32" w:rsidTr="00A74EB2">
        <w:trPr>
          <w:trHeight w:val="439"/>
          <w:jc w:val="center"/>
        </w:trPr>
        <w:tc>
          <w:tcPr>
            <w:tcW w:w="7009" w:type="dxa"/>
            <w:gridSpan w:val="6"/>
            <w:tcBorders>
              <w:top w:val="single" w:sz="4" w:space="0" w:color="auto"/>
              <w:lef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Итого по населенному пункту Южные Коряки:</w:t>
            </w:r>
          </w:p>
        </w:tc>
        <w:tc>
          <w:tcPr>
            <w:tcW w:w="1182" w:type="dxa"/>
            <w:gridSpan w:val="2"/>
            <w:tcBorders>
              <w:top w:val="single" w:sz="4" w:space="0" w:color="auto"/>
              <w:left w:val="single" w:sz="4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98,0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000000"/>
              <w:right w:val="single" w:sz="8" w:space="0" w:color="000000"/>
            </w:tcBorders>
            <w:vAlign w:val="center"/>
          </w:tcPr>
          <w:p w:rsidR="009F53F7" w:rsidRPr="00AB7B32" w:rsidRDefault="009F53F7" w:rsidP="00A74EB2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117,6</w:t>
            </w:r>
          </w:p>
        </w:tc>
      </w:tr>
      <w:tr w:rsidR="009F53F7" w:rsidRPr="00AB7B32" w:rsidTr="00A74EB2">
        <w:trPr>
          <w:trHeight w:val="420"/>
          <w:jc w:val="center"/>
        </w:trPr>
        <w:tc>
          <w:tcPr>
            <w:tcW w:w="700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Итого по Н</w:t>
            </w:r>
            <w:r w:rsidRPr="00AB7B32">
              <w:rPr>
                <w:rFonts w:ascii="Times New Roman" w:hAnsi="Times New Roman"/>
              </w:rPr>
              <w:t>оволесновскому сельскому поселению:</w:t>
            </w:r>
          </w:p>
        </w:tc>
        <w:tc>
          <w:tcPr>
            <w:tcW w:w="11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560,0</w:t>
            </w:r>
          </w:p>
        </w:tc>
        <w:tc>
          <w:tcPr>
            <w:tcW w:w="1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9F53F7" w:rsidRPr="00AB7B32" w:rsidRDefault="009F53F7" w:rsidP="00A74EB2">
            <w:pPr>
              <w:snapToGri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AB7B32">
              <w:rPr>
                <w:rFonts w:ascii="Times New Roman" w:hAnsi="Times New Roman"/>
              </w:rPr>
              <w:t>672,0</w:t>
            </w:r>
          </w:p>
        </w:tc>
      </w:tr>
    </w:tbl>
    <w:p w:rsidR="009F53F7" w:rsidRPr="00AB7B32" w:rsidRDefault="009F53F7" w:rsidP="009F53F7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F53F7" w:rsidRPr="00AB7B32" w:rsidRDefault="009F53F7" w:rsidP="009F53F7">
      <w:pPr>
        <w:pStyle w:val="a9"/>
        <w:jc w:val="both"/>
        <w:rPr>
          <w:sz w:val="24"/>
          <w:szCs w:val="24"/>
        </w:rPr>
      </w:pPr>
      <w:r w:rsidRPr="00AB7B32">
        <w:rPr>
          <w:sz w:val="24"/>
          <w:szCs w:val="24"/>
        </w:rPr>
        <w:t xml:space="preserve">Водопотребление на расчетный срок составит 672,0 м3/сут. Производительность водозаборных сооружений и станции водоподготовки в п. Лесной составляет 410 м3/сут, в п. </w:t>
      </w:r>
      <w:r>
        <w:rPr>
          <w:sz w:val="24"/>
          <w:szCs w:val="24"/>
        </w:rPr>
        <w:t>Березняки составляет 160 м3/</w:t>
      </w:r>
      <w:proofErr w:type="gramStart"/>
      <w:r>
        <w:rPr>
          <w:sz w:val="24"/>
          <w:szCs w:val="24"/>
        </w:rPr>
        <w:t>сут</w:t>
      </w:r>
      <w:r w:rsidRPr="00AB7B32">
        <w:rPr>
          <w:sz w:val="24"/>
          <w:szCs w:val="24"/>
        </w:rPr>
        <w:t xml:space="preserve"> и</w:t>
      </w:r>
      <w:proofErr w:type="gramEnd"/>
      <w:r w:rsidRPr="00AB7B32">
        <w:rPr>
          <w:sz w:val="24"/>
          <w:szCs w:val="24"/>
        </w:rPr>
        <w:t xml:space="preserve"> с. Южные Коряки – 120 м3/сут. </w:t>
      </w:r>
    </w:p>
    <w:p w:rsidR="00D43C78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Председатель комиссии</w:t>
      </w:r>
      <w:r w:rsidRPr="00A93D77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00831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Зам. Главы Администрации Новолесновского </w:t>
      </w:r>
    </w:p>
    <w:p w:rsidR="00500831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сельского поселения                                                                           Г.И.Тараканова</w:t>
      </w:r>
    </w:p>
    <w:p w:rsidR="00500831" w:rsidRPr="00500831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Члены комиссии</w:t>
      </w:r>
      <w:r w:rsidRPr="00500831">
        <w:rPr>
          <w:rFonts w:ascii="Times New Roman" w:hAnsi="Times New Roman" w:cs="Times New Roman"/>
          <w:sz w:val="24"/>
          <w:szCs w:val="24"/>
        </w:rPr>
        <w:t>:</w:t>
      </w:r>
    </w:p>
    <w:p w:rsidR="00500831" w:rsidRPr="00A93D77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Директор</w:t>
      </w:r>
      <w:proofErr w:type="gramStart"/>
      <w:r>
        <w:rPr>
          <w:rFonts w:ascii="Times New Roman" w:hAnsi="Times New Roman" w:cs="Times New Roman"/>
          <w:sz w:val="24"/>
          <w:szCs w:val="24"/>
        </w:rPr>
        <w:t>а  ООО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«Светлячок» </w:t>
      </w:r>
      <w:r w:rsidRPr="0050083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Бердник И.Н</w:t>
      </w:r>
      <w:r w:rsidRPr="00500831">
        <w:rPr>
          <w:rFonts w:ascii="Times New Roman" w:hAnsi="Times New Roman" w:cs="Times New Roman"/>
          <w:sz w:val="24"/>
          <w:szCs w:val="24"/>
        </w:rPr>
        <w:t>.</w:t>
      </w:r>
    </w:p>
    <w:p w:rsidR="00500831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Мастер  жилфонда </w:t>
      </w:r>
      <w:r w:rsidRPr="0050083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Светачев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А.А.</w:t>
      </w:r>
    </w:p>
    <w:p w:rsidR="00500831" w:rsidRPr="00500831" w:rsidRDefault="00500831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Слесаря ООО «Светлячок»                                                                 Борканов А.И.</w:t>
      </w: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3C78" w:rsidRDefault="00D43C78" w:rsidP="00D43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F1F26" w:rsidRPr="001922B7" w:rsidRDefault="00CF1F26" w:rsidP="001922B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sectPr w:rsidR="00CF1F26" w:rsidRPr="001922B7" w:rsidSect="00E92663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922B7"/>
    <w:rsid w:val="000B03CF"/>
    <w:rsid w:val="000B7032"/>
    <w:rsid w:val="001922B7"/>
    <w:rsid w:val="001D0428"/>
    <w:rsid w:val="00237900"/>
    <w:rsid w:val="00305FFF"/>
    <w:rsid w:val="0038269A"/>
    <w:rsid w:val="004C1183"/>
    <w:rsid w:val="00500831"/>
    <w:rsid w:val="00640719"/>
    <w:rsid w:val="0067166B"/>
    <w:rsid w:val="00722F9F"/>
    <w:rsid w:val="00775219"/>
    <w:rsid w:val="008B5C88"/>
    <w:rsid w:val="0094059A"/>
    <w:rsid w:val="009F53F7"/>
    <w:rsid w:val="00A34867"/>
    <w:rsid w:val="00A93D77"/>
    <w:rsid w:val="00B0346A"/>
    <w:rsid w:val="00B27D2A"/>
    <w:rsid w:val="00CF1F26"/>
    <w:rsid w:val="00CF2716"/>
    <w:rsid w:val="00D43C78"/>
    <w:rsid w:val="00DF3517"/>
    <w:rsid w:val="00E92663"/>
    <w:rsid w:val="00E93DA4"/>
    <w:rsid w:val="00EB6F52"/>
    <w:rsid w:val="00F87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6F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1F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1F2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37900"/>
    <w:pPr>
      <w:spacing w:after="160" w:line="259" w:lineRule="auto"/>
      <w:ind w:left="720"/>
      <w:contextualSpacing/>
    </w:pPr>
  </w:style>
  <w:style w:type="table" w:styleId="a6">
    <w:name w:val="Table Grid"/>
    <w:basedOn w:val="a1"/>
    <w:uiPriority w:val="59"/>
    <w:rsid w:val="002379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link w:val="a8"/>
    <w:uiPriority w:val="1"/>
    <w:qFormat/>
    <w:rsid w:val="00237900"/>
    <w:pPr>
      <w:spacing w:after="0" w:line="240" w:lineRule="auto"/>
    </w:pPr>
    <w:rPr>
      <w:rFonts w:ascii="Arial" w:eastAsia="Calibri" w:hAnsi="Arial" w:cs="Times New Roman"/>
      <w:sz w:val="18"/>
      <w:szCs w:val="18"/>
    </w:rPr>
  </w:style>
  <w:style w:type="character" w:customStyle="1" w:styleId="a8">
    <w:name w:val="Без интервала Знак"/>
    <w:link w:val="a7"/>
    <w:uiPriority w:val="1"/>
    <w:locked/>
    <w:rsid w:val="00237900"/>
    <w:rPr>
      <w:rFonts w:ascii="Arial" w:eastAsia="Calibri" w:hAnsi="Arial" w:cs="Times New Roman"/>
      <w:sz w:val="18"/>
      <w:szCs w:val="18"/>
    </w:rPr>
  </w:style>
  <w:style w:type="paragraph" w:customStyle="1" w:styleId="Default">
    <w:name w:val="Default"/>
    <w:rsid w:val="0023790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9">
    <w:name w:val="ГРАД Основной текст"/>
    <w:basedOn w:val="a"/>
    <w:link w:val="aa"/>
    <w:autoRedefine/>
    <w:rsid w:val="009F53F7"/>
    <w:pPr>
      <w:tabs>
        <w:tab w:val="left" w:pos="540"/>
        <w:tab w:val="left" w:pos="1260"/>
        <w:tab w:val="left" w:pos="1620"/>
      </w:tabs>
      <w:spacing w:after="0" w:line="360" w:lineRule="auto"/>
      <w:ind w:firstLine="709"/>
      <w:jc w:val="center"/>
    </w:pPr>
    <w:rPr>
      <w:rFonts w:ascii="Times New Roman" w:eastAsia="Calibri" w:hAnsi="Times New Roman" w:cs="Times New Roman"/>
    </w:rPr>
  </w:style>
  <w:style w:type="character" w:customStyle="1" w:styleId="aa">
    <w:name w:val="ГРАД Основной текст Знак Знак"/>
    <w:basedOn w:val="a0"/>
    <w:link w:val="a9"/>
    <w:rsid w:val="009F53F7"/>
    <w:rPr>
      <w:rFonts w:ascii="Times New Roman" w:eastAsia="Calibri" w:hAnsi="Times New Roman" w:cs="Times New Roman"/>
    </w:rPr>
  </w:style>
  <w:style w:type="paragraph" w:customStyle="1" w:styleId="ab">
    <w:name w:val="ГРАД Наименование таблицы"/>
    <w:basedOn w:val="a"/>
    <w:link w:val="ac"/>
    <w:autoRedefine/>
    <w:rsid w:val="00500831"/>
    <w:pPr>
      <w:spacing w:before="180" w:after="120" w:line="360" w:lineRule="auto"/>
      <w:ind w:firstLine="567"/>
      <w:jc w:val="both"/>
    </w:pPr>
    <w:rPr>
      <w:rFonts w:ascii="Times New Roman" w:eastAsia="Calibri" w:hAnsi="Times New Roman" w:cs="Times New Roman"/>
      <w:bCs/>
      <w:iCs/>
      <w:sz w:val="24"/>
      <w:szCs w:val="24"/>
      <w:lang w:eastAsia="ru-RU"/>
    </w:rPr>
  </w:style>
  <w:style w:type="character" w:customStyle="1" w:styleId="ac">
    <w:name w:val="ГРАД Наименование таблицы Знак Знак"/>
    <w:basedOn w:val="a0"/>
    <w:link w:val="ab"/>
    <w:rsid w:val="00500831"/>
    <w:rPr>
      <w:rFonts w:ascii="Times New Roman" w:eastAsia="Calibri" w:hAnsi="Times New Roman" w:cs="Times New Roman"/>
      <w:bCs/>
      <w:iCs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1</Pages>
  <Words>2338</Words>
  <Characters>13331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UNFironov</dc:creator>
  <cp:lastModifiedBy>Пользователь</cp:lastModifiedBy>
  <cp:revision>26</cp:revision>
  <cp:lastPrinted>2017-11-13T04:19:00Z</cp:lastPrinted>
  <dcterms:created xsi:type="dcterms:W3CDTF">2017-11-12T23:55:00Z</dcterms:created>
  <dcterms:modified xsi:type="dcterms:W3CDTF">2018-02-01T00:55:00Z</dcterms:modified>
</cp:coreProperties>
</file>