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BC" w:rsidRDefault="000216BC" w:rsidP="00BA21D9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КАМЧАТСКИЙ КРАЙ</w:t>
      </w:r>
    </w:p>
    <w:p w:rsidR="000216BC" w:rsidRDefault="000216BC" w:rsidP="00376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АДМИНИСТРАЦИЯ </w:t>
      </w:r>
    </w:p>
    <w:p w:rsidR="000216BC" w:rsidRDefault="000216BC" w:rsidP="00376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НОВОЛЕСНОВСКОГО СЕЛЬСКОГО ПОСЕЛЕНИЯ</w:t>
      </w:r>
    </w:p>
    <w:p w:rsidR="000216BC" w:rsidRDefault="000216BC" w:rsidP="00376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ЕЛИЗОВСКОГО МУНИЦИПАЛЬНОГО РАЙОНА</w:t>
      </w:r>
    </w:p>
    <w:p w:rsidR="000216BC" w:rsidRDefault="000216BC" w:rsidP="000216BC">
      <w:pPr>
        <w:jc w:val="center"/>
        <w:rPr>
          <w:rFonts w:ascii="Times New Roman" w:hAnsi="Times New Roman"/>
          <w:sz w:val="27"/>
          <w:szCs w:val="27"/>
        </w:rPr>
      </w:pPr>
    </w:p>
    <w:p w:rsidR="000216BC" w:rsidRPr="00BA21D9" w:rsidRDefault="000216BC" w:rsidP="00BA21D9">
      <w:pPr>
        <w:jc w:val="center"/>
        <w:rPr>
          <w:rFonts w:ascii="Times New Roman" w:hAnsi="Times New Roman"/>
          <w:b/>
          <w:spacing w:val="40"/>
          <w:sz w:val="27"/>
          <w:szCs w:val="27"/>
        </w:rPr>
      </w:pPr>
      <w:r>
        <w:rPr>
          <w:rFonts w:ascii="Times New Roman" w:hAnsi="Times New Roman"/>
          <w:b/>
          <w:spacing w:val="40"/>
          <w:sz w:val="27"/>
          <w:szCs w:val="27"/>
        </w:rPr>
        <w:t>ПОСТАНОВЛЕНИЕ</w:t>
      </w:r>
    </w:p>
    <w:p w:rsidR="000216BC" w:rsidRDefault="000216BC" w:rsidP="000216BC">
      <w:pPr>
        <w:spacing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17сентября 2013 г.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№ 79</w:t>
      </w:r>
    </w:p>
    <w:p w:rsidR="000216BC" w:rsidRPr="00BA21D9" w:rsidRDefault="000216BC" w:rsidP="00BA21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пос. Лесной</w:t>
      </w:r>
    </w:p>
    <w:p w:rsidR="008B194F" w:rsidRPr="000216BC" w:rsidRDefault="008B194F" w:rsidP="000216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6BC">
        <w:rPr>
          <w:rFonts w:ascii="Times New Roman" w:hAnsi="Times New Roman"/>
          <w:b/>
          <w:sz w:val="28"/>
          <w:szCs w:val="28"/>
        </w:rPr>
        <w:t xml:space="preserve">О создании пунктов </w:t>
      </w:r>
      <w:proofErr w:type="gramStart"/>
      <w:r w:rsidRPr="000216BC">
        <w:rPr>
          <w:rFonts w:ascii="Times New Roman" w:hAnsi="Times New Roman"/>
          <w:b/>
          <w:sz w:val="28"/>
          <w:szCs w:val="28"/>
        </w:rPr>
        <w:t>временного</w:t>
      </w:r>
      <w:r w:rsidR="000216BC" w:rsidRPr="000216BC">
        <w:rPr>
          <w:rFonts w:ascii="Times New Roman" w:hAnsi="Times New Roman"/>
          <w:b/>
          <w:sz w:val="28"/>
          <w:szCs w:val="28"/>
        </w:rPr>
        <w:t xml:space="preserve"> </w:t>
      </w:r>
      <w:r w:rsidRPr="000216BC">
        <w:rPr>
          <w:rFonts w:ascii="Times New Roman" w:hAnsi="Times New Roman"/>
          <w:b/>
          <w:sz w:val="28"/>
          <w:szCs w:val="28"/>
        </w:rPr>
        <w:t>размещения</w:t>
      </w:r>
      <w:proofErr w:type="gramEnd"/>
      <w:r w:rsidRPr="000216BC">
        <w:rPr>
          <w:rFonts w:ascii="Times New Roman" w:hAnsi="Times New Roman"/>
          <w:b/>
          <w:sz w:val="28"/>
          <w:szCs w:val="28"/>
        </w:rPr>
        <w:t xml:space="preserve"> пострадавшего в чрезвычайных</w:t>
      </w:r>
      <w:r w:rsidR="000216BC">
        <w:rPr>
          <w:rFonts w:ascii="Times New Roman" w:hAnsi="Times New Roman"/>
          <w:b/>
          <w:sz w:val="28"/>
          <w:szCs w:val="28"/>
        </w:rPr>
        <w:t xml:space="preserve"> </w:t>
      </w:r>
      <w:r w:rsidRPr="000216BC">
        <w:rPr>
          <w:rFonts w:ascii="Times New Roman" w:hAnsi="Times New Roman"/>
          <w:b/>
          <w:sz w:val="28"/>
          <w:szCs w:val="28"/>
        </w:rPr>
        <w:t xml:space="preserve">ситуациях населения на территории </w:t>
      </w:r>
      <w:r w:rsidR="000216BC" w:rsidRPr="000216BC">
        <w:rPr>
          <w:rFonts w:ascii="Times New Roman" w:hAnsi="Times New Roman"/>
          <w:b/>
          <w:sz w:val="28"/>
          <w:szCs w:val="28"/>
        </w:rPr>
        <w:t>Новолесновского сельского поселения</w:t>
      </w:r>
    </w:p>
    <w:p w:rsidR="008B194F" w:rsidRDefault="008B194F" w:rsidP="008B1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944" w:rsidRDefault="008B194F" w:rsidP="00D81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68-ФЗ «О защите населения и территорий от чрезвычайных ситуаций природного и техногенного характера», решением эвакуационной комиссии Камчатского края (протокол от 26 июня  2013 г. № 2) в целях организации проведения эвакуационных мероприятий при угрозе и возникновении чрезвычайных ситуаций природного и техногенного характера, для практического осуществления эвакуационных мероприятий в </w:t>
      </w:r>
      <w:r w:rsidR="00D81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944">
        <w:rPr>
          <w:rFonts w:ascii="Times New Roman" w:hAnsi="Times New Roman"/>
          <w:sz w:val="28"/>
          <w:szCs w:val="28"/>
        </w:rPr>
        <w:t>Новолесновском</w:t>
      </w:r>
      <w:proofErr w:type="spellEnd"/>
      <w:r w:rsidR="00D81944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91612">
        <w:rPr>
          <w:rFonts w:ascii="Times New Roman" w:hAnsi="Times New Roman"/>
          <w:sz w:val="28"/>
          <w:szCs w:val="28"/>
        </w:rPr>
        <w:t>,</w:t>
      </w:r>
      <w:r w:rsidR="00D81944">
        <w:rPr>
          <w:rFonts w:ascii="Times New Roman" w:hAnsi="Times New Roman"/>
          <w:sz w:val="28"/>
          <w:szCs w:val="28"/>
        </w:rPr>
        <w:t xml:space="preserve"> администрация Новолесновского сельского поселения</w:t>
      </w:r>
    </w:p>
    <w:p w:rsidR="00D81944" w:rsidRDefault="00D81944" w:rsidP="00D819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81944" w:rsidRDefault="00D81944" w:rsidP="00D819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81944" w:rsidRDefault="00D81944" w:rsidP="00D8194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D81944" w:rsidRDefault="00D81944" w:rsidP="00D81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Создать на базе МБОУ «</w:t>
      </w:r>
      <w:proofErr w:type="spellStart"/>
      <w:r>
        <w:rPr>
          <w:rFonts w:ascii="Times New Roman" w:hAnsi="Times New Roman"/>
          <w:sz w:val="28"/>
          <w:szCs w:val="28"/>
        </w:rPr>
        <w:t>Лесновская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r w:rsidR="00CA2DE6">
        <w:rPr>
          <w:rFonts w:ascii="Times New Roman" w:hAnsi="Times New Roman"/>
          <w:sz w:val="28"/>
          <w:szCs w:val="28"/>
        </w:rPr>
        <w:t xml:space="preserve">пункт временного размещения пострадавшего  населения, эвакуируемого из зон чрезвычайных ситуаций </w:t>
      </w:r>
      <w:r w:rsidR="00CA2DE6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вероятных чрезвычайных ситуаций </w:t>
      </w:r>
      <w:r>
        <w:rPr>
          <w:rFonts w:ascii="Times New Roman" w:hAnsi="Times New Roman"/>
          <w:sz w:val="28"/>
          <w:szCs w:val="28"/>
        </w:rPr>
        <w:t>№ 19.</w:t>
      </w:r>
    </w:p>
    <w:p w:rsidR="00D81944" w:rsidRDefault="00D81944" w:rsidP="00D81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Назначить начальником </w:t>
      </w:r>
      <w:r w:rsidR="00CA2DE6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с</w:t>
      </w:r>
      <w:r w:rsidR="00CA2DE6" w:rsidRPr="00CA2DE6">
        <w:rPr>
          <w:rFonts w:ascii="Times New Roman" w:hAnsi="Times New Roman"/>
          <w:sz w:val="28"/>
          <w:szCs w:val="28"/>
        </w:rPr>
        <w:t xml:space="preserve"> </w:t>
      </w:r>
      <w:r w:rsidR="00CA2DE6">
        <w:rPr>
          <w:rFonts w:ascii="Times New Roman" w:hAnsi="Times New Roman"/>
          <w:sz w:val="28"/>
          <w:szCs w:val="28"/>
        </w:rPr>
        <w:t xml:space="preserve">временного размещения пострадавшего  населения директора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Лесновская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школа».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Положение о пункте временного размещения пострадавшего населения согласно приложению № </w:t>
      </w:r>
      <w:r w:rsidR="00D819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E71390">
        <w:rPr>
          <w:rFonts w:ascii="Times New Roman" w:hAnsi="Times New Roman"/>
          <w:sz w:val="28"/>
          <w:szCs w:val="28"/>
        </w:rPr>
        <w:t>Рекомендовать директору МБОУ «</w:t>
      </w:r>
      <w:proofErr w:type="spellStart"/>
      <w:r w:rsidR="00E71390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E71390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до 30 сентября 2013 г.: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приказом по учреждению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администрацию пункта временного размещения населения и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копию приказа предоставить в </w:t>
      </w:r>
      <w:r w:rsidR="00CA2DE6" w:rsidRPr="00CA2DE6">
        <w:rPr>
          <w:rFonts w:ascii="Times New Roman" w:eastAsia="Times New Roman" w:hAnsi="Times New Roman"/>
          <w:sz w:val="28"/>
          <w:szCs w:val="28"/>
          <w:lang w:eastAsia="ru-RU"/>
        </w:rPr>
        <w:t>администрацию Новолесновского сельского поселения</w:t>
      </w:r>
      <w:r w:rsidR="00CA2D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4.2. Обеспечить разработку и утверждение документации пункта временного размещения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пострадавшего населения.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5. </w:t>
      </w:r>
      <w:r w:rsidR="00DA7D5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администрации Таракановой Г.И., </w:t>
      </w:r>
      <w:r w:rsidR="00DA7D51">
        <w:rPr>
          <w:rFonts w:ascii="Times New Roman" w:eastAsia="Times New Roman" w:hAnsi="Times New Roman"/>
          <w:bCs/>
          <w:sz w:val="28"/>
          <w:szCs w:val="28"/>
          <w:lang w:eastAsia="ru-RU"/>
        </w:rPr>
        <w:t>уполномоченной</w:t>
      </w:r>
      <w:r w:rsidR="00DA7D5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A7D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задач в области гражданской обороны и защиты населения и территорий от чрезвычайных ситуаций,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существлять контроль за созданием, оснащением и подготовкой пунктов временного размещения пострадавшего населения.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Возложить: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6.1.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рганизацию комплекса мероприятий по медицинскому обеспечению пострадавшего населения на медицинскую спасательную службу.</w:t>
      </w:r>
    </w:p>
    <w:p w:rsidR="008B194F" w:rsidRDefault="008B194F" w:rsidP="008B19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 Организацию обеспечения продовольствием, вещевым имуществом и предметами первой необходимости населения, условия жизнедеятельности которого оказались нарушенными, на спасательную службу торговли и питания.</w:t>
      </w:r>
    </w:p>
    <w:p w:rsidR="00043FF8" w:rsidRDefault="00043FF8" w:rsidP="00043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охраны общественного порядка и безопасности в районе размещения </w:t>
      </w:r>
      <w:r>
        <w:rPr>
          <w:rFonts w:ascii="Times New Roman" w:hAnsi="Times New Roman"/>
          <w:sz w:val="28"/>
          <w:szCs w:val="28"/>
        </w:rPr>
        <w:t>сборного эвакуационного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участкового уполномоченного полиции Белоусова Р.М.</w:t>
      </w:r>
    </w:p>
    <w:p w:rsidR="00043FF8" w:rsidRDefault="00043FF8" w:rsidP="00043FF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 Контроль за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043FF8" w:rsidRDefault="00043FF8" w:rsidP="00043FF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43FF8" w:rsidRDefault="00043FF8" w:rsidP="00043FF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43FF8" w:rsidRDefault="00043FF8" w:rsidP="00043FF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76826" w:rsidRDefault="00043FF8" w:rsidP="00043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Новолесновского</w:t>
      </w:r>
    </w:p>
    <w:p w:rsidR="00043FF8" w:rsidRDefault="00376826" w:rsidP="00043F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3FF8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43FF8">
        <w:rPr>
          <w:rFonts w:ascii="Times New Roman" w:hAnsi="Times New Roman"/>
          <w:sz w:val="28"/>
          <w:szCs w:val="28"/>
        </w:rPr>
        <w:t xml:space="preserve">С.Д. Шевцов      </w:t>
      </w:r>
    </w:p>
    <w:p w:rsidR="00043FF8" w:rsidRDefault="00043FF8" w:rsidP="00043F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043F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6826" w:rsidRDefault="00376826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6826" w:rsidRDefault="00376826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6826" w:rsidRDefault="00376826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91612" w:rsidRDefault="00791612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21D9" w:rsidRDefault="00BA21D9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21D9" w:rsidRDefault="00BA21D9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21D9" w:rsidRDefault="00BA21D9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21D9" w:rsidRDefault="00BA21D9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21D9" w:rsidRDefault="00BA21D9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4962" w:type="dxa"/>
        <w:tblInd w:w="5211" w:type="dxa"/>
        <w:tblLook w:val="04A0" w:firstRow="1" w:lastRow="0" w:firstColumn="1" w:lastColumn="0" w:noHBand="0" w:noVBand="1"/>
      </w:tblPr>
      <w:tblGrid>
        <w:gridCol w:w="4962"/>
      </w:tblGrid>
      <w:tr w:rsidR="008B194F" w:rsidTr="00376826">
        <w:tc>
          <w:tcPr>
            <w:tcW w:w="4962" w:type="dxa"/>
            <w:hideMark/>
          </w:tcPr>
          <w:p w:rsidR="008B194F" w:rsidRDefault="008B194F" w:rsidP="003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 w:rsidR="00A23E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B194F" w:rsidRDefault="008B194F" w:rsidP="003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8B194F" w:rsidRPr="00043FF8" w:rsidRDefault="00043FF8" w:rsidP="003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F8">
              <w:rPr>
                <w:rFonts w:ascii="Times New Roman" w:hAnsi="Times New Roman"/>
                <w:sz w:val="28"/>
                <w:szCs w:val="28"/>
              </w:rPr>
              <w:t xml:space="preserve">Новолесновского сельского </w:t>
            </w:r>
            <w:r w:rsidR="00376826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FF8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  <w:p w:rsidR="008B194F" w:rsidRDefault="008B194F" w:rsidP="003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43FF8">
              <w:rPr>
                <w:rFonts w:ascii="Times New Roman" w:hAnsi="Times New Roman"/>
                <w:sz w:val="28"/>
                <w:szCs w:val="28"/>
              </w:rPr>
              <w:t>17.09.2013г.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43FF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</w:tbl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пункте временного размещения пострадавшего населения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194F" w:rsidRDefault="008B194F" w:rsidP="008B1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 Пункт временного размещения (далее - ПВР) предназначен для временного размещения, учета и первоочередного жизнеобеспечения населения, выведенного из зоны ЧС или вероятной ЧС и создания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</w:p>
    <w:p w:rsidR="008B194F" w:rsidRDefault="008B194F" w:rsidP="008B194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 ПВР </w:t>
      </w:r>
      <w:r w:rsidR="007328E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создается на базе </w:t>
      </w:r>
      <w:r w:rsidR="007328E9">
        <w:rPr>
          <w:rFonts w:ascii="Times New Roman" w:hAnsi="Times New Roman"/>
          <w:sz w:val="28"/>
          <w:szCs w:val="28"/>
        </w:rPr>
        <w:t>МБОУ «</w:t>
      </w:r>
      <w:proofErr w:type="spellStart"/>
      <w:r w:rsidR="007328E9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7328E9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обеспечивающе</w:t>
      </w:r>
      <w:r w:rsidR="007328E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временное размещение людей в любую погоду, а в зимнее время – возможность обогрева.</w:t>
      </w:r>
      <w:r>
        <w:t xml:space="preserve"> 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ПВР утверждается </w:t>
      </w:r>
      <w:r w:rsidR="00791612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Новолесновского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Основным документом, регламентирующим работу ПВР, является настоящее Положение.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94F" w:rsidRPr="00A23EEB" w:rsidRDefault="008B194F" w:rsidP="008B1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EEB">
        <w:rPr>
          <w:rFonts w:ascii="Times New Roman" w:eastAsia="Times New Roman" w:hAnsi="Times New Roman"/>
          <w:sz w:val="28"/>
          <w:szCs w:val="28"/>
          <w:lang w:eastAsia="ru-RU"/>
        </w:rPr>
        <w:t>2. Задачи пункта временного размещения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>
        <w:rPr>
          <w:rFonts w:ascii="Times New Roman" w:hAnsi="Times New Roman"/>
          <w:sz w:val="28"/>
          <w:szCs w:val="28"/>
        </w:rPr>
        <w:t xml:space="preserve">В режиме повседневной деятельности осуществляется подготовка администрации и помещений ПВР к организованному приему населения, выводимого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зоны ЧС или вероятной ЧС: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планирование и подготовка к осуществлению мероприятий по организованному приему населения, выводимого из зоны ЧС или вероятной ЧС;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разработка всей необходимой документации по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заблаговременная подготовка помещений, инвентаря и средств связи;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обучение администрации ПВР действиям по приему, размещению и обеспечению пострадавшего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практическая отработка вопросов оповещения, сбора и функционирования администрации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участие в учениях, тренировках и проверках, проводимых органами местного самоуправления </w:t>
      </w:r>
      <w:r w:rsidR="00791612" w:rsidRPr="00791612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При угрозе или возникновении чрезвычайной ситуации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получении распоряжения главы </w:t>
      </w:r>
      <w:r w:rsidR="00A23EEB" w:rsidRPr="00A23EEB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решения КЧС и ОПБ </w:t>
      </w:r>
      <w:r w:rsidR="00A23EEB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ПВР осуществляется: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развертывание ПВР для эвакуированного населения, подготовка его к приему и размещению пострадавшего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организация круглосуточного дежурства администрации ПВР (при необходимости);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организация учета прибывающего населения и его размещения;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установление связи с КЧС и ОПБ и эвакуационной комиссией </w:t>
      </w:r>
      <w:r w:rsidR="00A23EEB" w:rsidRPr="00A23EEB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A23EE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организациями, участвующими в жизнеобеспечении эвакуируемого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первой помощи пострадавшему населению;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организация жизнеобеспечения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информирование пострадавшего населения об изменениях в сложившейся обстановке;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и поддержание общественного порядка в ПВР.</w:t>
      </w:r>
    </w:p>
    <w:p w:rsidR="008B194F" w:rsidRDefault="008B194F" w:rsidP="00A23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представление сведений о ходе приема и размещения пострадавшего населения в КЧС и ОПБ и эвакуационную комиссию </w:t>
      </w:r>
      <w:r w:rsidR="00A23EEB" w:rsidRPr="00A23EEB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A23EEB">
        <w:rPr>
          <w:rFonts w:ascii="Times New Roman" w:hAnsi="Times New Roman"/>
          <w:i/>
          <w:sz w:val="28"/>
          <w:szCs w:val="28"/>
        </w:rPr>
        <w:t>.</w:t>
      </w:r>
    </w:p>
    <w:p w:rsidR="00A23EEB" w:rsidRDefault="00A23EEB" w:rsidP="008B1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94F" w:rsidRDefault="008B194F" w:rsidP="008B1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Состав администрации пункта временного размещения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 Начальник ПВР назначается </w:t>
      </w:r>
      <w:r w:rsidR="00376826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 Штат администрации пункта временного размещения зависит от планируемой численности принимаемого населения пострадавшего в ЧС и предназначен для планирования, организованного приема и размещения эвакуированного населения, а также снабжения его всем необходимым.</w:t>
      </w:r>
    </w:p>
    <w:p w:rsidR="00EA32DC" w:rsidRDefault="008B194F" w:rsidP="00EA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 Штат администрации ПВР назначается приказом руководителя учреждения, при котором создается пункт временного размещения. </w:t>
      </w:r>
      <w:r w:rsidR="00EA32DC">
        <w:rPr>
          <w:rFonts w:ascii="Times New Roman" w:eastAsia="Times New Roman" w:hAnsi="Times New Roman"/>
          <w:sz w:val="28"/>
          <w:szCs w:val="28"/>
          <w:lang w:eastAsia="ru-RU"/>
        </w:rPr>
        <w:t>Численность штата администрации СЭП устанавливает руководитель учреждения.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В штат администрации пункта временного размещения входят: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ПВР                                                                 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начальника ПВР                                                        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приема, регистрации и размещения населения 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охраны общественного порядка                         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справок                                                                      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медпункт                                                                           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комната матери и ребенка                                               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 работы пункта временного размещения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="00A23EE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="00A23EEB">
        <w:rPr>
          <w:rFonts w:ascii="Times New Roman" w:hAnsi="Times New Roman"/>
          <w:sz w:val="28"/>
          <w:szCs w:val="28"/>
        </w:rPr>
        <w:t>МБОУ «</w:t>
      </w:r>
      <w:proofErr w:type="spellStart"/>
      <w:r w:rsidR="00A23EEB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A23EEB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ответственность за готовность ПВР.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 В своей деятельности администрация ПВР подчиняется КЧС и ОПБ, а при выполнении эвакуационных мероприятий - эвакуационной комиссии </w:t>
      </w:r>
      <w:r w:rsidR="00791612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взаимодействует с организациями, принимающими участие в проведении эвакуационных мероприятий.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 В целях организации работы ПВР в документации разрабатываемой его администрацией необходимо иметь следующие документы: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="00791612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161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Новолесновского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создании ПВР пострадавшего в чрезвычайных ситуациях населения и назначении начальников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копию приказа руководителя организации (учреждения) о создании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выписки из плана эвакуации населения при угрозе и возникновении чрезвычайных ситуаций природного и техногенного характера на территории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функциональные обязанности администрации ПВР;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штатно-должностной список администрации ПВР;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календарный план действий администрации ПВР;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схема оповещения и сбора администрации ПВР;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схема связи и управления ПВР;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план размещения эвакуированного населения на ПВР;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регистрации эвакуированного населения на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полученных и отданных распоряжений, донесений и докладов 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журнал учета оказания медицинской помощи;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рабочие журналы (тетради) личного состава администрации СЭП;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функционирования ПВР также необходимы: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столы и стулья;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кушетка, шкаф для хранения медикаментов;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телефонные аппараты;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бирки нагрудные с указанием должности персонала администрации ПВР;</w:t>
      </w:r>
    </w:p>
    <w:p w:rsidR="008B194F" w:rsidRDefault="008B194F" w:rsidP="008B19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указатели расположения элементов ПВР и передвижения пострадавшего населения;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электрические фонари;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инвентарь для уборки помещений и территории.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помещения и вся прилегающая к ПВР территория должна быть хорошо освещена.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Документы начальника ПВР: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Новолесновского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ПВР пострадавшего в чрезвычайных ситуациях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 и назначении начальника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копия приказа руководителя организации (учреждения) о создании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выписки из плана эвакуации населения при угрозе и возникновении чрезвычайных ситуаций природного и техногенного характера на территории муниципального образования;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функциональные обязанности начальника и администрации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договор на оказание услуг временного размещения населения, пострадавшего в ЧС (при необходимости);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штатно-должностной список личного состава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схема оповещения и сбора администрации ПВР;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схема связи и управления ПВР;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 размещения эвакуированного населения на ПВР;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телефонный справочник.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группы приема, регистрации и размещения населения: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регистрации эвакуированного населения на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телефонный справочник;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функциональные обязанности.</w:t>
      </w:r>
    </w:p>
    <w:p w:rsidR="008B194F" w:rsidRDefault="008B194F" w:rsidP="008B194F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Документы медицинского пункта: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учета оказания медицинской помощи.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 стола справок: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полученных и отданных распоряжений, донесений и докладов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телефонный справочник.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 ПВР развертывается в мирное время при угрозе или возникновении ЧС по распоряжению главы </w:t>
      </w:r>
      <w:r w:rsidR="00A23EEB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соответствии с решением КЧС и ОПБ </w:t>
      </w:r>
      <w:r w:rsidR="00A23EEB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готовности пункта временного размещения Ч + 06.00.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получением распоряжения главы органа местного самоуправления или протокола КЧС и ОПБ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ПВР организует прием и размещение эвакуированного населения согласно календарному плану действий администрации ПВР.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эвакуированного населения осуществляется в помещениях здания </w:t>
      </w:r>
      <w:r w:rsidR="00A23EEB">
        <w:rPr>
          <w:rFonts w:ascii="Times New Roman" w:hAnsi="Times New Roman"/>
          <w:sz w:val="28"/>
          <w:szCs w:val="28"/>
        </w:rPr>
        <w:t>МБОУ «</w:t>
      </w:r>
      <w:proofErr w:type="spellStart"/>
      <w:r w:rsidR="00A23EEB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A23EEB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использованием ее материально-технических средств и оборудования.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необходимости, по распоряжению главы </w:t>
      </w:r>
      <w:r w:rsidR="00A23EEB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функционирование учреждения образования, на базе которого развертывается ПВР, приостанавливается на время пребывания в нем населения, эвакуированного из зоны (района) ЧС или до завершения мероприятий по устранению поражающего воздействия источника ЧС.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размещения медицинского пункта, организации пункта питания, развертываемых соответственно учреждением здравоохранения и предприятием общественного питания, начальник ПВР предусматривает отдельные помещения.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прибытию на ПВР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ПВР предусматривается организация питания и снабжения питьевой водой. Для этого могут быть использованы стационарные пункты общес</w:t>
      </w:r>
      <w:r w:rsidR="00A23EEB">
        <w:rPr>
          <w:rFonts w:ascii="Times New Roman" w:hAnsi="Times New Roman"/>
          <w:sz w:val="28"/>
          <w:szCs w:val="28"/>
        </w:rPr>
        <w:t>твенного питания – столовая МБОУ «</w:t>
      </w:r>
      <w:proofErr w:type="spellStart"/>
      <w:r w:rsidR="00A23EEB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A23EEB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/>
          <w:sz w:val="28"/>
          <w:szCs w:val="28"/>
        </w:rPr>
        <w:t>. Продовольственное обеспечение эвакуированного населения организуется в соответствии с установленными нормами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вопросы по жизнеобеспечению эвакуируемого населения начальник ПВР решает с КЧС и ОПБ и эвакуационной комиссией </w:t>
      </w:r>
      <w:r w:rsidR="00A23EEB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проведение мероприятий по временному размещению эвакуированного населения, в том числе на использование запасов материально-технических, продовольственных, медицинских и иных средств, понесенные </w:t>
      </w:r>
      <w:r w:rsidR="00A23EEB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организациями, возмещаются в порядке, определяемом Правительством Российской Федерации.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Функциональные обязанности должностных лиц 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пункта временного размещения</w:t>
      </w:r>
    </w:p>
    <w:p w:rsidR="008B194F" w:rsidRDefault="008B194F" w:rsidP="008B1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Обязанности начальника пункта временного размещения.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пункта временного размещения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эвакуированного населения.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66666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ПВР подчиняется председателю КЧС и ОПБ, при выполнении эвакуационных мероприятий – председателю эвакуационной комиссии </w:t>
      </w:r>
      <w:r w:rsidR="00007863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руководителю организации, при которой создан ПВР и работает в контакте с органом по ГО и ЧС </w:t>
      </w:r>
      <w:r w:rsidR="00007863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Начальник пункта временного размещения обязан: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свои знания по руководящим документам приема и размещения эвакуируемого населения; знать количество принимаемого эвакуированного населения; организовать разработку необходимой документации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осуществлять контроль за укомплектованностью штата администрации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организовывать обучение и инструктаж членов ПВР по приему, учету и размещению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разрабатывать и доводить порядок оповещения членов ПВР; 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учениях, тренировках и проверках, проводимых органами местного самоуправления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поддерживать связь с КЧС и ОПБ и эвакуационной комиссией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194F" w:rsidRDefault="008B194F" w:rsidP="008B194F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связь с КЧС и ОПБ и эвакуационной комиссией муниципального образования, с организациями, участвующими в жизнеобеспечении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полное развертывание ПВР и подготовку к приему и размещению людей;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учет прибывающего населения и его размещение;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контролировать ведение документации ПВР; 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жизнеобеспечения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6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поддержание на ПВР общественного порядка;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информирование эвакуированного населения об обстановке;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своевременно представлять донесения о ходе приема и размещения населения в КЧС и ОПБ и эвакуационную комиссию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подготовку эвакуированного населения к отправке на пункты длительного проживания.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Обязанности заместителя начальника пункта временного размещения.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Заместитель начальника ПВР обязан: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знать руководящие документы по организации приема и размещения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изучить порядок развертывания ПВР; 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разработку документации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подготовку личного состава;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-организовать подготовку необходимого оборудования и имущества;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заблаговременно готовить помещения, инвентарь и средства связи;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практическую отработку вопросов оповещения, сбора и функционирования администрации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учениях, тренировках и проверках, проводимых органами местного самоуправления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оповещение и сбор членов ПВР с началом эвакуационных мероприятий;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 установленный срок привести в готовность к приему и размещению эвакуированного населения личный состав, помещение, связь и оборудование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провести полное развертывание ПВР и подготовку к приему и размещению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поддерживать связь с организациями, выделяющими транспорт для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руководить работой группы охраны общественного порядка, комнаты матери и ребенка и медицинского пункта;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обеспечение эвакуированного населения водой и оказание медицинской помощи;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представлять сведения о ходе приема эвакуированного населения.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Обязанности начальника группы приема, регистрации и размещения населения пункта временного размещения.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докладов в КЧС и ОПБ и эвакуационную комиссию</w:t>
      </w:r>
      <w:r w:rsidR="00007863" w:rsidRPr="00007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863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Он подчиняется начальнику и заместителю начальника ПВР и является прямым начальником личного состава группы.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 обязан: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знать руководящие документы по организации приема и размещения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подготовку личного состава группы;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разработать необходимую документацию группы по учету и размещению прибывшего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изучить порядок прибытия на ПВР эвакуированного населения и порядок его размещения;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учениях, тренировках и проверках, проводимых органами местного самоуправления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распределять обязанности между членами группы;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учет, регистрацию и размещение эвакуированного населения;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доводить своевременную информацию до эвакуированных о всех изменениях в обстановке;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докладывать начальнику ПВР о ходе приема и размещения прибывшего эвакуированного населения; 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составлять списки эвакуированного населения начальникам и старшим колонн при отправке их в пункты длительного проживания.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Группа охраны общественного порядка пункта временного размещения.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группы охраны общественного порядка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отвечает за поддержание общественного порядка на территории ПВР. Он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подчиняется заместителю начальника ПВР и является прямым начальником личного состава группы.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 обязан: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изучить схему размещения ПВР и Положение о ПВР;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подготовку личного состава группы;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учениях, тренировках и проверках, проводимых органами местного самоуправления </w:t>
      </w:r>
      <w:r w:rsidR="00376826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Медицинский пункт пункта временного размещения.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(старшая)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 Он (она) подчиняется заместителю начальника ПВР и является прямым начальником личного состава медпункта.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Старший (старшая) медпункта обязан (обязана):</w:t>
      </w:r>
    </w:p>
    <w:p w:rsidR="008B194F" w:rsidRDefault="008B194F" w:rsidP="008B194F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режиме повседневной деятельности:</w:t>
      </w:r>
      <w:r>
        <w:rPr>
          <w:rFonts w:ascii="Times New Roman" w:hAnsi="Times New Roman"/>
          <w:sz w:val="28"/>
          <w:szCs w:val="28"/>
        </w:rPr>
        <w:tab/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подготовить необходимые медикаменты и медицинское имущество, организовать их хранение;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местонахождение ближайшего лечебного учреждения и номера телефонов приемного отделения;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первую медицинскую помощь заболевшим;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госпитализировать нуждающихся в специализированной медицинской помощи в ближайшее лечебно-профилактическое учреждение;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санитарное состояние помещений и территории ПВР.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Стол справок пункта временного размещения.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стола справок отвечает за своевременное предоставление информации по всем вопросам работы ПВР обратившимся за справками эвакуированным. Он (она) подчиняется заместителю начальника ПВР и является прямым начальником сотрудников стола справок.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 обязан: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а) в режиме повседневной деятельности: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иметь адреса и номера телефонов КЧС и ОПБ эвакуационной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эвакоприемной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комиссии,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подготовить справочные документы; 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 угрозе или возникновении чрезвычайной ситуации: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давать справки эвакуированному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Комната матери и ребенка.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комнаты матери и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отвечают за оказание помощи женщинам, эвакуированным с малолетними детьми</w:t>
      </w:r>
      <w:r>
        <w:rPr>
          <w:rFonts w:ascii="Times New Roman" w:hAnsi="Times New Roman"/>
          <w:sz w:val="28"/>
          <w:szCs w:val="28"/>
        </w:rPr>
        <w:t>.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Они обязаны: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при угрозе или возникновении чрезвычайной ситуации: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организовать развертывание комнаты матери и ребенка на пункте временного размещения;</w:t>
      </w:r>
    </w:p>
    <w:p w:rsidR="008B194F" w:rsidRDefault="008B194F" w:rsidP="008B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организовать прием, регистрацию беременных женщин и женщин с малолетними детьми на пункт временного размещения.</w:t>
      </w: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94F" w:rsidRDefault="008B194F" w:rsidP="008B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5295" w:rsidRDefault="006E5295"/>
    <w:sectPr w:rsidR="006E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68"/>
    <w:rsid w:val="00007863"/>
    <w:rsid w:val="000216BC"/>
    <w:rsid w:val="00027EBA"/>
    <w:rsid w:val="00036E48"/>
    <w:rsid w:val="00043D39"/>
    <w:rsid w:val="00043FF8"/>
    <w:rsid w:val="0004400F"/>
    <w:rsid w:val="00051FC5"/>
    <w:rsid w:val="00067588"/>
    <w:rsid w:val="000714EC"/>
    <w:rsid w:val="000936CF"/>
    <w:rsid w:val="00095BF2"/>
    <w:rsid w:val="000B6B1A"/>
    <w:rsid w:val="000D0C41"/>
    <w:rsid w:val="000D6B91"/>
    <w:rsid w:val="000E131D"/>
    <w:rsid w:val="000F28AE"/>
    <w:rsid w:val="0011272B"/>
    <w:rsid w:val="00194BAA"/>
    <w:rsid w:val="001C035F"/>
    <w:rsid w:val="001D3867"/>
    <w:rsid w:val="00214F12"/>
    <w:rsid w:val="002168E7"/>
    <w:rsid w:val="002475BE"/>
    <w:rsid w:val="00256138"/>
    <w:rsid w:val="00273601"/>
    <w:rsid w:val="00293819"/>
    <w:rsid w:val="002A54BA"/>
    <w:rsid w:val="002A6811"/>
    <w:rsid w:val="003019AE"/>
    <w:rsid w:val="00304504"/>
    <w:rsid w:val="00317B0A"/>
    <w:rsid w:val="00337255"/>
    <w:rsid w:val="0033780C"/>
    <w:rsid w:val="0034317A"/>
    <w:rsid w:val="00351A3A"/>
    <w:rsid w:val="00362902"/>
    <w:rsid w:val="00376826"/>
    <w:rsid w:val="00377A73"/>
    <w:rsid w:val="003813D7"/>
    <w:rsid w:val="00395F45"/>
    <w:rsid w:val="003A6E51"/>
    <w:rsid w:val="003E59E7"/>
    <w:rsid w:val="003F0810"/>
    <w:rsid w:val="003F494A"/>
    <w:rsid w:val="00407B2B"/>
    <w:rsid w:val="00444724"/>
    <w:rsid w:val="00483CD6"/>
    <w:rsid w:val="004C56A6"/>
    <w:rsid w:val="004E47AF"/>
    <w:rsid w:val="004F305B"/>
    <w:rsid w:val="00511BED"/>
    <w:rsid w:val="00513DF0"/>
    <w:rsid w:val="00517889"/>
    <w:rsid w:val="0052668B"/>
    <w:rsid w:val="0054159C"/>
    <w:rsid w:val="00542993"/>
    <w:rsid w:val="00563BEA"/>
    <w:rsid w:val="0057796A"/>
    <w:rsid w:val="005838CF"/>
    <w:rsid w:val="00594FD2"/>
    <w:rsid w:val="005C79B5"/>
    <w:rsid w:val="005D36FC"/>
    <w:rsid w:val="005E5D85"/>
    <w:rsid w:val="00605503"/>
    <w:rsid w:val="006148DC"/>
    <w:rsid w:val="0064169B"/>
    <w:rsid w:val="006425EB"/>
    <w:rsid w:val="00675CC1"/>
    <w:rsid w:val="006816BB"/>
    <w:rsid w:val="00682BE0"/>
    <w:rsid w:val="006B16AB"/>
    <w:rsid w:val="006B5510"/>
    <w:rsid w:val="006D2081"/>
    <w:rsid w:val="006E5295"/>
    <w:rsid w:val="006F2C43"/>
    <w:rsid w:val="007079F8"/>
    <w:rsid w:val="007328E9"/>
    <w:rsid w:val="00752347"/>
    <w:rsid w:val="00780909"/>
    <w:rsid w:val="00791612"/>
    <w:rsid w:val="007A147F"/>
    <w:rsid w:val="007B4731"/>
    <w:rsid w:val="007B75BD"/>
    <w:rsid w:val="007E0105"/>
    <w:rsid w:val="007F090E"/>
    <w:rsid w:val="007F3645"/>
    <w:rsid w:val="00801526"/>
    <w:rsid w:val="00832AA6"/>
    <w:rsid w:val="008412C9"/>
    <w:rsid w:val="00841A56"/>
    <w:rsid w:val="0085045A"/>
    <w:rsid w:val="008715BD"/>
    <w:rsid w:val="00872DE4"/>
    <w:rsid w:val="00884822"/>
    <w:rsid w:val="008B194F"/>
    <w:rsid w:val="008B3597"/>
    <w:rsid w:val="008D7CC2"/>
    <w:rsid w:val="008E124C"/>
    <w:rsid w:val="008E61B6"/>
    <w:rsid w:val="008E7068"/>
    <w:rsid w:val="00903FB8"/>
    <w:rsid w:val="00912E8B"/>
    <w:rsid w:val="00943500"/>
    <w:rsid w:val="009443CE"/>
    <w:rsid w:val="00944B6A"/>
    <w:rsid w:val="00951856"/>
    <w:rsid w:val="009C6BC7"/>
    <w:rsid w:val="009D527D"/>
    <w:rsid w:val="009E2733"/>
    <w:rsid w:val="009E4C29"/>
    <w:rsid w:val="00A23EEB"/>
    <w:rsid w:val="00A721E0"/>
    <w:rsid w:val="00AC0122"/>
    <w:rsid w:val="00AE393A"/>
    <w:rsid w:val="00AF491C"/>
    <w:rsid w:val="00B16C3F"/>
    <w:rsid w:val="00B31CD8"/>
    <w:rsid w:val="00B31F1E"/>
    <w:rsid w:val="00B31F35"/>
    <w:rsid w:val="00B76C92"/>
    <w:rsid w:val="00BA21D9"/>
    <w:rsid w:val="00BB4A40"/>
    <w:rsid w:val="00BB6581"/>
    <w:rsid w:val="00BC4D85"/>
    <w:rsid w:val="00BF225C"/>
    <w:rsid w:val="00BF4400"/>
    <w:rsid w:val="00C50068"/>
    <w:rsid w:val="00C51425"/>
    <w:rsid w:val="00C818DF"/>
    <w:rsid w:val="00C93946"/>
    <w:rsid w:val="00CA2DE6"/>
    <w:rsid w:val="00CB2DFC"/>
    <w:rsid w:val="00CC2075"/>
    <w:rsid w:val="00CC5C95"/>
    <w:rsid w:val="00CD3D5E"/>
    <w:rsid w:val="00CF4392"/>
    <w:rsid w:val="00D044EC"/>
    <w:rsid w:val="00D12EA8"/>
    <w:rsid w:val="00D14FBE"/>
    <w:rsid w:val="00D171FC"/>
    <w:rsid w:val="00D20508"/>
    <w:rsid w:val="00D34A3D"/>
    <w:rsid w:val="00D540C3"/>
    <w:rsid w:val="00D77E52"/>
    <w:rsid w:val="00D81944"/>
    <w:rsid w:val="00D87E3B"/>
    <w:rsid w:val="00D9051A"/>
    <w:rsid w:val="00D931C0"/>
    <w:rsid w:val="00DA7D51"/>
    <w:rsid w:val="00DB1162"/>
    <w:rsid w:val="00DD67DF"/>
    <w:rsid w:val="00DF4538"/>
    <w:rsid w:val="00DF6764"/>
    <w:rsid w:val="00E218E8"/>
    <w:rsid w:val="00E2280B"/>
    <w:rsid w:val="00E3222E"/>
    <w:rsid w:val="00E71390"/>
    <w:rsid w:val="00E97768"/>
    <w:rsid w:val="00EA32DC"/>
    <w:rsid w:val="00EC5BD3"/>
    <w:rsid w:val="00EE5B0E"/>
    <w:rsid w:val="00F11A12"/>
    <w:rsid w:val="00F33F03"/>
    <w:rsid w:val="00F42C01"/>
    <w:rsid w:val="00F45954"/>
    <w:rsid w:val="00F51243"/>
    <w:rsid w:val="00F5203A"/>
    <w:rsid w:val="00F91FC9"/>
    <w:rsid w:val="00FA66AF"/>
    <w:rsid w:val="00FB2931"/>
    <w:rsid w:val="00FC4A63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57EA-F7B5-445D-9502-BD27785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Evgeniay</cp:lastModifiedBy>
  <cp:revision>24</cp:revision>
  <dcterms:created xsi:type="dcterms:W3CDTF">2013-09-23T00:55:00Z</dcterms:created>
  <dcterms:modified xsi:type="dcterms:W3CDTF">2016-05-26T08:50:00Z</dcterms:modified>
</cp:coreProperties>
</file>