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46" w:rsidRPr="001551B2" w:rsidRDefault="00716D46" w:rsidP="00C2202D">
      <w:pPr>
        <w:pStyle w:val="aligncenter"/>
        <w:shd w:val="clear" w:color="auto" w:fill="FFFFFF"/>
        <w:spacing w:before="0" w:beforeAutospacing="0" w:after="0" w:afterAutospacing="0"/>
        <w:jc w:val="center"/>
        <w:outlineLvl w:val="1"/>
        <w:rPr>
          <w:b/>
          <w:bCs/>
          <w:color w:val="000000"/>
          <w:kern w:val="36"/>
          <w:sz w:val="28"/>
          <w:szCs w:val="28"/>
        </w:rPr>
      </w:pPr>
      <w:r w:rsidRPr="001551B2">
        <w:rPr>
          <w:b/>
          <w:bCs/>
          <w:color w:val="000000"/>
          <w:kern w:val="36"/>
          <w:sz w:val="28"/>
          <w:szCs w:val="28"/>
        </w:rPr>
        <w:t xml:space="preserve">Исчерпывающий перечень </w:t>
      </w:r>
      <w:r w:rsidR="00862F23">
        <w:rPr>
          <w:b/>
          <w:bCs/>
          <w:color w:val="000000"/>
          <w:kern w:val="36"/>
          <w:sz w:val="28"/>
          <w:szCs w:val="28"/>
        </w:rPr>
        <w:t>сведений</w:t>
      </w:r>
      <w:r w:rsidRPr="001551B2">
        <w:rPr>
          <w:b/>
          <w:bCs/>
          <w:color w:val="000000"/>
          <w:kern w:val="36"/>
          <w:sz w:val="28"/>
          <w:szCs w:val="28"/>
        </w:rPr>
        <w:t>,</w:t>
      </w:r>
    </w:p>
    <w:p w:rsidR="00862F23" w:rsidRDefault="00862F23" w:rsidP="00C2202D">
      <w:pPr>
        <w:pStyle w:val="aligncenter"/>
        <w:shd w:val="clear" w:color="auto" w:fill="FFFFFF"/>
        <w:spacing w:before="0" w:beforeAutospacing="0" w:after="0" w:afterAutospacing="0"/>
        <w:jc w:val="center"/>
        <w:outlineLvl w:val="1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которые могут запрашиваться контрольным органом </w:t>
      </w:r>
      <w:r w:rsidR="008E094D">
        <w:rPr>
          <w:b/>
          <w:bCs/>
          <w:color w:val="000000"/>
          <w:kern w:val="36"/>
          <w:sz w:val="28"/>
          <w:szCs w:val="28"/>
        </w:rPr>
        <w:t xml:space="preserve">                                 </w:t>
      </w:r>
      <w:r>
        <w:rPr>
          <w:b/>
          <w:bCs/>
          <w:color w:val="000000"/>
          <w:kern w:val="36"/>
          <w:sz w:val="28"/>
          <w:szCs w:val="28"/>
        </w:rPr>
        <w:t xml:space="preserve">у контролируемого лица </w:t>
      </w:r>
      <w:r w:rsidR="00450C87">
        <w:rPr>
          <w:b/>
          <w:bCs/>
          <w:color w:val="000000"/>
          <w:kern w:val="36"/>
          <w:sz w:val="28"/>
          <w:szCs w:val="28"/>
        </w:rPr>
        <w:t>при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осуществлени</w:t>
      </w:r>
      <w:r w:rsidR="00450C87">
        <w:rPr>
          <w:b/>
          <w:bCs/>
          <w:color w:val="000000"/>
          <w:kern w:val="36"/>
          <w:sz w:val="28"/>
          <w:szCs w:val="28"/>
        </w:rPr>
        <w:t>и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</w:t>
      </w:r>
      <w:r w:rsidR="001551B2">
        <w:rPr>
          <w:b/>
          <w:bCs/>
          <w:color w:val="000000"/>
          <w:kern w:val="36"/>
          <w:sz w:val="28"/>
          <w:szCs w:val="28"/>
        </w:rPr>
        <w:t>муниципального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</w:t>
      </w:r>
      <w:r w:rsidR="00450C87">
        <w:rPr>
          <w:b/>
          <w:bCs/>
          <w:color w:val="000000"/>
          <w:kern w:val="36"/>
          <w:sz w:val="28"/>
          <w:szCs w:val="28"/>
        </w:rPr>
        <w:t xml:space="preserve">земельного </w:t>
      </w:r>
      <w:r w:rsidR="001551B2">
        <w:rPr>
          <w:b/>
          <w:bCs/>
          <w:color w:val="000000"/>
          <w:kern w:val="36"/>
          <w:sz w:val="28"/>
          <w:szCs w:val="28"/>
        </w:rPr>
        <w:t>контроля</w:t>
      </w:r>
    </w:p>
    <w:p w:rsidR="00862F23" w:rsidRDefault="00862F23" w:rsidP="00C2202D">
      <w:pPr>
        <w:pStyle w:val="aligncenter"/>
        <w:shd w:val="clear" w:color="auto" w:fill="FFFFFF"/>
        <w:spacing w:before="0" w:beforeAutospacing="0" w:after="0" w:afterAutospacing="0"/>
        <w:jc w:val="both"/>
        <w:outlineLvl w:val="1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ab/>
      </w:r>
    </w:p>
    <w:p w:rsidR="00862F23" w:rsidRPr="00450C87" w:rsidRDefault="00862F23" w:rsidP="00862F23">
      <w:pPr>
        <w:pStyle w:val="aligncenter"/>
        <w:shd w:val="clear" w:color="auto" w:fill="FFFFFF"/>
        <w:spacing w:before="0" w:beforeAutospacing="0" w:after="0" w:afterAutospacing="0" w:line="276" w:lineRule="auto"/>
        <w:jc w:val="both"/>
        <w:outlineLvl w:val="1"/>
        <w:rPr>
          <w:b/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ab/>
      </w:r>
      <w:r w:rsidRPr="00450C87">
        <w:rPr>
          <w:b/>
          <w:bCs/>
          <w:color w:val="000000"/>
          <w:kern w:val="36"/>
          <w:sz w:val="28"/>
          <w:szCs w:val="28"/>
        </w:rPr>
        <w:t>В случае, если контролируемое лицо – гражданин:</w:t>
      </w:r>
    </w:p>
    <w:p w:rsidR="00716D46" w:rsidRDefault="00716D46" w:rsidP="00862F23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2F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Документ, удостоверяющий личность гражданина или уполномоченного представителя гражданина;</w:t>
      </w:r>
    </w:p>
    <w:p w:rsidR="001551B2" w:rsidRPr="00862F23" w:rsidRDefault="00862F23" w:rsidP="00862F23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2F23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используемый </w:t>
      </w:r>
      <w:r w:rsidR="009F7CDA">
        <w:rPr>
          <w:rFonts w:ascii="Times New Roman" w:hAnsi="Times New Roman" w:cs="Times New Roman"/>
          <w:sz w:val="28"/>
          <w:szCs w:val="28"/>
        </w:rPr>
        <w:t>объект контроля (</w:t>
      </w:r>
      <w:r w:rsidR="009F7CDA" w:rsidRPr="00CD1777">
        <w:rPr>
          <w:rFonts w:ascii="Times New Roman" w:eastAsia="Times New Roman" w:hAnsi="Times New Roman"/>
          <w:color w:val="000000"/>
          <w:sz w:val="28"/>
        </w:rPr>
        <w:t xml:space="preserve">земли, расположенные на территории </w:t>
      </w:r>
      <w:r w:rsidR="009D1AF2">
        <w:rPr>
          <w:rFonts w:ascii="Times New Roman" w:eastAsia="Times New Roman" w:hAnsi="Times New Roman"/>
          <w:color w:val="000000"/>
          <w:sz w:val="28"/>
        </w:rPr>
        <w:t>Новолесновского сельского поселения</w:t>
      </w:r>
      <w:r w:rsidR="009F7CDA" w:rsidRPr="00CD1777">
        <w:rPr>
          <w:rFonts w:ascii="Times New Roman" w:eastAsia="Times New Roman" w:hAnsi="Times New Roman"/>
          <w:color w:val="000000"/>
          <w:sz w:val="28"/>
        </w:rPr>
        <w:t xml:space="preserve">, </w:t>
      </w:r>
      <w:r w:rsidR="009F7CDA" w:rsidRPr="00B43B59">
        <w:rPr>
          <w:rFonts w:ascii="Times New Roman" w:eastAsia="Times New Roman" w:hAnsi="Times New Roman"/>
          <w:color w:val="000000"/>
          <w:sz w:val="28"/>
        </w:rPr>
        <w:t>земельные участки и их части независимо от прав на них, за исключением земель лесного фонда</w:t>
      </w:r>
      <w:r w:rsidR="009F7CDA">
        <w:rPr>
          <w:rFonts w:ascii="Times New Roman" w:eastAsia="Times New Roman" w:hAnsi="Times New Roman"/>
          <w:color w:val="000000"/>
          <w:sz w:val="28"/>
        </w:rPr>
        <w:t>)</w:t>
      </w:r>
      <w:r w:rsidR="00B21D71">
        <w:rPr>
          <w:rFonts w:ascii="Times New Roman" w:hAnsi="Times New Roman" w:cs="Times New Roman"/>
          <w:sz w:val="28"/>
          <w:szCs w:val="28"/>
        </w:rPr>
        <w:t>.</w:t>
      </w:r>
    </w:p>
    <w:p w:rsidR="009C5EB9" w:rsidRDefault="009C5EB9" w:rsidP="001551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51B2" w:rsidRPr="00450C87" w:rsidRDefault="00DB74BE" w:rsidP="001551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2F23" w:rsidRPr="00450C87">
        <w:rPr>
          <w:rFonts w:ascii="Times New Roman" w:hAnsi="Times New Roman" w:cs="Times New Roman"/>
          <w:b/>
          <w:sz w:val="28"/>
          <w:szCs w:val="28"/>
        </w:rPr>
        <w:t>Контролируемое лицо – индивидуальный предприниматель:</w:t>
      </w:r>
    </w:p>
    <w:p w:rsidR="00862F23" w:rsidRDefault="00862F23" w:rsidP="00DB74BE">
      <w:pPr>
        <w:pStyle w:val="a5"/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7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Документ, удостоверяющий личность индивидуального предпринимателя, иного должностного лица или уполномоченного представителя индивидуального предпринимателя;</w:t>
      </w:r>
    </w:p>
    <w:p w:rsidR="00862F23" w:rsidRDefault="00862F23" w:rsidP="00DB74B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7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Доверенность представителя с указанием компетенции и полномочий, достаточных для представления интересов индивидуального предпринимателя (при участии в </w:t>
      </w:r>
      <w:r w:rsidR="008E09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</w:t>
      </w:r>
      <w:r w:rsidR="00CA02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филактических и контрольных мер</w:t>
      </w:r>
      <w:r w:rsidR="008E09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CA02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8E09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риятиях</w:t>
      </w:r>
      <w:r w:rsidRPr="00DB7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представителя индивидуального предпринимателя);</w:t>
      </w:r>
    </w:p>
    <w:p w:rsidR="00862F23" w:rsidRPr="008E094D" w:rsidRDefault="00862F23" w:rsidP="00DB74B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74BE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</w:t>
      </w:r>
      <w:r w:rsidR="00033433" w:rsidRPr="00862F23">
        <w:rPr>
          <w:rFonts w:ascii="Times New Roman" w:hAnsi="Times New Roman" w:cs="Times New Roman"/>
          <w:sz w:val="28"/>
          <w:szCs w:val="28"/>
        </w:rPr>
        <w:t xml:space="preserve">используемый </w:t>
      </w:r>
      <w:r w:rsidR="00033433">
        <w:rPr>
          <w:rFonts w:ascii="Times New Roman" w:hAnsi="Times New Roman" w:cs="Times New Roman"/>
          <w:sz w:val="28"/>
          <w:szCs w:val="28"/>
        </w:rPr>
        <w:t>объект контроля (</w:t>
      </w:r>
      <w:r w:rsidR="00033433" w:rsidRPr="00CD1777">
        <w:rPr>
          <w:rFonts w:ascii="Times New Roman" w:eastAsia="Times New Roman" w:hAnsi="Times New Roman"/>
          <w:color w:val="000000"/>
          <w:sz w:val="28"/>
        </w:rPr>
        <w:t xml:space="preserve">земли, расположенные на территории </w:t>
      </w:r>
      <w:r w:rsidR="009D1AF2" w:rsidRPr="009D1AF2">
        <w:rPr>
          <w:rFonts w:ascii="Times New Roman" w:eastAsia="Times New Roman" w:hAnsi="Times New Roman"/>
          <w:color w:val="000000"/>
          <w:sz w:val="28"/>
        </w:rPr>
        <w:t>Новолесновского сельского поселения</w:t>
      </w:r>
      <w:r w:rsidR="00033433" w:rsidRPr="00CD1777">
        <w:rPr>
          <w:rFonts w:ascii="Times New Roman" w:eastAsia="Times New Roman" w:hAnsi="Times New Roman"/>
          <w:color w:val="000000"/>
          <w:sz w:val="28"/>
        </w:rPr>
        <w:t xml:space="preserve">, </w:t>
      </w:r>
      <w:r w:rsidR="00033433" w:rsidRPr="00B43B59">
        <w:rPr>
          <w:rFonts w:ascii="Times New Roman" w:eastAsia="Times New Roman" w:hAnsi="Times New Roman"/>
          <w:color w:val="000000"/>
          <w:sz w:val="28"/>
        </w:rPr>
        <w:t>земельные участки и их части независимо от прав на них, за исключением земель лесного фонда</w:t>
      </w:r>
      <w:r w:rsidR="00033433">
        <w:rPr>
          <w:rFonts w:ascii="Times New Roman" w:eastAsia="Times New Roman" w:hAnsi="Times New Roman"/>
          <w:color w:val="000000"/>
          <w:sz w:val="28"/>
        </w:rPr>
        <w:t>).</w:t>
      </w:r>
    </w:p>
    <w:p w:rsidR="00862F23" w:rsidRPr="001551B2" w:rsidRDefault="00862F23" w:rsidP="00862F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F23" w:rsidRDefault="00033433" w:rsidP="001551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62F23" w:rsidRPr="00450C87">
        <w:rPr>
          <w:rFonts w:ascii="Times New Roman" w:hAnsi="Times New Roman" w:cs="Times New Roman"/>
          <w:b/>
          <w:sz w:val="28"/>
          <w:szCs w:val="28"/>
        </w:rPr>
        <w:t>Контролируемое лицо – организация:</w:t>
      </w:r>
    </w:p>
    <w:p w:rsidR="00862F23" w:rsidRPr="00033433" w:rsidRDefault="00862F23" w:rsidP="00033433">
      <w:pPr>
        <w:pStyle w:val="a5"/>
        <w:numPr>
          <w:ilvl w:val="0"/>
          <w:numId w:val="4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33433">
        <w:rPr>
          <w:rFonts w:ascii="Times New Roman" w:hAnsi="Times New Roman" w:cs="Times New Roman"/>
          <w:sz w:val="28"/>
          <w:szCs w:val="28"/>
        </w:rPr>
        <w:t xml:space="preserve">Документы, удостоверяющие статус и полномочия законного представителя юридического лица (приказ о назначении на должность, трудовой договор, протокол общего собрания учредителей об избрании, решение единственного учредителя и (или) доверенность на представителя юридического лица, уполномоченного принимать участие </w:t>
      </w:r>
      <w:r w:rsidR="00033433" w:rsidRPr="00033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профилактических и</w:t>
      </w:r>
      <w:r w:rsidR="00033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</w:t>
      </w:r>
      <w:r w:rsidR="00033433" w:rsidRPr="00033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контрольных мероприятиях</w:t>
      </w:r>
      <w:r w:rsidRPr="00033433">
        <w:rPr>
          <w:rFonts w:ascii="Times New Roman" w:hAnsi="Times New Roman" w:cs="Times New Roman"/>
          <w:sz w:val="28"/>
          <w:szCs w:val="28"/>
        </w:rPr>
        <w:t>);</w:t>
      </w:r>
    </w:p>
    <w:p w:rsidR="00862F23" w:rsidRDefault="00862F23" w:rsidP="00033433">
      <w:pPr>
        <w:pStyle w:val="a5"/>
        <w:numPr>
          <w:ilvl w:val="0"/>
          <w:numId w:val="4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33433">
        <w:rPr>
          <w:rFonts w:ascii="Times New Roman" w:hAnsi="Times New Roman" w:cs="Times New Roman"/>
          <w:sz w:val="28"/>
          <w:szCs w:val="28"/>
        </w:rPr>
        <w:t xml:space="preserve">Устав (положение) юридического лица со всеми изменениями, действующими на дату проведения </w:t>
      </w:r>
      <w:r w:rsidR="00033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профилактических или контрольных мероприятиях</w:t>
      </w:r>
      <w:r w:rsidRPr="00033433">
        <w:rPr>
          <w:rFonts w:ascii="Times New Roman" w:hAnsi="Times New Roman" w:cs="Times New Roman"/>
          <w:sz w:val="28"/>
          <w:szCs w:val="28"/>
        </w:rPr>
        <w:t>;</w:t>
      </w:r>
    </w:p>
    <w:p w:rsidR="00033433" w:rsidRPr="00033433" w:rsidRDefault="00033433" w:rsidP="00033433">
      <w:pPr>
        <w:pStyle w:val="a5"/>
        <w:numPr>
          <w:ilvl w:val="0"/>
          <w:numId w:val="4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33433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используемый объект контроля (земли, расположенные на территории </w:t>
      </w:r>
      <w:r w:rsidR="009D1AF2" w:rsidRPr="009D1AF2">
        <w:rPr>
          <w:rFonts w:ascii="Times New Roman" w:hAnsi="Times New Roman" w:cs="Times New Roman"/>
          <w:sz w:val="28"/>
          <w:szCs w:val="28"/>
        </w:rPr>
        <w:t>Новолесновского сельского поселения</w:t>
      </w:r>
      <w:bookmarkStart w:id="0" w:name="_GoBack"/>
      <w:bookmarkEnd w:id="0"/>
      <w:r w:rsidRPr="00033433">
        <w:rPr>
          <w:rFonts w:ascii="Times New Roman" w:hAnsi="Times New Roman" w:cs="Times New Roman"/>
          <w:sz w:val="28"/>
          <w:szCs w:val="28"/>
        </w:rPr>
        <w:t>, земельные участки и их части независимо от прав на них, за исключением земель лесного фонда).</w:t>
      </w:r>
    </w:p>
    <w:p w:rsidR="00862F23" w:rsidRPr="001551B2" w:rsidRDefault="00862F23" w:rsidP="00862F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F23" w:rsidRPr="001551B2" w:rsidRDefault="00862F23" w:rsidP="00862F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62F23" w:rsidRPr="00155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F36AB"/>
    <w:multiLevelType w:val="hybridMultilevel"/>
    <w:tmpl w:val="BC6052B0"/>
    <w:lvl w:ilvl="0" w:tplc="FDCAC19A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B0B7C3E"/>
    <w:multiLevelType w:val="multilevel"/>
    <w:tmpl w:val="631ED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8428CD"/>
    <w:multiLevelType w:val="hybridMultilevel"/>
    <w:tmpl w:val="CB88CC8A"/>
    <w:lvl w:ilvl="0" w:tplc="D5C20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363FF2"/>
    <w:multiLevelType w:val="hybridMultilevel"/>
    <w:tmpl w:val="D50EF4B0"/>
    <w:lvl w:ilvl="0" w:tplc="D5C20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81F"/>
    <w:rsid w:val="00033433"/>
    <w:rsid w:val="001551B2"/>
    <w:rsid w:val="00317D9A"/>
    <w:rsid w:val="00450C87"/>
    <w:rsid w:val="00646075"/>
    <w:rsid w:val="006B5531"/>
    <w:rsid w:val="00716D46"/>
    <w:rsid w:val="007B6248"/>
    <w:rsid w:val="00862F23"/>
    <w:rsid w:val="008E094D"/>
    <w:rsid w:val="009C5EB9"/>
    <w:rsid w:val="009D1AF2"/>
    <w:rsid w:val="009F7CDA"/>
    <w:rsid w:val="00B21D71"/>
    <w:rsid w:val="00C2202D"/>
    <w:rsid w:val="00CA0294"/>
    <w:rsid w:val="00DB74BE"/>
    <w:rsid w:val="00F3660C"/>
    <w:rsid w:val="00FA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0CEC"/>
  <w15:chartTrackingRefBased/>
  <w15:docId w15:val="{8DCB0E24-4362-462B-A477-2BEA6A7D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center">
    <w:name w:val="align_center"/>
    <w:basedOn w:val="a"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6D4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2022-01-24T23:39:00Z</dcterms:created>
  <dcterms:modified xsi:type="dcterms:W3CDTF">2022-01-24T23:39:00Z</dcterms:modified>
</cp:coreProperties>
</file>