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DBB" w:rsidRDefault="00F15529">
      <w:pPr>
        <w:jc w:val="center"/>
        <w:rPr>
          <w:b/>
          <w:sz w:val="28"/>
        </w:rPr>
      </w:pPr>
      <w:r>
        <w:rPr>
          <w:b/>
          <w:sz w:val="28"/>
        </w:rPr>
        <w:t>КАМЧАТСКИЙ КРАЙ</w:t>
      </w:r>
    </w:p>
    <w:p w:rsidR="001C7DBB" w:rsidRDefault="001C7DBB">
      <w:pPr>
        <w:jc w:val="center"/>
        <w:rPr>
          <w:b/>
          <w:sz w:val="28"/>
        </w:rPr>
      </w:pPr>
    </w:p>
    <w:p w:rsidR="001C7DBB" w:rsidRDefault="00F15529">
      <w:pPr>
        <w:jc w:val="center"/>
        <w:rPr>
          <w:b/>
          <w:sz w:val="28"/>
        </w:rPr>
      </w:pPr>
      <w:r>
        <w:rPr>
          <w:b/>
          <w:sz w:val="28"/>
        </w:rPr>
        <w:t>НОВОЛЕСНОВСКОЕ СЕЛЬСКОЕ ПОСЕЛЕНИЕ</w:t>
      </w:r>
    </w:p>
    <w:p w:rsidR="001C7DBB" w:rsidRDefault="00F15529">
      <w:pPr>
        <w:jc w:val="center"/>
        <w:rPr>
          <w:b/>
          <w:sz w:val="28"/>
        </w:rPr>
      </w:pPr>
      <w:r>
        <w:rPr>
          <w:b/>
          <w:sz w:val="28"/>
        </w:rPr>
        <w:t>ЕЛИЗОВСКОГО МУНИЦИПАЛЬНОГО РАЙОНА</w:t>
      </w:r>
    </w:p>
    <w:p w:rsidR="001C7DBB" w:rsidRDefault="001C7DBB">
      <w:pPr>
        <w:jc w:val="center"/>
        <w:rPr>
          <w:sz w:val="28"/>
        </w:rPr>
      </w:pPr>
    </w:p>
    <w:p w:rsidR="001C7DBB" w:rsidRDefault="00F15529">
      <w:pPr>
        <w:jc w:val="center"/>
        <w:rPr>
          <w:b/>
          <w:spacing w:val="40"/>
          <w:sz w:val="28"/>
        </w:rPr>
      </w:pPr>
      <w:r>
        <w:rPr>
          <w:b/>
          <w:spacing w:val="40"/>
          <w:sz w:val="28"/>
        </w:rPr>
        <w:t>ПОСТАНОВЛЕНИЕ</w:t>
      </w:r>
    </w:p>
    <w:p w:rsidR="001C7DBB" w:rsidRDefault="00F15529">
      <w:pPr>
        <w:jc w:val="center"/>
        <w:rPr>
          <w:b/>
          <w:spacing w:val="40"/>
          <w:sz w:val="28"/>
        </w:rPr>
      </w:pPr>
      <w:r>
        <w:rPr>
          <w:b/>
          <w:spacing w:val="40"/>
          <w:sz w:val="28"/>
        </w:rPr>
        <w:t xml:space="preserve">Главы </w:t>
      </w:r>
      <w:proofErr w:type="spellStart"/>
      <w:r>
        <w:rPr>
          <w:b/>
          <w:spacing w:val="40"/>
          <w:sz w:val="28"/>
        </w:rPr>
        <w:t>Новолесновского</w:t>
      </w:r>
      <w:proofErr w:type="spellEnd"/>
      <w:r>
        <w:rPr>
          <w:b/>
          <w:spacing w:val="40"/>
          <w:sz w:val="28"/>
        </w:rPr>
        <w:t xml:space="preserve"> сельского поселения</w:t>
      </w:r>
    </w:p>
    <w:p w:rsidR="001C7DBB" w:rsidRDefault="001C7DBB">
      <w:pPr>
        <w:jc w:val="center"/>
        <w:rPr>
          <w:b/>
          <w:spacing w:val="40"/>
          <w:sz w:val="28"/>
        </w:rPr>
      </w:pPr>
    </w:p>
    <w:p w:rsidR="001C7DBB" w:rsidRDefault="001C7DBB">
      <w:pPr>
        <w:jc w:val="center"/>
        <w:rPr>
          <w:sz w:val="28"/>
        </w:rPr>
      </w:pPr>
    </w:p>
    <w:p w:rsidR="001C7DBB" w:rsidRDefault="00F15529">
      <w:pPr>
        <w:spacing w:line="360" w:lineRule="auto"/>
        <w:rPr>
          <w:sz w:val="28"/>
        </w:rPr>
      </w:pPr>
      <w:r>
        <w:rPr>
          <w:sz w:val="28"/>
        </w:rPr>
        <w:t xml:space="preserve">от 22 августа 2023 г. 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№ 16</w:t>
      </w:r>
    </w:p>
    <w:p w:rsidR="001C7DBB" w:rsidRDefault="00F15529">
      <w:pPr>
        <w:widowControl w:val="0"/>
        <w:tabs>
          <w:tab w:val="left" w:pos="4820"/>
        </w:tabs>
        <w:ind w:right="34"/>
        <w:jc w:val="center"/>
        <w:rPr>
          <w:sz w:val="22"/>
        </w:rPr>
      </w:pPr>
      <w:r>
        <w:rPr>
          <w:sz w:val="22"/>
        </w:rPr>
        <w:t>п. Лесной</w:t>
      </w:r>
    </w:p>
    <w:p w:rsidR="001C7DBB" w:rsidRDefault="001C7DBB">
      <w:pPr>
        <w:rPr>
          <w:b/>
          <w:sz w:val="28"/>
        </w:rPr>
      </w:pPr>
    </w:p>
    <w:p w:rsidR="001C7DBB" w:rsidRDefault="00F15529">
      <w:pPr>
        <w:jc w:val="center"/>
        <w:rPr>
          <w:b/>
          <w:sz w:val="28"/>
        </w:rPr>
      </w:pPr>
      <w:r>
        <w:rPr>
          <w:b/>
          <w:sz w:val="28"/>
        </w:rPr>
        <w:t xml:space="preserve">О назначении публичных слушаний по выявлению мнения жителей </w:t>
      </w:r>
      <w:proofErr w:type="spellStart"/>
      <w:r>
        <w:rPr>
          <w:b/>
          <w:sz w:val="28"/>
        </w:rPr>
        <w:t>Новолесновского</w:t>
      </w:r>
      <w:proofErr w:type="spellEnd"/>
      <w:r>
        <w:rPr>
          <w:b/>
          <w:sz w:val="28"/>
        </w:rPr>
        <w:t xml:space="preserve"> сельского поселения по вопросу о преобразовании </w:t>
      </w:r>
      <w:proofErr w:type="spellStart"/>
      <w:r>
        <w:rPr>
          <w:b/>
          <w:sz w:val="28"/>
        </w:rPr>
        <w:t>Новолесновского</w:t>
      </w:r>
      <w:proofErr w:type="spellEnd"/>
      <w:r>
        <w:rPr>
          <w:b/>
          <w:sz w:val="28"/>
        </w:rPr>
        <w:t xml:space="preserve"> сельского поселения путем его объединения с поселениями, входящими в состав </w:t>
      </w:r>
      <w:proofErr w:type="spellStart"/>
      <w:r>
        <w:rPr>
          <w:b/>
          <w:sz w:val="28"/>
        </w:rPr>
        <w:t>Елизовского</w:t>
      </w:r>
      <w:proofErr w:type="spellEnd"/>
      <w:r>
        <w:rPr>
          <w:b/>
          <w:sz w:val="28"/>
        </w:rPr>
        <w:t xml:space="preserve"> муниципального района, и над</w:t>
      </w:r>
      <w:r>
        <w:rPr>
          <w:b/>
          <w:sz w:val="28"/>
        </w:rPr>
        <w:t>елении вновь образованного муниципального образования статусом муниципального округа</w:t>
      </w:r>
    </w:p>
    <w:p w:rsidR="001C7DBB" w:rsidRDefault="001C7DBB">
      <w:pPr>
        <w:ind w:firstLine="851"/>
        <w:jc w:val="center"/>
        <w:rPr>
          <w:b/>
          <w:sz w:val="28"/>
        </w:rPr>
      </w:pPr>
    </w:p>
    <w:p w:rsidR="001C7DBB" w:rsidRDefault="00F15529">
      <w:pPr>
        <w:ind w:firstLine="851"/>
        <w:jc w:val="both"/>
        <w:rPr>
          <w:sz w:val="28"/>
        </w:rPr>
      </w:pPr>
      <w:r>
        <w:rPr>
          <w:sz w:val="28"/>
        </w:rPr>
        <w:t>Руководствуясь</w:t>
      </w:r>
      <w:r>
        <w:rPr>
          <w:b/>
          <w:sz w:val="28"/>
        </w:rPr>
        <w:t xml:space="preserve"> </w:t>
      </w:r>
      <w:r>
        <w:rPr>
          <w:sz w:val="28"/>
        </w:rPr>
        <w:t>частью 3.1'1 статьи 13</w:t>
      </w:r>
      <w:r>
        <w:rPr>
          <w:b/>
          <w:sz w:val="28"/>
        </w:rPr>
        <w:t xml:space="preserve"> </w:t>
      </w:r>
      <w:r>
        <w:rPr>
          <w:sz w:val="28"/>
        </w:rPr>
        <w:t>Федерального закона от 06.10.2003 №131-ФЗ «Об общих принципах организации местного самоуправления в Российской Федерации», ст. 21 Ус</w:t>
      </w:r>
      <w:r>
        <w:rPr>
          <w:sz w:val="28"/>
        </w:rPr>
        <w:t xml:space="preserve">тава </w:t>
      </w:r>
      <w:proofErr w:type="spellStart"/>
      <w:r>
        <w:rPr>
          <w:sz w:val="28"/>
        </w:rPr>
        <w:t>Новолесновского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района, пунктом 4 части 6 статьи 1, частью 6 статьи 3 Решения Собрания депутатов </w:t>
      </w:r>
      <w:proofErr w:type="spellStart"/>
      <w:r>
        <w:rPr>
          <w:sz w:val="28"/>
        </w:rPr>
        <w:t>Новолесновского</w:t>
      </w:r>
      <w:proofErr w:type="spellEnd"/>
      <w:r>
        <w:rPr>
          <w:sz w:val="28"/>
        </w:rPr>
        <w:t xml:space="preserve"> сельского поселения от 08.05.2019 года № 5–</w:t>
      </w:r>
      <w:proofErr w:type="spellStart"/>
      <w:r>
        <w:rPr>
          <w:sz w:val="28"/>
        </w:rPr>
        <w:t>нд</w:t>
      </w:r>
      <w:proofErr w:type="spellEnd"/>
      <w:r>
        <w:rPr>
          <w:sz w:val="28"/>
        </w:rPr>
        <w:t xml:space="preserve"> «О порядке организации и проведения публичных</w:t>
      </w:r>
      <w:r>
        <w:rPr>
          <w:sz w:val="28"/>
        </w:rPr>
        <w:t xml:space="preserve"> слушаний в </w:t>
      </w:r>
      <w:proofErr w:type="spellStart"/>
      <w:r>
        <w:rPr>
          <w:sz w:val="28"/>
        </w:rPr>
        <w:t>Новолесновском</w:t>
      </w:r>
      <w:proofErr w:type="spellEnd"/>
      <w:r>
        <w:rPr>
          <w:sz w:val="28"/>
        </w:rPr>
        <w:t xml:space="preserve"> сельском поселении», </w:t>
      </w:r>
      <w:r>
        <w:rPr>
          <w:b/>
          <w:spacing w:val="40"/>
          <w:sz w:val="28"/>
        </w:rPr>
        <w:t>постановляю</w:t>
      </w:r>
      <w:r>
        <w:rPr>
          <w:spacing w:val="40"/>
          <w:sz w:val="28"/>
        </w:rPr>
        <w:t>:</w:t>
      </w:r>
    </w:p>
    <w:p w:rsidR="001C7DBB" w:rsidRDefault="001C7DBB">
      <w:pPr>
        <w:jc w:val="both"/>
        <w:rPr>
          <w:sz w:val="28"/>
        </w:rPr>
      </w:pPr>
    </w:p>
    <w:p w:rsidR="001C7DBB" w:rsidRDefault="00F15529">
      <w:pPr>
        <w:ind w:firstLine="709"/>
        <w:jc w:val="both"/>
        <w:rPr>
          <w:sz w:val="28"/>
        </w:rPr>
      </w:pPr>
      <w:r>
        <w:rPr>
          <w:sz w:val="28"/>
        </w:rPr>
        <w:t xml:space="preserve">1. Назначить по инициативе ВРИП главы </w:t>
      </w:r>
      <w:proofErr w:type="spellStart"/>
      <w:r>
        <w:rPr>
          <w:sz w:val="28"/>
        </w:rPr>
        <w:t>Новолесновского</w:t>
      </w:r>
      <w:proofErr w:type="spellEnd"/>
      <w:r>
        <w:rPr>
          <w:sz w:val="28"/>
        </w:rPr>
        <w:t xml:space="preserve"> сельского поселения публичные слушания по выявлению мнения жителей </w:t>
      </w:r>
      <w:proofErr w:type="spellStart"/>
      <w:r>
        <w:rPr>
          <w:sz w:val="28"/>
        </w:rPr>
        <w:t>Новолесновского</w:t>
      </w:r>
      <w:proofErr w:type="spellEnd"/>
      <w:r>
        <w:rPr>
          <w:sz w:val="28"/>
        </w:rPr>
        <w:t xml:space="preserve"> сельского поселения по вопросу о преобразовании </w:t>
      </w:r>
      <w:proofErr w:type="spellStart"/>
      <w:r>
        <w:rPr>
          <w:sz w:val="28"/>
        </w:rPr>
        <w:t>Новолесно</w:t>
      </w:r>
      <w:r>
        <w:rPr>
          <w:sz w:val="28"/>
        </w:rPr>
        <w:t>вского</w:t>
      </w:r>
      <w:proofErr w:type="spellEnd"/>
      <w:r>
        <w:rPr>
          <w:sz w:val="28"/>
        </w:rPr>
        <w:t xml:space="preserve"> сельского поселения путем его объединения с поселениями, входящими в состав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района, и наделении вновь образованного муниципального образования статусом муниципального округа на 17 час. 30 мин. 25 сентября 2023 года. Местом</w:t>
      </w:r>
      <w:r>
        <w:rPr>
          <w:sz w:val="28"/>
        </w:rPr>
        <w:t xml:space="preserve"> проведения публичных слушаний определить здание администрации </w:t>
      </w:r>
      <w:proofErr w:type="spellStart"/>
      <w:r>
        <w:rPr>
          <w:sz w:val="28"/>
        </w:rPr>
        <w:t>Новолесновского</w:t>
      </w:r>
      <w:proofErr w:type="spellEnd"/>
      <w:r>
        <w:rPr>
          <w:sz w:val="28"/>
        </w:rPr>
        <w:t xml:space="preserve"> сельского поселения, расположенное по адресу Камчатский край, </w:t>
      </w:r>
      <w:proofErr w:type="spellStart"/>
      <w:r>
        <w:rPr>
          <w:sz w:val="28"/>
        </w:rPr>
        <w:t>Елизовский</w:t>
      </w:r>
      <w:proofErr w:type="spellEnd"/>
      <w:r>
        <w:rPr>
          <w:sz w:val="28"/>
        </w:rPr>
        <w:t xml:space="preserve"> район, п. Лесной, улица Чапаева, дом 5. </w:t>
      </w:r>
    </w:p>
    <w:p w:rsidR="001C7DBB" w:rsidRDefault="00F15529">
      <w:pPr>
        <w:ind w:firstLine="709"/>
        <w:jc w:val="both"/>
        <w:rPr>
          <w:sz w:val="28"/>
        </w:rPr>
      </w:pPr>
      <w:r>
        <w:rPr>
          <w:sz w:val="28"/>
        </w:rPr>
        <w:t>2. Определить, что предложения по вопросу, вынесенному на публи</w:t>
      </w:r>
      <w:r>
        <w:rPr>
          <w:sz w:val="28"/>
        </w:rPr>
        <w:t xml:space="preserve">чные слушания, направляются в администрацию </w:t>
      </w:r>
      <w:proofErr w:type="spellStart"/>
      <w:r>
        <w:rPr>
          <w:sz w:val="28"/>
        </w:rPr>
        <w:t>Новолесновского</w:t>
      </w:r>
      <w:proofErr w:type="spellEnd"/>
      <w:r>
        <w:rPr>
          <w:sz w:val="28"/>
        </w:rPr>
        <w:t xml:space="preserve"> сельского поселения в срок до «24» сентября 2023 года (включительно) по адресу: Камчатский край, </w:t>
      </w:r>
      <w:proofErr w:type="spellStart"/>
      <w:r>
        <w:rPr>
          <w:sz w:val="28"/>
        </w:rPr>
        <w:t>Елизовский</w:t>
      </w:r>
      <w:proofErr w:type="spellEnd"/>
      <w:r>
        <w:rPr>
          <w:sz w:val="28"/>
        </w:rPr>
        <w:t xml:space="preserve"> район, п. Лесной, улица Чапаева, дом 5, телефон (факс) 8-415-31-31118. </w:t>
      </w:r>
    </w:p>
    <w:p w:rsidR="001C7DBB" w:rsidRDefault="00F15529">
      <w:pPr>
        <w:ind w:firstLine="709"/>
        <w:jc w:val="both"/>
        <w:rPr>
          <w:sz w:val="28"/>
        </w:rPr>
      </w:pPr>
      <w:r>
        <w:rPr>
          <w:sz w:val="28"/>
        </w:rPr>
        <w:t>3. Все предложен</w:t>
      </w:r>
      <w:r>
        <w:rPr>
          <w:sz w:val="28"/>
        </w:rPr>
        <w:t>ия, представленные в установленный срок, подлежат включению в протокол публичных слушаний.</w:t>
      </w:r>
    </w:p>
    <w:p w:rsidR="001C7DBB" w:rsidRDefault="00F1552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 Все представленные участниками публичных слушаний предложения по вопросу, указанному в пункте 1 настоящего постановления, отражаются в заключении (итоговом докуме</w:t>
      </w:r>
      <w:r>
        <w:rPr>
          <w:sz w:val="28"/>
        </w:rPr>
        <w:t>нте) о результатах публичных слушаний.</w:t>
      </w:r>
    </w:p>
    <w:p w:rsidR="001C7DBB" w:rsidRDefault="00F15529">
      <w:pPr>
        <w:ind w:firstLine="709"/>
        <w:jc w:val="both"/>
        <w:rPr>
          <w:sz w:val="28"/>
        </w:rPr>
      </w:pPr>
      <w:r>
        <w:rPr>
          <w:sz w:val="28"/>
        </w:rPr>
        <w:t>5. Сформировать организационный комитет по подготовке и проведению публичных слушаний по вопросу, указанному в пункте 1 настоящего постановления, в следующем составе:</w:t>
      </w:r>
    </w:p>
    <w:p w:rsidR="001C7DBB" w:rsidRDefault="00F15529">
      <w:pPr>
        <w:ind w:firstLine="709"/>
        <w:jc w:val="both"/>
        <w:rPr>
          <w:sz w:val="28"/>
        </w:rPr>
      </w:pPr>
      <w:r>
        <w:rPr>
          <w:sz w:val="28"/>
        </w:rPr>
        <w:t xml:space="preserve">1) Потанин Владимир Васильевич – глава </w:t>
      </w:r>
      <w:proofErr w:type="spellStart"/>
      <w:r>
        <w:rPr>
          <w:sz w:val="28"/>
        </w:rPr>
        <w:t>Новолесновс</w:t>
      </w:r>
      <w:r>
        <w:rPr>
          <w:sz w:val="28"/>
        </w:rPr>
        <w:t>кого</w:t>
      </w:r>
      <w:proofErr w:type="spellEnd"/>
      <w:r>
        <w:rPr>
          <w:sz w:val="28"/>
        </w:rPr>
        <w:t xml:space="preserve"> сельского поселения, председатель Собрания депутатов </w:t>
      </w:r>
      <w:proofErr w:type="spellStart"/>
      <w:r>
        <w:rPr>
          <w:sz w:val="28"/>
        </w:rPr>
        <w:t>Новолесновского</w:t>
      </w:r>
      <w:proofErr w:type="spellEnd"/>
      <w:r>
        <w:rPr>
          <w:sz w:val="28"/>
        </w:rPr>
        <w:t xml:space="preserve"> сельского поселения;</w:t>
      </w:r>
    </w:p>
    <w:p w:rsidR="001C7DBB" w:rsidRDefault="00F15529">
      <w:pPr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proofErr w:type="spellStart"/>
      <w:r>
        <w:rPr>
          <w:sz w:val="28"/>
        </w:rPr>
        <w:t>Реппа</w:t>
      </w:r>
      <w:proofErr w:type="spellEnd"/>
      <w:r>
        <w:rPr>
          <w:sz w:val="28"/>
        </w:rPr>
        <w:t xml:space="preserve"> Анна Геннадьевна – заместитель председателя Собрания депутатов </w:t>
      </w:r>
      <w:proofErr w:type="spellStart"/>
      <w:r>
        <w:rPr>
          <w:sz w:val="28"/>
        </w:rPr>
        <w:t>Новолесновского</w:t>
      </w:r>
      <w:proofErr w:type="spellEnd"/>
      <w:r>
        <w:rPr>
          <w:sz w:val="28"/>
        </w:rPr>
        <w:t xml:space="preserve"> сельского поселения;</w:t>
      </w:r>
    </w:p>
    <w:p w:rsidR="001C7DBB" w:rsidRDefault="00F15529">
      <w:pPr>
        <w:ind w:firstLine="709"/>
        <w:jc w:val="both"/>
        <w:rPr>
          <w:sz w:val="28"/>
        </w:rPr>
      </w:pPr>
      <w:r>
        <w:rPr>
          <w:sz w:val="28"/>
        </w:rPr>
        <w:t xml:space="preserve">3) Крылова Оксана Юрьевна – депутат Собрания депутатов </w:t>
      </w:r>
      <w:proofErr w:type="spellStart"/>
      <w:r>
        <w:rPr>
          <w:sz w:val="28"/>
        </w:rPr>
        <w:t>Новолесновского</w:t>
      </w:r>
      <w:proofErr w:type="spellEnd"/>
      <w:r>
        <w:rPr>
          <w:sz w:val="28"/>
        </w:rPr>
        <w:t xml:space="preserve"> сельского поселения;</w:t>
      </w:r>
    </w:p>
    <w:p w:rsidR="001C7DBB" w:rsidRDefault="00F15529">
      <w:pPr>
        <w:ind w:firstLine="709"/>
        <w:jc w:val="both"/>
        <w:rPr>
          <w:sz w:val="28"/>
        </w:rPr>
      </w:pPr>
      <w:r>
        <w:rPr>
          <w:sz w:val="28"/>
        </w:rPr>
        <w:t xml:space="preserve">4) </w:t>
      </w:r>
      <w:proofErr w:type="spellStart"/>
      <w:r>
        <w:rPr>
          <w:sz w:val="28"/>
        </w:rPr>
        <w:t>Кижапкина</w:t>
      </w:r>
      <w:proofErr w:type="spellEnd"/>
      <w:r>
        <w:rPr>
          <w:sz w:val="28"/>
        </w:rPr>
        <w:t xml:space="preserve"> Анастасия Ивановна – депутат Собрания депутатов </w:t>
      </w:r>
      <w:proofErr w:type="spellStart"/>
      <w:r>
        <w:rPr>
          <w:sz w:val="28"/>
        </w:rPr>
        <w:t>Новолесновского</w:t>
      </w:r>
      <w:proofErr w:type="spellEnd"/>
      <w:r>
        <w:rPr>
          <w:sz w:val="28"/>
        </w:rPr>
        <w:t xml:space="preserve"> сельского поселения;</w:t>
      </w:r>
    </w:p>
    <w:p w:rsidR="001C7DBB" w:rsidRDefault="00F15529">
      <w:pPr>
        <w:ind w:firstLine="709"/>
        <w:jc w:val="both"/>
        <w:rPr>
          <w:sz w:val="28"/>
        </w:rPr>
      </w:pPr>
      <w:r>
        <w:rPr>
          <w:sz w:val="28"/>
        </w:rPr>
        <w:t xml:space="preserve">5) Борисова Евгения Сергеевна – советник администрации </w:t>
      </w:r>
      <w:proofErr w:type="spellStart"/>
      <w:r>
        <w:rPr>
          <w:sz w:val="28"/>
        </w:rPr>
        <w:t>Новолесновс</w:t>
      </w:r>
      <w:r>
        <w:rPr>
          <w:sz w:val="28"/>
        </w:rPr>
        <w:t>кого</w:t>
      </w:r>
      <w:proofErr w:type="spellEnd"/>
      <w:r>
        <w:rPr>
          <w:sz w:val="28"/>
        </w:rPr>
        <w:t xml:space="preserve"> сельского поселения. </w:t>
      </w:r>
    </w:p>
    <w:p w:rsidR="001C7DBB" w:rsidRDefault="00F15529">
      <w:pPr>
        <w:ind w:firstLine="709"/>
        <w:jc w:val="both"/>
        <w:rPr>
          <w:sz w:val="28"/>
        </w:rPr>
      </w:pPr>
      <w:r>
        <w:rPr>
          <w:sz w:val="28"/>
        </w:rPr>
        <w:t>6. Опубликовать (обнародовать) настоящее постановление не позднее 7 дней до назначенной даты проведения публичных слушаний в ближайшем номере информационного бюллетеня «</w:t>
      </w:r>
      <w:proofErr w:type="spellStart"/>
      <w:r>
        <w:rPr>
          <w:sz w:val="28"/>
        </w:rPr>
        <w:t>Елизовский</w:t>
      </w:r>
      <w:proofErr w:type="spellEnd"/>
      <w:r>
        <w:rPr>
          <w:sz w:val="28"/>
        </w:rPr>
        <w:t xml:space="preserve"> Вестник», на официальном сайте исполнительных орг</w:t>
      </w:r>
      <w:r>
        <w:rPr>
          <w:sz w:val="28"/>
        </w:rPr>
        <w:t xml:space="preserve">анов государственной власти Камчатского края в информационно – телекоммуникационный сети «Интернет» в разделе «Местное самоуправление» на страничке </w:t>
      </w:r>
      <w:proofErr w:type="spellStart"/>
      <w:r>
        <w:rPr>
          <w:sz w:val="28"/>
        </w:rPr>
        <w:t>Новолесновского</w:t>
      </w:r>
      <w:proofErr w:type="spellEnd"/>
      <w:r>
        <w:rPr>
          <w:sz w:val="28"/>
        </w:rPr>
        <w:t xml:space="preserve"> сельского поселения </w:t>
      </w:r>
      <w:hyperlink r:id="rId6" w:history="1">
        <w:r>
          <w:rPr>
            <w:rStyle w:val="1b"/>
            <w:color w:val="000000"/>
            <w:sz w:val="28"/>
            <w:u w:val="none"/>
          </w:rPr>
          <w:t>http://www.kamgov.ru/bmr/nov</w:t>
        </w:r>
        <w:r>
          <w:rPr>
            <w:rStyle w:val="1b"/>
            <w:color w:val="000000"/>
            <w:sz w:val="28"/>
            <w:u w:val="none"/>
          </w:rPr>
          <w:t>olec.</w:t>
        </w:r>
      </w:hyperlink>
      <w:r>
        <w:rPr>
          <w:sz w:val="28"/>
        </w:rPr>
        <w:t xml:space="preserve"> Разместить настоящее поста</w:t>
      </w:r>
      <w:r w:rsidR="00B01F0A">
        <w:rPr>
          <w:sz w:val="28"/>
        </w:rPr>
        <w:t>но</w:t>
      </w:r>
      <w:r>
        <w:rPr>
          <w:sz w:val="28"/>
        </w:rPr>
        <w:t xml:space="preserve">вление на территории </w:t>
      </w:r>
      <w:proofErr w:type="spellStart"/>
      <w:r>
        <w:rPr>
          <w:sz w:val="28"/>
        </w:rPr>
        <w:t>Новолесновского</w:t>
      </w:r>
      <w:proofErr w:type="spellEnd"/>
      <w:r>
        <w:rPr>
          <w:sz w:val="28"/>
        </w:rPr>
        <w:t xml:space="preserve"> сельского поселения в виде объявления. </w:t>
      </w:r>
    </w:p>
    <w:p w:rsidR="001C7DBB" w:rsidRDefault="00F15529">
      <w:pPr>
        <w:ind w:firstLine="709"/>
        <w:jc w:val="both"/>
        <w:rPr>
          <w:sz w:val="28"/>
        </w:rPr>
      </w:pPr>
      <w:r>
        <w:rPr>
          <w:sz w:val="28"/>
        </w:rPr>
        <w:t xml:space="preserve">7. Поручить администрации </w:t>
      </w:r>
      <w:proofErr w:type="spellStart"/>
      <w:r>
        <w:rPr>
          <w:sz w:val="28"/>
        </w:rPr>
        <w:t>Новолесновского</w:t>
      </w:r>
      <w:proofErr w:type="spellEnd"/>
      <w:r>
        <w:rPr>
          <w:sz w:val="28"/>
        </w:rPr>
        <w:t xml:space="preserve"> сельского поселения организационно–техническое обеспечение и проведение процедуры публичных слушаний.</w:t>
      </w:r>
    </w:p>
    <w:p w:rsidR="001C7DBB" w:rsidRDefault="001C7DBB">
      <w:pPr>
        <w:jc w:val="both"/>
        <w:rPr>
          <w:sz w:val="28"/>
        </w:rPr>
      </w:pPr>
    </w:p>
    <w:p w:rsidR="001C7DBB" w:rsidRDefault="00F15529">
      <w:pPr>
        <w:jc w:val="both"/>
        <w:rPr>
          <w:sz w:val="28"/>
        </w:rPr>
      </w:pPr>
      <w:r>
        <w:rPr>
          <w:sz w:val="28"/>
        </w:rPr>
        <w:t xml:space="preserve">ВРИП Главы </w:t>
      </w:r>
      <w:proofErr w:type="spellStart"/>
      <w:r>
        <w:rPr>
          <w:sz w:val="28"/>
        </w:rPr>
        <w:t>Новолесновского</w:t>
      </w:r>
      <w:proofErr w:type="spellEnd"/>
    </w:p>
    <w:p w:rsidR="001C7DBB" w:rsidRDefault="00F15529">
      <w:pPr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             А.Г. </w:t>
      </w:r>
      <w:proofErr w:type="spellStart"/>
      <w:r>
        <w:rPr>
          <w:sz w:val="28"/>
        </w:rPr>
        <w:t>Реппа</w:t>
      </w:r>
      <w:proofErr w:type="spellEnd"/>
    </w:p>
    <w:p w:rsidR="001C7DBB" w:rsidRDefault="001C7DBB">
      <w:pPr>
        <w:jc w:val="both"/>
        <w:rPr>
          <w:sz w:val="28"/>
        </w:rPr>
      </w:pPr>
      <w:bookmarkStart w:id="0" w:name="_GoBack"/>
      <w:bookmarkEnd w:id="0"/>
    </w:p>
    <w:p w:rsidR="001C7DBB" w:rsidRDefault="001C7DBB">
      <w:pPr>
        <w:jc w:val="both"/>
        <w:rPr>
          <w:sz w:val="28"/>
        </w:rPr>
      </w:pPr>
    </w:p>
    <w:p w:rsidR="001C7DBB" w:rsidRDefault="001C7DBB">
      <w:pPr>
        <w:jc w:val="both"/>
        <w:rPr>
          <w:sz w:val="28"/>
        </w:rPr>
      </w:pPr>
    </w:p>
    <w:p w:rsidR="001C7DBB" w:rsidRDefault="001C7DBB">
      <w:pPr>
        <w:jc w:val="both"/>
        <w:rPr>
          <w:sz w:val="28"/>
        </w:rPr>
      </w:pPr>
    </w:p>
    <w:p w:rsidR="001C7DBB" w:rsidRDefault="001C7DBB">
      <w:pPr>
        <w:jc w:val="both"/>
        <w:rPr>
          <w:sz w:val="28"/>
        </w:rPr>
      </w:pPr>
    </w:p>
    <w:p w:rsidR="001C7DBB" w:rsidRDefault="001C7DBB">
      <w:pPr>
        <w:jc w:val="both"/>
        <w:rPr>
          <w:sz w:val="28"/>
        </w:rPr>
      </w:pPr>
    </w:p>
    <w:p w:rsidR="001C7DBB" w:rsidRDefault="001C7DBB">
      <w:pPr>
        <w:jc w:val="both"/>
        <w:rPr>
          <w:sz w:val="28"/>
        </w:rPr>
      </w:pPr>
    </w:p>
    <w:p w:rsidR="001C7DBB" w:rsidRDefault="001C7DBB">
      <w:pPr>
        <w:jc w:val="both"/>
        <w:rPr>
          <w:sz w:val="28"/>
        </w:rPr>
      </w:pPr>
    </w:p>
    <w:p w:rsidR="001C7DBB" w:rsidRDefault="001C7DBB">
      <w:pPr>
        <w:rPr>
          <w:sz w:val="28"/>
        </w:rPr>
      </w:pPr>
    </w:p>
    <w:sectPr w:rsidR="001C7DBB">
      <w:headerReference w:type="default" r:id="rId7"/>
      <w:pgSz w:w="11908" w:h="16848"/>
      <w:pgMar w:top="1134" w:right="850" w:bottom="1134" w:left="141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529" w:rsidRDefault="00F15529">
      <w:r>
        <w:separator/>
      </w:r>
    </w:p>
  </w:endnote>
  <w:endnote w:type="continuationSeparator" w:id="0">
    <w:p w:rsidR="00F15529" w:rsidRDefault="00F1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529" w:rsidRDefault="00F15529">
      <w:r>
        <w:separator/>
      </w:r>
    </w:p>
  </w:footnote>
  <w:footnote w:type="continuationSeparator" w:id="0">
    <w:p w:rsidR="00F15529" w:rsidRDefault="00F15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BB" w:rsidRDefault="00F15529">
    <w:pPr>
      <w:framePr w:wrap="around" w:vAnchor="text" w:hAnchor="margin" w:xAlign="center" w:y="1"/>
    </w:pPr>
    <w:r>
      <w:fldChar w:fldCharType="begin"/>
    </w:r>
    <w:r>
      <w:instrText>PAGE \* Arabic</w:instrText>
    </w:r>
    <w:r w:rsidR="00B01F0A">
      <w:fldChar w:fldCharType="separate"/>
    </w:r>
    <w:r w:rsidR="00B01F0A">
      <w:rPr>
        <w:noProof/>
      </w:rPr>
      <w:t>2</w:t>
    </w:r>
    <w:r>
      <w:fldChar w:fldCharType="end"/>
    </w:r>
  </w:p>
  <w:p w:rsidR="001C7DBB" w:rsidRDefault="001C7D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BB"/>
    <w:rsid w:val="001C7DBB"/>
    <w:rsid w:val="00B01F0A"/>
    <w:rsid w:val="00F1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2F27"/>
  <w15:docId w15:val="{224F1667-1164-48FF-9C42-6072FD2A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table of figures"/>
    <w:basedOn w:val="a"/>
    <w:next w:val="a"/>
    <w:link w:val="a4"/>
  </w:style>
  <w:style w:type="character" w:customStyle="1" w:styleId="a4">
    <w:name w:val="Перечень рисунков Знак"/>
    <w:basedOn w:val="1"/>
    <w:link w:val="a3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a5">
    <w:name w:val="header"/>
    <w:basedOn w:val="a"/>
    <w:link w:val="a6"/>
    <w:pPr>
      <w:tabs>
        <w:tab w:val="center" w:pos="7143"/>
        <w:tab w:val="right" w:pos="14287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a7">
    <w:name w:val="No Spacing"/>
    <w:link w:val="a8"/>
  </w:style>
  <w:style w:type="character" w:customStyle="1" w:styleId="a8">
    <w:name w:val="Без интервала Знак"/>
    <w:link w:val="a7"/>
    <w:rPr>
      <w:sz w:val="24"/>
    </w:rPr>
  </w:style>
  <w:style w:type="paragraph" w:styleId="71">
    <w:name w:val="toc 7"/>
    <w:next w:val="a"/>
    <w:link w:val="72"/>
    <w:uiPriority w:val="39"/>
    <w:pPr>
      <w:ind w:left="1200"/>
    </w:pPr>
    <w:rPr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sz w:val="24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2">
    <w:name w:val="Название1"/>
    <w:basedOn w:val="a"/>
    <w:link w:val="13"/>
    <w:pPr>
      <w:spacing w:before="120" w:after="120"/>
    </w:pPr>
    <w:rPr>
      <w:rFonts w:ascii="Arial" w:hAnsi="Arial"/>
      <w:i/>
    </w:rPr>
  </w:style>
  <w:style w:type="character" w:customStyle="1" w:styleId="13">
    <w:name w:val="Название1"/>
    <w:basedOn w:val="1"/>
    <w:link w:val="12"/>
    <w:rPr>
      <w:rFonts w:ascii="Arial" w:hAnsi="Arial"/>
      <w:i/>
      <w:sz w:val="24"/>
    </w:rPr>
  </w:style>
  <w:style w:type="paragraph" w:styleId="25">
    <w:name w:val="Quote"/>
    <w:basedOn w:val="a"/>
    <w:next w:val="a"/>
    <w:link w:val="26"/>
    <w:pPr>
      <w:ind w:left="720" w:right="720"/>
    </w:pPr>
    <w:rPr>
      <w:i/>
    </w:rPr>
  </w:style>
  <w:style w:type="character" w:customStyle="1" w:styleId="26">
    <w:name w:val="Цитата 2 Знак"/>
    <w:basedOn w:val="1"/>
    <w:link w:val="25"/>
    <w:rPr>
      <w:i/>
      <w:sz w:val="24"/>
    </w:rPr>
  </w:style>
  <w:style w:type="paragraph" w:customStyle="1" w:styleId="TitleChar">
    <w:name w:val="Title Char"/>
    <w:basedOn w:val="14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d">
    <w:name w:val="caption"/>
    <w:basedOn w:val="a"/>
    <w:next w:val="a"/>
    <w:link w:val="ae"/>
    <w:pPr>
      <w:spacing w:line="276" w:lineRule="auto"/>
    </w:pPr>
    <w:rPr>
      <w:b/>
      <w:color w:val="4F81BD" w:themeColor="accent1"/>
      <w:sz w:val="18"/>
    </w:rPr>
  </w:style>
  <w:style w:type="character" w:customStyle="1" w:styleId="ae">
    <w:name w:val="Название объекта Знак"/>
    <w:basedOn w:val="1"/>
    <w:link w:val="ad"/>
    <w:rPr>
      <w:b/>
      <w:color w:val="4F81BD" w:themeColor="accent1"/>
      <w:sz w:val="18"/>
    </w:rPr>
  </w:style>
  <w:style w:type="paragraph" w:customStyle="1" w:styleId="Heading2Char">
    <w:name w:val="Heading 2 Char"/>
    <w:basedOn w:val="14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customStyle="1" w:styleId="15">
    <w:name w:val="Указатель1"/>
    <w:basedOn w:val="a"/>
    <w:link w:val="16"/>
    <w:rPr>
      <w:rFonts w:ascii="Arial" w:hAnsi="Arial"/>
    </w:rPr>
  </w:style>
  <w:style w:type="character" w:customStyle="1" w:styleId="16">
    <w:name w:val="Указатель1"/>
    <w:basedOn w:val="1"/>
    <w:link w:val="15"/>
    <w:rPr>
      <w:rFonts w:ascii="Arial" w:hAnsi="Arial"/>
      <w:sz w:val="24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  <w:rPr>
      <w:sz w:val="24"/>
    </w:rPr>
  </w:style>
  <w:style w:type="paragraph" w:customStyle="1" w:styleId="Heading5Char">
    <w:name w:val="Heading 5 Char"/>
    <w:basedOn w:val="14"/>
    <w:link w:val="Heading5Char0"/>
    <w:rPr>
      <w:rFonts w:ascii="Arial" w:hAnsi="Arial"/>
      <w:b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customStyle="1" w:styleId="SubtitleChar">
    <w:name w:val="Subtitle Char"/>
    <w:basedOn w:val="14"/>
    <w:link w:val="SubtitleChar0"/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19">
    <w:name w:val="Знак концевой сноски1"/>
    <w:basedOn w:val="14"/>
    <w:link w:val="af"/>
    <w:rPr>
      <w:vertAlign w:val="superscript"/>
    </w:rPr>
  </w:style>
  <w:style w:type="character" w:styleId="af">
    <w:name w:val="endnote reference"/>
    <w:basedOn w:val="a0"/>
    <w:link w:val="19"/>
    <w:rPr>
      <w:vertAlign w:val="superscript"/>
    </w:rPr>
  </w:style>
  <w:style w:type="paragraph" w:customStyle="1" w:styleId="Heading4Char">
    <w:name w:val="Heading 4 Char"/>
    <w:basedOn w:val="14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FooterChar">
    <w:name w:val="Footer Char"/>
    <w:basedOn w:val="14"/>
    <w:link w:val="FooterChar0"/>
  </w:style>
  <w:style w:type="character" w:customStyle="1" w:styleId="FooterChar0">
    <w:name w:val="Footer Char"/>
    <w:basedOn w:val="a0"/>
    <w:link w:val="FooterChar"/>
  </w:style>
  <w:style w:type="paragraph" w:styleId="af0">
    <w:name w:val="TOC Heading"/>
    <w:link w:val="af1"/>
  </w:style>
  <w:style w:type="character" w:customStyle="1" w:styleId="af1">
    <w:name w:val="Заголовок оглавления Знак"/>
    <w:link w:val="af0"/>
  </w:style>
  <w:style w:type="paragraph" w:customStyle="1" w:styleId="27">
    <w:name w:val="Гиперссылка2"/>
    <w:link w:val="af2"/>
    <w:rPr>
      <w:color w:val="0000FF"/>
      <w:u w:val="single"/>
    </w:rPr>
  </w:style>
  <w:style w:type="character" w:styleId="af2">
    <w:name w:val="Hyperlink"/>
    <w:link w:val="27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40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14">
    <w:name w:val="Основной шрифт абзаца1"/>
    <w:link w:val="8"/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c">
    <w:name w:val="toc 1"/>
    <w:next w:val="a"/>
    <w:link w:val="1d"/>
    <w:uiPriority w:val="39"/>
    <w:rPr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styleId="af3">
    <w:name w:val="Body Text"/>
    <w:basedOn w:val="a"/>
    <w:link w:val="af4"/>
    <w:pPr>
      <w:spacing w:after="120"/>
    </w:pPr>
  </w:style>
  <w:style w:type="character" w:customStyle="1" w:styleId="af4">
    <w:name w:val="Основной текст Знак"/>
    <w:basedOn w:val="1"/>
    <w:link w:val="af3"/>
    <w:rPr>
      <w:sz w:val="24"/>
    </w:rPr>
  </w:style>
  <w:style w:type="paragraph" w:customStyle="1" w:styleId="HeaderandFooter">
    <w:name w:val="Header and Footer"/>
    <w:link w:val="HeaderandFooter0"/>
    <w:pPr>
      <w:jc w:val="both"/>
    </w:p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1">
    <w:name w:val="toc 9"/>
    <w:next w:val="a"/>
    <w:link w:val="92"/>
    <w:uiPriority w:val="39"/>
    <w:pPr>
      <w:ind w:left="1600"/>
    </w:pPr>
    <w:rPr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Heading1Char">
    <w:name w:val="Heading 1 Char"/>
    <w:basedOn w:val="14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Pr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5">
    <w:name w:val="List"/>
    <w:basedOn w:val="af3"/>
    <w:link w:val="af6"/>
    <w:rPr>
      <w:rFonts w:ascii="Arial" w:hAnsi="Arial"/>
    </w:rPr>
  </w:style>
  <w:style w:type="character" w:customStyle="1" w:styleId="af6">
    <w:name w:val="Список Знак"/>
    <w:basedOn w:val="af4"/>
    <w:link w:val="af5"/>
    <w:rPr>
      <w:rFonts w:ascii="Arial" w:hAnsi="Arial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footer"/>
    <w:basedOn w:val="a"/>
    <w:link w:val="af8"/>
    <w:pPr>
      <w:tabs>
        <w:tab w:val="center" w:pos="7143"/>
        <w:tab w:val="right" w:pos="14287"/>
      </w:tabs>
    </w:pPr>
  </w:style>
  <w:style w:type="character" w:customStyle="1" w:styleId="af8">
    <w:name w:val="Нижний колонтитул Знак"/>
    <w:basedOn w:val="1"/>
    <w:link w:val="af7"/>
    <w:rPr>
      <w:sz w:val="24"/>
    </w:rPr>
  </w:style>
  <w:style w:type="paragraph" w:styleId="af9">
    <w:name w:val="Subtitle"/>
    <w:next w:val="a"/>
    <w:link w:val="afa"/>
    <w:uiPriority w:val="11"/>
    <w:qFormat/>
    <w:pPr>
      <w:jc w:val="both"/>
    </w:pPr>
    <w:rPr>
      <w:i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customStyle="1" w:styleId="Heading3Char">
    <w:name w:val="Heading 3 Char"/>
    <w:basedOn w:val="14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styleId="afb">
    <w:name w:val="Title"/>
    <w:basedOn w:val="a"/>
    <w:next w:val="af3"/>
    <w:link w:val="afc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c">
    <w:name w:val="Заголовок Знак"/>
    <w:basedOn w:val="1"/>
    <w:link w:val="afb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d">
    <w:name w:val="Intense Quote"/>
    <w:basedOn w:val="a"/>
    <w:next w:val="a"/>
    <w:link w:val="afe"/>
    <w:pPr>
      <w:ind w:left="720" w:right="720"/>
    </w:pPr>
    <w:rPr>
      <w:i/>
    </w:rPr>
  </w:style>
  <w:style w:type="character" w:customStyle="1" w:styleId="afe">
    <w:name w:val="Выделенная цитата Знак"/>
    <w:basedOn w:val="1"/>
    <w:link w:val="afd"/>
    <w:rPr>
      <w:i/>
      <w:sz w:val="24"/>
    </w:rPr>
  </w:style>
  <w:style w:type="paragraph" w:customStyle="1" w:styleId="1e">
    <w:name w:val="Знак сноски1"/>
    <w:basedOn w:val="14"/>
    <w:link w:val="aff"/>
    <w:rPr>
      <w:vertAlign w:val="superscript"/>
    </w:rPr>
  </w:style>
  <w:style w:type="character" w:styleId="aff">
    <w:name w:val="footnote reference"/>
    <w:basedOn w:val="a0"/>
    <w:link w:val="1e"/>
    <w:rPr>
      <w:vertAlign w:val="superscript"/>
    </w:rPr>
  </w:style>
  <w:style w:type="paragraph" w:customStyle="1" w:styleId="Endnote1">
    <w:name w:val="Endnote"/>
    <w:link w:val="Endnote2"/>
    <w:pPr>
      <w:ind w:firstLine="851"/>
      <w:jc w:val="both"/>
    </w:pPr>
    <w:rPr>
      <w:sz w:val="22"/>
    </w:rPr>
  </w:style>
  <w:style w:type="character" w:customStyle="1" w:styleId="Endnote2">
    <w:name w:val="Endnote"/>
    <w:link w:val="Endnote1"/>
    <w:rPr>
      <w:rFonts w:ascii="XO Thames" w:hAnsi="XO Thames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table" w:customStyle="1" w:styleId="ListTable3-Accent3">
    <w:name w:val="List Table 3 - Accent 3"/>
    <w:basedOn w:val="a1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styleId="-7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92CCDC" w:themeColor="accent5" w:themeTint="9A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GridTable6Colorful-Accent2">
    <w:name w:val="Grid Table 6 Colorful - Accent 2"/>
    <w:basedOn w:val="a1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GridTable2-Accent1">
    <w:name w:val="Grid Table 2 - Accent 1"/>
    <w:basedOn w:val="a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styleId="-5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6">
    <w:name w:val="List Table 1 Light - Accent 6"/>
    <w:basedOn w:val="a1"/>
    <w:tblPr/>
  </w:style>
  <w:style w:type="table" w:styleId="-1">
    <w:name w:val="List Table 1 Light"/>
    <w:basedOn w:val="a1"/>
    <w:tblPr/>
  </w:style>
  <w:style w:type="table" w:customStyle="1" w:styleId="GridTable4-Accent6">
    <w:name w:val="Grid Table 4 - Accent 6"/>
    <w:basedOn w:val="a1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3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styleId="-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styleId="53">
    <w:name w:val="Plain Table 5"/>
    <w:basedOn w:val="a1"/>
    <w:tblPr/>
  </w:style>
  <w:style w:type="table" w:customStyle="1" w:styleId="GridTable3-Accent6">
    <w:name w:val="Grid Table 3 - Accent 6"/>
    <w:basedOn w:val="a1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styleId="-40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styleId="-70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styleId="43">
    <w:name w:val="Plain Table 4"/>
    <w:basedOn w:val="a1"/>
    <w:tblPr/>
  </w:style>
  <w:style w:type="table" w:customStyle="1" w:styleId="GridTable4-Accent5">
    <w:name w:val="Grid Table 4 - Accent 5"/>
    <w:basedOn w:val="a1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styleId="28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GridTable3-Accent4">
    <w:name w:val="Grid Table 3 - Accent 4"/>
    <w:basedOn w:val="a1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1Light-Accent4">
    <w:name w:val="Grid Table 1 Light - Accent 4"/>
    <w:basedOn w:val="a1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D99695" w:themeColor="accent2" w:themeTint="97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styleId="-50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B2A1C6" w:themeColor="accent4" w:themeTint="9A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styleId="1f1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4F81BD" w:themeColor="accent1"/>
      </w:tblBorders>
    </w:tblPr>
  </w:style>
  <w:style w:type="table" w:styleId="33">
    <w:name w:val="Plain Table 3"/>
    <w:basedOn w:val="a1"/>
    <w:tblPr/>
  </w:style>
  <w:style w:type="table" w:customStyle="1" w:styleId="GridTable1Light-Accent2">
    <w:name w:val="Grid Table 1 Light - Accent 2"/>
    <w:basedOn w:val="a1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styleId="-20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ListTable1Light-Accent4">
    <w:name w:val="List Table 1 Light - Accent 4"/>
    <w:basedOn w:val="a1"/>
    <w:tblPr/>
  </w:style>
  <w:style w:type="table" w:styleId="-6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3D69B" w:themeColor="accent3" w:themeTint="98"/>
      </w:tblBorders>
    </w:tblPr>
  </w:style>
  <w:style w:type="table" w:styleId="-60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GridTable1Light-Accent6">
    <w:name w:val="Grid Table 1 Light - Accent 6"/>
    <w:basedOn w:val="a1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styleId="-10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GridTable1Light-Accent3">
    <w:name w:val="Grid Table 1 Light - Accent 3"/>
    <w:basedOn w:val="a1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5Dark-Accent3">
    <w:name w:val="List Table 5 Dark - Accent 3"/>
    <w:basedOn w:val="a1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FAC090" w:themeColor="accent6" w:themeTint="98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styleId="-30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mgov.ru/bmr/novole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2023-08-22T00:08:00Z</dcterms:created>
  <dcterms:modified xsi:type="dcterms:W3CDTF">2023-08-22T00:09:00Z</dcterms:modified>
</cp:coreProperties>
</file>