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6901" w14:textId="4DB59A6F" w:rsidR="00F101BC" w:rsidRPr="00F101BC" w:rsidRDefault="00F101BC" w:rsidP="00BA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BC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47B41338" w14:textId="77777777" w:rsidR="00F101BC" w:rsidRPr="00F101BC" w:rsidRDefault="00F101BC" w:rsidP="00BA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22C99" w14:textId="77777777" w:rsidR="00F101BC" w:rsidRPr="00F101BC" w:rsidRDefault="00F101BC" w:rsidP="00BA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585E0F2" w14:textId="77777777" w:rsidR="00F101BC" w:rsidRPr="00F101BC" w:rsidRDefault="00F101BC" w:rsidP="00BA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BC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7C1364F3" w14:textId="77777777" w:rsidR="00F101BC" w:rsidRPr="00F101BC" w:rsidRDefault="00F101BC" w:rsidP="00BA1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BC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0F14B198" w14:textId="77777777" w:rsidR="00F101BC" w:rsidRPr="00F101BC" w:rsidRDefault="00F101BC" w:rsidP="00F1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EDDCAD" w14:textId="77777777" w:rsidR="00F101BC" w:rsidRPr="00F101BC" w:rsidRDefault="00F101BC" w:rsidP="00F1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F101B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6B37A51F" w14:textId="77777777" w:rsidR="00F101BC" w:rsidRPr="00F101BC" w:rsidRDefault="00F101BC" w:rsidP="00F1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50C69304" w14:textId="7741A455" w:rsidR="00F101BC" w:rsidRPr="00F101BC" w:rsidRDefault="00F101BC" w:rsidP="00F101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</w:t>
      </w:r>
      <w:r w:rsidRPr="00F101BC">
        <w:rPr>
          <w:rFonts w:ascii="Times New Roman" w:eastAsia="Times New Roman" w:hAnsi="Times New Roman" w:cs="Times New Roman"/>
          <w:sz w:val="28"/>
          <w:szCs w:val="28"/>
        </w:rPr>
        <w:t xml:space="preserve"> марта 2023 года </w:t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</w:r>
      <w:r w:rsidRPr="00F101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6D02EAEC" w14:textId="77777777" w:rsidR="00F101BC" w:rsidRPr="00F101BC" w:rsidRDefault="00F101BC" w:rsidP="00F101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01BC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14:paraId="23FB6436" w14:textId="77777777" w:rsidR="00F101BC" w:rsidRPr="00F101BC" w:rsidRDefault="00F101BC" w:rsidP="00F101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40247C" w14:textId="1A54C224" w:rsidR="00F101BC" w:rsidRPr="00F101BC" w:rsidRDefault="00F101BC" w:rsidP="00F10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1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14:paraId="7DC4A413" w14:textId="77777777" w:rsidR="00F101BC" w:rsidRPr="00F101BC" w:rsidRDefault="00F101BC" w:rsidP="00F1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776FE" w14:textId="77777777" w:rsidR="00F101BC" w:rsidRPr="00F101BC" w:rsidRDefault="00F101BC" w:rsidP="00F1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</w:t>
      </w:r>
      <w:r w:rsidRPr="00F101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101BC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F101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101B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F101BC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70651FFF" w14:textId="77777777" w:rsidR="00755DAD" w:rsidRDefault="00755DAD" w:rsidP="00755D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DE776" w14:textId="2E6AA989" w:rsidR="00755DAD" w:rsidRPr="0030250F" w:rsidRDefault="00755DAD" w:rsidP="0075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55DAD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6A007E2C" w14:textId="2058F903" w:rsidR="00755DAD" w:rsidRPr="00B01FF2" w:rsidRDefault="00755DAD" w:rsidP="00755D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</w:t>
      </w:r>
      <w:r w:rsidR="000F18BB" w:rsidRPr="000F18BB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="000F18BB" w:rsidRPr="000F18BB">
        <w:rPr>
          <w:rFonts w:ascii="Times New Roman" w:eastAsia="Calibri" w:hAnsi="Times New Roman" w:cs="Times New Roman"/>
          <w:sz w:val="28"/>
          <w:szCs w:val="28"/>
        </w:rPr>
        <w:t>Ново</w:t>
      </w:r>
      <w:r w:rsidR="000F18BB">
        <w:rPr>
          <w:rFonts w:ascii="Times New Roman" w:eastAsia="Calibri" w:hAnsi="Times New Roman" w:cs="Times New Roman"/>
          <w:sz w:val="28"/>
          <w:szCs w:val="28"/>
        </w:rPr>
        <w:t>лесновского</w:t>
      </w:r>
      <w:proofErr w:type="spellEnd"/>
      <w:r w:rsidR="000F18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r w:rsidR="000F18BB">
        <w:fldChar w:fldCharType="begin"/>
      </w:r>
      <w:r w:rsidR="000F18BB">
        <w:instrText xml:space="preserve"> HYPERLINK "http://www.kamgov.ru/bmr/novolec" </w:instrText>
      </w:r>
      <w:r w:rsidR="000F18BB">
        <w:fldChar w:fldCharType="separate"/>
      </w:r>
      <w:r w:rsidRPr="00B01FF2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B01FF2">
        <w:rPr>
          <w:rFonts w:ascii="Times New Roman" w:eastAsia="Calibri" w:hAnsi="Times New Roman" w:cs="Times New Roman"/>
          <w:sz w:val="28"/>
          <w:szCs w:val="28"/>
        </w:rPr>
        <w:t>://</w:t>
      </w:r>
      <w:r w:rsidRPr="00B01FF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  <w:lang w:val="en-US"/>
        </w:rPr>
        <w:t>kamgov</w:t>
      </w:r>
      <w:proofErr w:type="spellEnd"/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01FF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  <w:lang w:val="en-US"/>
        </w:rPr>
        <w:t>bmr</w:t>
      </w:r>
      <w:proofErr w:type="spellEnd"/>
      <w:r w:rsidRPr="00B01FF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  <w:lang w:val="en-US"/>
        </w:rPr>
        <w:t>novolec</w:t>
      </w:r>
      <w:proofErr w:type="spellEnd"/>
      <w:r w:rsidR="000F18BB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F54E9A" w14:textId="58291700" w:rsidR="00755DAD" w:rsidRDefault="00755DAD" w:rsidP="00755D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70D54402" w14:textId="77777777" w:rsidR="00755DAD" w:rsidRPr="00B01FF2" w:rsidRDefault="00755DAD" w:rsidP="00755D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EE74E" w14:textId="77777777" w:rsidR="00755DAD" w:rsidRPr="00B01FF2" w:rsidRDefault="00755DAD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14:paraId="2B1C6870" w14:textId="7ACAC39F" w:rsidR="00755DAD" w:rsidRDefault="00755DAD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4FBFB441" w14:textId="08730772" w:rsidR="00BA110B" w:rsidRDefault="00BA110B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F14E1F" w14:textId="274ECD76" w:rsidR="00BA110B" w:rsidRDefault="00BA110B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2CE550" w14:textId="7665DF70" w:rsidR="00BA110B" w:rsidRDefault="00BA110B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39C06D" w14:textId="6B97EF6F" w:rsidR="00BA110B" w:rsidRDefault="00BA110B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96D5C" w14:textId="50753BF6" w:rsidR="00BA110B" w:rsidRDefault="00BA110B" w:rsidP="00755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A2888" w14:textId="77777777" w:rsidR="00BA110B" w:rsidRPr="00B01FF2" w:rsidRDefault="00BA110B" w:rsidP="0075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F6700" w14:textId="77777777" w:rsidR="00755DAD" w:rsidRPr="0030250F" w:rsidRDefault="00755DAD" w:rsidP="00755D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75969" w14:textId="2C4F3999" w:rsidR="00F101BC" w:rsidRDefault="00F101BC" w:rsidP="00755D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A54DA" w:rsidRPr="00B01FF2" w14:paraId="64EABC01" w14:textId="77777777" w:rsidTr="009D08AD">
        <w:trPr>
          <w:trHeight w:val="1588"/>
          <w:jc w:val="right"/>
        </w:trPr>
        <w:tc>
          <w:tcPr>
            <w:tcW w:w="5098" w:type="dxa"/>
          </w:tcPr>
          <w:p w14:paraId="2B4829BC" w14:textId="41938019" w:rsidR="006A54DA" w:rsidRPr="00B01FF2" w:rsidRDefault="006A54DA" w:rsidP="009D08A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="00BA110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от </w:t>
            </w:r>
            <w:r w:rsidR="00755DA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.03.2023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 w:rsidR="00755DA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="00755DAD" w:rsidRPr="00755DA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55DA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0A75D14A" w14:textId="77777777" w:rsidR="006A54DA" w:rsidRPr="00B01FF2" w:rsidRDefault="006A54DA" w:rsidP="009D08A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698C3B22" w14:textId="78F60C14" w:rsidR="00F101BC" w:rsidRDefault="00F101BC" w:rsidP="00755D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7675A3E" w14:textId="26ED4ED5" w:rsidR="000D7E39" w:rsidRDefault="003B702F" w:rsidP="001E4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дминистративный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«П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редоставлени</w:t>
      </w:r>
      <w:r w:rsidR="00936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е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разрешения на условно разрешенный вид использования</w:t>
      </w:r>
      <w:r w:rsidR="00936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  <w:r w:rsidR="00936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506858D9" w14:textId="77777777" w:rsidR="0093682F" w:rsidRPr="000D7E39" w:rsidRDefault="0093682F" w:rsidP="003B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2FDF2EA" w14:textId="6E91BCB1" w:rsidR="000D7E39" w:rsidRDefault="00FC6967" w:rsidP="00FC6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1.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</w:p>
    <w:p w14:paraId="6800D234" w14:textId="77777777" w:rsidR="00FC6967" w:rsidRPr="000D7E39" w:rsidRDefault="00FC6967" w:rsidP="00FC6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5CAE2F" w14:textId="16316E29" w:rsidR="000D7E39" w:rsidRPr="000D7E39" w:rsidRDefault="001A7DDC" w:rsidP="00254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регламент) устанавливает стандарт и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порядок предоставления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по предоставлению разрешения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капитального строительства (далее </w:t>
      </w:r>
      <w:r w:rsidR="0025464D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услуга).</w:t>
      </w:r>
    </w:p>
    <w:p w14:paraId="6691A828" w14:textId="456F8A1F" w:rsidR="001727C6" w:rsidRDefault="0025464D" w:rsidP="00172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Получатели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55DA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физические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предприниматели,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заявитель).</w:t>
      </w:r>
    </w:p>
    <w:p w14:paraId="45C2BB82" w14:textId="1D7B23E5" w:rsidR="000D7E39" w:rsidRPr="000D7E39" w:rsidRDefault="000D7E39" w:rsidP="00172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Интересы заявителей могут представлять лица, уполномоченные</w:t>
      </w:r>
      <w:r w:rsidR="001727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заявителем в установленном порядке, и законные представители физических лиц</w:t>
      </w:r>
      <w:r w:rsidR="001727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1727C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 заявителя).</w:t>
      </w:r>
    </w:p>
    <w:p w14:paraId="517FB06D" w14:textId="06A63746" w:rsidR="000D7E39" w:rsidRPr="000D7E39" w:rsidRDefault="000D64B0" w:rsidP="000D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услуги:</w:t>
      </w:r>
    </w:p>
    <w:p w14:paraId="2AA01805" w14:textId="400F4044" w:rsidR="000D7E39" w:rsidRPr="000D7E39" w:rsidRDefault="000D64B0" w:rsidP="000D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1.3.1. И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нформация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размещается:</w:t>
      </w:r>
    </w:p>
    <w:p w14:paraId="5AC64A29" w14:textId="03D0B564" w:rsidR="000D7E39" w:rsidRPr="000D7E39" w:rsidRDefault="000D64B0" w:rsidP="000D6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стендах,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расположенных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помещениях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(далее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орган),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центров предоставления государственных и муниципальных услуг</w:t>
      </w:r>
      <w:r w:rsidR="005A0CD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417F8A4" w14:textId="0239E164" w:rsidR="000D7E39" w:rsidRPr="000D7E39" w:rsidRDefault="000D64B0" w:rsidP="003A3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D57A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D57ADA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в информационно</w:t>
      </w:r>
      <w:r w:rsidR="00D57AD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 сети «Интернет»</w:t>
      </w:r>
      <w:r w:rsidR="003A3D0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5EA2" w:rsidRPr="001A5EA2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5" w:history="1">
        <w:r w:rsidR="001A5EA2" w:rsidRPr="003A3D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1A5EA2" w:rsidRPr="001A5EA2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A3D0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5EA2" w:rsidRPr="001A5EA2">
        <w:rPr>
          <w:rFonts w:ascii="Times New Roman" w:hAnsi="Times New Roman" w:cs="Times New Roman"/>
          <w:sz w:val="28"/>
          <w:szCs w:val="28"/>
          <w:lang w:bidi="ru-RU"/>
        </w:rPr>
        <w:t>(далее – сайт уполномоченного органа)</w:t>
      </w:r>
      <w:r w:rsidR="001A5EA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6AA54B7" w14:textId="0DF758EF" w:rsidR="000D7E39" w:rsidRPr="000D7E39" w:rsidRDefault="000D64B0" w:rsidP="00E4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3A3D0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 Портале государственных и муниципальных услуг (</w:t>
      </w:r>
      <w:hyperlink r:id="rId6" w:history="1">
        <w:r w:rsidR="00E44140" w:rsidRPr="00E44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https://gosuslugi41.ru/</w:t>
        </w:r>
      </w:hyperlink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E441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3C3F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Региональный портал);</w:t>
      </w:r>
    </w:p>
    <w:p w14:paraId="6F80BF9A" w14:textId="7335BBFD" w:rsidR="000D7E39" w:rsidRPr="000D7E39" w:rsidRDefault="000D64B0" w:rsidP="00AF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="00E441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 Едином портале государственных и муниципальных услуг (функций)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</w:rPr>
        <w:t>(</w:t>
      </w:r>
      <w:r w:rsidR="000D7E39" w:rsidRPr="000D7E39">
        <w:rPr>
          <w:rFonts w:ascii="Times New Roman" w:hAnsi="Times New Roman" w:cs="Times New Roman"/>
          <w:sz w:val="28"/>
          <w:szCs w:val="28"/>
          <w:lang w:bidi="en-US"/>
        </w:rPr>
        <w:t>https</w:t>
      </w:r>
      <w:r w:rsidR="000D7E39" w:rsidRPr="000D7E39">
        <w:rPr>
          <w:rFonts w:ascii="Times New Roman" w:hAnsi="Times New Roman" w:cs="Times New Roman"/>
          <w:sz w:val="28"/>
          <w:szCs w:val="28"/>
        </w:rPr>
        <w:t xml:space="preserve">:// </w:t>
      </w:r>
      <w:hyperlink r:id="rId7" w:history="1">
        <w:r w:rsidR="000D7E39" w:rsidRPr="000D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</w:t>
        </w:r>
        <w:r w:rsidR="000D7E39" w:rsidRPr="000D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D7E39" w:rsidRPr="000D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gosuslugi</w:t>
        </w:r>
        <w:r w:rsidR="000D7E39" w:rsidRPr="000D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D7E39" w:rsidRPr="000D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ru</w:t>
        </w:r>
        <w:r w:rsidR="000D7E39" w:rsidRPr="000D7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0D7E39" w:rsidRPr="000D7E39">
        <w:rPr>
          <w:rFonts w:ascii="Times New Roman" w:hAnsi="Times New Roman" w:cs="Times New Roman"/>
          <w:sz w:val="28"/>
          <w:szCs w:val="28"/>
        </w:rPr>
        <w:t>)</w:t>
      </w:r>
      <w:r w:rsidR="00E44140">
        <w:rPr>
          <w:rFonts w:ascii="Times New Roman" w:hAnsi="Times New Roman" w:cs="Times New Roman"/>
          <w:sz w:val="28"/>
          <w:szCs w:val="28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E4414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Единый портал);</w:t>
      </w:r>
    </w:p>
    <w:p w14:paraId="6B2ACAF7" w14:textId="3A254C92" w:rsidR="000D7E39" w:rsidRPr="000D7E39" w:rsidRDefault="00755DAD" w:rsidP="00AF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0D64B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в 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>администрацию Новолесновского сельского поселения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или многофункциональном центре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предоставления государственных и муниципальных услуг (далее 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 центр, МФЦ);</w:t>
      </w:r>
    </w:p>
    <w:p w14:paraId="63B95213" w14:textId="7B2B14E4" w:rsidR="000D7E39" w:rsidRPr="000D7E39" w:rsidRDefault="00755DAD" w:rsidP="00AF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0D64B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по телефону 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или многофункционального центра;</w:t>
      </w:r>
    </w:p>
    <w:p w14:paraId="141A2B3F" w14:textId="5C830333" w:rsidR="000D7E39" w:rsidRPr="000D7E39" w:rsidRDefault="00755DAD" w:rsidP="00AF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0D64B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факсимильной</w:t>
      </w:r>
      <w:r w:rsidR="00AF78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связи.</w:t>
      </w:r>
    </w:p>
    <w:p w14:paraId="4AF9BF51" w14:textId="3B542E75" w:rsidR="000D7E39" w:rsidRPr="000D7E39" w:rsidRDefault="002C2ED7" w:rsidP="002C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Консультирование по вопросам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осуществляется:</w:t>
      </w:r>
    </w:p>
    <w:p w14:paraId="6A2D5F70" w14:textId="7D9C1AE2" w:rsidR="000D7E39" w:rsidRPr="000D7E39" w:rsidRDefault="002C2ED7" w:rsidP="002C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в многофункциональных центрах 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лично или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телефону;</w:t>
      </w:r>
    </w:p>
    <w:p w14:paraId="69B343CC" w14:textId="742F85FB" w:rsidR="000D7E39" w:rsidRPr="000D7E39" w:rsidRDefault="002C2ED7" w:rsidP="002C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полномоченном органе 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лично или по телефону;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при письменном (в том числе в форме электронного документа)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бумажном носителе по почте, в электронной форме по электронной почте.</w:t>
      </w:r>
    </w:p>
    <w:p w14:paraId="1D3CC978" w14:textId="34152953" w:rsidR="000D7E39" w:rsidRPr="000D7E39" w:rsidRDefault="002C2ED7" w:rsidP="002C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и сроках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предоставляется заявителю бесплатно.</w:t>
      </w:r>
    </w:p>
    <w:p w14:paraId="00A39273" w14:textId="77777777" w:rsidR="002C2ED7" w:rsidRDefault="002C2ED7" w:rsidP="002C2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1.3.4.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Информация по вопросам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и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информационных стендах, расположенных в помещениях указанного органа.</w:t>
      </w:r>
    </w:p>
    <w:p w14:paraId="2C1CB210" w14:textId="005C8771" w:rsidR="0013525C" w:rsidRDefault="000D7E39" w:rsidP="0013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Информация, размещаемая на информационных стендах и на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официальном сайте 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органа, включает сведения о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услуге, содержащиеся в пунктах 2.1, 2.4, 2.5, 2.6, 2.8, 2.9, 2.10,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2.11, 5.1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информацию о месте нахождения,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справочных телефонах, времени работы 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</w:t>
      </w:r>
      <w:r w:rsidR="00F82CD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о графике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приема заявлений на предоставление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C2E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1C3E6AA" w14:textId="77777777" w:rsidR="0013525C" w:rsidRDefault="000D7E39" w:rsidP="0013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полномоченного органа размещаются нормативные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правовые акты, регулирующие порядок предоставления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 том числе Административный регламент, которые по требованию заявителя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предоставляются ему для ознакомления.</w:t>
      </w:r>
    </w:p>
    <w:p w14:paraId="51E86D30" w14:textId="745574F9" w:rsidR="000D7E39" w:rsidRPr="000D7E39" w:rsidRDefault="000D7E39" w:rsidP="0013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Информация о ходе рассмотрения заявления о предоставлении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 и о результатах предоставления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может быть получена заявителем (его представителем) в личном кабинете на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Едином портале или Региональном портале, а также в 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орган</w:t>
      </w:r>
      <w:r w:rsidR="0013525C"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лично, по телефону посредством электронной почты.</w:t>
      </w:r>
    </w:p>
    <w:p w14:paraId="5C43485C" w14:textId="77777777" w:rsidR="00755F26" w:rsidRDefault="00755F26" w:rsidP="00755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</w:p>
    <w:p w14:paraId="5CB1A0D4" w14:textId="0B2976FB" w:rsidR="000D7E39" w:rsidRDefault="00755F26" w:rsidP="00755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2"/>
    </w:p>
    <w:p w14:paraId="31C5003A" w14:textId="77777777" w:rsidR="00755F26" w:rsidRDefault="00755F26" w:rsidP="00755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73CF6A" w14:textId="5C367F78" w:rsidR="000D7E39" w:rsidRDefault="00755F26" w:rsidP="0075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14:paraId="275193A8" w14:textId="77777777" w:rsidR="00755F26" w:rsidRDefault="00755F26" w:rsidP="0075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E8ECA6" w14:textId="796B0FEC" w:rsidR="000D7E39" w:rsidRDefault="000D7E39" w:rsidP="0075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Предоставление разрешения на условно разрешенный вид использования</w:t>
      </w:r>
      <w:r w:rsidR="00755F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земельного участка или объекта капитального строительства.</w:t>
      </w:r>
    </w:p>
    <w:p w14:paraId="1B4EDB5B" w14:textId="77777777" w:rsidR="00755F26" w:rsidRPr="000D7E39" w:rsidRDefault="00755F26" w:rsidP="0075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5CB260" w14:textId="1DA4B962" w:rsidR="000D7E39" w:rsidRDefault="00755F26" w:rsidP="0075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исполнительно-распорядительного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услугу</w:t>
      </w:r>
    </w:p>
    <w:p w14:paraId="53689B26" w14:textId="6F14E3A2" w:rsidR="00755F26" w:rsidRDefault="00755F26" w:rsidP="00755F2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F6DAE19" w14:textId="46EB76DA" w:rsidR="00755F26" w:rsidRPr="000D7E39" w:rsidRDefault="00755F26" w:rsidP="00755F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Администрация Новолесновского сельского поселения.</w:t>
      </w:r>
    </w:p>
    <w:p w14:paraId="2D6F6B96" w14:textId="77777777" w:rsidR="00755F26" w:rsidRDefault="00755F26" w:rsidP="0075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5D12AD" w14:textId="6718CEC4" w:rsidR="000D7E39" w:rsidRDefault="00755F26" w:rsidP="0075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</w:p>
    <w:p w14:paraId="3DC119FB" w14:textId="77777777" w:rsidR="00755F26" w:rsidRPr="000D7E39" w:rsidRDefault="00755F26" w:rsidP="0075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4DA24A04" w14:textId="5FCA34FC" w:rsidR="000D7E39" w:rsidRDefault="000D7E39" w:rsidP="00981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</w:t>
      </w:r>
      <w:r w:rsidR="00981E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(с указанием их реквизитов и источников официального</w:t>
      </w:r>
      <w:r w:rsidR="00981E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опубликования), размещается в федеральной государственной информационной</w:t>
      </w:r>
      <w:r w:rsidR="00981E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системе</w:t>
      </w:r>
      <w:r w:rsidR="00981E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«Федеральный реестр государственных и муниципальных услуг</w:t>
      </w:r>
      <w:r w:rsidR="00981E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(функций)</w:t>
      </w:r>
      <w:r w:rsidR="00A8590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и на Едином порта</w:t>
      </w:r>
      <w:r w:rsidR="00755DAD">
        <w:rPr>
          <w:rFonts w:ascii="Times New Roman" w:hAnsi="Times New Roman" w:cs="Times New Roman"/>
          <w:sz w:val="28"/>
          <w:szCs w:val="28"/>
          <w:lang w:bidi="ru-RU"/>
        </w:rPr>
        <w:t xml:space="preserve">ле, региональном портале. </w:t>
      </w:r>
    </w:p>
    <w:p w14:paraId="5F57A368" w14:textId="77777777" w:rsidR="00DC0273" w:rsidRPr="000D7E39" w:rsidRDefault="00DC0273" w:rsidP="00981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CAD06CA" w14:textId="2EBE403A" w:rsidR="000D7E39" w:rsidRDefault="00DC0273" w:rsidP="00DC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Описание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</w:p>
    <w:p w14:paraId="53B2CF8E" w14:textId="77777777" w:rsidR="00DC0273" w:rsidRPr="000D7E39" w:rsidRDefault="00DC0273" w:rsidP="00DC0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EA6CFE" w14:textId="27C0F7E0" w:rsidR="000D7E39" w:rsidRPr="000D7E39" w:rsidRDefault="00DC0273" w:rsidP="00DC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Результатами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71BB85B9" w14:textId="550D47E7" w:rsidR="000D7E39" w:rsidRPr="000D7E39" w:rsidRDefault="00DC0273" w:rsidP="00DC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использования земельного участка или объекта капитального строительства (по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форме, согласно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риложению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2 к настоящему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регламенту);</w:t>
      </w:r>
    </w:p>
    <w:p w14:paraId="7D45CA67" w14:textId="598D2964" w:rsidR="000D7E39" w:rsidRPr="000D7E39" w:rsidRDefault="00DC0273" w:rsidP="00DC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отказе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(по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риложению № 3 к настоящему Административному регламенту).</w:t>
      </w:r>
    </w:p>
    <w:p w14:paraId="38949E2D" w14:textId="77777777" w:rsidR="00DC0273" w:rsidRDefault="00DC0273" w:rsidP="00DC0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72C75A" w14:textId="3AC68FC7" w:rsidR="000D7E39" w:rsidRDefault="00DC0273" w:rsidP="00DC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Срок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срок приостановления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случае, если возможность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приостановления предусмотрена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срок выдачи</w:t>
      </w:r>
      <w:r w:rsidR="00A859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(направления)</w:t>
      </w:r>
      <w:r w:rsidR="00A859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документов, являющихся результатом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14:paraId="799B3217" w14:textId="77777777" w:rsidR="00DC0273" w:rsidRPr="000D7E39" w:rsidRDefault="00DC0273" w:rsidP="00DC0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7763F8" w14:textId="77777777" w:rsidR="0011088F" w:rsidRDefault="0011088F" w:rsidP="0011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Срок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может превышать 47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рабочих дней рабочих дней со дня регистрации заявления и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D943366" w14:textId="014FE40C" w:rsidR="000D7E39" w:rsidRPr="000D7E39" w:rsidRDefault="000D7E39" w:rsidP="0011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в течение 47 рабочих дней со дня регистрации</w:t>
      </w:r>
      <w:r w:rsidR="009639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заявления и документов, необходимых для предоставления</w:t>
      </w:r>
      <w:r w:rsidR="009639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9639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 w:rsidR="009639C8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направляет заявителю способом указанном в</w:t>
      </w:r>
      <w:r w:rsidR="009639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заявлении один из результатов, указанных в пункте 2.4 Административного</w:t>
      </w:r>
      <w:r w:rsidR="009639C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1F50499B" w14:textId="3D2700D9" w:rsidR="000D7E39" w:rsidRPr="000D7E39" w:rsidRDefault="009639C8" w:rsidP="00963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случае,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если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включен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градостроительный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регламент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внесения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изменений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землепользования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застройки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проведения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обсуждений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публичных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слушаний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инициативе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заинтересованного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срок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может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превышать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рабочих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дней.</w:t>
      </w:r>
    </w:p>
    <w:p w14:paraId="66248FDB" w14:textId="3BA68574" w:rsidR="000D7E39" w:rsidRPr="000D7E39" w:rsidRDefault="00DC655A" w:rsidP="00DC6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Приостановление срока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предусмотрено.</w:t>
      </w:r>
    </w:p>
    <w:p w14:paraId="100E4F81" w14:textId="77777777" w:rsidR="00DC655A" w:rsidRDefault="00DC655A" w:rsidP="00DC6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2.5.4.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Выдача документа, являющегося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услуги,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МФЦ осуществляется в день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обращения заявителя за результатом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14:paraId="24E08F45" w14:textId="545B8FA0" w:rsidR="000D7E39" w:rsidRPr="000D7E39" w:rsidRDefault="000D7E39" w:rsidP="00DC6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Направление документа, являющегося результатом предоставления</w:t>
      </w:r>
      <w:r w:rsidR="00DC65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форме электронного документа, осуществляется в день</w:t>
      </w:r>
      <w:r w:rsidR="00DC65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оформления и регистрации результата предоставления</w:t>
      </w:r>
      <w:r w:rsidR="00DC65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14:paraId="761E0A07" w14:textId="77777777" w:rsidR="00DC655A" w:rsidRDefault="00DC655A" w:rsidP="00DC6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A013CC8" w14:textId="647AE438" w:rsidR="000D7E39" w:rsidRDefault="00DC655A" w:rsidP="00DC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законодательными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услуги, а также услуг,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муниципальных услуг,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подлежащих</w:t>
      </w:r>
      <w:r w:rsidR="003372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заявителем, способы их получения заявителем</w:t>
      </w:r>
    </w:p>
    <w:p w14:paraId="2E0A0A1A" w14:textId="77777777" w:rsidR="00DC655A" w:rsidRPr="000D7E39" w:rsidRDefault="00DC655A" w:rsidP="00DC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C85C9CE" w14:textId="055AB70B" w:rsidR="000D7E39" w:rsidRPr="000D7E39" w:rsidRDefault="00372615" w:rsidP="00372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заявитель представляет следующие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документы:</w:t>
      </w:r>
    </w:p>
    <w:p w14:paraId="539BB522" w14:textId="030EE190" w:rsidR="000D7E39" w:rsidRPr="000D7E39" w:rsidRDefault="00372615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личность;</w:t>
      </w:r>
    </w:p>
    <w:p w14:paraId="1780B644" w14:textId="72D9EC27" w:rsidR="000D7E39" w:rsidRPr="000D7E39" w:rsidRDefault="00372615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полномочия представителя заявителя, в случае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обращения за предоставлением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представителя заявителя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(за исключением законных представителей физических лиц);</w:t>
      </w:r>
    </w:p>
    <w:p w14:paraId="3FDD0B2C" w14:textId="2D4578F3" w:rsidR="000D7E39" w:rsidRPr="000D7E39" w:rsidRDefault="00372615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заявление:</w:t>
      </w:r>
    </w:p>
    <w:p w14:paraId="1E0260DE" w14:textId="5FF4E63F" w:rsidR="000D7E39" w:rsidRPr="000D7E39" w:rsidRDefault="00774BB0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BB0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в форме документа на бумажном носителе по форме, согласно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риложению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1 к настоящему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регламенту;</w:t>
      </w:r>
    </w:p>
    <w:p w14:paraId="568AA141" w14:textId="77777777" w:rsidR="00774BB0" w:rsidRDefault="00774BB0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4BB0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 электронной форме (заполняется посредством внесения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сведений в интерактивную форму заявления).</w:t>
      </w:r>
    </w:p>
    <w:p w14:paraId="4097DC2E" w14:textId="0BA0D8E6" w:rsidR="00774BB0" w:rsidRDefault="000D7E39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может быть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направлено в форме электронного документа, подписанного электронной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подписью в соответствии с требованиями Федерального закона от 06.04.2011 №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63-ФЗ «Об электронной подписи» (далее 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55DAD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63–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ФЗ).</w:t>
      </w:r>
    </w:p>
    <w:p w14:paraId="77C88C87" w14:textId="6A8BD459" w:rsidR="000D7E39" w:rsidRPr="000D7E39" w:rsidRDefault="000D7E39" w:rsidP="00774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Единого портала</w:t>
      </w:r>
      <w:r w:rsidR="00755DAD">
        <w:rPr>
          <w:rFonts w:ascii="Times New Roman" w:hAnsi="Times New Roman" w:cs="Times New Roman"/>
          <w:sz w:val="28"/>
          <w:szCs w:val="28"/>
          <w:lang w:bidi="ru-RU"/>
        </w:rPr>
        <w:t>, регионального портала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из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документа, удостоверяющего личность заявителя, представителя заявителя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формируются при подтверждении учетной записи в Единой системе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идентификации и аутентификации из состава соответствующих данных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указанной учетной записи и могут быть проверены путем направления запроса с</w:t>
      </w:r>
      <w:r w:rsidR="00774BB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использованием системы межведомственного электронного взаимодействия.</w:t>
      </w:r>
    </w:p>
    <w:p w14:paraId="63C41E5D" w14:textId="1D6135EB" w:rsidR="000D7E39" w:rsidRPr="000D7E39" w:rsidRDefault="00F522E2" w:rsidP="00F5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 заявлению прилагаются:</w:t>
      </w:r>
    </w:p>
    <w:p w14:paraId="75CDB16B" w14:textId="5DACAC78" w:rsidR="000D7E39" w:rsidRPr="000D7E39" w:rsidRDefault="004725E8" w:rsidP="00472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правоустанавливающие документы на объекты недвижимости, права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которые не зарегистрированы в Едином государственном реестре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недвижимости;</w:t>
      </w:r>
    </w:p>
    <w:p w14:paraId="6F1C5BB1" w14:textId="434CE4AD" w:rsidR="000D7E39" w:rsidRPr="000D7E39" w:rsidRDefault="004725E8" w:rsidP="00472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нотариально заверенное согласие всех правообладателей земельного 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и/или объекта капитального строительства, в отношении которых запрашивается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разрешение на условно разрешенный вид использования, либо документ,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удостоверяющий полномочия заявителя как представителя всех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правообладателей земельного участка и/или объекта 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строительства при направлении заявления;</w:t>
      </w:r>
    </w:p>
    <w:p w14:paraId="2DF67F07" w14:textId="0AC5B04E" w:rsidR="000D7E39" w:rsidRPr="000D7E39" w:rsidRDefault="004725E8" w:rsidP="00472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копия протокола общественных обсуждений или публичных слушаний,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подтверждающего, что условно разрешенный вид использования включен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градостроительный регламент в установленном для внесения изменений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правила землепользования и застройки порядке по инициативе заявителя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случае обращения заявителя за результатом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услуги, указанном в пункте 2.5.2. Административного регламента;</w:t>
      </w:r>
    </w:p>
    <w:p w14:paraId="6473EE68" w14:textId="31D2E9FD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Заявление и прилагаемые документы могут быть представлены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(направлены) заявителем одним из следующих способов:</w:t>
      </w:r>
    </w:p>
    <w:p w14:paraId="4E8DF4D5" w14:textId="0588F789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лично или посредством почтового отправления в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6F65C2E" w14:textId="728D08F9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через МФЦ;</w:t>
      </w:r>
    </w:p>
    <w:p w14:paraId="243B3185" w14:textId="279E403B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через Региональный портал или Единый портал.</w:t>
      </w:r>
    </w:p>
    <w:p w14:paraId="0DE788DF" w14:textId="7D57F09B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2.6.4.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заявителя:</w:t>
      </w:r>
    </w:p>
    <w:p w14:paraId="067A866B" w14:textId="53FD44E5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муниципальных услуг;</w:t>
      </w:r>
    </w:p>
    <w:p w14:paraId="25835B37" w14:textId="4D311270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в том числе подтверждающих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внесение заявителем платы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муниципальных услуг,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органов, предоставляющих муниципальные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иных государственных органов, органов местного самоуправления 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подведомственных государственным органам или органам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 организаций, участвующих в предоставлении предусмотренных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частью 1 статьи 1 Федерального закона государственных и муниципальных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услуг, в соответствии с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муниципальными правовыми актами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органов местного самоуправления Новолесновского сельского поселения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, за исключением документов, указанных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 части 6 статьи 7 Федерального закона от 27 июля 2010 г. № 210-ФЗ «Об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предоставления государственных и муниципальных услуг»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210-ФЗ);</w:t>
      </w:r>
    </w:p>
    <w:p w14:paraId="3B4F0421" w14:textId="2E011477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осуществления действий, в том числе согласований,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и связанных с обращением в иные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государственные органы, органы местного самоуправления, организации,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исключением получения услуг и получения документов и информации,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предоставляемых в результате предоставления таких услуг, включенных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перечни, указанные в части 1 статьи 9 Федерального закона № 210-ФЗ;</w:t>
      </w:r>
    </w:p>
    <w:p w14:paraId="615E33D6" w14:textId="105C27E8" w:rsidR="000D7E39" w:rsidRPr="000D7E39" w:rsidRDefault="00562858" w:rsidP="0056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отсутствие и (или) недостоверность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которых не указывались при первоначальном отказе в приеме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в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за исключением следующих случаев:</w:t>
      </w:r>
    </w:p>
    <w:p w14:paraId="5AEBFA5F" w14:textId="5D5795E9" w:rsidR="000D7E39" w:rsidRPr="000D7E39" w:rsidRDefault="000D7E39" w:rsidP="0073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изменение требований нормативных правовых актов, касающихся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услуги, после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первоначальной подачи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заявления о предоставлении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67329978" w14:textId="2B29D74E" w:rsidR="000D7E39" w:rsidRPr="000D7E39" w:rsidRDefault="000D7E39" w:rsidP="0073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lastRenderedPageBreak/>
        <w:t>б)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наличие ошибок в заявлении о предоставлении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 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документах,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поданных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заявителем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либо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включенных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представленный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ранее комплект документов;</w:t>
      </w:r>
    </w:p>
    <w:p w14:paraId="6E002A9E" w14:textId="1148755F" w:rsidR="000D7E39" w:rsidRPr="000D7E39" w:rsidRDefault="000D7E39" w:rsidP="0073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истечение срока действия документов или изменение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первоначального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отказа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приеме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либо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58B0A639" w14:textId="3C87D6FF" w:rsidR="000D7E39" w:rsidRPr="000D7E39" w:rsidRDefault="000D7E39" w:rsidP="00D8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7339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выявление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документально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подтвержденного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факта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(признаков)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ошибочного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противоправного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действия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(бездействия)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лица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услугу,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лужащего,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работника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центра,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работника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организации,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предусмотренной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частью 1.1 статьи 16 Федерального закона № 210-ФЗ, при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первоначальном отказе в приеме документов, необходимых для предоставления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в предоставлении</w:t>
      </w:r>
      <w:r w:rsidR="00BE79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о чем в</w:t>
      </w:r>
      <w:r w:rsidR="00BE79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письменном виде за подписью руководителя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органа, предоставляющего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руководителя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при первоначальном отказе в приеме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организации,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предусмотренной частью 1.1 статьи 16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Федерального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закона № 210-ФЗ, уведомляется заявитель, а также приносятся извинения за</w:t>
      </w:r>
      <w:r w:rsidR="00D85D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доставленные неудобства.</w:t>
      </w:r>
    </w:p>
    <w:p w14:paraId="48494352" w14:textId="77777777" w:rsidR="001C7F18" w:rsidRDefault="001C7F18" w:rsidP="001C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974D27" w14:textId="4FB27EB3" w:rsidR="000D7E39" w:rsidRPr="000D7E39" w:rsidRDefault="001C7F18" w:rsidP="001C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подведомственных государственным органам или органам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организаций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которые заявитель вправе представить,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заявителями, в том числе в электронной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представления;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организация,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распоряжении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находятся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</w:p>
    <w:p w14:paraId="5478A6DB" w14:textId="77777777" w:rsidR="00CE7C6A" w:rsidRDefault="00CE7C6A" w:rsidP="00CE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C7775D0" w14:textId="1434CE05" w:rsidR="000D7E39" w:rsidRPr="000D7E39" w:rsidRDefault="00CE7C6A" w:rsidP="00CE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Получаются в рамках межведомственного взаимодействия:</w:t>
      </w:r>
    </w:p>
    <w:p w14:paraId="5DEF5938" w14:textId="6D83DCF1" w:rsidR="000D7E39" w:rsidRPr="000D7E39" w:rsidRDefault="00CE7C6A" w:rsidP="00CE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выписка из ЕГРН на земельный участок для определения правообладателя из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Федеральной службы государственной регистрации, кадастра и картографии;</w:t>
      </w:r>
    </w:p>
    <w:p w14:paraId="423E9D13" w14:textId="5250354A" w:rsidR="000D7E39" w:rsidRPr="000D7E39" w:rsidRDefault="00CE7C6A" w:rsidP="00CE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выписка из ЕГРН на объект капитального строительства из Федеральной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службы государственной регистрации, кадастра и картографии;</w:t>
      </w:r>
    </w:p>
    <w:p w14:paraId="771CB2AC" w14:textId="3877BD9C" w:rsidR="000D7E39" w:rsidRPr="000D7E39" w:rsidRDefault="00CE7C6A" w:rsidP="00CE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 случае обращения юридического лица запрашивается выписка из Единого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государственного реестра юридических лиц из Федеральной налоговой службы;</w:t>
      </w:r>
    </w:p>
    <w:p w14:paraId="22FF6959" w14:textId="086B6BA9" w:rsidR="000D7E39" w:rsidRPr="000D7E39" w:rsidRDefault="00CE7C6A" w:rsidP="00CE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 случае обращения индивидуального предпринимателя запрашивается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индивидуальных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предпринимателей из Федеральной налоговой службы;</w:t>
      </w:r>
    </w:p>
    <w:p w14:paraId="3B792E5C" w14:textId="7221073E" w:rsidR="000D7E39" w:rsidRPr="000D7E39" w:rsidRDefault="00CE7C6A" w:rsidP="00CE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2.7.2.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Заявитель вправе предоставить документы (сведения), указанные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пунктах 2.7.1. Административного регламента в форме электронных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документов, заверенных усиленной квалифицированной подписью лиц,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уполномоченных на создание и подписание таких документов, при подаче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заявления.</w:t>
      </w:r>
    </w:p>
    <w:p w14:paraId="5BAE1BB8" w14:textId="77777777" w:rsidR="00DE139E" w:rsidRDefault="00DE139E" w:rsidP="00DE1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Непредставление (несвоевременное представление) указанными органами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государственной власти, структурными подразделениями органа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государственной власти субъекта Российской Федерации или органа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 документов и сведений не может являться основанием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отказа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14:paraId="6153A50E" w14:textId="614464EA" w:rsidR="000D7E39" w:rsidRPr="000D7E39" w:rsidRDefault="000D7E39" w:rsidP="00DE1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документов, содержащих сведения, которые</w:t>
      </w:r>
      <w:r w:rsidR="00DE13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 государственных органов, органов местного</w:t>
      </w:r>
      <w:r w:rsidR="00DE13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самоуправления и подведомственных государственным органам или органам</w:t>
      </w:r>
      <w:r w:rsidR="00DE13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организаций, не является основанием для отказа</w:t>
      </w:r>
      <w:r w:rsidR="00DE13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заявителю в предоставлении муниципальной услуги.</w:t>
      </w:r>
    </w:p>
    <w:p w14:paraId="1139981C" w14:textId="77777777" w:rsidR="00DE139E" w:rsidRDefault="00DE139E" w:rsidP="00DE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B3C27A" w14:textId="1514F50A" w:rsidR="000D7E39" w:rsidRDefault="00DE139E" w:rsidP="0067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="00673C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673C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673C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73C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73C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</w:p>
    <w:p w14:paraId="600934B5" w14:textId="77777777" w:rsidR="00673C5A" w:rsidRPr="000D7E39" w:rsidRDefault="00673C5A" w:rsidP="00DE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38BD35" w14:textId="74437F16" w:rsidR="000D7E39" w:rsidRPr="000D7E39" w:rsidRDefault="000D7E39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документов, необходимых для предоставления</w:t>
      </w:r>
      <w:r w:rsidR="008722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являются:</w:t>
      </w:r>
    </w:p>
    <w:p w14:paraId="53BF4988" w14:textId="09791BB9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 услугой (сведения документа, удостоверяющий личность; документ,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удостоверяющий полномочия представителя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аявителя, в случае обращения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предоставлением </w:t>
      </w:r>
      <w:r w:rsidR="00755DA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 указанным лицом);</w:t>
      </w:r>
    </w:p>
    <w:p w14:paraId="6C74D7D8" w14:textId="1A852810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документов, указанных в пункте 2.6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подлежащих обязательному представлению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заявителем;</w:t>
      </w:r>
    </w:p>
    <w:p w14:paraId="598979D2" w14:textId="642B0A24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документы, содержат недостоверные и (или) противоречивые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сведения, подчистки, исправления, повреждения, не позволяющие однозначно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истолковать их содержание, а также не заверенные в порядке, установленном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Федерации;</w:t>
      </w:r>
    </w:p>
    <w:p w14:paraId="0A134CFA" w14:textId="464AAC6B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подача заявления (запроса) от имени заявителя не уполномоченным на то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лицом;</w:t>
      </w:r>
    </w:p>
    <w:p w14:paraId="217CC493" w14:textId="0329666E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о предоставлении </w:t>
      </w:r>
      <w:r w:rsidR="00716FB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 подано в орган государственной власти,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 местного самоуправления или организацию, в полномочия которых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входит предоставление услуги;</w:t>
      </w:r>
    </w:p>
    <w:p w14:paraId="4A8E0641" w14:textId="11F92070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неполное, некорректное заполнение полей в форме заявления, в том числе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интерактивной форме заявления на Региональном портале, Едином портале;</w:t>
      </w:r>
    </w:p>
    <w:p w14:paraId="4592D70F" w14:textId="4229E84C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не соответствуют требованиям к форматам 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 и (или) не читаются;</w:t>
      </w:r>
    </w:p>
    <w:p w14:paraId="2D51466C" w14:textId="28E1C88A" w:rsidR="000D7E39" w:rsidRPr="000D7E39" w:rsidRDefault="00872255" w:rsidP="0087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несоблюдение установленных статьей 11 Федерального закона № 63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условий признания действительности, усиленной квалифицированной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электронной подписи.</w:t>
      </w:r>
    </w:p>
    <w:p w14:paraId="727ACA94" w14:textId="77777777" w:rsidR="00872255" w:rsidRDefault="00872255" w:rsidP="0087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076D43" w14:textId="7863DB11" w:rsidR="000D7E39" w:rsidRDefault="00872255" w:rsidP="0087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приостановления или отказа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14:paraId="29D80CB2" w14:textId="77777777" w:rsidR="00872255" w:rsidRPr="000D7E39" w:rsidRDefault="00872255" w:rsidP="0087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F75685" w14:textId="52E8B922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Основания для приостановления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отсутствуют.</w:t>
      </w:r>
    </w:p>
    <w:p w14:paraId="58BEE21D" w14:textId="09A43824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Основания для отказа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услуги:</w:t>
      </w:r>
    </w:p>
    <w:p w14:paraId="2DF55C69" w14:textId="4FFFF438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запрашивается разрешение на условно разрешенный вид использования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объекта капитального строительства или земельного участка, в отношении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которого поступило уведомление о выявлении самовольной постройки 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исполнительного органа государственной власти, должностного лица,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государственного учреждения или органа местного самоуправления;</w:t>
      </w:r>
    </w:p>
    <w:p w14:paraId="38E6F4DF" w14:textId="25554D73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поступление от исполнительных органов государственной власти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Федерации,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информации о расположении земельного участка в границах зон с особыми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условиями использования и запрашиваемый условно разрешенный 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использования противоречит ограничениям в границах данных зон;</w:t>
      </w:r>
    </w:p>
    <w:p w14:paraId="0F4CE8DB" w14:textId="36E3DCB5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рекомендации Комиссии по подготовке проекта правил землепользования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застройки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 отказе в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разрешенный вид использования, в том числе с учетом отрицательного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заключения по результатам общественных обсуждений или публичных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слушаний по вопросу предоставления разрешения на условно разрешенный 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использования;</w:t>
      </w:r>
    </w:p>
    <w:p w14:paraId="148DC4DF" w14:textId="4CCED8E8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запрашиваемое разрешение на условно разрешенный вид использования ведет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 нарушению требований технических регламентов, градостроительных,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строительных, санитарно-эпидемиологических, противопожарных и иных норм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 правил, установленных законодательством Российской Федерации;</w:t>
      </w:r>
    </w:p>
    <w:p w14:paraId="1DC6520A" w14:textId="4B56E27B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земельный участок расположен в границах зон с особыми условиями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использования и запрашиваемый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противоречит ограничениям в границах данных зон;</w:t>
      </w:r>
    </w:p>
    <w:p w14:paraId="5C4617DB" w14:textId="79955ECF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наличие противоречий или несоответствий в документах и информации,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 услуги, представленных заявителем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полученных в порядке межведомственного электронного взаимодействия;</w:t>
      </w:r>
    </w:p>
    <w:p w14:paraId="080E1EAE" w14:textId="50D54949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земельный участок или объект капитального строительства расположен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территории (части территории) муниципального образования, в отношении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которой правила землепользования и застройки не утверждены;</w:t>
      </w:r>
    </w:p>
    <w:p w14:paraId="20BB9ED4" w14:textId="6D9CC461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земельный участок, в отношении которого запрашивается 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разрешенный вид использования имеет пересечение с границами земель лесного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фонда;</w:t>
      </w:r>
    </w:p>
    <w:p w14:paraId="58C8E589" w14:textId="17AC5D4F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запрашиваемый условно разрешенный вид использования не соответствует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целевому назначению, установленному для данной категории земель;</w:t>
      </w:r>
    </w:p>
    <w:p w14:paraId="2E1A8D4A" w14:textId="54A58BC0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запрашивается условно разрешенный вид использования 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капитального строительства, не соответствующий установленному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разрешенному использованию земельного участка;</w:t>
      </w:r>
    </w:p>
    <w:p w14:paraId="4BAB2587" w14:textId="0699D098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земельный участок расположен в границах территории, на которую действие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градостроительных регламентов не распространяется либо градостроительные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регламенты не устанавливаются;</w:t>
      </w:r>
    </w:p>
    <w:p w14:paraId="7FCB771E" w14:textId="54A3D2DD" w:rsidR="000D7E39" w:rsidRPr="000D7E39" w:rsidRDefault="0095618D" w:rsidP="0095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размер земельного участка не соответствует предельным размерам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земельных участков, установленным градостроительным регламентом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запрашиваемого условно разрешенн</w:t>
      </w:r>
      <w:r w:rsidR="008173F6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вид</w:t>
      </w:r>
      <w:r w:rsidR="008173F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использования</w:t>
      </w:r>
      <w:r w:rsidR="00BF2F6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BC48586" w14:textId="77777777" w:rsidR="006F1F7F" w:rsidRDefault="006F1F7F" w:rsidP="006F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A5BA40" w14:textId="3EE67497" w:rsidR="000D7E39" w:rsidRDefault="006F1F7F" w:rsidP="006F1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государственной пошлины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14:paraId="2A139807" w14:textId="77777777" w:rsidR="006F1F7F" w:rsidRPr="006E785A" w:rsidRDefault="006F1F7F" w:rsidP="006F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E708EF" w14:textId="390BAF27" w:rsidR="000D7E39" w:rsidRPr="006E785A" w:rsidRDefault="006E785A" w:rsidP="000D7E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iCs/>
          <w:sz w:val="28"/>
          <w:szCs w:val="28"/>
          <w:lang w:bidi="ru-RU"/>
        </w:rPr>
        <w:t>М</w:t>
      </w:r>
      <w:r w:rsidR="000D7E39" w:rsidRPr="006E785A">
        <w:rPr>
          <w:rFonts w:ascii="Times New Roman" w:hAnsi="Times New Roman" w:cs="Times New Roman"/>
          <w:iCs/>
          <w:sz w:val="28"/>
          <w:szCs w:val="28"/>
          <w:lang w:bidi="ru-RU"/>
        </w:rPr>
        <w:t>униципальная услуга предоставляется заявителям бесплатно.</w:t>
      </w:r>
    </w:p>
    <w:p w14:paraId="70879C2D" w14:textId="77777777" w:rsidR="006F1F7F" w:rsidRPr="006F1F7F" w:rsidRDefault="006F1F7F" w:rsidP="000D7E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bidi="ru-RU"/>
        </w:rPr>
      </w:pPr>
    </w:p>
    <w:p w14:paraId="0A1B3868" w14:textId="7B7862C6" w:rsidR="000D7E39" w:rsidRDefault="006F1F7F" w:rsidP="006F1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услуги, предоставляемой организацией,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участвующей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и при получении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результата предоставления таких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</w:t>
      </w:r>
    </w:p>
    <w:p w14:paraId="54723127" w14:textId="77777777" w:rsidR="006F1F7F" w:rsidRPr="000D7E39" w:rsidRDefault="006F1F7F" w:rsidP="006F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4FB2DD" w14:textId="613D3A9B" w:rsidR="000D7E39" w:rsidRPr="000D7E39" w:rsidRDefault="006F1F7F" w:rsidP="00EC6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Время ожидания при подаче заявления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C6F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минут.</w:t>
      </w:r>
    </w:p>
    <w:p w14:paraId="798DB441" w14:textId="6CAD3BD9" w:rsidR="000D7E39" w:rsidRPr="000D7E39" w:rsidRDefault="006F1F7F" w:rsidP="00EC6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 получении результата предоставления</w:t>
      </w:r>
      <w:r w:rsidR="00EC6F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EC6F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не должен превышать 15 минут.</w:t>
      </w:r>
    </w:p>
    <w:p w14:paraId="77B4685C" w14:textId="77777777" w:rsidR="00EC6FAD" w:rsidRDefault="00EC6FAD" w:rsidP="00EC6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2A918A" w14:textId="5929B1E8" w:rsidR="000D7E39" w:rsidRDefault="00EC6FAD" w:rsidP="00EC6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Срок и порядок регистрации запроса заявителя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услуги, предоставляемой организацией, участвующей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числе в электронной форме</w:t>
      </w:r>
    </w:p>
    <w:p w14:paraId="2823A154" w14:textId="77777777" w:rsidR="00EC6FAD" w:rsidRPr="000D7E39" w:rsidRDefault="00EC6FAD" w:rsidP="00EC6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1E374C" w14:textId="0D2D251E" w:rsidR="000D7E39" w:rsidRPr="000D7E39" w:rsidRDefault="00B90930" w:rsidP="00B9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полномоченный орган с заявлением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 регистрация указанного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осуществляется в день обращения заявителя.</w:t>
      </w:r>
    </w:p>
    <w:p w14:paraId="713C221E" w14:textId="620B90C8" w:rsidR="000D7E39" w:rsidRPr="000D7E39" w:rsidRDefault="00B90930" w:rsidP="00B9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в МФЦ в день подачи заявления 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выдается расписка из автоматизированной информационн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ы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 АИС МФЦ) с регистрационным номером,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подтверждающим, что заявление отправлено и датой подачи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заявления.</w:t>
      </w:r>
    </w:p>
    <w:p w14:paraId="2AF5CBFD" w14:textId="0C5C5921" w:rsidR="000D7E39" w:rsidRPr="000D7E39" w:rsidRDefault="00B90930" w:rsidP="00B9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 направлении заявления посредством Единого портала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Регионального портала заявитель в день подачи заявления получает в личном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кабинете Единого портала или Регионального портала и по электронной почте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уведомление, подтверждающее, что заявление отправлено, в котором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указываются регистрационный номер и дата подачи заявления.</w:t>
      </w:r>
    </w:p>
    <w:p w14:paraId="265CF8E2" w14:textId="77777777" w:rsidR="003865DC" w:rsidRDefault="003865DC" w:rsidP="0038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C67D16C" w14:textId="3466C082" w:rsidR="000D7E39" w:rsidRDefault="003865DC" w:rsidP="00386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Требования к помещениям, в которых предоставляются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услуги, к залу ожидания, местам для заполнения запросов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информационным стендам с образцами их заполнения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перечнем документов, необходимых для предоставления каждой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муниципальной услуги, в том числе к обеспечению доступности для инвалидов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указанных объектов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 социальной защите инвалидов</w:t>
      </w:r>
    </w:p>
    <w:p w14:paraId="64F3FCF0" w14:textId="77777777" w:rsidR="003865DC" w:rsidRPr="000D7E39" w:rsidRDefault="003865DC" w:rsidP="0038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F510AAE" w14:textId="77777777" w:rsidR="006D2C66" w:rsidRDefault="006D2C66" w:rsidP="006D2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осуществляется в зданиях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помещениях, оборудованных противопожарной системой и системой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пожаротушения.</w:t>
      </w:r>
    </w:p>
    <w:p w14:paraId="70DE43C6" w14:textId="77777777" w:rsidR="006D2C66" w:rsidRDefault="000D7E39" w:rsidP="006D2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Места приема заявителей оборудуются необходимой мебелью для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оформления документов, информационными стендами.</w:t>
      </w:r>
    </w:p>
    <w:p w14:paraId="5EF6599D" w14:textId="77777777" w:rsidR="006D2C66" w:rsidRDefault="000D7E39" w:rsidP="006D2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Обеспечивается беспрепятственный доступ инвалидов к месту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7D8D00C0" w14:textId="0877D200" w:rsidR="000D7E39" w:rsidRPr="000D7E39" w:rsidRDefault="000D7E39" w:rsidP="006D2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Визуальная, текстовая и мультимедийная информация о порядке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размещается в удобных для заявителей</w:t>
      </w:r>
      <w:r w:rsidR="006D2C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местах, в том числе с учетом ограниченных возможностей инвалидов.</w:t>
      </w:r>
    </w:p>
    <w:p w14:paraId="2562CCFF" w14:textId="142DDBA3" w:rsidR="000D7E39" w:rsidRPr="000D7E39" w:rsidRDefault="006D2C66" w:rsidP="006D2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 соответствии с законодательством Российской Федерации о социальной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защите инвалидов в целях беспрепятственного доступа к месту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обеспечивается:</w:t>
      </w:r>
    </w:p>
    <w:p w14:paraId="5A5F273B" w14:textId="36AB8771" w:rsidR="000D7E39" w:rsidRPr="000D7E39" w:rsidRDefault="00116874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</w:t>
      </w:r>
      <w:r w:rsidR="000D7E39" w:rsidRPr="006D2C66">
        <w:rPr>
          <w:rFonts w:ascii="Times New Roman" w:hAnsi="Times New Roman" w:cs="Times New Roman"/>
          <w:sz w:val="28"/>
          <w:szCs w:val="28"/>
          <w:lang w:bidi="ru-RU"/>
        </w:rPr>
        <w:t>щи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самостоятельного передвижения, и оказание им помощи;</w:t>
      </w:r>
    </w:p>
    <w:p w14:paraId="0F70DF0C" w14:textId="22AABDE0" w:rsidR="000D7E39" w:rsidRPr="000D7E39" w:rsidRDefault="00116874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возможность посадки в транспортное средство и высадки из него,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 использованием кресла-коляски;</w:t>
      </w:r>
    </w:p>
    <w:p w14:paraId="78299650" w14:textId="4C1FDC29" w:rsidR="000D7E39" w:rsidRPr="000D7E39" w:rsidRDefault="00116874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к услугам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 учетом ограничений их жизнедеятельности;</w:t>
      </w:r>
    </w:p>
    <w:p w14:paraId="6E787BC9" w14:textId="55463A24" w:rsidR="000D7E39" w:rsidRPr="000D7E39" w:rsidRDefault="00116874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14:paraId="1F31D09F" w14:textId="02315019" w:rsidR="000D7E39" w:rsidRPr="000D7E39" w:rsidRDefault="00116874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12AEB7BF" w14:textId="77777777" w:rsidR="00116874" w:rsidRDefault="00116874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 и выдаваемого по форме и в порядке,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установлены приказом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22.06.2015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386н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«Об утверждении формы 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подтверждающего специальное обучение собаки-проводника, и порядка 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выдачи».</w:t>
      </w:r>
    </w:p>
    <w:p w14:paraId="5B86A900" w14:textId="2288BE61" w:rsidR="000D7E39" w:rsidRPr="000D7E39" w:rsidRDefault="000D7E39" w:rsidP="0011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Требования в части обеспечения доступности для инвалидов объектов, в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которых осуществляется предоставление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и средств,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используемых при предоставлении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которые указаны в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подпунктах 1 </w:t>
      </w:r>
      <w:r w:rsidR="00116874" w:rsidRPr="0011687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4 настоящего пункта, применяются к объектам и средствам,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введенным в эксплуатацию или прошедшим модернизацию, реконструкцию</w:t>
      </w:r>
      <w:r w:rsidR="00116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после 1 июля 2016 года.</w:t>
      </w:r>
    </w:p>
    <w:p w14:paraId="7042212F" w14:textId="77777777" w:rsidR="00275AB2" w:rsidRDefault="00275AB2" w:rsidP="0027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FDD63F" w14:textId="43663D57" w:rsidR="000D7E39" w:rsidRDefault="00275AB2" w:rsidP="0027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Показатели доступности и качества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</w:p>
    <w:p w14:paraId="444BFF55" w14:textId="77777777" w:rsidR="00275AB2" w:rsidRPr="000D7E39" w:rsidRDefault="00275AB2" w:rsidP="0027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10D63F8" w14:textId="77777777" w:rsidR="002C6AB8" w:rsidRDefault="002C6AB8" w:rsidP="002C6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Показателями доступности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78C3C65E" w14:textId="77777777" w:rsidR="002C6AB8" w:rsidRDefault="000D7E39" w:rsidP="002C6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расположенность помещения, в котором ведется прием, выдача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документов в зоне доступности общественного транспорта;</w:t>
      </w:r>
    </w:p>
    <w:p w14:paraId="06F881CD" w14:textId="77777777" w:rsidR="002C6AB8" w:rsidRDefault="000D7E39" w:rsidP="002C6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наличие необходимого количества специалистов, а также помещений, в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которых осуществляется прием документов от заявителей;</w:t>
      </w:r>
    </w:p>
    <w:p w14:paraId="4FDB7C17" w14:textId="77777777" w:rsidR="00441900" w:rsidRDefault="000D7E39" w:rsidP="00441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наличие исчерпывающей информации о способах, порядке и сроках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на информационных стендах,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официальном сайте 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, на Едином портале, Региональном</w:t>
      </w:r>
      <w:r w:rsidR="002C6A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портале;</w:t>
      </w:r>
    </w:p>
    <w:p w14:paraId="47EB5385" w14:textId="3F7EF1C0" w:rsidR="000D7E39" w:rsidRPr="000D7E39" w:rsidRDefault="000D7E39" w:rsidP="00441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оказание помощи инвалидам в преодолении барьеров, мешающих</w:t>
      </w:r>
      <w:r w:rsidR="0044190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получению ими </w:t>
      </w:r>
      <w:r w:rsidR="0044190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услуг наравне с другими лицами.</w:t>
      </w:r>
    </w:p>
    <w:p w14:paraId="29EFE7E4" w14:textId="5ACEDB25" w:rsidR="000D7E39" w:rsidRPr="000D7E39" w:rsidRDefault="00BB6D4A" w:rsidP="00BB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Показателями качества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являются:</w:t>
      </w:r>
    </w:p>
    <w:p w14:paraId="739FE6BF" w14:textId="53818608" w:rsidR="000D7E39" w:rsidRPr="000D7E39" w:rsidRDefault="00BB6D4A" w:rsidP="00BB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приема и рассмотрения документов;</w:t>
      </w:r>
    </w:p>
    <w:p w14:paraId="5864342E" w14:textId="40B57576" w:rsidR="000D7E39" w:rsidRPr="000D7E39" w:rsidRDefault="00BB6D4A" w:rsidP="00BB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соблюдение срока получения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1732C039" w14:textId="4A9731FE" w:rsidR="000D7E39" w:rsidRPr="000D7E39" w:rsidRDefault="00BB6D4A" w:rsidP="00BB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отсутствие обоснованных жалоб на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Административного р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егламента, совершенные работниками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79D9D7B" w14:textId="77777777" w:rsidR="00BB6D4A" w:rsidRDefault="00BB6D4A" w:rsidP="00BB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количество взаимодействий заявителя с должностными лицами (без учета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консультаций).</w:t>
      </w:r>
    </w:p>
    <w:p w14:paraId="0BB71349" w14:textId="0B1A3E84" w:rsidR="000D7E39" w:rsidRPr="000D7E39" w:rsidRDefault="000D7E39" w:rsidP="00BB6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Заявитель вправе оценить качество предоставления</w:t>
      </w:r>
      <w:r w:rsidR="00BB6D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BB6D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с помощью устройств подвижной радиотелефонной связи, с использованием</w:t>
      </w:r>
      <w:r w:rsidR="00BB6D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Единого портала, Регионального портала, терминальных устройств.</w:t>
      </w:r>
    </w:p>
    <w:p w14:paraId="096BA0A7" w14:textId="1526E4FE" w:rsidR="000D7E39" w:rsidRPr="000D7E39" w:rsidRDefault="00AB6032" w:rsidP="00AB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Информация о ходе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может быть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получена заявителем лично при обращении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полномоченный орган,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в личном кабинете на Едином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портале, на Региональном портале, в МФЦ.</w:t>
      </w:r>
    </w:p>
    <w:p w14:paraId="00FEE4F0" w14:textId="49D934AF" w:rsidR="000D7E39" w:rsidRPr="000D7E39" w:rsidRDefault="00AB6032" w:rsidP="00AB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2.14.4.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в любом МФЦ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 выбору заявителя независимо от места его жительства или места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фактического проживания (пребывания) по экстерриториальному принципу.</w:t>
      </w:r>
    </w:p>
    <w:p w14:paraId="230863AC" w14:textId="77777777" w:rsidR="00AB6032" w:rsidRDefault="00AB6032" w:rsidP="00AB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31B52E" w14:textId="4792A5EB" w:rsidR="000D7E39" w:rsidRDefault="00AB6032" w:rsidP="0063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Иные требования, в том числе учитывающие особенности предоставления</w:t>
      </w:r>
      <w:r w:rsidR="006332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принципу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(в случае,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если</w:t>
      </w:r>
      <w:r w:rsidR="006332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принципу)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332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электронной форме</w:t>
      </w:r>
    </w:p>
    <w:p w14:paraId="31BBBCB2" w14:textId="77777777" w:rsidR="00AB6032" w:rsidRPr="000D7E39" w:rsidRDefault="00AB6032" w:rsidP="00AB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7A3B42" w14:textId="223F29E9" w:rsidR="000D7E39" w:rsidRPr="000D7E39" w:rsidRDefault="00F11106" w:rsidP="00F11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заявитель вправе:</w:t>
      </w:r>
    </w:p>
    <w:p w14:paraId="3D40010F" w14:textId="30DA24BC" w:rsidR="000D7E39" w:rsidRPr="000D7E39" w:rsidRDefault="000D7E39" w:rsidP="0045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получить информацию о порядке и сроках предоставления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размещенную на Едином портале и на Региональном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портале;</w:t>
      </w:r>
    </w:p>
    <w:p w14:paraId="5B756B1F" w14:textId="40178323" w:rsidR="000D7E39" w:rsidRPr="000D7E39" w:rsidRDefault="000D7E39" w:rsidP="0045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подать заявление о предоставлении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иные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документы, необходимые для предоставления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429B79D3" w14:textId="0BFA8E8A" w:rsidR="000D7E39" w:rsidRPr="000D7E39" w:rsidRDefault="000D7E39" w:rsidP="0045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получить сведения о ходе выполнения заявлений о предоставлении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поданных в электронной форме;</w:t>
      </w:r>
    </w:p>
    <w:p w14:paraId="619D6D44" w14:textId="1AD0AD31" w:rsidR="000D7E39" w:rsidRPr="000D7E39" w:rsidRDefault="000D7E39" w:rsidP="0045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осуществить оценку качества предоставления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посредством Регионального портала;</w:t>
      </w:r>
    </w:p>
    <w:p w14:paraId="0AC7FF2B" w14:textId="77777777" w:rsidR="000D6027" w:rsidRDefault="000D7E39" w:rsidP="000D6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lastRenderedPageBreak/>
        <w:t>д)</w:t>
      </w:r>
      <w:r w:rsidR="004576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получить результат предоставления</w:t>
      </w:r>
      <w:r w:rsidR="00E573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форме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документа;</w:t>
      </w:r>
    </w:p>
    <w:p w14:paraId="10744D23" w14:textId="65178CC2" w:rsidR="000D7E39" w:rsidRPr="000D7E39" w:rsidRDefault="000D7E39" w:rsidP="000D6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 xml:space="preserve">подать жалобу на решение и действие (бездействие) 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, а также его должностных лиц, муниципальных служащих посредством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Регионального портала, портала федеральной государственной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системы, обеспечивающей процесс досудебного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(внесудебного) обжалования решений и действий (бездействия), совершенных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органами, предоставляющими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муниципальные услуги, их должностными лицами,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муниципальными</w:t>
      </w:r>
      <w:r w:rsidR="000D60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служащими.</w:t>
      </w:r>
    </w:p>
    <w:p w14:paraId="58BFDE9A" w14:textId="0D3F9FBB" w:rsidR="000D7E39" w:rsidRPr="000D7E39" w:rsidRDefault="000D6027" w:rsidP="000D6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2.15.2.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интерактивной формы заявления на Едином портале, Региональном портале без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необходимости дополнительной подачи заявления в иной форме.</w:t>
      </w:r>
    </w:p>
    <w:p w14:paraId="40342EEA" w14:textId="77777777" w:rsidR="000D6027" w:rsidRDefault="000D6027" w:rsidP="000D6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2.15.3.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 наличии технической возможности может осуществляться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предварительная запись заявителей на прием посредством Регионального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портала.</w:t>
      </w:r>
    </w:p>
    <w:p w14:paraId="592707A4" w14:textId="77777777" w:rsidR="000D6027" w:rsidRDefault="000D6027" w:rsidP="000D6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CF9797D" w14:textId="7BB1A64C" w:rsidR="000D7E39" w:rsidRDefault="000D6027" w:rsidP="000D6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3.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процедур, требования к порядку их выполнения, в том числе 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выполнения административных процедур в электронной форме,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многофункциональных центрах</w:t>
      </w:r>
    </w:p>
    <w:p w14:paraId="69459CD4" w14:textId="77777777" w:rsidR="000D6027" w:rsidRPr="000D7E39" w:rsidRDefault="000D6027" w:rsidP="000D6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F2C529" w14:textId="00056F98" w:rsidR="000D7E39" w:rsidRDefault="000D6027" w:rsidP="000D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Описание последовательности действий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14:paraId="6B96BEC8" w14:textId="77777777" w:rsidR="000D6027" w:rsidRPr="000D7E39" w:rsidRDefault="000D6027" w:rsidP="000D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C8295F4" w14:textId="24A57F39" w:rsidR="000D7E39" w:rsidRPr="000D7E39" w:rsidRDefault="000D6027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3.1.1.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включает в себя следующие процедуры:</w:t>
      </w:r>
    </w:p>
    <w:p w14:paraId="78BF863B" w14:textId="0DC867ED" w:rsidR="000D7E39" w:rsidRPr="000D7E39" w:rsidRDefault="00452B9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проверка документов и регистрация заявления;</w:t>
      </w:r>
    </w:p>
    <w:p w14:paraId="668D8868" w14:textId="1C7518C8" w:rsidR="000D7E39" w:rsidRPr="000D7E39" w:rsidRDefault="00452B9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взаимодействия»;</w:t>
      </w:r>
    </w:p>
    <w:p w14:paraId="5EB6EB1A" w14:textId="534462EF" w:rsidR="000D7E39" w:rsidRPr="000D7E39" w:rsidRDefault="00452B9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2A661ECF" w14:textId="3FDF3189" w:rsidR="000D7E39" w:rsidRPr="000D7E39" w:rsidRDefault="00BA110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организация и проведение публичных слушаний или общественных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обсуждений;</w:t>
      </w:r>
    </w:p>
    <w:p w14:paraId="2AB8C74A" w14:textId="43CBEB8F" w:rsidR="000D7E39" w:rsidRPr="000D7E39" w:rsidRDefault="00BA110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подготовка рекомендаций Комиссии по подготовке проекта правил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землепользования и застройки о предоставлении разрешения отклонение от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предельных параметров разрешенного строительства, реконструкции объекта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капитального строительства;</w:t>
      </w:r>
    </w:p>
    <w:p w14:paraId="0DC21E6E" w14:textId="7704452F" w:rsidR="000D7E39" w:rsidRPr="000D7E39" w:rsidRDefault="00BA110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принятие решения о предоставлении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348147DF" w14:textId="65B8752B" w:rsidR="00452B9B" w:rsidRDefault="00BA110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выдача (направление) заявителю результата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7E39" w:rsidRPr="000D7E3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47E84AE1" w14:textId="1786A699" w:rsidR="000D7E39" w:rsidRDefault="000D7E39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39">
        <w:rPr>
          <w:rFonts w:ascii="Times New Roman" w:hAnsi="Times New Roman" w:cs="Times New Roman"/>
          <w:sz w:val="28"/>
          <w:szCs w:val="28"/>
          <w:lang w:bidi="ru-RU"/>
        </w:rPr>
        <w:t>Описание административных процедур представлено в Приложении № 5 к</w:t>
      </w:r>
      <w:r w:rsidR="00452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39">
        <w:rPr>
          <w:rFonts w:ascii="Times New Roman" w:hAnsi="Times New Roman" w:cs="Times New Roman"/>
          <w:sz w:val="28"/>
          <w:szCs w:val="28"/>
          <w:lang w:bidi="ru-RU"/>
        </w:rPr>
        <w:t>настоящему Административному регламенту.</w:t>
      </w:r>
    </w:p>
    <w:p w14:paraId="23B201CB" w14:textId="77777777" w:rsidR="00452B9B" w:rsidRPr="000D7E39" w:rsidRDefault="00452B9B" w:rsidP="0045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C51E6B7" w14:textId="77777777" w:rsidR="006E785A" w:rsidRDefault="006E785A" w:rsidP="006E7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4.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</w:p>
    <w:p w14:paraId="18AE286F" w14:textId="128A44E6" w:rsidR="006E785A" w:rsidRDefault="006E785A" w:rsidP="006E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5B78CA" w14:textId="5A9264DC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  <w:r w:rsidRPr="006E785A">
        <w:rPr>
          <w:rFonts w:ascii="Times New Roman" w:hAnsi="Times New Roman" w:cs="Times New Roman"/>
          <w:sz w:val="28"/>
          <w:szCs w:val="28"/>
          <w:lang w:bidi="ru-RU"/>
        </w:rPr>
        <w:br/>
        <w:t>предоставления муниципальной услуги</w:t>
      </w:r>
    </w:p>
    <w:p w14:paraId="6A35CEE6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4.1.1.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2D4F2E8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Плановые проверки проводятся в соответствии с планом работы уполномоченного органа, но не реже одного раза в квартал.</w:t>
      </w:r>
    </w:p>
    <w:p w14:paraId="51B83314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228C57CA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4.1.2.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D10ABD5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39D0737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4.1.3.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A2A6DC5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C1FF87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4.2.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574932C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3EAA25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4.2.1.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631218E4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4.2.2. Многофункциональный центр и его работники несут ответственность, установленную законодательством Российской Федерации:</w:t>
      </w:r>
    </w:p>
    <w:p w14:paraId="4851DFA9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1) за полноту передаваемых в уполномоченный орган заявлений, иных документов, принятых от заявителя в многофункциональном центре;</w:t>
      </w:r>
    </w:p>
    <w:p w14:paraId="07FE2167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уполномоченному органу;</w:t>
      </w:r>
    </w:p>
    <w:p w14:paraId="3B54191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452D1A2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Жалоба на нарушение порядка предоставления муниципальной услуги многофункциональным центром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14:paraId="184104A1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5B40A0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lastRenderedPageBreak/>
        <w:t>4.3.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4CAED1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F5DF86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1E8CE7A1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9EDE10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b/>
          <w:bCs/>
          <w:sz w:val="28"/>
          <w:szCs w:val="28"/>
          <w:lang w:bidi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№210</w:t>
      </w:r>
      <w:r w:rsidRPr="006E785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E785A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ФЗ, а также их должностных лиц, муниципальных служащих, работников</w:t>
      </w:r>
    </w:p>
    <w:p w14:paraId="4FB9C5BB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4E3806F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14:paraId="46C2F29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14:paraId="3FE0B97C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1) нарушение срока регистрации запроса заявителя о предоставлении муниципальной услуги;</w:t>
      </w:r>
    </w:p>
    <w:p w14:paraId="2B3899D9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2) нарушение срока предоставления муниципальной услуги;</w:t>
      </w:r>
    </w:p>
    <w:p w14:paraId="3572DE78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органов местного самоуправления </w:t>
      </w:r>
      <w:proofErr w:type="spellStart"/>
      <w:r w:rsidRPr="006E785A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для предоставления муниципальной услуги;</w:t>
      </w:r>
    </w:p>
    <w:p w14:paraId="12CD63C2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органов местного самоуправления </w:t>
      </w:r>
      <w:proofErr w:type="spellStart"/>
      <w:r w:rsidRPr="006E785A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для предоставления муниципальной услуги, у заявителя;</w:t>
      </w:r>
    </w:p>
    <w:p w14:paraId="6C78CBDC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 органов местного самоуправления </w:t>
      </w:r>
      <w:proofErr w:type="spellStart"/>
      <w:r w:rsidRPr="006E785A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поселения;</w:t>
      </w:r>
    </w:p>
    <w:p w14:paraId="7131B49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 w:rsidRPr="006E785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Федерации, нормативными правовыми актами Камчатского края, муниципальными правовыми актами органов местного самоуправления </w:t>
      </w:r>
      <w:proofErr w:type="spellStart"/>
      <w:r w:rsidRPr="006E785A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поселения;</w:t>
      </w:r>
    </w:p>
    <w:p w14:paraId="1AE95CC5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598C4AA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0BD7217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 органов местного самоуправления </w:t>
      </w:r>
      <w:proofErr w:type="spellStart"/>
      <w:r w:rsidRPr="006E785A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поселения;</w:t>
      </w:r>
    </w:p>
    <w:p w14:paraId="0ECECF60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2EF64262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–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385D7F65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75ED1EB4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24BFD781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5.3. Жалоба должна содержать следующую информацию:</w:t>
      </w:r>
    </w:p>
    <w:p w14:paraId="6EBB29EE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6E785A">
        <w:rPr>
          <w:rFonts w:ascii="Times New Roman" w:hAnsi="Times New Roman" w:cs="Times New Roman"/>
          <w:sz w:val="28"/>
          <w:szCs w:val="28"/>
          <w:lang w:bidi="ru-RU"/>
        </w:rPr>
        <w:lastRenderedPageBreak/>
        <w:t>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1D4486E6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8F7EDB5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0A6735E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348B05FB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5.4. Поступившая жалоба подлежит регистрации в срок не позднее </w:t>
      </w:r>
      <w:r w:rsidRPr="006E785A">
        <w:rPr>
          <w:rFonts w:ascii="Times New Roman" w:hAnsi="Times New Roman" w:cs="Times New Roman"/>
          <w:iCs/>
          <w:sz w:val="28"/>
          <w:szCs w:val="28"/>
          <w:lang w:bidi="ru-RU"/>
        </w:rPr>
        <w:t>1 рабочего дня.</w:t>
      </w:r>
    </w:p>
    <w:p w14:paraId="547130B8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Pr="006E785A">
        <w:rPr>
          <w:rFonts w:ascii="Times New Roman" w:hAnsi="Times New Roman" w:cs="Times New Roman"/>
          <w:iCs/>
          <w:sz w:val="28"/>
          <w:szCs w:val="28"/>
          <w:lang w:bidi="ru-RU"/>
        </w:rPr>
        <w:t>10 рабочих дней.</w:t>
      </w:r>
    </w:p>
    <w:p w14:paraId="1566E813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27E1E397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5.7. По результатам рассмотрения жалобы принимается одно из следующих решений:</w:t>
      </w:r>
    </w:p>
    <w:p w14:paraId="1FE4E4A9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6E785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Камчатского края, муниципальными правовыми актами органов местного самоуправления </w:t>
      </w:r>
      <w:proofErr w:type="spellStart"/>
      <w:r w:rsidRPr="006E785A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Pr="006E785A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поселения;</w:t>
      </w:r>
    </w:p>
    <w:p w14:paraId="2B24E1D7" w14:textId="77777777" w:rsidR="006E785A" w:rsidRPr="006E785A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2) в удовлетворении жалобы отказывается.</w:t>
      </w:r>
    </w:p>
    <w:p w14:paraId="2984EA8A" w14:textId="40F8C2A8" w:rsidR="000D7E39" w:rsidRPr="000D7E39" w:rsidRDefault="006E785A" w:rsidP="006E7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0D7E39" w:rsidRPr="000D7E39" w:rsidSect="000D7E39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6E785A">
        <w:rPr>
          <w:rFonts w:ascii="Times New Roman" w:hAnsi="Times New Roman" w:cs="Times New Roman"/>
          <w:sz w:val="28"/>
          <w:szCs w:val="28"/>
          <w:lang w:bidi="ru-RU"/>
        </w:rPr>
        <w:t>Мотивированный ответ о результатах рассмотрения жалобы направляется заявителю в срок</w:t>
      </w:r>
      <w:r w:rsidRPr="006E785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6E785A">
        <w:rPr>
          <w:rFonts w:ascii="Times New Roman" w:hAnsi="Times New Roman" w:cs="Times New Roman"/>
          <w:iCs/>
          <w:sz w:val="28"/>
          <w:szCs w:val="28"/>
          <w:lang w:bidi="ru-RU"/>
        </w:rPr>
        <w:t>10 рабочих дней.</w:t>
      </w:r>
    </w:p>
    <w:p w14:paraId="2806574F" w14:textId="6CE254F5" w:rsidR="00C84486" w:rsidRPr="00C84486" w:rsidRDefault="00C84486" w:rsidP="00C8448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84486">
        <w:rPr>
          <w:rFonts w:ascii="Times New Roman" w:hAnsi="Times New Roman" w:cs="Times New Roman"/>
          <w:sz w:val="28"/>
          <w:szCs w:val="28"/>
        </w:rPr>
        <w:lastRenderedPageBreak/>
        <w:t>Приложение № 1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строительства»</w:t>
      </w:r>
    </w:p>
    <w:p w14:paraId="234EE02F" w14:textId="77777777" w:rsidR="00DE2EA0" w:rsidRDefault="00DE2EA0" w:rsidP="00DE2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225B97" w14:textId="77777777" w:rsidR="00DE2EA0" w:rsidRDefault="00DE2EA0" w:rsidP="00DE2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824B0B" w14:textId="23FB4211" w:rsidR="00DE2EA0" w:rsidRDefault="00DE2EA0" w:rsidP="00DE2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</w:t>
      </w:r>
    </w:p>
    <w:p w14:paraId="0485A836" w14:textId="77777777" w:rsidR="00DE2EA0" w:rsidRPr="008146B8" w:rsidRDefault="00DE2EA0" w:rsidP="00DE2E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Pr="008146B8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</w:t>
      </w:r>
    </w:p>
    <w:p w14:paraId="1692D079" w14:textId="77777777" w:rsidR="00DE2EA0" w:rsidRDefault="00DE2EA0" w:rsidP="00DE2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0D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95475EB" w14:textId="77777777" w:rsidR="00DE2EA0" w:rsidRPr="008146B8" w:rsidRDefault="00DE2EA0" w:rsidP="00DE2EA0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8146B8"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образования)</w:t>
      </w:r>
    </w:p>
    <w:p w14:paraId="583C888B" w14:textId="77777777" w:rsidR="00DE2EA0" w:rsidRDefault="00DE2EA0" w:rsidP="00DE2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E7F7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0EFF915" w14:textId="482140C1" w:rsidR="00DE2EA0" w:rsidRPr="00DE2EA0" w:rsidRDefault="00DE2EA0" w:rsidP="00B55E12">
      <w:pPr>
        <w:spacing w:after="0" w:line="240" w:lineRule="auto"/>
        <w:ind w:left="382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DE2EA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(для заявителя юридического лица </w:t>
      </w:r>
      <w:r w:rsidR="00B55E12" w:rsidRPr="00B55E12">
        <w:rPr>
          <w:rFonts w:ascii="Times New Roman" w:hAnsi="Times New Roman" w:cs="Times New Roman"/>
          <w:i/>
          <w:iCs/>
          <w:sz w:val="28"/>
          <w:szCs w:val="28"/>
          <w:lang w:bidi="ru-RU"/>
        </w:rPr>
        <w:t>–</w:t>
      </w:r>
      <w:r w:rsidRPr="00DE2EA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полное наименование, организационно</w:t>
      </w:r>
      <w:r w:rsidR="00B55E12" w:rsidRPr="00CD5967">
        <w:rPr>
          <w:rFonts w:ascii="Times New Roman" w:hAnsi="Times New Roman" w:cs="Times New Roman"/>
          <w:i/>
          <w:iCs/>
          <w:sz w:val="28"/>
          <w:szCs w:val="28"/>
          <w:lang w:bidi="ru-RU"/>
        </w:rPr>
        <w:t>-</w:t>
      </w:r>
      <w:r w:rsidRPr="00DE2EA0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правовая форма, сведения о государственной регистрации, место нахождения, контактная информация: телефон, эл. почта;</w:t>
      </w:r>
    </w:p>
    <w:p w14:paraId="179BAA82" w14:textId="2B00C460" w:rsidR="00927AF0" w:rsidRDefault="00DE2EA0" w:rsidP="007F15BA">
      <w:pPr>
        <w:spacing w:after="0" w:line="240" w:lineRule="auto"/>
        <w:ind w:left="382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DE2EA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для заявителя физического лица </w:t>
      </w:r>
      <w:r w:rsidR="00B55E12" w:rsidRPr="00B55E12">
        <w:rPr>
          <w:rFonts w:ascii="Times New Roman" w:hAnsi="Times New Roman" w:cs="Times New Roman"/>
          <w:i/>
          <w:iCs/>
          <w:sz w:val="28"/>
          <w:szCs w:val="28"/>
          <w:lang w:bidi="ru-RU"/>
        </w:rPr>
        <w:t>–</w:t>
      </w:r>
      <w:r w:rsidRPr="00DE2EA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фамилия, имя, отчество, паспортные данные, регистрация по месту жительства, адрес фактического проживания телефон)</w:t>
      </w:r>
    </w:p>
    <w:p w14:paraId="0D3640E9" w14:textId="77777777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</w:p>
    <w:p w14:paraId="1FDB6E53" w14:textId="77777777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A10C820" w14:textId="77777777" w:rsidR="007F15BA" w:rsidRDefault="007F15BA" w:rsidP="007F1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</w:t>
      </w:r>
      <w:bookmarkEnd w:id="3"/>
    </w:p>
    <w:p w14:paraId="2D62E140" w14:textId="43AD4A86" w:rsidR="007F15BA" w:rsidRPr="007F15BA" w:rsidRDefault="007F15BA" w:rsidP="007F1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предоставлении разрешения на условно разрешенный вид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использования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земельного участка или объекта капитального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строительства</w:t>
      </w:r>
    </w:p>
    <w:p w14:paraId="0EFAFF93" w14:textId="77777777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7A64A6" w14:textId="76E89E60" w:rsidR="007F15BA" w:rsidRDefault="007F15BA" w:rsidP="007F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sz w:val="28"/>
          <w:szCs w:val="28"/>
          <w:lang w:bidi="ru-RU"/>
        </w:rPr>
        <w:t>Прошу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sz w:val="28"/>
          <w:szCs w:val="28"/>
          <w:lang w:bidi="ru-RU"/>
        </w:rPr>
        <w:t>земельного участка или объекта капитального строительства:</w:t>
      </w:r>
    </w:p>
    <w:p w14:paraId="5510B3CC" w14:textId="6A772DAA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791FAFBE" w14:textId="17AA10C0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72515776" w14:textId="61F84625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7F15BA">
        <w:rPr>
          <w:rFonts w:ascii="Times New Roman" w:hAnsi="Times New Roman" w:cs="Times New Roman"/>
          <w:i/>
          <w:iCs/>
          <w:sz w:val="24"/>
          <w:szCs w:val="24"/>
          <w:lang w:bidi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0674C7BD" w14:textId="77777777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14:paraId="7BD09859" w14:textId="5D10ECE3" w:rsidR="007F15BA" w:rsidRDefault="007F15BA" w:rsidP="007F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sz w:val="28"/>
          <w:szCs w:val="28"/>
          <w:lang w:bidi="ru-RU"/>
        </w:rPr>
        <w:t>Наименование испрашиваемого вида использования земельного участка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sz w:val="28"/>
          <w:szCs w:val="28"/>
          <w:lang w:bidi="ru-RU"/>
        </w:rPr>
        <w:t>объекта капитального строительства с указанием его кода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sz w:val="28"/>
          <w:szCs w:val="28"/>
          <w:lang w:bidi="ru-RU"/>
        </w:rPr>
        <w:t>правилами землепользования и застройки:</w:t>
      </w:r>
    </w:p>
    <w:p w14:paraId="1838EA3D" w14:textId="77777777" w:rsidR="007F15BA" w:rsidRP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5A7EE4E0" w14:textId="77777777" w:rsidR="007F15BA" w:rsidRP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D5CB281" w14:textId="085458E0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A245FB9" w14:textId="77777777" w:rsidR="007F15BA" w:rsidRDefault="007F15BA" w:rsidP="007F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sz w:val="28"/>
          <w:szCs w:val="28"/>
          <w:lang w:bidi="ru-RU"/>
        </w:rPr>
        <w:t>К заявлению прилагаются следующие документы:</w:t>
      </w:r>
    </w:p>
    <w:p w14:paraId="63CC78FD" w14:textId="69558E00" w:rsidR="001D7E42" w:rsidRDefault="007F15BA" w:rsidP="001D7E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7F15BA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(указывается перечень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7F15BA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прилагаемых документов)</w:t>
      </w:r>
    </w:p>
    <w:p w14:paraId="123579CF" w14:textId="77777777" w:rsidR="001D7E42" w:rsidRPr="001D7E42" w:rsidRDefault="001D7E42" w:rsidP="001D7E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14:paraId="6F183C34" w14:textId="77777777" w:rsidR="001D7E42" w:rsidRDefault="001D7E42" w:rsidP="001D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D7E42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D7E42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D7E42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Pr="001D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7E42">
        <w:rPr>
          <w:rFonts w:ascii="Times New Roman" w:hAnsi="Times New Roman" w:cs="Times New Roman"/>
          <w:sz w:val="28"/>
          <w:szCs w:val="28"/>
          <w:lang w:bidi="ru-RU"/>
        </w:rPr>
        <w:t>прошу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D7E42">
        <w:rPr>
          <w:rFonts w:ascii="Times New Roman" w:hAnsi="Times New Roman" w:cs="Times New Roman"/>
          <w:sz w:val="28"/>
          <w:szCs w:val="28"/>
          <w:lang w:bidi="ru-RU"/>
        </w:rPr>
        <w:t>предоставить:</w:t>
      </w:r>
    </w:p>
    <w:p w14:paraId="720091EA" w14:textId="3E6478DC" w:rsidR="001D7E42" w:rsidRPr="001D7E42" w:rsidRDefault="001D7E42" w:rsidP="001D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D7E42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(указать способ получения результата предоставления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1D7E42">
        <w:rPr>
          <w:rFonts w:ascii="Times New Roman" w:hAnsi="Times New Roman" w:cs="Times New Roman"/>
          <w:i/>
          <w:i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1D7E42">
        <w:rPr>
          <w:rFonts w:ascii="Times New Roman" w:hAnsi="Times New Roman" w:cs="Times New Roman"/>
          <w:i/>
          <w:iCs/>
          <w:sz w:val="28"/>
          <w:szCs w:val="28"/>
          <w:lang w:bidi="ru-RU"/>
        </w:rPr>
        <w:t>услуги).</w:t>
      </w:r>
    </w:p>
    <w:p w14:paraId="7C1D18CD" w14:textId="77777777" w:rsidR="00970AAD" w:rsidRDefault="00970AAD" w:rsidP="0097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6EF690" w14:textId="034D5B1A" w:rsidR="00970AAD" w:rsidRPr="00D14EC0" w:rsidRDefault="00970AAD" w:rsidP="0097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          __________          _______________________________________</w:t>
      </w:r>
    </w:p>
    <w:p w14:paraId="54F5F224" w14:textId="77777777" w:rsidR="00970AAD" w:rsidRPr="00844646" w:rsidRDefault="00970AAD" w:rsidP="00970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4646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84464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44646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  (ФИО)</w:t>
      </w:r>
    </w:p>
    <w:p w14:paraId="26E25055" w14:textId="1562DDD1" w:rsidR="007F15BA" w:rsidRDefault="007F15BA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CE44B2F" w14:textId="58F6C2E4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D9F9500" w14:textId="3E23D141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1F838D" w14:textId="7706A95D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9C396A" w14:textId="65536F3F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CDFB8A0" w14:textId="3DBAABD1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5E34A9" w14:textId="62171906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27EF05" w14:textId="3609659D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8C06DD" w14:textId="13F00310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B227D1" w14:textId="42AE872B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845B68" w14:textId="3CB37601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C2DA4E" w14:textId="0D3DC94A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65FE564" w14:textId="77EFE812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A6E3F7" w14:textId="22844416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34D32A" w14:textId="5095BD8F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9605D8" w14:textId="656B02B6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53F8C0" w14:textId="117AC887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6B904D" w14:textId="6F8BA8B8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D49760" w14:textId="05C01386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B9A065" w14:textId="504B1CAE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C981ED1" w14:textId="22E32F70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9FAABE" w14:textId="0865E057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75C2E9E" w14:textId="36752D8A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60E9E3" w14:textId="48F992BD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97F3E5E" w14:textId="11887099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5445E5" w14:textId="4E0A3164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815A2F0" w14:textId="7118DAAE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18A2B09" w14:textId="0CA1F2C8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EB9575" w14:textId="57D18930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88CE8E" w14:textId="4768E870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A9FC23" w14:textId="7A3A9052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BF902D" w14:textId="570AE7E3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86ECBA0" w14:textId="2D86A300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2803BB" w14:textId="1723D06A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FF1DD1" w14:textId="7D27B450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3D55A6" w14:textId="070BB36D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6EF0249" w14:textId="7A37925E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F716E9" w14:textId="6236BEBC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40272F" w14:textId="5D2C1DB3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7C3DE3" w14:textId="395EE97C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30007C" w14:textId="6CACCAE4" w:rsidR="00CF1F68" w:rsidRDefault="00CF1F68" w:rsidP="00A31AF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844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448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строительства»</w:t>
      </w:r>
    </w:p>
    <w:p w14:paraId="411A6BA3" w14:textId="2DA01BCA" w:rsidR="00CF1F68" w:rsidRDefault="00CF1F68" w:rsidP="007F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5202BF0" w14:textId="77777777" w:rsidR="00A31AF3" w:rsidRDefault="00A31AF3" w:rsidP="00A3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 xml:space="preserve">(Бланк органа, </w:t>
      </w:r>
    </w:p>
    <w:p w14:paraId="1F8F7640" w14:textId="77777777" w:rsidR="00A31AF3" w:rsidRDefault="00A31AF3" w:rsidP="00A3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осуществляющего предоставление </w:t>
      </w:r>
    </w:p>
    <w:p w14:paraId="19BBFE19" w14:textId="0C9D369C" w:rsidR="00CF1F68" w:rsidRDefault="00A31AF3" w:rsidP="007F1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14:paraId="0644AE41" w14:textId="24D7330D" w:rsidR="000F4064" w:rsidRDefault="000F4064" w:rsidP="007F1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ECE4612" w14:textId="77777777" w:rsidR="000F4064" w:rsidRPr="000F4064" w:rsidRDefault="000F4064" w:rsidP="007F1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35BA9C8" w14:textId="5535A1FF" w:rsidR="00CF1F68" w:rsidRPr="000F4064" w:rsidRDefault="000F4064" w:rsidP="000F4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  <w:r w:rsidRPr="000F406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предоставлении разрешения на условно разрешенный вид</w:t>
      </w:r>
      <w:r w:rsidR="008907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F4064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использования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F4064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земельного участка или объекта капитального</w:t>
      </w:r>
      <w:r w:rsidR="008907D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F4064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строительства</w:t>
      </w:r>
      <w:bookmarkEnd w:id="4"/>
    </w:p>
    <w:p w14:paraId="23813CE9" w14:textId="77777777" w:rsidR="00DA665B" w:rsidRDefault="00DA665B" w:rsidP="00DA6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F606806" w14:textId="10839895" w:rsidR="00DA665B" w:rsidRPr="00C2003A" w:rsidRDefault="00DA665B" w:rsidP="00DA6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________________ № ________________</w:t>
      </w:r>
    </w:p>
    <w:p w14:paraId="13E7A5FD" w14:textId="77777777" w:rsidR="007C215D" w:rsidRDefault="007C215D" w:rsidP="007C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FB5600" w14:textId="2F445346" w:rsidR="00910CD6" w:rsidRDefault="007C215D" w:rsidP="00010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C215D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кодексом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2003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№131-ФЗ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«Об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общих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принципах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Федерации»,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землепользования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застройки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утвержденными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заключения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публичных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слушаний/общественных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обсуждений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Комиссии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подготовке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проектов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правил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землепользования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застройки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(протокол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</w:t>
      </w:r>
      <w:r w:rsidRPr="007C215D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6B3B7AF8" w14:textId="77777777" w:rsidR="00010362" w:rsidRDefault="00010362" w:rsidP="00010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EE355A" w14:textId="71C4E10C" w:rsidR="00910CD6" w:rsidRDefault="00910CD6" w:rsidP="00C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10CD6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Предоставить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разрешение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условно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разрешенный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вид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использования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i/>
          <w:iCs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______________________________________________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отношении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6302AC" w14:textId="28FA8751" w:rsidR="00910CD6" w:rsidRPr="00910CD6" w:rsidRDefault="00910CD6" w:rsidP="00C33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E218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910CD6">
        <w:rPr>
          <w:rFonts w:ascii="Times New Roman" w:hAnsi="Times New Roman" w:cs="Times New Roman"/>
          <w:sz w:val="24"/>
          <w:szCs w:val="24"/>
          <w:lang w:bidi="ru-RU"/>
        </w:rPr>
        <w:t>(наименование условно разрешенного вида использования)</w:t>
      </w:r>
    </w:p>
    <w:p w14:paraId="4359041D" w14:textId="77777777" w:rsidR="007E218E" w:rsidRDefault="00910CD6" w:rsidP="00C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10CD6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кадастровым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номером</w:t>
      </w:r>
      <w:r w:rsidR="007E218E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расположенного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0CD6">
        <w:rPr>
          <w:rFonts w:ascii="Times New Roman" w:hAnsi="Times New Roman" w:cs="Times New Roman"/>
          <w:sz w:val="28"/>
          <w:szCs w:val="28"/>
          <w:lang w:bidi="ru-RU"/>
        </w:rPr>
        <w:t>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3B835E0" w14:textId="1DFE213D" w:rsidR="007E218E" w:rsidRDefault="007E218E" w:rsidP="00C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394DED5D" w14:textId="12F4B322" w:rsidR="007E218E" w:rsidRPr="007E218E" w:rsidRDefault="007E218E" w:rsidP="00C3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E218E">
        <w:rPr>
          <w:rFonts w:ascii="Times New Roman" w:hAnsi="Times New Roman" w:cs="Times New Roman"/>
          <w:sz w:val="24"/>
          <w:szCs w:val="24"/>
          <w:lang w:bidi="ru-RU"/>
        </w:rPr>
        <w:t>(указывается адрес)</w:t>
      </w:r>
    </w:p>
    <w:p w14:paraId="617D2F58" w14:textId="481074D5" w:rsidR="007E218E" w:rsidRDefault="007E218E" w:rsidP="00C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____________________________________________________________________.</w:t>
      </w:r>
    </w:p>
    <w:p w14:paraId="18B0F5F3" w14:textId="673CAE78" w:rsidR="00910CD6" w:rsidRPr="00910CD6" w:rsidRDefault="00910CD6" w:rsidP="00C3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2EFB09BB" w14:textId="396EAA62" w:rsidR="00910CD6" w:rsidRDefault="00010362" w:rsidP="00C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0362">
        <w:rPr>
          <w:rFonts w:ascii="Times New Roman" w:hAnsi="Times New Roman" w:cs="Times New Roman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Опубликовать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настоящее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10362">
        <w:rPr>
          <w:rFonts w:ascii="Times New Roman" w:hAnsi="Times New Roman" w:cs="Times New Roman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14:paraId="290E3FED" w14:textId="093A0AD6" w:rsidR="00010362" w:rsidRPr="00010362" w:rsidRDefault="00010362" w:rsidP="00C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</w:t>
      </w:r>
      <w:r w:rsidRPr="00010362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(постановление/распоряжение)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 xml:space="preserve"> вступает в силу после 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10362">
        <w:rPr>
          <w:rFonts w:ascii="Times New Roman" w:hAnsi="Times New Roman" w:cs="Times New Roman"/>
          <w:sz w:val="28"/>
          <w:szCs w:val="28"/>
          <w:lang w:bidi="ru-RU"/>
        </w:rPr>
        <w:t>официального опубликования.</w:t>
      </w:r>
    </w:p>
    <w:p w14:paraId="658B38C8" w14:textId="2706362D" w:rsidR="00010362" w:rsidRDefault="00C337BB" w:rsidP="00C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C337BB">
        <w:rPr>
          <w:rFonts w:ascii="Times New Roman" w:hAnsi="Times New Roman" w:cs="Times New Roman"/>
          <w:sz w:val="28"/>
          <w:szCs w:val="28"/>
          <w:lang w:bidi="ru-RU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____________________________________________________________________.</w:t>
      </w:r>
    </w:p>
    <w:p w14:paraId="218C6B91" w14:textId="23074E81" w:rsidR="00C337BB" w:rsidRDefault="00C337BB" w:rsidP="00C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925D87" w14:textId="77777777" w:rsidR="00C337BB" w:rsidRPr="00104107" w:rsidRDefault="00C337BB" w:rsidP="00C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" w:name="_Hlk115026024"/>
      <w:r w:rsidRPr="00C11215">
        <w:rPr>
          <w:rFonts w:ascii="Times New Roman" w:hAnsi="Times New Roman" w:cs="Times New Roman"/>
          <w:sz w:val="28"/>
          <w:szCs w:val="28"/>
          <w:lang w:bidi="ru-RU"/>
        </w:rPr>
        <w:t>Должностное лицо (</w:t>
      </w:r>
      <w:proofErr w:type="gramStart"/>
      <w:r w:rsidRPr="00C11215">
        <w:rPr>
          <w:rFonts w:ascii="Times New Roman" w:hAnsi="Times New Roman" w:cs="Times New Roman"/>
          <w:sz w:val="28"/>
          <w:szCs w:val="28"/>
          <w:lang w:bidi="ru-RU"/>
        </w:rPr>
        <w:t>ФИО)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_____________________________                                                                                                  </w:t>
      </w:r>
    </w:p>
    <w:p w14:paraId="601AD903" w14:textId="77777777" w:rsidR="00C337BB" w:rsidRPr="00C11215" w:rsidRDefault="00C337BB" w:rsidP="00C337B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11215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bookmarkEnd w:id="5"/>
    <w:p w14:paraId="2016978F" w14:textId="13EDA1BE" w:rsidR="00F113F2" w:rsidRDefault="00F113F2" w:rsidP="00F113F2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844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448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строительства»</w:t>
      </w:r>
    </w:p>
    <w:p w14:paraId="0969A7B7" w14:textId="77777777" w:rsidR="00333279" w:rsidRDefault="00333279" w:rsidP="0033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3CC882E" w14:textId="003B9903" w:rsidR="00333279" w:rsidRDefault="00333279" w:rsidP="0033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 xml:space="preserve">(Бланк органа, </w:t>
      </w:r>
    </w:p>
    <w:p w14:paraId="38914B44" w14:textId="77777777" w:rsidR="00333279" w:rsidRDefault="00333279" w:rsidP="0033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осуществляющего предоставление </w:t>
      </w:r>
    </w:p>
    <w:p w14:paraId="39014187" w14:textId="77777777" w:rsidR="00333279" w:rsidRDefault="00333279" w:rsidP="0033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14:paraId="4C49CE3E" w14:textId="77777777" w:rsidR="00333279" w:rsidRDefault="00333279" w:rsidP="00C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bookmark5"/>
    </w:p>
    <w:p w14:paraId="6A5B6082" w14:textId="7E4F139B" w:rsidR="00C337BB" w:rsidRDefault="00333279" w:rsidP="00333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3327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предоставлении разрешения на условно разрешенный вид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использования земельного участка или объекта капитального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строительства</w:t>
      </w:r>
      <w:bookmarkEnd w:id="6"/>
    </w:p>
    <w:p w14:paraId="3AB01B84" w14:textId="111C7AB0" w:rsidR="00333279" w:rsidRDefault="00333279" w:rsidP="00333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3294D4" w14:textId="77777777" w:rsidR="00333279" w:rsidRPr="00C2003A" w:rsidRDefault="00333279" w:rsidP="00333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________________ № ________________</w:t>
      </w:r>
    </w:p>
    <w:p w14:paraId="39960026" w14:textId="77777777" w:rsidR="00333279" w:rsidRDefault="00333279" w:rsidP="0033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7C7A73" w14:textId="73112B54" w:rsidR="00532EEF" w:rsidRDefault="00333279" w:rsidP="0053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3279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рассмотрения заявления о предоставлении разрешения на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условно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разрешенный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вид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использования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представленных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3279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 w:rsidR="00532EEF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____________________________________________________________________</w:t>
      </w:r>
    </w:p>
    <w:p w14:paraId="11E0F9BE" w14:textId="7E166ABB" w:rsidR="00532EEF" w:rsidRDefault="00532EEF" w:rsidP="00532EE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32EEF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(Ф.И.О. физического лица, наименование юридического лица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–</w:t>
      </w:r>
      <w:r w:rsidRPr="00532EEF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заявителя,</w:t>
      </w:r>
    </w:p>
    <w:p w14:paraId="3D097810" w14:textId="3E162D8E" w:rsidR="00532EEF" w:rsidRDefault="00532EEF" w:rsidP="00532EE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45098654" w14:textId="77777777" w:rsidR="00532EEF" w:rsidRPr="00532EEF" w:rsidRDefault="00532EEF" w:rsidP="00532EE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532EEF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дата направления заявления)</w:t>
      </w:r>
    </w:p>
    <w:p w14:paraId="73DE75B4" w14:textId="5AFFCB2A" w:rsidR="00532EEF" w:rsidRDefault="005E2BDD" w:rsidP="00532EE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E2BDD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E2BDD">
        <w:rPr>
          <w:rFonts w:ascii="Times New Roman" w:hAnsi="Times New Roman" w:cs="Times New Roman"/>
          <w:sz w:val="28"/>
          <w:szCs w:val="28"/>
          <w:lang w:bidi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</w:t>
      </w:r>
    </w:p>
    <w:p w14:paraId="2221F75B" w14:textId="1151C00B" w:rsidR="005E2BDD" w:rsidRDefault="005E2BDD" w:rsidP="00532EE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6B177E71" w14:textId="77777777" w:rsidR="005E2BDD" w:rsidRDefault="005E2BDD" w:rsidP="005E2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411880" w14:textId="7F5AB45A" w:rsidR="005E2BDD" w:rsidRDefault="005E2BDD" w:rsidP="005E2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2BDD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E2BDD">
        <w:rPr>
          <w:rFonts w:ascii="Times New Roman" w:hAnsi="Times New Roman" w:cs="Times New Roman"/>
          <w:sz w:val="28"/>
          <w:szCs w:val="28"/>
          <w:lang w:bidi="ru-RU"/>
        </w:rPr>
        <w:t>разрешенный 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E2BDD">
        <w:rPr>
          <w:rFonts w:ascii="Times New Roman" w:hAnsi="Times New Roman" w:cs="Times New Roman"/>
          <w:sz w:val="28"/>
          <w:szCs w:val="28"/>
          <w:lang w:bidi="ru-RU"/>
        </w:rPr>
        <w:t>строительства в связи с:</w:t>
      </w:r>
    </w:p>
    <w:p w14:paraId="55C5D1E9" w14:textId="227890BC" w:rsidR="005E2BDD" w:rsidRDefault="005E2BDD" w:rsidP="005E2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3F7C5467" w14:textId="77777777" w:rsidR="005E2BDD" w:rsidRPr="005E2BDD" w:rsidRDefault="005E2BDD" w:rsidP="005E2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E2BDD">
        <w:rPr>
          <w:rFonts w:ascii="Times New Roman" w:hAnsi="Times New Roman" w:cs="Times New Roman"/>
          <w:sz w:val="24"/>
          <w:szCs w:val="24"/>
          <w:lang w:bidi="ru-RU"/>
        </w:rPr>
        <w:t>(указывается основание отказа в предоставлении разрешения)</w:t>
      </w:r>
    </w:p>
    <w:p w14:paraId="35782838" w14:textId="77777777" w:rsidR="008618ED" w:rsidRDefault="008618ED" w:rsidP="0086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7D8EB5" w14:textId="29BF9306" w:rsidR="008618ED" w:rsidRPr="008618ED" w:rsidRDefault="008618ED" w:rsidP="0086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18ED">
        <w:rPr>
          <w:rFonts w:ascii="Times New Roman" w:hAnsi="Times New Roman" w:cs="Times New Roman"/>
          <w:sz w:val="28"/>
          <w:szCs w:val="28"/>
          <w:lang w:bidi="ru-RU"/>
        </w:rPr>
        <w:t>Настоящее решение (постановление/распоряжение) может быть обжаловано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18ED">
        <w:rPr>
          <w:rFonts w:ascii="Times New Roman" w:hAnsi="Times New Roman" w:cs="Times New Roman"/>
          <w:sz w:val="28"/>
          <w:szCs w:val="28"/>
          <w:lang w:bidi="ru-RU"/>
        </w:rPr>
        <w:t>досудебном порядке путем направления жалобы в орган, уполномоченный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18ED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услуги </w:t>
      </w:r>
      <w:r w:rsidRPr="00BA110B">
        <w:rPr>
          <w:rFonts w:ascii="Times New Roman" w:hAnsi="Times New Roman" w:cs="Times New Roman"/>
          <w:iCs/>
          <w:sz w:val="28"/>
          <w:szCs w:val="28"/>
          <w:lang w:bidi="ru-RU"/>
        </w:rPr>
        <w:t>(указать уполномоченный орган),</w:t>
      </w:r>
      <w:r w:rsidRPr="00BA1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18ED">
        <w:rPr>
          <w:rFonts w:ascii="Times New Roman" w:hAnsi="Times New Roman" w:cs="Times New Roman"/>
          <w:sz w:val="28"/>
          <w:szCs w:val="28"/>
          <w:lang w:bidi="ru-RU"/>
        </w:rPr>
        <w:t>а также в судебном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18ED">
        <w:rPr>
          <w:rFonts w:ascii="Times New Roman" w:hAnsi="Times New Roman" w:cs="Times New Roman"/>
          <w:sz w:val="28"/>
          <w:szCs w:val="28"/>
          <w:lang w:bidi="ru-RU"/>
        </w:rPr>
        <w:t>порядке.</w:t>
      </w:r>
    </w:p>
    <w:p w14:paraId="7AB55513" w14:textId="77777777" w:rsidR="00E5644B" w:rsidRDefault="00E5644B" w:rsidP="00E5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7400C1" w14:textId="77777777" w:rsidR="00E5644B" w:rsidRDefault="00E5644B" w:rsidP="00E5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50BAA9" w14:textId="198DC2B9" w:rsidR="00E5644B" w:rsidRPr="00104107" w:rsidRDefault="00E5644B" w:rsidP="00E5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215">
        <w:rPr>
          <w:rFonts w:ascii="Times New Roman" w:hAnsi="Times New Roman" w:cs="Times New Roman"/>
          <w:sz w:val="28"/>
          <w:szCs w:val="28"/>
          <w:lang w:bidi="ru-RU"/>
        </w:rPr>
        <w:t>Должностное лицо (</w:t>
      </w:r>
      <w:proofErr w:type="gramStart"/>
      <w:r w:rsidRPr="00C11215">
        <w:rPr>
          <w:rFonts w:ascii="Times New Roman" w:hAnsi="Times New Roman" w:cs="Times New Roman"/>
          <w:sz w:val="28"/>
          <w:szCs w:val="28"/>
          <w:lang w:bidi="ru-RU"/>
        </w:rPr>
        <w:t>ФИО)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_____________________________                                                                                                  </w:t>
      </w:r>
    </w:p>
    <w:p w14:paraId="2115C348" w14:textId="77777777" w:rsidR="00E5644B" w:rsidRPr="00C11215" w:rsidRDefault="00E5644B" w:rsidP="00E5644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11215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14:paraId="06552FB4" w14:textId="04A37C59" w:rsidR="005E2BDD" w:rsidRDefault="005E2BDD" w:rsidP="005E2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E620AD" w14:textId="2D80451F" w:rsidR="00A86357" w:rsidRDefault="00A86357" w:rsidP="005E2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CE8798C" w14:textId="6D8BCE0B" w:rsidR="00A86357" w:rsidRDefault="00A86357" w:rsidP="005E2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000F14" w14:textId="25EBCA3D" w:rsidR="00A86357" w:rsidRDefault="00A86357" w:rsidP="00A86357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844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448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строительства»</w:t>
      </w:r>
    </w:p>
    <w:p w14:paraId="5A0F5F1A" w14:textId="77777777" w:rsidR="00B2166A" w:rsidRDefault="00B2166A" w:rsidP="00B2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80BB6D5" w14:textId="1240C698" w:rsidR="00B2166A" w:rsidRDefault="00B2166A" w:rsidP="00B2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 xml:space="preserve">(Бланк органа, </w:t>
      </w:r>
    </w:p>
    <w:p w14:paraId="0471E6F8" w14:textId="77777777" w:rsidR="00B2166A" w:rsidRDefault="00B2166A" w:rsidP="00B2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осуществляющего предоставление </w:t>
      </w:r>
    </w:p>
    <w:p w14:paraId="20B67204" w14:textId="77777777" w:rsidR="00B2166A" w:rsidRDefault="00B2166A" w:rsidP="00B2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A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14:paraId="7C710002" w14:textId="320AF2B6" w:rsidR="00D228DC" w:rsidRPr="00D228DC" w:rsidRDefault="00D228DC" w:rsidP="00D22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</w:t>
      </w:r>
    </w:p>
    <w:p w14:paraId="2CB48A0B" w14:textId="6AFEE301" w:rsidR="00D228DC" w:rsidRDefault="00D228DC" w:rsidP="00D228DC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>(фамилия,</w:t>
      </w:r>
      <w:r w:rsidR="0053710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>имя,</w:t>
      </w:r>
      <w:r w:rsidR="0053710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>отчество,</w:t>
      </w:r>
      <w:r w:rsidR="0053710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>место</w:t>
      </w:r>
      <w:r w:rsidR="0053710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жительства 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–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для физических лиц;</w:t>
      </w:r>
    </w:p>
    <w:p w14:paraId="070DE6BE" w14:textId="6F22FF99" w:rsidR="00D228DC" w:rsidRPr="00D228DC" w:rsidRDefault="00D228DC" w:rsidP="00D228DC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полное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наименование, место нахождения, ИНН 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– </w:t>
      </w:r>
      <w:r w:rsidRPr="00D228D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для юридических лиц)</w:t>
      </w:r>
    </w:p>
    <w:p w14:paraId="1850E25F" w14:textId="77777777" w:rsidR="00ED4A5F" w:rsidRDefault="00ED4A5F" w:rsidP="00ED4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25A513D" w14:textId="77777777" w:rsidR="00ED4A5F" w:rsidRDefault="00ED4A5F" w:rsidP="00ED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BF9D2AA" w14:textId="6A13BD84" w:rsidR="00ED4A5F" w:rsidRDefault="00ED4A5F" w:rsidP="00ED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D4A5F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</w:p>
    <w:p w14:paraId="53AC2552" w14:textId="374E2D2C" w:rsidR="00ED4A5F" w:rsidRDefault="00ED4A5F" w:rsidP="00ED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D4A5F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D4A5F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D4A5F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D4A5F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4D27CBA6" w14:textId="77777777" w:rsidR="00DB3282" w:rsidRPr="00ED4A5F" w:rsidRDefault="00DB3282" w:rsidP="00ED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7D3115F" w14:textId="77777777" w:rsidR="00DB3282" w:rsidRPr="00C2003A" w:rsidRDefault="00DB3282" w:rsidP="00DB3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________________ № ________________</w:t>
      </w:r>
    </w:p>
    <w:p w14:paraId="7D46C8AA" w14:textId="77777777" w:rsidR="00A00CBA" w:rsidRDefault="00A00CBA" w:rsidP="0099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76C6233" w14:textId="6C43573B" w:rsidR="00A86357" w:rsidRDefault="00997534" w:rsidP="00A00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7534">
        <w:rPr>
          <w:rFonts w:ascii="Times New Roman" w:hAnsi="Times New Roman" w:cs="Times New Roman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разрешения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условно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разрешенный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представленных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97534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 w:rsidR="002A2913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____________________________________________________________________</w:t>
      </w:r>
    </w:p>
    <w:p w14:paraId="6E76545D" w14:textId="3245FFE8" w:rsidR="00BB790B" w:rsidRPr="00BB790B" w:rsidRDefault="00BB790B" w:rsidP="00BB79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BB790B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(Ф.И.О. физического лица, наименование юридического лица – заявителя,</w:t>
      </w:r>
    </w:p>
    <w:p w14:paraId="5B3755DE" w14:textId="7ADD26E3" w:rsidR="002A2913" w:rsidRDefault="002A2913" w:rsidP="002A2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1129CEB3" w14:textId="5C582E27" w:rsidR="00BB790B" w:rsidRDefault="00BB790B" w:rsidP="00BB79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BB790B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дата направления заявления)</w:t>
      </w:r>
    </w:p>
    <w:p w14:paraId="66DBDC01" w14:textId="77777777" w:rsidR="00B87E06" w:rsidRDefault="00B87E06" w:rsidP="00B8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5DBBD4" w14:textId="217CCE84" w:rsidR="00B87E06" w:rsidRDefault="00B87E06" w:rsidP="00B8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7E06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услуги «Предоставлении разрешения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условно разрешенный вид использования земельного участка или 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капитального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строительства»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связи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7E06">
        <w:rPr>
          <w:rFonts w:ascii="Times New Roman" w:hAnsi="Times New Roman" w:cs="Times New Roman"/>
          <w:sz w:val="28"/>
          <w:szCs w:val="28"/>
          <w:lang w:bidi="ru-RU"/>
        </w:rPr>
        <w:t>с: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____________________________________________________________________</w:t>
      </w:r>
    </w:p>
    <w:p w14:paraId="4C0B6150" w14:textId="6BA11F37" w:rsidR="00B87E06" w:rsidRPr="00B87E06" w:rsidRDefault="00B87E06" w:rsidP="00B87E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B87E06">
        <w:rPr>
          <w:rFonts w:ascii="Times New Roman" w:hAnsi="Times New Roman" w:cs="Times New Roman"/>
          <w:i/>
          <w:iCs/>
          <w:sz w:val="24"/>
          <w:szCs w:val="24"/>
          <w:lang w:bidi="ru-RU"/>
        </w:rPr>
        <w:t>(указываются основания отказа в приеме документов, необходимых для предоставления</w:t>
      </w:r>
    </w:p>
    <w:p w14:paraId="133F3CFB" w14:textId="354F168C" w:rsidR="00B87E06" w:rsidRPr="00B87E06" w:rsidRDefault="00B87E06" w:rsidP="00B8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52B6C48A" w14:textId="113C7558" w:rsidR="00B87E06" w:rsidRPr="00B87E06" w:rsidRDefault="00B87E06" w:rsidP="00B87E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B87E06">
        <w:rPr>
          <w:rFonts w:ascii="Times New Roman" w:hAnsi="Times New Roman" w:cs="Times New Roman"/>
          <w:i/>
          <w:iCs/>
          <w:sz w:val="24"/>
          <w:szCs w:val="24"/>
          <w:lang w:bidi="ru-RU"/>
        </w:rPr>
        <w:t>муниципальной услуги)</w:t>
      </w:r>
    </w:p>
    <w:p w14:paraId="416A4D75" w14:textId="77777777" w:rsidR="00922C72" w:rsidRDefault="00922C72" w:rsidP="0092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EB65422" w14:textId="5F5005F4" w:rsidR="00922C72" w:rsidRPr="00922C72" w:rsidRDefault="00922C72" w:rsidP="0092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2C72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 о возможности повторного обращения в орган,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уполномоченный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услуги с заявлением</w:t>
      </w:r>
      <w:r w:rsidR="003E6A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предоставлении </w:t>
      </w:r>
      <w:r w:rsidR="003E6A2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услуги после устранения указанных нарушений.</w:t>
      </w:r>
    </w:p>
    <w:p w14:paraId="189F69C9" w14:textId="77777777" w:rsidR="00922C72" w:rsidRDefault="00922C72" w:rsidP="0092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8694B2F" w14:textId="408C6EFB" w:rsidR="00B87E06" w:rsidRDefault="00922C72" w:rsidP="0092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2C72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Настоящее решение (постановление/распоряжение) может быть обжаловано в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досудебном порядке путем направления жалобы в орган, уполномоченный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</w:t>
      </w:r>
      <w:r w:rsidR="001D2E0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 w:rsidRPr="00BA110B">
        <w:rPr>
          <w:rFonts w:ascii="Times New Roman" w:hAnsi="Times New Roman" w:cs="Times New Roman"/>
          <w:iCs/>
          <w:sz w:val="28"/>
          <w:szCs w:val="28"/>
          <w:lang w:bidi="ru-RU"/>
        </w:rPr>
        <w:t>(указать уполномоченный орган)</w:t>
      </w:r>
      <w:r w:rsidRPr="00922C72">
        <w:rPr>
          <w:rFonts w:ascii="Times New Roman" w:hAnsi="Times New Roman" w:cs="Times New Roman"/>
          <w:i/>
          <w:iCs/>
          <w:sz w:val="28"/>
          <w:szCs w:val="28"/>
          <w:lang w:bidi="ru-RU"/>
        </w:rPr>
        <w:t>,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 xml:space="preserve"> а также в судебном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  <w:lang w:bidi="ru-RU"/>
        </w:rPr>
        <w:t>порядке.</w:t>
      </w:r>
    </w:p>
    <w:p w14:paraId="3B0B39E5" w14:textId="77777777" w:rsidR="00A5415E" w:rsidRDefault="00A5415E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5A89967" w14:textId="77777777" w:rsidR="00A5415E" w:rsidRDefault="00A5415E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3AF879" w14:textId="38B8D3F8" w:rsidR="00A5415E" w:rsidRPr="00104107" w:rsidRDefault="00A5415E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1215">
        <w:rPr>
          <w:rFonts w:ascii="Times New Roman" w:hAnsi="Times New Roman" w:cs="Times New Roman"/>
          <w:sz w:val="28"/>
          <w:szCs w:val="28"/>
          <w:lang w:bidi="ru-RU"/>
        </w:rPr>
        <w:t>Должностное лицо (</w:t>
      </w:r>
      <w:proofErr w:type="gramStart"/>
      <w:r w:rsidRPr="00C11215">
        <w:rPr>
          <w:rFonts w:ascii="Times New Roman" w:hAnsi="Times New Roman" w:cs="Times New Roman"/>
          <w:sz w:val="28"/>
          <w:szCs w:val="28"/>
          <w:lang w:bidi="ru-RU"/>
        </w:rPr>
        <w:t>ФИО)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_____________________________                                                                                                  </w:t>
      </w:r>
    </w:p>
    <w:p w14:paraId="7E5B21A8" w14:textId="77777777" w:rsidR="00A5415E" w:rsidRPr="00C11215" w:rsidRDefault="00A5415E" w:rsidP="00A5415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11215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p w14:paraId="1F21DD7E" w14:textId="73FA255D" w:rsidR="00A5415E" w:rsidRDefault="00A5415E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78639C" w14:textId="4B923734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35CB66F" w14:textId="56CF936B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575A91" w14:textId="563A5FB1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875DC40" w14:textId="7C8F39A5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DA36A33" w14:textId="212DF8BA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BABB502" w14:textId="054C0BD6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6EB8D4" w14:textId="1FB57DAD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A31577" w14:textId="5B7B31DF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352855" w14:textId="32590312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BD79A3D" w14:textId="3944E1B0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92FA60" w14:textId="7B9BFBC1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A1614E0" w14:textId="2C2B8F4C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E2519BF" w14:textId="105984A3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42294B" w14:textId="66371868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AB038C7" w14:textId="057F12D2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701C4AC" w14:textId="19E2F824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564815" w14:textId="101820A7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A9640A" w14:textId="656F7E0A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433E7F" w14:textId="0BC14117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EAD69E" w14:textId="3F382069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403665" w14:textId="2573A58C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A2B211" w14:textId="5C961795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138E11" w14:textId="5A3DDAF8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2065029" w14:textId="173DF63C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F1C1E42" w14:textId="34C1A83D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5FF2F9" w14:textId="6FF8E085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CA32A5" w14:textId="1D05C62D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9064D9" w14:textId="1B798AA9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C94738" w14:textId="64BDFBCE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7208D4" w14:textId="1CC9A042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E15C563" w14:textId="244256C3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072A9E" w14:textId="4DFAB694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3B3B09" w14:textId="495497FE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D57CF4D" w14:textId="3CB8A99F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7BE1F09" w14:textId="77777777" w:rsidR="00042BD6" w:rsidRDefault="00042BD6" w:rsidP="00437107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  <w:sectPr w:rsidR="00042BD6" w:rsidSect="000D7E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56A23BB" w14:textId="79AC080F" w:rsidR="00437107" w:rsidRDefault="00437107" w:rsidP="00430E90">
      <w:pPr>
        <w:spacing w:after="0" w:line="240" w:lineRule="auto"/>
        <w:ind w:left="8931"/>
        <w:jc w:val="both"/>
        <w:rPr>
          <w:rFonts w:ascii="Times New Roman" w:hAnsi="Times New Roman" w:cs="Times New Roman"/>
          <w:sz w:val="28"/>
          <w:szCs w:val="28"/>
        </w:rPr>
      </w:pPr>
      <w:r w:rsidRPr="00C844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448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86">
        <w:rPr>
          <w:rFonts w:ascii="Times New Roman" w:hAnsi="Times New Roman" w:cs="Times New Roman"/>
          <w:sz w:val="28"/>
          <w:szCs w:val="28"/>
        </w:rPr>
        <w:t>строительства»</w:t>
      </w:r>
    </w:p>
    <w:p w14:paraId="134FFAC7" w14:textId="7E5458BD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4DD5090" w14:textId="071D735B" w:rsidR="00437107" w:rsidRPr="00437107" w:rsidRDefault="00437107" w:rsidP="00437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37107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71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71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710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70A6CCF4" w14:textId="4A119338" w:rsidR="00437107" w:rsidRDefault="00437107" w:rsidP="00A5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848"/>
        <w:gridCol w:w="136"/>
        <w:gridCol w:w="2093"/>
        <w:gridCol w:w="33"/>
        <w:gridCol w:w="1843"/>
        <w:gridCol w:w="1276"/>
        <w:gridCol w:w="2268"/>
      </w:tblGrid>
      <w:tr w:rsidR="000F7FB2" w:rsidRPr="000F7FB2" w14:paraId="3A77EC45" w14:textId="77777777" w:rsidTr="00E52DAD">
        <w:trPr>
          <w:jc w:val="center"/>
        </w:trPr>
        <w:tc>
          <w:tcPr>
            <w:tcW w:w="2547" w:type="dxa"/>
          </w:tcPr>
          <w:p w14:paraId="2DFE2460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14:paraId="09C63226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  <w:p w14:paraId="137E82EC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административных</w:t>
            </w:r>
          </w:p>
          <w:p w14:paraId="7771442A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действий</w:t>
            </w:r>
          </w:p>
        </w:tc>
        <w:tc>
          <w:tcPr>
            <w:tcW w:w="1984" w:type="dxa"/>
            <w:gridSpan w:val="2"/>
          </w:tcPr>
          <w:p w14:paraId="4F50F472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</w:t>
            </w:r>
          </w:p>
          <w:p w14:paraId="6FBE968C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выполнения</w:t>
            </w:r>
          </w:p>
          <w:p w14:paraId="7DA27097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административных действий</w:t>
            </w:r>
          </w:p>
        </w:tc>
        <w:tc>
          <w:tcPr>
            <w:tcW w:w="2126" w:type="dxa"/>
            <w:gridSpan w:val="2"/>
          </w:tcPr>
          <w:p w14:paraId="5BC65B3F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Должностное лицо,</w:t>
            </w:r>
          </w:p>
          <w:p w14:paraId="63A76C9B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ответственное за</w:t>
            </w:r>
          </w:p>
          <w:p w14:paraId="28FE65A7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выполнение</w:t>
            </w:r>
          </w:p>
          <w:p w14:paraId="428E8E5C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административного</w:t>
            </w:r>
          </w:p>
          <w:p w14:paraId="71F83F54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действия</w:t>
            </w:r>
          </w:p>
        </w:tc>
        <w:tc>
          <w:tcPr>
            <w:tcW w:w="1843" w:type="dxa"/>
          </w:tcPr>
          <w:p w14:paraId="5BA26689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Место</w:t>
            </w:r>
          </w:p>
          <w:p w14:paraId="00447AB4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выполнения</w:t>
            </w:r>
          </w:p>
          <w:p w14:paraId="5E23F234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276" w:type="dxa"/>
          </w:tcPr>
          <w:p w14:paraId="240F922E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Критерии</w:t>
            </w:r>
          </w:p>
          <w:p w14:paraId="0467B60C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принятия</w:t>
            </w:r>
          </w:p>
          <w:p w14:paraId="19BF9AD7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решения</w:t>
            </w:r>
          </w:p>
        </w:tc>
        <w:tc>
          <w:tcPr>
            <w:tcW w:w="2268" w:type="dxa"/>
          </w:tcPr>
          <w:p w14:paraId="66A3F196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0F7FB2" w:rsidRPr="000F7FB2" w14:paraId="6D58F01A" w14:textId="77777777" w:rsidTr="00E52DAD">
        <w:trPr>
          <w:jc w:val="center"/>
        </w:trPr>
        <w:tc>
          <w:tcPr>
            <w:tcW w:w="2547" w:type="dxa"/>
            <w:vAlign w:val="center"/>
          </w:tcPr>
          <w:p w14:paraId="25AFF8AC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410" w:type="dxa"/>
            <w:vAlign w:val="center"/>
          </w:tcPr>
          <w:p w14:paraId="6AE39DA6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3923C7DD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2CB74C1E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843" w:type="dxa"/>
            <w:vAlign w:val="center"/>
          </w:tcPr>
          <w:p w14:paraId="0EEFE4C8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6" w:type="dxa"/>
            <w:vAlign w:val="center"/>
          </w:tcPr>
          <w:p w14:paraId="242883E1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vAlign w:val="center"/>
          </w:tcPr>
          <w:p w14:paraId="4158238F" w14:textId="77777777" w:rsidR="000F7FB2" w:rsidRPr="000F7FB2" w:rsidRDefault="000F7FB2" w:rsidP="00780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0F7FB2" w:rsidRPr="000F7FB2" w14:paraId="019CA90F" w14:textId="77777777" w:rsidTr="00E52DAD">
        <w:trPr>
          <w:trHeight w:val="441"/>
          <w:jc w:val="center"/>
        </w:trPr>
        <w:tc>
          <w:tcPr>
            <w:tcW w:w="14454" w:type="dxa"/>
            <w:gridSpan w:val="9"/>
            <w:vAlign w:val="center"/>
          </w:tcPr>
          <w:p w14:paraId="07FFF668" w14:textId="77777777" w:rsidR="000F7FB2" w:rsidRPr="000F7FB2" w:rsidRDefault="000F7FB2" w:rsidP="00115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0F7FB2" w:rsidRPr="000F7FB2" w14:paraId="6141B294" w14:textId="77777777" w:rsidTr="00E52DAD">
        <w:trPr>
          <w:jc w:val="center"/>
        </w:trPr>
        <w:tc>
          <w:tcPr>
            <w:tcW w:w="2547" w:type="dxa"/>
            <w:vMerge w:val="restart"/>
          </w:tcPr>
          <w:p w14:paraId="720E5D8B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10" w:type="dxa"/>
          </w:tcPr>
          <w:p w14:paraId="2C278713" w14:textId="53D2D66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="00594758"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1984" w:type="dxa"/>
            <w:gridSpan w:val="2"/>
          </w:tcPr>
          <w:p w14:paraId="0375A060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1 рабочего дня</w:t>
            </w:r>
          </w:p>
        </w:tc>
        <w:tc>
          <w:tcPr>
            <w:tcW w:w="2126" w:type="dxa"/>
            <w:gridSpan w:val="2"/>
          </w:tcPr>
          <w:p w14:paraId="52962664" w14:textId="78775EBD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 органа, ответственное за</w:t>
            </w:r>
            <w:r w:rsidR="003E42EA"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муниципальной услуги</w:t>
            </w:r>
          </w:p>
        </w:tc>
        <w:tc>
          <w:tcPr>
            <w:tcW w:w="1843" w:type="dxa"/>
          </w:tcPr>
          <w:p w14:paraId="654BA7E9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 / ГИС / ПГС</w:t>
            </w:r>
          </w:p>
        </w:tc>
        <w:tc>
          <w:tcPr>
            <w:tcW w:w="1276" w:type="dxa"/>
          </w:tcPr>
          <w:p w14:paraId="227590D4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1341E02C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F7FB2" w:rsidRPr="000F7FB2" w14:paraId="7182706D" w14:textId="77777777" w:rsidTr="00E52DAD">
        <w:trPr>
          <w:jc w:val="center"/>
        </w:trPr>
        <w:tc>
          <w:tcPr>
            <w:tcW w:w="2547" w:type="dxa"/>
            <w:vMerge/>
          </w:tcPr>
          <w:p w14:paraId="306CB341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14:paraId="55259622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4" w:type="dxa"/>
            <w:gridSpan w:val="2"/>
          </w:tcPr>
          <w:p w14:paraId="1DFD882C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gridSpan w:val="2"/>
          </w:tcPr>
          <w:p w14:paraId="225DB017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14:paraId="7F392D5B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4F8DF571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140DD3C9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F7FB2" w:rsidRPr="000F7FB2" w14:paraId="1076773C" w14:textId="77777777" w:rsidTr="00E52DAD">
        <w:trPr>
          <w:jc w:val="center"/>
        </w:trPr>
        <w:tc>
          <w:tcPr>
            <w:tcW w:w="2547" w:type="dxa"/>
            <w:vMerge/>
          </w:tcPr>
          <w:p w14:paraId="341FFE75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14:paraId="4A71A7E5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4" w:type="dxa"/>
            <w:gridSpan w:val="2"/>
          </w:tcPr>
          <w:p w14:paraId="0542CA6C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gridSpan w:val="2"/>
          </w:tcPr>
          <w:p w14:paraId="62A8641A" w14:textId="05802963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 уполномоченного органа, ответственное за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регистрацию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корреспонденции</w:t>
            </w:r>
          </w:p>
        </w:tc>
        <w:tc>
          <w:tcPr>
            <w:tcW w:w="1843" w:type="dxa"/>
          </w:tcPr>
          <w:p w14:paraId="71151A7A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 / ГИС</w:t>
            </w:r>
          </w:p>
        </w:tc>
        <w:tc>
          <w:tcPr>
            <w:tcW w:w="1276" w:type="dxa"/>
          </w:tcPr>
          <w:p w14:paraId="51A59CC6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597C4BD8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F7FB2" w:rsidRPr="000F7FB2" w14:paraId="59982302" w14:textId="77777777" w:rsidTr="00E52DAD">
        <w:trPr>
          <w:trHeight w:val="456"/>
          <w:jc w:val="center"/>
        </w:trPr>
        <w:tc>
          <w:tcPr>
            <w:tcW w:w="14454" w:type="dxa"/>
            <w:gridSpan w:val="9"/>
            <w:vAlign w:val="center"/>
          </w:tcPr>
          <w:p w14:paraId="2BC90380" w14:textId="77777777" w:rsidR="000F7FB2" w:rsidRPr="000F7FB2" w:rsidRDefault="000F7FB2" w:rsidP="00115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0F7FB2" w:rsidRPr="000F7FB2" w14:paraId="3E227361" w14:textId="77777777" w:rsidTr="00E52DAD">
        <w:trPr>
          <w:jc w:val="center"/>
        </w:trPr>
        <w:tc>
          <w:tcPr>
            <w:tcW w:w="2547" w:type="dxa"/>
            <w:vMerge w:val="restart"/>
          </w:tcPr>
          <w:p w14:paraId="3C83F7F1" w14:textId="1054227F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зарегистрированных документов,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14:paraId="2DCBA7D4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  <w:gridSpan w:val="2"/>
          </w:tcPr>
          <w:p w14:paraId="78F22A3B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день</w:t>
            </w:r>
          </w:p>
          <w:p w14:paraId="7D4B1ECD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регистрации</w:t>
            </w:r>
          </w:p>
          <w:p w14:paraId="45E9AAF7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</w:t>
            </w:r>
          </w:p>
          <w:p w14:paraId="30508F63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</w:tc>
        <w:tc>
          <w:tcPr>
            <w:tcW w:w="2126" w:type="dxa"/>
            <w:gridSpan w:val="2"/>
          </w:tcPr>
          <w:p w14:paraId="1D9991A6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27754820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 / ГИС / ПГС / СМЭВ</w:t>
            </w:r>
          </w:p>
        </w:tc>
        <w:tc>
          <w:tcPr>
            <w:tcW w:w="1276" w:type="dxa"/>
          </w:tcPr>
          <w:p w14:paraId="595CBDA7" w14:textId="773A295A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документов, необходимых для предоставления муниципальной услуги, находящихся в распоряжении государственных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органов (организаций)</w:t>
            </w:r>
          </w:p>
        </w:tc>
        <w:tc>
          <w:tcPr>
            <w:tcW w:w="2268" w:type="dxa"/>
          </w:tcPr>
          <w:p w14:paraId="55E49B30" w14:textId="06116723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СМЭВ</w:t>
            </w:r>
          </w:p>
        </w:tc>
      </w:tr>
      <w:tr w:rsidR="000F7FB2" w:rsidRPr="000F7FB2" w14:paraId="4FF033A5" w14:textId="77777777" w:rsidTr="00E52DAD">
        <w:trPr>
          <w:jc w:val="center"/>
        </w:trPr>
        <w:tc>
          <w:tcPr>
            <w:tcW w:w="2547" w:type="dxa"/>
            <w:vMerge/>
          </w:tcPr>
          <w:p w14:paraId="4AB11C24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14:paraId="07916AFF" w14:textId="0EBBA3AD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ответов на межведомственные запросы,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полного комплекта документов</w:t>
            </w:r>
          </w:p>
        </w:tc>
        <w:tc>
          <w:tcPr>
            <w:tcW w:w="1984" w:type="dxa"/>
            <w:gridSpan w:val="2"/>
          </w:tcPr>
          <w:p w14:paraId="70C26AE9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26" w:type="dxa"/>
            <w:gridSpan w:val="2"/>
          </w:tcPr>
          <w:p w14:paraId="6D8C6846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3E893A8B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 / ГИС / ПГС / СМЭВ</w:t>
            </w:r>
          </w:p>
        </w:tc>
        <w:tc>
          <w:tcPr>
            <w:tcW w:w="1276" w:type="dxa"/>
          </w:tcPr>
          <w:p w14:paraId="3197BCBD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25307B20" w14:textId="4A6574F6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документов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(сведений),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для предоставления муниципальной услуги</w:t>
            </w:r>
          </w:p>
        </w:tc>
      </w:tr>
      <w:tr w:rsidR="000F7FB2" w:rsidRPr="000F7FB2" w14:paraId="33328D33" w14:textId="77777777" w:rsidTr="00E52DAD">
        <w:trPr>
          <w:trHeight w:val="570"/>
          <w:jc w:val="center"/>
        </w:trPr>
        <w:tc>
          <w:tcPr>
            <w:tcW w:w="14454" w:type="dxa"/>
            <w:gridSpan w:val="9"/>
            <w:vAlign w:val="center"/>
          </w:tcPr>
          <w:p w14:paraId="4CFA238C" w14:textId="7B96B95B" w:rsidR="000F7FB2" w:rsidRPr="000F7FB2" w:rsidRDefault="000F7FB2" w:rsidP="00115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3. </w:t>
            </w:r>
            <w:r w:rsidR="00594758"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0F7FB2" w:rsidRPr="000F7FB2" w14:paraId="7424294F" w14:textId="77777777" w:rsidTr="00E52DAD">
        <w:trPr>
          <w:jc w:val="center"/>
        </w:trPr>
        <w:tc>
          <w:tcPr>
            <w:tcW w:w="2547" w:type="dxa"/>
          </w:tcPr>
          <w:p w14:paraId="355FA11D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14:paraId="30B4A93B" w14:textId="39E7EE6F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  <w:gridSpan w:val="2"/>
          </w:tcPr>
          <w:p w14:paraId="1DCD1227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5 рабочих дней</w:t>
            </w:r>
          </w:p>
        </w:tc>
        <w:tc>
          <w:tcPr>
            <w:tcW w:w="2126" w:type="dxa"/>
            <w:gridSpan w:val="2"/>
          </w:tcPr>
          <w:p w14:paraId="5F3E3436" w14:textId="29CD31A4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</w:t>
            </w:r>
            <w:r w:rsidR="003E42EA"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лицо</w:t>
            </w:r>
            <w:r w:rsidR="003E42EA"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 органа,</w:t>
            </w:r>
          </w:p>
          <w:p w14:paraId="7065F7D8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12E21FD1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 / ГИС / ПГС</w:t>
            </w:r>
          </w:p>
        </w:tc>
        <w:tc>
          <w:tcPr>
            <w:tcW w:w="1276" w:type="dxa"/>
          </w:tcPr>
          <w:p w14:paraId="6C337BD3" w14:textId="1982611D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 отказа в предоставлении муниципальной услуги, предусмотренные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пунктом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2.9 Административного регламента</w:t>
            </w:r>
          </w:p>
        </w:tc>
        <w:tc>
          <w:tcPr>
            <w:tcW w:w="2268" w:type="dxa"/>
          </w:tcPr>
          <w:p w14:paraId="17CED092" w14:textId="41387494" w:rsidR="000F7FB2" w:rsidRPr="000F7FB2" w:rsidRDefault="00594758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 о проведении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публичных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слушаний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или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общественных обсуждений</w:t>
            </w:r>
          </w:p>
        </w:tc>
      </w:tr>
      <w:tr w:rsidR="000F7FB2" w:rsidRPr="000F7FB2" w14:paraId="45D1D8C5" w14:textId="77777777" w:rsidTr="00E52DAD">
        <w:trPr>
          <w:jc w:val="center"/>
        </w:trPr>
        <w:tc>
          <w:tcPr>
            <w:tcW w:w="2547" w:type="dxa"/>
          </w:tcPr>
          <w:p w14:paraId="2A51A55A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</w:tcPr>
          <w:p w14:paraId="194125AB" w14:textId="767A41D8" w:rsidR="000F7FB2" w:rsidRPr="000F7FB2" w:rsidRDefault="00594758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публичных слушаний или общественных обсуждений</w:t>
            </w:r>
          </w:p>
        </w:tc>
        <w:tc>
          <w:tcPr>
            <w:tcW w:w="1984" w:type="dxa"/>
            <w:gridSpan w:val="2"/>
          </w:tcPr>
          <w:p w14:paraId="734EDEE5" w14:textId="1909D3F9" w:rsidR="000F7FB2" w:rsidRPr="000F7FB2" w:rsidRDefault="00594758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47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 30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947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дней со дня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947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оповещения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26" w:type="dxa"/>
            <w:gridSpan w:val="2"/>
          </w:tcPr>
          <w:p w14:paraId="33C9E5DD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63840DB3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5C0E71A1" w14:textId="0269362C" w:rsidR="00594758" w:rsidRPr="003E42EA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12A1304" w14:textId="2915B62C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36285F03" w14:textId="2217EA74" w:rsidR="000F7FB2" w:rsidRPr="000F7FB2" w:rsidRDefault="00594758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5947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одготовка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947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рекомендаций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Комиссии</w:t>
            </w:r>
          </w:p>
        </w:tc>
      </w:tr>
      <w:tr w:rsidR="000F7FB2" w:rsidRPr="000F7FB2" w14:paraId="2B1A53D7" w14:textId="77777777" w:rsidTr="00E52DAD">
        <w:trPr>
          <w:trHeight w:val="473"/>
          <w:jc w:val="center"/>
        </w:trPr>
        <w:tc>
          <w:tcPr>
            <w:tcW w:w="14454" w:type="dxa"/>
            <w:gridSpan w:val="9"/>
            <w:vAlign w:val="center"/>
          </w:tcPr>
          <w:p w14:paraId="1E75DFE0" w14:textId="77777777" w:rsidR="000F7FB2" w:rsidRPr="000F7FB2" w:rsidRDefault="000F7FB2" w:rsidP="00115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Принятие решения</w:t>
            </w:r>
          </w:p>
        </w:tc>
      </w:tr>
      <w:tr w:rsidR="000F7FB2" w:rsidRPr="000F7FB2" w14:paraId="510B8FAE" w14:textId="77777777" w:rsidTr="00E52DAD">
        <w:trPr>
          <w:jc w:val="center"/>
        </w:trPr>
        <w:tc>
          <w:tcPr>
            <w:tcW w:w="2547" w:type="dxa"/>
            <w:vMerge w:val="restart"/>
          </w:tcPr>
          <w:p w14:paraId="2C0F332D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</w:tcPr>
          <w:p w14:paraId="5E2B178B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 о предоставления муниципальной услуги</w:t>
            </w:r>
          </w:p>
        </w:tc>
        <w:tc>
          <w:tcPr>
            <w:tcW w:w="1984" w:type="dxa"/>
            <w:gridSpan w:val="2"/>
          </w:tcPr>
          <w:p w14:paraId="3633134D" w14:textId="6366189B" w:rsidR="000F7FB2" w:rsidRPr="000F7FB2" w:rsidRDefault="008361E5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361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 3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361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дней со дня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361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поступления</w:t>
            </w: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рекомендаций Комиссии</w:t>
            </w:r>
          </w:p>
        </w:tc>
        <w:tc>
          <w:tcPr>
            <w:tcW w:w="2126" w:type="dxa"/>
            <w:gridSpan w:val="2"/>
            <w:vMerge w:val="restart"/>
          </w:tcPr>
          <w:p w14:paraId="607848B6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843" w:type="dxa"/>
            <w:vMerge w:val="restart"/>
          </w:tcPr>
          <w:p w14:paraId="018A62DC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 / ГИС / ПГС</w:t>
            </w:r>
          </w:p>
        </w:tc>
        <w:tc>
          <w:tcPr>
            <w:tcW w:w="1276" w:type="dxa"/>
            <w:vMerge w:val="restart"/>
          </w:tcPr>
          <w:p w14:paraId="34FF4540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268" w:type="dxa"/>
            <w:vMerge w:val="restart"/>
          </w:tcPr>
          <w:p w14:paraId="40106BFD" w14:textId="7EC359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 предоставления муниципальной услуги,</w:t>
            </w:r>
            <w:r w:rsid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0F7FB2" w:rsidRPr="000F7FB2" w14:paraId="399B8217" w14:textId="77777777" w:rsidTr="00E52DAD">
        <w:trPr>
          <w:jc w:val="center"/>
        </w:trPr>
        <w:tc>
          <w:tcPr>
            <w:tcW w:w="2547" w:type="dxa"/>
            <w:vMerge/>
            <w:vAlign w:val="center"/>
          </w:tcPr>
          <w:p w14:paraId="4393E25F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14:paraId="1B604063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984" w:type="dxa"/>
            <w:gridSpan w:val="2"/>
          </w:tcPr>
          <w:p w14:paraId="5692E2B1" w14:textId="7C86FBD8" w:rsidR="000F7FB2" w:rsidRPr="000F7FB2" w:rsidRDefault="008361E5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42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1 часа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C0F7A23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vAlign w:val="center"/>
          </w:tcPr>
          <w:p w14:paraId="58CD88C0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/>
            <w:vAlign w:val="center"/>
          </w:tcPr>
          <w:p w14:paraId="60040723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vAlign w:val="center"/>
          </w:tcPr>
          <w:p w14:paraId="1592BE4E" w14:textId="77777777" w:rsidR="000F7FB2" w:rsidRPr="000F7FB2" w:rsidRDefault="000F7FB2" w:rsidP="003E42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52DAD" w:rsidRPr="00AF21CE" w14:paraId="30213C81" w14:textId="77777777" w:rsidTr="00E52DAD">
        <w:tblPrEx>
          <w:jc w:val="left"/>
        </w:tblPrEx>
        <w:tc>
          <w:tcPr>
            <w:tcW w:w="14454" w:type="dxa"/>
            <w:gridSpan w:val="9"/>
          </w:tcPr>
          <w:p w14:paraId="0E42B4D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E52DAD" w:rsidRPr="00E52DAD" w14:paraId="0FD58F65" w14:textId="77777777" w:rsidTr="00E52DAD">
        <w:tblPrEx>
          <w:jc w:val="left"/>
        </w:tblPrEx>
        <w:tc>
          <w:tcPr>
            <w:tcW w:w="2547" w:type="dxa"/>
            <w:vMerge w:val="restart"/>
          </w:tcPr>
          <w:p w14:paraId="061AFFE0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14:paraId="54D6F423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14:paraId="5560D2A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14:paraId="7E7E5F1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5113741C" w14:textId="2BEB7199" w:rsidR="00E52DAD" w:rsidRPr="00E52DAD" w:rsidRDefault="00E52DAD" w:rsidP="00E52D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16BDE605" w14:textId="62053290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</w:t>
            </w:r>
          </w:p>
          <w:p w14:paraId="0E2DFF6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14:paraId="15AC8F27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410" w:type="dxa"/>
          </w:tcPr>
          <w:p w14:paraId="17FC987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результата</w:t>
            </w:r>
          </w:p>
          <w:p w14:paraId="507304F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679381B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20E3B2C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5A4E54B5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A148A7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</w:t>
            </w:r>
          </w:p>
          <w:p w14:paraId="51116BA5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14:paraId="245B866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14:paraId="6640527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14:paraId="4CA7B342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решения (в</w:t>
            </w:r>
          </w:p>
          <w:p w14:paraId="5894CEA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срок</w:t>
            </w:r>
          </w:p>
          <w:p w14:paraId="5FC7E6A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12E891A7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  <w:p w14:paraId="7F28663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BE749A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включается)</w:t>
            </w:r>
          </w:p>
        </w:tc>
        <w:tc>
          <w:tcPr>
            <w:tcW w:w="2229" w:type="dxa"/>
            <w:gridSpan w:val="2"/>
          </w:tcPr>
          <w:p w14:paraId="0301E36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  <w:p w14:paraId="7A7D24A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14:paraId="2DF32243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</w:p>
          <w:p w14:paraId="637632C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4887500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876" w:type="dxa"/>
            <w:gridSpan w:val="2"/>
          </w:tcPr>
          <w:p w14:paraId="0A16759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 / ГИС</w:t>
            </w:r>
          </w:p>
          <w:p w14:paraId="1AAAC3A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1B42B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993D0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Внесение сведений о</w:t>
            </w:r>
          </w:p>
          <w:p w14:paraId="56786342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конечном результате</w:t>
            </w:r>
          </w:p>
          <w:p w14:paraId="6384CCD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78B43E15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муниципальной</w:t>
            </w:r>
          </w:p>
          <w:p w14:paraId="35BE98E0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6BFB9CEB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FD18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DAD" w:rsidRPr="00E52DAD" w14:paraId="54FB810A" w14:textId="77777777" w:rsidTr="00E52DAD">
        <w:tblPrEx>
          <w:jc w:val="left"/>
        </w:tblPrEx>
        <w:tc>
          <w:tcPr>
            <w:tcW w:w="2547" w:type="dxa"/>
            <w:vMerge/>
          </w:tcPr>
          <w:p w14:paraId="0EEAD263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5D862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</w:p>
          <w:p w14:paraId="4C9B1F30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  <w:p w14:paraId="76084A61" w14:textId="7EAD9F89" w:rsidR="00E52DAD" w:rsidRPr="00E52DAD" w:rsidRDefault="00E52DAD" w:rsidP="00E52D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результата муниципальной услуги</w:t>
            </w:r>
          </w:p>
          <w:p w14:paraId="4E88B02F" w14:textId="74046E8F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 форме</w:t>
            </w:r>
          </w:p>
          <w:p w14:paraId="6CDBDC4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документа,</w:t>
            </w:r>
          </w:p>
          <w:p w14:paraId="499D9A0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подписанного усиленной</w:t>
            </w:r>
          </w:p>
          <w:p w14:paraId="3E2A03E3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квалифицированной</w:t>
            </w:r>
          </w:p>
          <w:p w14:paraId="6CE3E80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 уполномоченного</w:t>
            </w:r>
          </w:p>
          <w:p w14:paraId="7E49B9E5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</w:p>
        </w:tc>
        <w:tc>
          <w:tcPr>
            <w:tcW w:w="1848" w:type="dxa"/>
          </w:tcPr>
          <w:p w14:paraId="6D6D868B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</w:p>
          <w:p w14:paraId="1DCF622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37F656E7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соглашением</w:t>
            </w:r>
          </w:p>
          <w:p w14:paraId="0070ADB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DC612F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взаимодействии между</w:t>
            </w:r>
          </w:p>
          <w:p w14:paraId="32D339E5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и</w:t>
            </w:r>
          </w:p>
          <w:p w14:paraId="6C60DE3B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многофункциональным</w:t>
            </w:r>
          </w:p>
          <w:p w14:paraId="5B3A67A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</w:p>
        </w:tc>
        <w:tc>
          <w:tcPr>
            <w:tcW w:w="2229" w:type="dxa"/>
            <w:gridSpan w:val="2"/>
          </w:tcPr>
          <w:p w14:paraId="6AA86DE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  <w:p w14:paraId="5A8E16A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14:paraId="1807102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</w:p>
          <w:p w14:paraId="6203970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3EC7140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765955B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5C3A5E9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76" w:type="dxa"/>
            <w:gridSpan w:val="2"/>
          </w:tcPr>
          <w:p w14:paraId="464CA71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  <w:p w14:paraId="05B31971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й орган) / АИС</w:t>
            </w:r>
          </w:p>
          <w:p w14:paraId="42E3AFB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276" w:type="dxa"/>
          </w:tcPr>
          <w:p w14:paraId="33D9952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14:paraId="3D3C4C3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заявителем в</w:t>
            </w:r>
          </w:p>
          <w:p w14:paraId="4D45B426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Запросе способа</w:t>
            </w:r>
          </w:p>
          <w:p w14:paraId="061CF68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  <w:p w14:paraId="202AD2B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14:paraId="25E2945E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в</w:t>
            </w:r>
          </w:p>
          <w:p w14:paraId="0062A47B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центре, а</w:t>
            </w:r>
          </w:p>
          <w:p w14:paraId="634CBD5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также подача Запроса через </w:t>
            </w:r>
            <w:proofErr w:type="spellStart"/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многофункцион</w:t>
            </w:r>
            <w:proofErr w:type="spellEnd"/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2268" w:type="dxa"/>
          </w:tcPr>
          <w:p w14:paraId="1209082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</w:p>
          <w:p w14:paraId="038DCD0A" w14:textId="2F2E7841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1FFB399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 заявителю в</w:t>
            </w:r>
          </w:p>
          <w:p w14:paraId="7999F2E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форме бумажного</w:t>
            </w:r>
          </w:p>
          <w:p w14:paraId="2208B81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14:paraId="438A8C3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</w:p>
          <w:p w14:paraId="3532EA1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7D4C07D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14:paraId="68D6A55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14:paraId="0D92D933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заверенного печатью многофункционально центра;</w:t>
            </w:r>
          </w:p>
          <w:p w14:paraId="55A3290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внесение сведений в</w:t>
            </w:r>
          </w:p>
          <w:p w14:paraId="6F69F7E3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ГИС о выдаче</w:t>
            </w:r>
          </w:p>
          <w:p w14:paraId="4F57B37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14:paraId="728C49D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0AFADCF6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E52DAD" w:rsidRPr="00E52DAD" w14:paraId="6A486F77" w14:textId="77777777" w:rsidTr="00E52DAD">
        <w:tblPrEx>
          <w:jc w:val="left"/>
        </w:tblPrEx>
        <w:tc>
          <w:tcPr>
            <w:tcW w:w="2547" w:type="dxa"/>
            <w:vMerge/>
          </w:tcPr>
          <w:p w14:paraId="4F9234E6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043458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в личный кабинет на Едином портале, региональном портале</w:t>
            </w:r>
          </w:p>
        </w:tc>
        <w:tc>
          <w:tcPr>
            <w:tcW w:w="1848" w:type="dxa"/>
          </w:tcPr>
          <w:p w14:paraId="3758F72D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регистрации результата предоставления</w:t>
            </w:r>
          </w:p>
          <w:p w14:paraId="6B0F3FB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муниципальной услуги</w:t>
            </w:r>
          </w:p>
        </w:tc>
        <w:tc>
          <w:tcPr>
            <w:tcW w:w="2229" w:type="dxa"/>
            <w:gridSpan w:val="2"/>
          </w:tcPr>
          <w:p w14:paraId="430BCBB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  <w:p w14:paraId="3693C22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</w:t>
            </w:r>
          </w:p>
          <w:p w14:paraId="5D8BA68F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5181A0BA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</w:p>
          <w:p w14:paraId="74FFE52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1807AE84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76" w:type="dxa"/>
            <w:gridSpan w:val="2"/>
          </w:tcPr>
          <w:p w14:paraId="79BEB639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276" w:type="dxa"/>
          </w:tcPr>
          <w:p w14:paraId="2461925C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88B65" w14:textId="77777777" w:rsidR="00E52DAD" w:rsidRPr="00E52DAD" w:rsidRDefault="00E52DAD" w:rsidP="009D08AD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</w:t>
            </w:r>
            <w:r w:rsidRPr="00E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в личный кабинет на Едином портале, региональном портале</w:t>
            </w:r>
          </w:p>
        </w:tc>
      </w:tr>
    </w:tbl>
    <w:p w14:paraId="1F499873" w14:textId="77777777" w:rsidR="00437107" w:rsidRPr="00E52DAD" w:rsidRDefault="00437107" w:rsidP="003E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37107" w:rsidRPr="00E52DAD" w:rsidSect="00042BD6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23B"/>
    <w:multiLevelType w:val="multilevel"/>
    <w:tmpl w:val="C422C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E4608"/>
    <w:multiLevelType w:val="multilevel"/>
    <w:tmpl w:val="D730D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867B4"/>
    <w:multiLevelType w:val="multilevel"/>
    <w:tmpl w:val="64F21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A54CA"/>
    <w:multiLevelType w:val="multilevel"/>
    <w:tmpl w:val="29923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44F43"/>
    <w:multiLevelType w:val="multilevel"/>
    <w:tmpl w:val="FD788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770E5"/>
    <w:multiLevelType w:val="multilevel"/>
    <w:tmpl w:val="BF44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C3E6A"/>
    <w:multiLevelType w:val="multilevel"/>
    <w:tmpl w:val="4F967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36BC2"/>
    <w:multiLevelType w:val="multilevel"/>
    <w:tmpl w:val="7E40C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685BF0"/>
    <w:multiLevelType w:val="multilevel"/>
    <w:tmpl w:val="AD2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315F04"/>
    <w:multiLevelType w:val="multilevel"/>
    <w:tmpl w:val="D88E7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B4DAD"/>
    <w:multiLevelType w:val="multilevel"/>
    <w:tmpl w:val="58704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2453E8"/>
    <w:multiLevelType w:val="multilevel"/>
    <w:tmpl w:val="699AB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36089"/>
    <w:multiLevelType w:val="multilevel"/>
    <w:tmpl w:val="5306A0A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B56BDF"/>
    <w:multiLevelType w:val="multilevel"/>
    <w:tmpl w:val="22EAC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E2045D"/>
    <w:multiLevelType w:val="multilevel"/>
    <w:tmpl w:val="437A0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143E1F"/>
    <w:multiLevelType w:val="multilevel"/>
    <w:tmpl w:val="CD20E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2C3610"/>
    <w:multiLevelType w:val="multilevel"/>
    <w:tmpl w:val="AA921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EF0D64"/>
    <w:multiLevelType w:val="multilevel"/>
    <w:tmpl w:val="C0D43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AC5FAF"/>
    <w:multiLevelType w:val="multilevel"/>
    <w:tmpl w:val="282EB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63970"/>
    <w:multiLevelType w:val="multilevel"/>
    <w:tmpl w:val="7F149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D45B3D"/>
    <w:multiLevelType w:val="multilevel"/>
    <w:tmpl w:val="FB9AC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900AA6"/>
    <w:multiLevelType w:val="multilevel"/>
    <w:tmpl w:val="7AACA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1"/>
  </w:num>
  <w:num w:numId="6">
    <w:abstractNumId w:val="14"/>
  </w:num>
  <w:num w:numId="7">
    <w:abstractNumId w:val="19"/>
  </w:num>
  <w:num w:numId="8">
    <w:abstractNumId w:val="5"/>
  </w:num>
  <w:num w:numId="9">
    <w:abstractNumId w:val="15"/>
  </w:num>
  <w:num w:numId="10">
    <w:abstractNumId w:val="16"/>
  </w:num>
  <w:num w:numId="11">
    <w:abstractNumId w:val="6"/>
  </w:num>
  <w:num w:numId="12">
    <w:abstractNumId w:val="20"/>
  </w:num>
  <w:num w:numId="13">
    <w:abstractNumId w:val="18"/>
  </w:num>
  <w:num w:numId="14">
    <w:abstractNumId w:val="7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4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8"/>
    <w:rsid w:val="00010362"/>
    <w:rsid w:val="00042BD6"/>
    <w:rsid w:val="00072ECF"/>
    <w:rsid w:val="000A0D1C"/>
    <w:rsid w:val="000D6027"/>
    <w:rsid w:val="000D64B0"/>
    <w:rsid w:val="000D7E39"/>
    <w:rsid w:val="000F18BB"/>
    <w:rsid w:val="000F4064"/>
    <w:rsid w:val="000F7FB2"/>
    <w:rsid w:val="0011088F"/>
    <w:rsid w:val="00115238"/>
    <w:rsid w:val="00116874"/>
    <w:rsid w:val="0013525C"/>
    <w:rsid w:val="00140845"/>
    <w:rsid w:val="001727C6"/>
    <w:rsid w:val="001A5EA2"/>
    <w:rsid w:val="001A7DDC"/>
    <w:rsid w:val="001C7F18"/>
    <w:rsid w:val="001D00BA"/>
    <w:rsid w:val="001D2E06"/>
    <w:rsid w:val="001D7E42"/>
    <w:rsid w:val="001E4732"/>
    <w:rsid w:val="00216FAD"/>
    <w:rsid w:val="0025464D"/>
    <w:rsid w:val="00275AB2"/>
    <w:rsid w:val="002A2913"/>
    <w:rsid w:val="002C2ED7"/>
    <w:rsid w:val="002C6AB8"/>
    <w:rsid w:val="00333279"/>
    <w:rsid w:val="00337221"/>
    <w:rsid w:val="00346744"/>
    <w:rsid w:val="00372615"/>
    <w:rsid w:val="003865DC"/>
    <w:rsid w:val="003A3D00"/>
    <w:rsid w:val="003B702F"/>
    <w:rsid w:val="003C3F6E"/>
    <w:rsid w:val="003E42EA"/>
    <w:rsid w:val="003E6A28"/>
    <w:rsid w:val="003F3408"/>
    <w:rsid w:val="00430E90"/>
    <w:rsid w:val="00437107"/>
    <w:rsid w:val="00441900"/>
    <w:rsid w:val="00452B9B"/>
    <w:rsid w:val="0045763D"/>
    <w:rsid w:val="004725E8"/>
    <w:rsid w:val="004B4863"/>
    <w:rsid w:val="00532EEF"/>
    <w:rsid w:val="0053710A"/>
    <w:rsid w:val="00562858"/>
    <w:rsid w:val="005910D8"/>
    <w:rsid w:val="00594758"/>
    <w:rsid w:val="005A0CD2"/>
    <w:rsid w:val="005E0D00"/>
    <w:rsid w:val="005E2BDD"/>
    <w:rsid w:val="006332FA"/>
    <w:rsid w:val="006553D0"/>
    <w:rsid w:val="00673C5A"/>
    <w:rsid w:val="006977B1"/>
    <w:rsid w:val="006A54DA"/>
    <w:rsid w:val="006D2C66"/>
    <w:rsid w:val="006E785A"/>
    <w:rsid w:val="006F1F7F"/>
    <w:rsid w:val="00716FB1"/>
    <w:rsid w:val="007339E2"/>
    <w:rsid w:val="00755DAD"/>
    <w:rsid w:val="00755F26"/>
    <w:rsid w:val="00774BB0"/>
    <w:rsid w:val="007805DA"/>
    <w:rsid w:val="007C215D"/>
    <w:rsid w:val="007E218E"/>
    <w:rsid w:val="007F15BA"/>
    <w:rsid w:val="007F2AA2"/>
    <w:rsid w:val="008173F6"/>
    <w:rsid w:val="008361E5"/>
    <w:rsid w:val="008618ED"/>
    <w:rsid w:val="00872255"/>
    <w:rsid w:val="008907DD"/>
    <w:rsid w:val="00910CD6"/>
    <w:rsid w:val="00922C72"/>
    <w:rsid w:val="00927AF0"/>
    <w:rsid w:val="0093682F"/>
    <w:rsid w:val="0095618D"/>
    <w:rsid w:val="009639C8"/>
    <w:rsid w:val="00970AAD"/>
    <w:rsid w:val="00981EEE"/>
    <w:rsid w:val="00997534"/>
    <w:rsid w:val="00A00CBA"/>
    <w:rsid w:val="00A31AF3"/>
    <w:rsid w:val="00A44ED3"/>
    <w:rsid w:val="00A5415E"/>
    <w:rsid w:val="00A8590C"/>
    <w:rsid w:val="00A86357"/>
    <w:rsid w:val="00AB6032"/>
    <w:rsid w:val="00AD1128"/>
    <w:rsid w:val="00AF7878"/>
    <w:rsid w:val="00B2166A"/>
    <w:rsid w:val="00B55E12"/>
    <w:rsid w:val="00B87E06"/>
    <w:rsid w:val="00B90930"/>
    <w:rsid w:val="00BA110B"/>
    <w:rsid w:val="00BB6D4A"/>
    <w:rsid w:val="00BB790B"/>
    <w:rsid w:val="00BD2716"/>
    <w:rsid w:val="00BE7937"/>
    <w:rsid w:val="00BF2F66"/>
    <w:rsid w:val="00C337BB"/>
    <w:rsid w:val="00C42F10"/>
    <w:rsid w:val="00C713E0"/>
    <w:rsid w:val="00C84486"/>
    <w:rsid w:val="00CD5967"/>
    <w:rsid w:val="00CE7C6A"/>
    <w:rsid w:val="00CF1F68"/>
    <w:rsid w:val="00D228DC"/>
    <w:rsid w:val="00D57ADA"/>
    <w:rsid w:val="00D85D76"/>
    <w:rsid w:val="00DA665B"/>
    <w:rsid w:val="00DB3282"/>
    <w:rsid w:val="00DC0273"/>
    <w:rsid w:val="00DC655A"/>
    <w:rsid w:val="00DE139E"/>
    <w:rsid w:val="00DE2EA0"/>
    <w:rsid w:val="00E43D9F"/>
    <w:rsid w:val="00E44140"/>
    <w:rsid w:val="00E52DAD"/>
    <w:rsid w:val="00E5644B"/>
    <w:rsid w:val="00E57360"/>
    <w:rsid w:val="00E808C8"/>
    <w:rsid w:val="00E85409"/>
    <w:rsid w:val="00EC6FAD"/>
    <w:rsid w:val="00ED4A5F"/>
    <w:rsid w:val="00F101BC"/>
    <w:rsid w:val="00F11106"/>
    <w:rsid w:val="00F113F2"/>
    <w:rsid w:val="00F522E2"/>
    <w:rsid w:val="00F65140"/>
    <w:rsid w:val="00F82CD2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56A0"/>
  <w15:chartTrackingRefBased/>
  <w15:docId w15:val="{BA3EA26E-1436-482F-91B7-8F30D50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E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E3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F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7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85A"/>
    <w:pPr>
      <w:widowControl w:val="0"/>
      <w:shd w:val="clear" w:color="auto" w:fill="FFFFFF"/>
      <w:spacing w:after="20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55D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41.ru/" TargetMode="External"/><Relationship Id="rId5" Type="http://schemas.openxmlformats.org/officeDocument/2006/relationships/hyperlink" Target="http://www.kamgov.ru/bmr/novol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8446</Words>
  <Characters>48143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146</cp:revision>
  <cp:lastPrinted>2023-03-29T23:18:00Z</cp:lastPrinted>
  <dcterms:created xsi:type="dcterms:W3CDTF">2022-09-29T10:40:00Z</dcterms:created>
  <dcterms:modified xsi:type="dcterms:W3CDTF">2023-03-29T23:18:00Z</dcterms:modified>
</cp:coreProperties>
</file>