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50" w:rsidRDefault="00B100C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420450">
            <w:pPr>
              <w:rPr>
                <w:color w:val="000000"/>
              </w:rPr>
            </w:pPr>
          </w:p>
        </w:tc>
      </w:tr>
    </w:tbl>
    <w:p w:rsidR="00420450" w:rsidRDefault="004204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04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SBR012-2303150002</w:t>
            </w: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Открытый </w:t>
            </w:r>
            <w:r>
              <w:rPr>
                <w:color w:val="000000"/>
              </w:rPr>
              <w:t>аукцион в электронной форме по продаже муниципального имущества Новолесновского сельского поселения</w:t>
            </w:r>
          </w:p>
        </w:tc>
      </w:tr>
    </w:tbl>
    <w:p w:rsidR="00420450" w:rsidRDefault="004204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04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с кадастровым номером 41:05:0101021:220, площадью 407,6 кв.м с земельным участком с к</w:t>
            </w:r>
            <w:r>
              <w:rPr>
                <w:color w:val="000000"/>
              </w:rPr>
              <w:t>адастровым номером 41:05:0101021:222, площадью 1944+/-15 кв.м, адрес: Российская Федерация, Камчатский край, Елизовский район, Новолесновское сельское поселение, п. Березняки.</w:t>
            </w: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1 501 078.00</w:t>
            </w:r>
          </w:p>
        </w:tc>
      </w:tr>
    </w:tbl>
    <w:p w:rsidR="00420450" w:rsidRDefault="004204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04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420450">
            <w:pPr>
              <w:rPr>
                <w:color w:val="000000"/>
              </w:rPr>
            </w:pP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420450" w:rsidRDefault="00420450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4204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4204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4204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4204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9191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410106408189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42045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Толстов Игорь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42045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42045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42045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06.04.2023 </w:t>
                  </w:r>
                  <w:r>
                    <w:rPr>
                      <w:color w:val="000000"/>
                      <w:sz w:val="16"/>
                    </w:rPr>
                    <w:t>12:44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1501078.00</w:t>
                  </w:r>
                </w:p>
              </w:tc>
            </w:tr>
          </w:tbl>
          <w:p w:rsidR="00420450" w:rsidRDefault="00420450">
            <w:pPr>
              <w:rPr>
                <w:color w:val="000000"/>
                <w:sz w:val="16"/>
              </w:rPr>
            </w:pPr>
          </w:p>
        </w:tc>
      </w:tr>
    </w:tbl>
    <w:p w:rsidR="00420450" w:rsidRDefault="004204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04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204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20450" w:rsidRDefault="00420450">
            <w:pPr>
              <w:rPr>
                <w:color w:val="000000"/>
              </w:rPr>
            </w:pP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04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204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20450" w:rsidRDefault="00B100C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20450" w:rsidRDefault="00420450">
            <w:pPr>
              <w:rPr>
                <w:color w:val="000000"/>
              </w:rPr>
            </w:pPr>
          </w:p>
        </w:tc>
      </w:tr>
    </w:tbl>
    <w:p w:rsidR="00420450" w:rsidRDefault="0042045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845"/>
      </w:tblGrid>
      <w:tr w:rsidR="0042045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поселок Лесной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novolec.cp.77@mail.ru</w:t>
            </w:r>
          </w:p>
        </w:tc>
      </w:tr>
    </w:tbl>
    <w:p w:rsidR="00420450" w:rsidRDefault="0042045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8127"/>
      </w:tblGrid>
      <w:tr w:rsidR="0042045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420450">
            <w:pPr>
              <w:rPr>
                <w:color w:val="000000"/>
              </w:rPr>
            </w:pP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24.04.2023 07:08:07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24.04.2023 07:08:08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 (должность: ГЛАВА АДМИНИСТРАЦИИ НОВОЛЕСНОВСКОГО СЕЛЬСКОГО ПОСЕЛЕНИЯ, действует на основании: )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24.04.2023 07:08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4105030017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410501001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документ</w:t>
            </w:r>
            <w:r>
              <w:rPr>
                <w:color w:val="000000"/>
              </w:rPr>
              <w:t xml:space="preserve">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1140176</w:t>
            </w:r>
          </w:p>
        </w:tc>
      </w:tr>
      <w:tr w:rsidR="004204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20450" w:rsidRDefault="00B100C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20450"/>
    <w:rsid w:val="00A77B3E"/>
    <w:rsid w:val="00B100C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2023-04-24T04:13:00Z</dcterms:created>
  <dcterms:modified xsi:type="dcterms:W3CDTF">2023-04-24T04:13:00Z</dcterms:modified>
</cp:coreProperties>
</file>