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98E7" w14:textId="77777777" w:rsidR="00B06AD4" w:rsidRDefault="00B06AD4" w:rsidP="0001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42677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09149C65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07739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0AAD02C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44011B99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798CA0D5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030CEF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4713E28C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60E6F7C3" w14:textId="37D7FD6E" w:rsidR="00B06AD4" w:rsidRPr="005C5038" w:rsidRDefault="00B06AD4" w:rsidP="00B06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4A43">
        <w:rPr>
          <w:rFonts w:ascii="Times New Roman" w:eastAsia="Times New Roman" w:hAnsi="Times New Roman" w:cs="Times New Roman"/>
          <w:sz w:val="28"/>
          <w:szCs w:val="28"/>
        </w:rPr>
        <w:t>03 ноября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374A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61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61B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6161B1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BBEB0E" w14:textId="77777777" w:rsidR="00B06AD4" w:rsidRPr="005C5038" w:rsidRDefault="00B06AD4" w:rsidP="00B06A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038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1F352B30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C6A5A1" w14:textId="28F5831C" w:rsidR="00B06AD4" w:rsidRPr="005C5038" w:rsidRDefault="00B06AD4" w:rsidP="00B0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B06A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40CCFF7C" w14:textId="77777777" w:rsidR="00B06AD4" w:rsidRPr="005C5038" w:rsidRDefault="00B06AD4" w:rsidP="00B0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720467" w14:textId="77777777" w:rsidR="00B06AD4" w:rsidRPr="005C5038" w:rsidRDefault="00B06AD4" w:rsidP="00B0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C5038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5C5038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181F9A6B" w14:textId="77777777" w:rsidR="00B06AD4" w:rsidRPr="005C5038" w:rsidRDefault="00B06AD4" w:rsidP="00B06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3BACA" w14:textId="7A3045DF" w:rsidR="00B06AD4" w:rsidRPr="005C5038" w:rsidRDefault="00B06AD4" w:rsidP="00B0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06AD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65D18889" w14:textId="77777777" w:rsidR="00B06AD4" w:rsidRPr="005C5038" w:rsidRDefault="00B06AD4" w:rsidP="00B06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5C503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5C50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6FCF9B" w14:textId="77777777" w:rsidR="00B06AD4" w:rsidRPr="005C5038" w:rsidRDefault="00B06AD4" w:rsidP="00B06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067C2D00" w14:textId="77777777" w:rsidR="00B06AD4" w:rsidRPr="005C5038" w:rsidRDefault="00B06AD4" w:rsidP="00B06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D71B9C" w14:textId="77777777" w:rsidR="00B06AD4" w:rsidRPr="005C5038" w:rsidRDefault="00B06AD4" w:rsidP="00B06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5C503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2B4B1BDF" w14:textId="77777777" w:rsidR="00B06AD4" w:rsidRPr="005C5038" w:rsidRDefault="00B06AD4" w:rsidP="00B06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7B78F893" w14:textId="77777777" w:rsidR="00B06AD4" w:rsidRPr="005C5038" w:rsidRDefault="00B06AD4" w:rsidP="00B06AD4">
      <w:pPr>
        <w:spacing w:after="0" w:line="240" w:lineRule="auto"/>
        <w:ind w:right="-1" w:firstLine="5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512F1" w14:textId="77777777" w:rsidR="00B06AD4" w:rsidRDefault="00B06AD4" w:rsidP="00B06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484FC" w14:textId="77777777" w:rsidR="00B06AD4" w:rsidRDefault="00B06AD4" w:rsidP="00B06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EA4DE" w14:textId="77777777" w:rsidR="00B06AD4" w:rsidRDefault="00B06AD4" w:rsidP="00B06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91F8D" w14:textId="1FA895BE" w:rsidR="00B06AD4" w:rsidRDefault="00B06AD4" w:rsidP="00B06A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03E35" w14:textId="77777777" w:rsidR="00B06AD4" w:rsidRDefault="00B06AD4" w:rsidP="0001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06AD4" w:rsidRPr="0028397D" w14:paraId="58FE06A1" w14:textId="77777777" w:rsidTr="00B06AD4">
        <w:trPr>
          <w:trHeight w:val="1588"/>
          <w:jc w:val="right"/>
        </w:trPr>
        <w:tc>
          <w:tcPr>
            <w:tcW w:w="5098" w:type="dxa"/>
          </w:tcPr>
          <w:p w14:paraId="0863C05B" w14:textId="0044FBF4" w:rsidR="00B06AD4" w:rsidRPr="005A3765" w:rsidRDefault="00B06AD4" w:rsidP="00B06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  <w:r w:rsidRPr="005A3765">
              <w:rPr>
                <w:sz w:val="28"/>
                <w:szCs w:val="28"/>
              </w:rPr>
              <w:t xml:space="preserve">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proofErr w:type="spellStart"/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Новолесн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374A43"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374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4A4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B06AD4">
              <w:rPr>
                <w:rFonts w:ascii="Times New Roman" w:hAnsi="Times New Roman" w:cs="Times New Roman"/>
                <w:sz w:val="28"/>
                <w:szCs w:val="28"/>
              </w:rPr>
    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D72046" w14:textId="77777777" w:rsidR="00B06AD4" w:rsidRPr="0028397D" w:rsidRDefault="00B06AD4" w:rsidP="00B06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97116" w14:textId="769A7B65" w:rsidR="00B06AD4" w:rsidRDefault="00B06AD4" w:rsidP="00B06A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6DE20" w14:textId="1C015540" w:rsidR="00457874" w:rsidRDefault="0001418C" w:rsidP="0001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51560FE3" w14:textId="77777777" w:rsidR="0001418C" w:rsidRDefault="0001418C" w:rsidP="00014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DB60A" w14:textId="6EFC44D0" w:rsidR="0001418C" w:rsidRPr="0001418C" w:rsidRDefault="0001418C" w:rsidP="0001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8C">
        <w:rPr>
          <w:rFonts w:ascii="Times New Roman" w:hAnsi="Times New Roman" w:cs="Times New Roman"/>
          <w:b/>
          <w:bCs/>
          <w:sz w:val="28"/>
          <w:szCs w:val="28"/>
        </w:rPr>
        <w:t>I. 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52DBAF99" w14:textId="77777777" w:rsidR="0001418C" w:rsidRDefault="0001418C" w:rsidP="000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84E7F" w14:textId="77777777" w:rsidR="00B21CA1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1.1.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«Направление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планируемом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сносе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объекта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завершении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сноса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объекта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строительства»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разработан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0244E8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целях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повышения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качества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доступности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3E3BB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1418C">
        <w:rPr>
          <w:rFonts w:ascii="Times New Roman" w:hAnsi="Times New Roman" w:cs="Times New Roman"/>
          <w:sz w:val="28"/>
          <w:szCs w:val="28"/>
        </w:rPr>
        <w:t>услуги,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определяет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стандарт,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сроки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действий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процедур)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осуществлении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полномочий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527AD2">
        <w:rPr>
          <w:rFonts w:ascii="Times New Roman" w:hAnsi="Times New Roman" w:cs="Times New Roman"/>
          <w:sz w:val="28"/>
          <w:szCs w:val="28"/>
        </w:rPr>
        <w:t xml:space="preserve"> приему </w:t>
      </w:r>
      <w:r w:rsidR="00527AD2" w:rsidRPr="00527AD2">
        <w:rPr>
          <w:rFonts w:ascii="Times New Roman" w:hAnsi="Times New Roman" w:cs="Times New Roman"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27A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3E3BB4">
        <w:rPr>
          <w:rFonts w:ascii="Times New Roman" w:hAnsi="Times New Roman" w:cs="Times New Roman"/>
          <w:sz w:val="28"/>
          <w:szCs w:val="28"/>
        </w:rPr>
        <w:t xml:space="preserve"> Новолесновском сельском поселении</w:t>
      </w:r>
      <w:r w:rsidRPr="0001418C">
        <w:rPr>
          <w:rFonts w:ascii="Times New Roman" w:hAnsi="Times New Roman" w:cs="Times New Roman"/>
          <w:sz w:val="28"/>
          <w:szCs w:val="28"/>
        </w:rPr>
        <w:t>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FDF25" w14:textId="7F0BDD5E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Настоящий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регулирует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отношения,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возникающие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оказании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следующих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8C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01418C">
        <w:rPr>
          <w:rFonts w:ascii="Times New Roman" w:hAnsi="Times New Roman" w:cs="Times New Roman"/>
          <w:sz w:val="28"/>
          <w:szCs w:val="28"/>
        </w:rPr>
        <w:t>:</w:t>
      </w:r>
    </w:p>
    <w:p w14:paraId="2663773D" w14:textId="77777777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Направление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сносе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объекта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строительства;</w:t>
      </w:r>
    </w:p>
    <w:p w14:paraId="6F42496C" w14:textId="77777777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2.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Направление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завершении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сноса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объекта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67FAC7EE" w14:textId="7218A6A0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1.2.</w:t>
      </w:r>
      <w:r w:rsidR="006871A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Заявителями</w:t>
      </w:r>
      <w:r w:rsidR="006871A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получение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6871A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являются</w:t>
      </w:r>
      <w:r w:rsidR="006871A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физические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лица,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юридические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лица,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индивидуальные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предприниматели,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являющиеся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застройщиками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3E3BB4">
        <w:rPr>
          <w:rFonts w:ascii="Times New Roman" w:hAnsi="Times New Roman" w:cs="Times New Roman"/>
          <w:sz w:val="28"/>
          <w:szCs w:val="28"/>
        </w:rPr>
        <w:t xml:space="preserve"> – з</w:t>
      </w:r>
      <w:r w:rsidRPr="0001418C">
        <w:rPr>
          <w:rFonts w:ascii="Times New Roman" w:hAnsi="Times New Roman" w:cs="Times New Roman"/>
          <w:sz w:val="28"/>
          <w:szCs w:val="28"/>
        </w:rPr>
        <w:t>аявитель).</w:t>
      </w:r>
    </w:p>
    <w:p w14:paraId="1960E95F" w14:textId="57AB76D6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1.3.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Интересы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заявителей,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указанных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пункте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1.2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настоящего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регламента,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могут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представлять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лица,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обладающие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полномочиями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3E3BB4">
        <w:rPr>
          <w:rFonts w:ascii="Times New Roman" w:hAnsi="Times New Roman" w:cs="Times New Roman"/>
          <w:sz w:val="28"/>
          <w:szCs w:val="28"/>
        </w:rPr>
        <w:t xml:space="preserve"> – </w:t>
      </w:r>
      <w:r w:rsidRPr="0001418C">
        <w:rPr>
          <w:rFonts w:ascii="Times New Roman" w:hAnsi="Times New Roman" w:cs="Times New Roman"/>
          <w:sz w:val="28"/>
          <w:szCs w:val="28"/>
        </w:rPr>
        <w:t>представитель).</w:t>
      </w:r>
    </w:p>
    <w:p w14:paraId="1F35FA1C" w14:textId="77777777" w:rsidR="003E3BB4" w:rsidRDefault="0001418C" w:rsidP="003E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1.4.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Информирование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порядке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3E3BB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006B5022" w14:textId="77777777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1)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непосредственно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личном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приеме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заявителя</w:t>
      </w:r>
      <w:r w:rsidR="003E3BB4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3E3BB4">
        <w:rPr>
          <w:rFonts w:ascii="Times New Roman" w:hAnsi="Times New Roman" w:cs="Times New Roman"/>
          <w:sz w:val="28"/>
          <w:szCs w:val="28"/>
        </w:rPr>
        <w:t xml:space="preserve"> администрацию Новолесновского сельского поселения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C218D2">
        <w:rPr>
          <w:rFonts w:ascii="Times New Roman" w:hAnsi="Times New Roman" w:cs="Times New Roman"/>
          <w:sz w:val="28"/>
          <w:szCs w:val="28"/>
        </w:rPr>
        <w:t xml:space="preserve"> –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полномоченный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lastRenderedPageBreak/>
        <w:t>многофункциональн</w:t>
      </w:r>
      <w:r w:rsidR="00C218D2">
        <w:rPr>
          <w:rFonts w:ascii="Times New Roman" w:hAnsi="Times New Roman" w:cs="Times New Roman"/>
          <w:sz w:val="28"/>
          <w:szCs w:val="28"/>
        </w:rPr>
        <w:t xml:space="preserve">ый </w:t>
      </w:r>
      <w:r w:rsidRPr="0001418C">
        <w:rPr>
          <w:rFonts w:ascii="Times New Roman" w:hAnsi="Times New Roman" w:cs="Times New Roman"/>
          <w:sz w:val="28"/>
          <w:szCs w:val="28"/>
        </w:rPr>
        <w:t>центр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муниципальных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C218D2">
        <w:rPr>
          <w:rFonts w:ascii="Times New Roman" w:hAnsi="Times New Roman" w:cs="Times New Roman"/>
          <w:sz w:val="28"/>
          <w:szCs w:val="28"/>
        </w:rPr>
        <w:t xml:space="preserve"> –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C218D2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центр);</w:t>
      </w:r>
    </w:p>
    <w:p w14:paraId="77302ED8" w14:textId="7DAEA0BA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2)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телефону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="00432AF0">
        <w:rPr>
          <w:rFonts w:ascii="Times New Roman" w:hAnsi="Times New Roman" w:cs="Times New Roman"/>
          <w:sz w:val="28"/>
          <w:szCs w:val="28"/>
        </w:rPr>
        <w:t xml:space="preserve">в </w:t>
      </w:r>
      <w:r w:rsidR="00AB729A">
        <w:rPr>
          <w:rFonts w:ascii="Times New Roman" w:hAnsi="Times New Roman" w:cs="Times New Roman"/>
          <w:sz w:val="28"/>
          <w:szCs w:val="28"/>
        </w:rPr>
        <w:t>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органе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центре;</w:t>
      </w:r>
    </w:p>
    <w:p w14:paraId="29E1AD08" w14:textId="77777777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3)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письменно,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числе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посредством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электронной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почты,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факсимильной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связи;</w:t>
      </w:r>
    </w:p>
    <w:p w14:paraId="7024922D" w14:textId="77777777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4)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посредством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размещения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открытой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доступной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форме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информации:</w:t>
      </w:r>
    </w:p>
    <w:p w14:paraId="73ACEDC3" w14:textId="77777777" w:rsidR="00AB729A" w:rsidRDefault="00AB729A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418C" w:rsidRPr="0001418C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(функций)»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AB72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="0001418C" w:rsidRPr="000141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418C" w:rsidRPr="0001418C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портал);</w:t>
      </w:r>
    </w:p>
    <w:p w14:paraId="1B686E0F" w14:textId="7D396952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региональном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портале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муниципальных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(функций),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являющегося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информационной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системой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субъекта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Российской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Федерации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="00AB729A" w:rsidRPr="00AB729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B729A" w:rsidRPr="00AB72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https://gosuslugi41.ru/</w:t>
        </w:r>
      </w:hyperlink>
      <w:r w:rsidR="00AB729A" w:rsidRPr="00AB729A">
        <w:rPr>
          <w:rFonts w:ascii="Times New Roman" w:hAnsi="Times New Roman" w:cs="Times New Roman"/>
          <w:sz w:val="28"/>
          <w:szCs w:val="28"/>
        </w:rPr>
        <w:t>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AB729A">
        <w:rPr>
          <w:rFonts w:ascii="Times New Roman" w:hAnsi="Times New Roman" w:cs="Times New Roman"/>
          <w:sz w:val="28"/>
          <w:szCs w:val="28"/>
        </w:rPr>
        <w:t xml:space="preserve"> – </w:t>
      </w:r>
      <w:r w:rsidRPr="0001418C">
        <w:rPr>
          <w:rFonts w:ascii="Times New Roman" w:hAnsi="Times New Roman" w:cs="Times New Roman"/>
          <w:sz w:val="28"/>
          <w:szCs w:val="28"/>
        </w:rPr>
        <w:t>региональный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портал);</w:t>
      </w:r>
    </w:p>
    <w:p w14:paraId="4F674AB8" w14:textId="79FA7555" w:rsidR="00AB729A" w:rsidRDefault="0001418C" w:rsidP="00AB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официальном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сайте</w:t>
      </w:r>
      <w:r w:rsidR="00AB729A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2D108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</w:t>
      </w:r>
      <w:r w:rsidR="00AB729A" w:rsidRPr="00AB729A">
        <w:rPr>
          <w:rFonts w:ascii="Times New Roman" w:hAnsi="Times New Roman" w:cs="Times New Roman"/>
          <w:sz w:val="28"/>
          <w:szCs w:val="28"/>
        </w:rPr>
        <w:t>http://www.kamgov.ru/bmr/novolec</w:t>
      </w:r>
      <w:r w:rsidRPr="0001418C">
        <w:rPr>
          <w:rFonts w:ascii="Times New Roman" w:hAnsi="Times New Roman" w:cs="Times New Roman"/>
          <w:sz w:val="28"/>
          <w:szCs w:val="28"/>
        </w:rPr>
        <w:t>)</w:t>
      </w:r>
      <w:r w:rsidR="007948B4" w:rsidRPr="007948B4">
        <w:t xml:space="preserve"> </w:t>
      </w:r>
      <w:r w:rsidR="007948B4" w:rsidRPr="007948B4">
        <w:rPr>
          <w:rFonts w:ascii="Times New Roman" w:hAnsi="Times New Roman" w:cs="Times New Roman"/>
          <w:sz w:val="28"/>
          <w:szCs w:val="28"/>
        </w:rPr>
        <w:t>(далее – сайт уполномоченного органа)</w:t>
      </w:r>
      <w:r w:rsidRPr="0001418C">
        <w:rPr>
          <w:rFonts w:ascii="Times New Roman" w:hAnsi="Times New Roman" w:cs="Times New Roman"/>
          <w:sz w:val="28"/>
          <w:szCs w:val="28"/>
        </w:rPr>
        <w:t>;</w:t>
      </w:r>
    </w:p>
    <w:p w14:paraId="2AB5D3E0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5)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посредством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размещения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информационных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стендах</w:t>
      </w:r>
      <w:r w:rsidR="00AB729A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B729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центра.</w:t>
      </w:r>
    </w:p>
    <w:p w14:paraId="5FA02C34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1.5.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Информирование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вопросам,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касающимся: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72F36" w14:textId="77777777" w:rsidR="0075032A" w:rsidRDefault="0075032A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418C" w:rsidRPr="0001418C">
        <w:rPr>
          <w:rFonts w:ascii="Times New Roman" w:hAnsi="Times New Roman" w:cs="Times New Roman"/>
          <w:sz w:val="28"/>
          <w:szCs w:val="28"/>
        </w:rPr>
        <w:t>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418C" w:rsidRPr="0001418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сносе,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соответственно);</w:t>
      </w:r>
    </w:p>
    <w:p w14:paraId="0F47D983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адресов</w:t>
      </w:r>
      <w:r w:rsidR="0075032A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центров,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обращение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которые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необходимо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для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1418C">
        <w:rPr>
          <w:rFonts w:ascii="Times New Roman" w:hAnsi="Times New Roman" w:cs="Times New Roman"/>
          <w:sz w:val="28"/>
          <w:szCs w:val="28"/>
        </w:rPr>
        <w:t>услуги;</w:t>
      </w:r>
    </w:p>
    <w:p w14:paraId="2BD2DD7C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справочной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работе</w:t>
      </w:r>
      <w:r w:rsidR="0075032A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органа;</w:t>
      </w:r>
    </w:p>
    <w:p w14:paraId="4D90BDE6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документов,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необходимых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для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услуги;</w:t>
      </w:r>
    </w:p>
    <w:p w14:paraId="6E29CDD4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порядка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сроков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услуги;</w:t>
      </w:r>
    </w:p>
    <w:p w14:paraId="4F70158B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порядка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получения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сведений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ходе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рассмотрения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окончании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результатах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услуги;</w:t>
      </w:r>
    </w:p>
    <w:p w14:paraId="4957B725" w14:textId="77777777" w:rsidR="0075032A" w:rsidRDefault="0001418C" w:rsidP="0075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порядка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досудебного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(внесудебного)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обжалования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действий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(бездействия)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должностных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принимаемых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ими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решений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услуги.</w:t>
      </w:r>
    </w:p>
    <w:p w14:paraId="14D91565" w14:textId="77777777" w:rsidR="00D021CC" w:rsidRDefault="0001418C" w:rsidP="00D02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Получение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вопросам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которые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являются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необходимыми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обязательными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для</w:t>
      </w:r>
      <w:r w:rsidR="00D021CC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D021CC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бесплатно.</w:t>
      </w:r>
    </w:p>
    <w:p w14:paraId="2B296EF3" w14:textId="7A727AAC" w:rsidR="0075032A" w:rsidRDefault="0001418C" w:rsidP="00D02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1.6.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устном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обращении</w:t>
      </w:r>
      <w:r w:rsidR="0075032A">
        <w:rPr>
          <w:rFonts w:ascii="Times New Roman" w:hAnsi="Times New Roman" w:cs="Times New Roman"/>
          <w:sz w:val="28"/>
          <w:szCs w:val="28"/>
        </w:rPr>
        <w:t xml:space="preserve"> з</w:t>
      </w:r>
      <w:r w:rsidRPr="0001418C">
        <w:rPr>
          <w:rFonts w:ascii="Times New Roman" w:hAnsi="Times New Roman" w:cs="Times New Roman"/>
          <w:sz w:val="28"/>
          <w:szCs w:val="28"/>
        </w:rPr>
        <w:t>аявителя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(лично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телефону)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должностное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лицо</w:t>
      </w:r>
      <w:r w:rsidR="0075032A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работник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центра,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осуществляющий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консультирование,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подробно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вежливой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(корректной)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форме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информирует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обратившихся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интересующим</w:t>
      </w:r>
      <w:r w:rsidR="0075032A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вопросам.</w:t>
      </w:r>
    </w:p>
    <w:p w14:paraId="1FA0A0BC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Ответ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звонок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должен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начинаться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наименовании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позвонил</w:t>
      </w:r>
      <w:r w:rsidR="00952100">
        <w:rPr>
          <w:rFonts w:ascii="Times New Roman" w:hAnsi="Times New Roman" w:cs="Times New Roman"/>
          <w:sz w:val="28"/>
          <w:szCs w:val="28"/>
        </w:rPr>
        <w:t xml:space="preserve"> з</w:t>
      </w:r>
      <w:r w:rsidRPr="0001418C">
        <w:rPr>
          <w:rFonts w:ascii="Times New Roman" w:hAnsi="Times New Roman" w:cs="Times New Roman"/>
          <w:sz w:val="28"/>
          <w:szCs w:val="28"/>
        </w:rPr>
        <w:t>аявитель,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фамилии,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имени,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отчества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(последнее</w:t>
      </w:r>
      <w:r w:rsidR="00952100">
        <w:rPr>
          <w:rFonts w:ascii="Times New Roman" w:hAnsi="Times New Roman" w:cs="Times New Roman"/>
          <w:sz w:val="28"/>
          <w:szCs w:val="28"/>
        </w:rPr>
        <w:t xml:space="preserve"> –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наличии)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специалиста,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принявшего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звонок.</w:t>
      </w:r>
    </w:p>
    <w:p w14:paraId="5C203AFF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должностное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лицо</w:t>
      </w:r>
      <w:r w:rsidR="00952100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может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самостоятельно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дать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ответ,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звонок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должен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быть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переадресован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(переведен)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другое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должностное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же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обратившемуся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должен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быть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сообщен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номер,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которому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можно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будет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получить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необходимую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информацию</w:t>
      </w:r>
      <w:r w:rsidR="00952100">
        <w:rPr>
          <w:rFonts w:ascii="Times New Roman" w:hAnsi="Times New Roman" w:cs="Times New Roman"/>
          <w:sz w:val="28"/>
          <w:szCs w:val="28"/>
        </w:rPr>
        <w:t>.</w:t>
      </w:r>
    </w:p>
    <w:p w14:paraId="568C3853" w14:textId="37AFF8EE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Если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подготовка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ответа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требует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времени,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предлагает</w:t>
      </w:r>
      <w:r w:rsidR="00EC4C26">
        <w:rPr>
          <w:rFonts w:ascii="Times New Roman" w:hAnsi="Times New Roman" w:cs="Times New Roman"/>
          <w:sz w:val="28"/>
          <w:szCs w:val="28"/>
        </w:rPr>
        <w:t xml:space="preserve"> </w:t>
      </w:r>
      <w:r w:rsidR="00952100">
        <w:rPr>
          <w:rFonts w:ascii="Times New Roman" w:hAnsi="Times New Roman" w:cs="Times New Roman"/>
          <w:sz w:val="28"/>
          <w:szCs w:val="28"/>
        </w:rPr>
        <w:t>з</w:t>
      </w:r>
      <w:r w:rsidRPr="0001418C">
        <w:rPr>
          <w:rFonts w:ascii="Times New Roman" w:hAnsi="Times New Roman" w:cs="Times New Roman"/>
          <w:sz w:val="28"/>
          <w:szCs w:val="28"/>
        </w:rPr>
        <w:t>аявителю</w:t>
      </w:r>
      <w:r w:rsidR="00EC4C26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один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из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следующих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вариантов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дальнейших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действий:</w:t>
      </w:r>
    </w:p>
    <w:p w14:paraId="34311A7D" w14:textId="77777777" w:rsidR="00952100" w:rsidRDefault="00952100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418C" w:rsidRPr="0001418C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письменной форме;</w:t>
      </w:r>
    </w:p>
    <w:p w14:paraId="67A41BD7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назначить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другое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время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для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31E7EDE4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Должностное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лицо</w:t>
      </w:r>
      <w:r w:rsidR="00952100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вправе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информирование,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выходящее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рамки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стандартных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процедур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условий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влияющее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прямо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косвенно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принимаемое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решение.</w:t>
      </w:r>
    </w:p>
    <w:p w14:paraId="1BF1BF66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информирования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превышать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10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минут.</w:t>
      </w:r>
    </w:p>
    <w:p w14:paraId="3FFE6B25" w14:textId="77777777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Информирование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соответствии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графиком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приема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граждан.</w:t>
      </w:r>
    </w:p>
    <w:p w14:paraId="114480C2" w14:textId="6B137946" w:rsidR="00952100" w:rsidRDefault="0001418C" w:rsidP="0095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1.7.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письменному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обращению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должностное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лицо</w:t>
      </w:r>
      <w:r w:rsidR="00952100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ответственн</w:t>
      </w:r>
      <w:r w:rsidR="00A36D07">
        <w:rPr>
          <w:rFonts w:ascii="Times New Roman" w:hAnsi="Times New Roman" w:cs="Times New Roman"/>
          <w:sz w:val="28"/>
          <w:szCs w:val="28"/>
        </w:rPr>
        <w:t>ое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подробно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письменной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форме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разъясняет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гражданину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сведения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вопросам,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указанным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пункте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1.5.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настоящего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порядке,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установленном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Федеральным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законом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2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мая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2006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г.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№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59-ФЗ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«О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порядке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рассмотрения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обращений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граждан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Российской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Федерации»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(далее</w:t>
      </w:r>
      <w:r w:rsidR="00952100">
        <w:rPr>
          <w:rFonts w:ascii="Times New Roman" w:hAnsi="Times New Roman" w:cs="Times New Roman"/>
          <w:sz w:val="28"/>
          <w:szCs w:val="28"/>
        </w:rPr>
        <w:t xml:space="preserve"> – </w:t>
      </w:r>
      <w:r w:rsidRPr="0001418C">
        <w:rPr>
          <w:rFonts w:ascii="Times New Roman" w:hAnsi="Times New Roman" w:cs="Times New Roman"/>
          <w:sz w:val="28"/>
          <w:szCs w:val="28"/>
        </w:rPr>
        <w:t>Федеральный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закон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№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59-ФЗ).</w:t>
      </w:r>
    </w:p>
    <w:p w14:paraId="7F13FFD6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1.8.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ЕПГУ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размещаются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сведения,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предусмотренные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Положением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федеральной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информационной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системе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«Федеральный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реестр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муниципальных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(функций)»,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утвержденным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постановлением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Правительства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Российской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Федерации</w:t>
      </w:r>
      <w:r w:rsidR="00952100">
        <w:rPr>
          <w:rFonts w:ascii="Times New Roman" w:hAnsi="Times New Roman" w:cs="Times New Roman"/>
          <w:sz w:val="28"/>
          <w:szCs w:val="28"/>
        </w:rPr>
        <w:t xml:space="preserve"> о</w:t>
      </w:r>
      <w:r w:rsidRPr="0001418C">
        <w:rPr>
          <w:rFonts w:ascii="Times New Roman" w:hAnsi="Times New Roman" w:cs="Times New Roman"/>
          <w:sz w:val="28"/>
          <w:szCs w:val="28"/>
        </w:rPr>
        <w:t>т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24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октября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2011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года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№</w:t>
      </w:r>
      <w:r w:rsidR="00952100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861.</w:t>
      </w:r>
    </w:p>
    <w:p w14:paraId="2AB3C81A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Доступ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сроках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порядке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без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выполнения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заявителем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каких-либо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требований,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числе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без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использования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программного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обеспечения,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установка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технические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средства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требует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заключения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лицензионного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соглашения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программного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обеспечения,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взимание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платы,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регистрацию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авторизацию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8C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или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персональных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данных.</w:t>
      </w:r>
    </w:p>
    <w:p w14:paraId="18A69686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1.9.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официальном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сайте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стендах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местах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размещается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следующая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справочная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информация:</w:t>
      </w:r>
    </w:p>
    <w:p w14:paraId="645AD211" w14:textId="77777777" w:rsidR="00812047" w:rsidRDefault="00812047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18C" w:rsidRPr="0001418C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1418C"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органа,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01418C" w:rsidRPr="0001418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8C" w:rsidRPr="0001418C">
        <w:rPr>
          <w:rFonts w:ascii="Times New Roman" w:hAnsi="Times New Roman" w:cs="Times New Roman"/>
          <w:sz w:val="28"/>
          <w:szCs w:val="28"/>
        </w:rPr>
        <w:t>центров;</w:t>
      </w:r>
    </w:p>
    <w:p w14:paraId="630CF680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справочные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телефоны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ответственн</w:t>
      </w:r>
      <w:r w:rsidR="00812047">
        <w:rPr>
          <w:rFonts w:ascii="Times New Roman" w:hAnsi="Times New Roman" w:cs="Times New Roman"/>
          <w:sz w:val="28"/>
          <w:szCs w:val="28"/>
        </w:rPr>
        <w:t xml:space="preserve">ого </w:t>
      </w:r>
      <w:r w:rsidRPr="0001418C">
        <w:rPr>
          <w:rFonts w:ascii="Times New Roman" w:hAnsi="Times New Roman" w:cs="Times New Roman"/>
          <w:sz w:val="28"/>
          <w:szCs w:val="28"/>
        </w:rPr>
        <w:t>за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числе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номер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(при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наличии);</w:t>
      </w:r>
    </w:p>
    <w:p w14:paraId="7DE213B0" w14:textId="3B8C219E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официального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сайта,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также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электронной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почты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(или)</w:t>
      </w:r>
      <w:r w:rsidR="0079692E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формы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обратной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связи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сети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«Интернет».</w:t>
      </w:r>
    </w:p>
    <w:p w14:paraId="6232E78A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1.10.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залах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ожидания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размещаются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нормативные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правовые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акты,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регулирующие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порядок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числе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которые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требованию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предоставляются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ему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для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ознакомления.</w:t>
      </w:r>
    </w:p>
    <w:p w14:paraId="144F0CEE" w14:textId="77777777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1.11.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Размещение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порядке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информационных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стендах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помещении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осуществляется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соответствии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соглашением,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заключенным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между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центром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полномоченным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органом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учетом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требований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информированию,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установленных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69E8A102" w14:textId="6C3573A0" w:rsidR="00812047" w:rsidRDefault="0001418C" w:rsidP="008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8C">
        <w:rPr>
          <w:rFonts w:ascii="Times New Roman" w:hAnsi="Times New Roman" w:cs="Times New Roman"/>
          <w:sz w:val="28"/>
          <w:szCs w:val="28"/>
        </w:rPr>
        <w:t>1.12.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Информация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ходе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рассмотрения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уведомления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об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окончании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строительства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результатах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предоставления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муниципальной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услуги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может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быть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получена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заявителем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(его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представителем)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личном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кабинете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на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ЕПГУ,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региональном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портале,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а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также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в</w:t>
      </w:r>
      <w:r w:rsidR="00812047">
        <w:rPr>
          <w:rFonts w:ascii="Times New Roman" w:hAnsi="Times New Roman" w:cs="Times New Roman"/>
          <w:sz w:val="28"/>
          <w:szCs w:val="28"/>
        </w:rPr>
        <w:t xml:space="preserve"> у</w:t>
      </w:r>
      <w:r w:rsidRPr="0001418C">
        <w:rPr>
          <w:rFonts w:ascii="Times New Roman" w:hAnsi="Times New Roman" w:cs="Times New Roman"/>
          <w:sz w:val="28"/>
          <w:szCs w:val="28"/>
        </w:rPr>
        <w:t>полномоченно</w:t>
      </w:r>
      <w:r w:rsidR="00812047">
        <w:rPr>
          <w:rFonts w:ascii="Times New Roman" w:hAnsi="Times New Roman" w:cs="Times New Roman"/>
          <w:sz w:val="28"/>
          <w:szCs w:val="28"/>
        </w:rPr>
        <w:t xml:space="preserve">м </w:t>
      </w:r>
      <w:r w:rsidRPr="0001418C">
        <w:rPr>
          <w:rFonts w:ascii="Times New Roman" w:hAnsi="Times New Roman" w:cs="Times New Roman"/>
          <w:sz w:val="28"/>
          <w:szCs w:val="28"/>
        </w:rPr>
        <w:t>орган</w:t>
      </w:r>
      <w:r w:rsidR="00812047">
        <w:rPr>
          <w:rFonts w:ascii="Times New Roman" w:hAnsi="Times New Roman" w:cs="Times New Roman"/>
          <w:sz w:val="28"/>
          <w:szCs w:val="28"/>
        </w:rPr>
        <w:t xml:space="preserve">е </w:t>
      </w:r>
      <w:r w:rsidRPr="0001418C">
        <w:rPr>
          <w:rFonts w:ascii="Times New Roman" w:hAnsi="Times New Roman" w:cs="Times New Roman"/>
          <w:sz w:val="28"/>
          <w:szCs w:val="28"/>
        </w:rPr>
        <w:t>при</w:t>
      </w:r>
      <w:r w:rsidR="00812047">
        <w:rPr>
          <w:rFonts w:ascii="Times New Roman" w:hAnsi="Times New Roman" w:cs="Times New Roman"/>
          <w:sz w:val="28"/>
          <w:szCs w:val="28"/>
        </w:rPr>
        <w:t xml:space="preserve"> о</w:t>
      </w:r>
      <w:r w:rsidRPr="0001418C">
        <w:rPr>
          <w:rFonts w:ascii="Times New Roman" w:hAnsi="Times New Roman" w:cs="Times New Roman"/>
          <w:sz w:val="28"/>
          <w:szCs w:val="28"/>
        </w:rPr>
        <w:t>бращении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заявителя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лично,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телефону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посредством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электронной</w:t>
      </w:r>
      <w:r w:rsidR="00812047">
        <w:rPr>
          <w:rFonts w:ascii="Times New Roman" w:hAnsi="Times New Roman" w:cs="Times New Roman"/>
          <w:sz w:val="28"/>
          <w:szCs w:val="28"/>
        </w:rPr>
        <w:t xml:space="preserve"> </w:t>
      </w:r>
      <w:r w:rsidRPr="0001418C">
        <w:rPr>
          <w:rFonts w:ascii="Times New Roman" w:hAnsi="Times New Roman" w:cs="Times New Roman"/>
          <w:sz w:val="28"/>
          <w:szCs w:val="28"/>
        </w:rPr>
        <w:t>почты.</w:t>
      </w:r>
    </w:p>
    <w:p w14:paraId="1C0BE9D1" w14:textId="77777777" w:rsidR="00F002ED" w:rsidRDefault="00F002ED" w:rsidP="00F0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07207" w14:textId="73220153" w:rsidR="00F002ED" w:rsidRPr="00F002ED" w:rsidRDefault="00F002ED" w:rsidP="00F00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2ED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EE7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7504004B" w14:textId="77777777" w:rsidR="00EE7CA5" w:rsidRDefault="00EE7CA5" w:rsidP="00EE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73477" w14:textId="77777777" w:rsidR="00EE7CA5" w:rsidRDefault="00F002ED" w:rsidP="00EE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2.1.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Наименование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EE7CA5">
        <w:rPr>
          <w:rFonts w:ascii="Times New Roman" w:hAnsi="Times New Roman" w:cs="Times New Roman"/>
          <w:sz w:val="28"/>
          <w:szCs w:val="28"/>
        </w:rPr>
        <w:t xml:space="preserve"> – «</w:t>
      </w:r>
      <w:r w:rsidRPr="00F002ED">
        <w:rPr>
          <w:rFonts w:ascii="Times New Roman" w:hAnsi="Times New Roman" w:cs="Times New Roman"/>
          <w:sz w:val="28"/>
          <w:szCs w:val="28"/>
        </w:rPr>
        <w:t>Направление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EE7CA5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</w:p>
    <w:p w14:paraId="66415C10" w14:textId="77777777" w:rsidR="00EE7CA5" w:rsidRDefault="00EE7CA5" w:rsidP="00EE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Новолесновского сельского поселения</w:t>
      </w:r>
      <w:r w:rsidR="00F002ED" w:rsidRPr="00F002ED">
        <w:rPr>
          <w:rFonts w:ascii="Times New Roman" w:hAnsi="Times New Roman" w:cs="Times New Roman"/>
          <w:sz w:val="28"/>
          <w:szCs w:val="28"/>
        </w:rPr>
        <w:t>.</w:t>
      </w:r>
    </w:p>
    <w:p w14:paraId="0901D09A" w14:textId="77777777" w:rsidR="00EE7CA5" w:rsidRDefault="00F002ED" w:rsidP="00EE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2.2.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Состав заявителей.</w:t>
      </w:r>
    </w:p>
    <w:p w14:paraId="6053DC4D" w14:textId="7BA79DB2" w:rsidR="00EE7CA5" w:rsidRDefault="00F002ED" w:rsidP="00EE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Заявителями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являются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застройщики.</w:t>
      </w:r>
    </w:p>
    <w:p w14:paraId="4CFC13D5" w14:textId="77777777" w:rsidR="003F0D73" w:rsidRDefault="00F002ED" w:rsidP="003F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Заявитель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вправе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обратиться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через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представителя.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Полномочия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представителя,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выступающего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имени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заявителя,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подтверждаются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доверенностью,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оформленной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требованиями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EE7CA5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Федерации.</w:t>
      </w:r>
    </w:p>
    <w:p w14:paraId="4F0C825D" w14:textId="5DF4D508" w:rsidR="00744CAA" w:rsidRPr="00527AD2" w:rsidRDefault="00F002ED" w:rsidP="0063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2.3</w:t>
      </w:r>
      <w:r w:rsidR="006309ED">
        <w:rPr>
          <w:rFonts w:ascii="Times New Roman" w:hAnsi="Times New Roman" w:cs="Times New Roman"/>
          <w:sz w:val="28"/>
          <w:szCs w:val="28"/>
        </w:rPr>
        <w:t>.</w:t>
      </w:r>
      <w:r w:rsidR="006309ED">
        <w:t xml:space="preserve"> </w:t>
      </w:r>
      <w:r w:rsidR="006309ED" w:rsidRPr="006309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2FB6CF32" w14:textId="77777777" w:rsidR="00A8415B" w:rsidRDefault="00F002ED" w:rsidP="00A84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2.4.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Заявитель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представитель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представляет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уполномоченные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органы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744CA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утвержденной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федеральным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исполнительной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осуществляющим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функции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выработке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реализации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политики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регулированию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сфере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архитектуры,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градостроительства,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прилагаемые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нему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одним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следующих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выбору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заявителя:</w:t>
      </w:r>
    </w:p>
    <w:p w14:paraId="19809A71" w14:textId="77777777" w:rsidR="00A8415B" w:rsidRDefault="00F002ED" w:rsidP="00A84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системы</w:t>
      </w:r>
      <w:r w:rsidR="00A8415B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Единый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84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(функций)</w:t>
      </w:r>
      <w:r w:rsidR="00A8415B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(функций),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являющегося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субъекта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Федерации.</w:t>
      </w:r>
    </w:p>
    <w:p w14:paraId="3CB290D8" w14:textId="77777777" w:rsidR="00A8415B" w:rsidRDefault="00F002ED" w:rsidP="00A84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прилагаемых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нему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заявитель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(представитель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заявителя),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прошедший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процедуры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регистрации,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идентификации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аутентификации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системы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идентификации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аутентификации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(далее</w:t>
      </w:r>
      <w:r w:rsidR="00A8415B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ЕСИА),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заполняет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формы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A84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интерактивной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формы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виде.</w:t>
      </w:r>
    </w:p>
    <w:p w14:paraId="1566A4E1" w14:textId="587FBE34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направляется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вместе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прикрепленными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электронными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документами,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84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регламента.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подписываются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представителем,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уполномоченным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подписание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такого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простой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усиленной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усиленной</w:t>
      </w:r>
      <w:r w:rsidR="00A84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сертификат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ключа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проверки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создан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используется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инфраструктуре,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обеспечивающей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систем,</w:t>
      </w:r>
      <w:r w:rsidR="00A84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используемых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которая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создается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проверяется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удостоверяющего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центра,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имеющих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подтверждение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требованиям,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установленным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федеральным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исполнительной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области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обеспечения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безопасности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частью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5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статьи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8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закона</w:t>
      </w:r>
      <w:r w:rsidR="00A8415B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A8415B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наличии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владельца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сертификата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ключа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проверки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ключа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простой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выданного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ему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Правилами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простой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услуг,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утвержденными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постановлением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Правительства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25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января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2013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г.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A8415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33</w:t>
      </w:r>
      <w:r w:rsidR="00A8415B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5D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простой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оказании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5D1197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Правилами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определения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допускается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утвержденными</w:t>
      </w:r>
      <w:r w:rsidR="005D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постановлением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Правительства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ED0BA1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ED0BA1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25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июня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2012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г.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634</w:t>
      </w:r>
      <w:r w:rsidR="005D1197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видах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допускается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5D1197">
        <w:rPr>
          <w:rFonts w:ascii="Times New Roman" w:hAnsi="Times New Roman" w:cs="Times New Roman"/>
          <w:sz w:val="28"/>
          <w:szCs w:val="28"/>
        </w:rPr>
        <w:t xml:space="preserve">» </w:t>
      </w:r>
      <w:r w:rsidRPr="00F002ED">
        <w:rPr>
          <w:rFonts w:ascii="Times New Roman" w:hAnsi="Times New Roman" w:cs="Times New Roman"/>
          <w:sz w:val="28"/>
          <w:szCs w:val="28"/>
        </w:rPr>
        <w:t>(далее</w:t>
      </w:r>
      <w:r w:rsidR="005D1197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усиленная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неквалифицированная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электронная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подпись).</w:t>
      </w:r>
    </w:p>
    <w:p w14:paraId="3F15A365" w14:textId="77777777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бумажном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носителе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личного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через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соглашением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между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lastRenderedPageBreak/>
        <w:t>центром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постановлением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Правительства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27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сентября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2011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г.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797</w:t>
      </w:r>
      <w:r w:rsidR="005D1197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между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федеральными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исполнительной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внебюджетных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фондов,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субъектов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5D1197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почтового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отправления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вручении.</w:t>
      </w:r>
    </w:p>
    <w:p w14:paraId="5AE0FE90" w14:textId="50367EB9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целях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обеспечивается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центрах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Единому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порталу,</w:t>
      </w:r>
      <w:r w:rsidR="00A87C94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региональному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порталу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постановлением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Правительства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22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декабря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2012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г.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1376</w:t>
      </w:r>
      <w:r w:rsidR="005D1197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Правил</w:t>
      </w:r>
      <w:r w:rsidR="00004F0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деятельности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004F0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5D1197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</w:p>
    <w:p w14:paraId="6F69FDF6" w14:textId="77777777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2.5.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прилагаемые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представляемые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направляются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следующих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форматах:</w:t>
      </w:r>
    </w:p>
    <w:p w14:paraId="5096F2C6" w14:textId="77777777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а)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D1197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отношении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утверждены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формированию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файлов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формате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;</w:t>
      </w:r>
    </w:p>
    <w:p w14:paraId="4CD656E0" w14:textId="77777777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5D1197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текстовым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содержанием,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включающим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формулы;</w:t>
      </w:r>
    </w:p>
    <w:p w14:paraId="4C5B3164" w14:textId="77777777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5D1197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текстовым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содержанием,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включающих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формулы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(или)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графические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изображения,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графическим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содержанием.</w:t>
      </w:r>
    </w:p>
    <w:p w14:paraId="66E164D9" w14:textId="5D2B2E09" w:rsidR="005D1197" w:rsidRDefault="00F002ED" w:rsidP="005D1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2.6.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 случае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если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оригиналы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прилагаемых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выданы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подписаны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уполномоченным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бумажном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носителе,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допускается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формирование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таких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представляемых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путем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сканирования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непосредственно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оригинала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(использование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копий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допускается),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которое</w:t>
      </w:r>
      <w:r w:rsidR="005D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осуществляется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сохранением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ориентации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оригинала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разрешении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300</w:t>
      </w:r>
      <w:r w:rsidR="005D1197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500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(масштаб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1:1)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всех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аутентичных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признаков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подлинности</w:t>
      </w:r>
      <w:r w:rsidR="004B2173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(графической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печати,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углового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штампа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бланка),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следующих</w:t>
      </w:r>
      <w:r w:rsidR="005D119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режимов:</w:t>
      </w:r>
    </w:p>
    <w:p w14:paraId="1D47DF30" w14:textId="77777777" w:rsidR="00990F6F" w:rsidRDefault="005D1197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2ED" w:rsidRPr="00F002ED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02ED" w:rsidRPr="00F002ED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изображений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текста);</w:t>
      </w:r>
    </w:p>
    <w:p w14:paraId="3FB36463" w14:textId="77777777" w:rsidR="00990F6F" w:rsidRDefault="00990F6F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2ED" w:rsidRPr="00F002ED">
        <w:rPr>
          <w:rFonts w:ascii="Times New Roman" w:hAnsi="Times New Roman" w:cs="Times New Roman"/>
          <w:sz w:val="28"/>
          <w:szCs w:val="28"/>
        </w:rPr>
        <w:t>оттенки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серого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02ED" w:rsidRPr="00F002ED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отличных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изображения);</w:t>
      </w:r>
    </w:p>
    <w:p w14:paraId="138B5690" w14:textId="77777777" w:rsidR="00990F6F" w:rsidRDefault="00990F6F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02ED" w:rsidRPr="00F002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02ED" w:rsidRPr="00F002ED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цветопередачи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02ED" w:rsidRPr="00F002ED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изображений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цветного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текста).</w:t>
      </w:r>
    </w:p>
    <w:p w14:paraId="3D6045DF" w14:textId="77777777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Количество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файлов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соответствовать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количеству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каждый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содержит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текстовую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(или)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графическую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информацию.</w:t>
      </w:r>
    </w:p>
    <w:p w14:paraId="19604FDB" w14:textId="77777777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2.7.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прилагаемые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представляемые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lastRenderedPageBreak/>
        <w:t>должны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обеспечивать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возможность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количество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листов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документе.</w:t>
      </w:r>
    </w:p>
    <w:p w14:paraId="10ACF7B1" w14:textId="77777777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Документы,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подлежащие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форматах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формируются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отдельного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представляемого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форме.</w:t>
      </w:r>
    </w:p>
    <w:p w14:paraId="133891A4" w14:textId="1603B6CE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2.8.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Исчерпывающий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перечень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990F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подлежащих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самостоятельно:</w:t>
      </w:r>
    </w:p>
    <w:p w14:paraId="6DB5F695" w14:textId="77777777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а)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сносе.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990F6F">
        <w:rPr>
          <w:rFonts w:ascii="Times New Roman" w:hAnsi="Times New Roman" w:cs="Times New Roman"/>
          <w:sz w:val="28"/>
          <w:szCs w:val="28"/>
        </w:rPr>
        <w:t xml:space="preserve">»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4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указанное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заполняется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путем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внесения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соответствующих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интерактивную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форму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портале,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портале;</w:t>
      </w:r>
    </w:p>
    <w:p w14:paraId="4FAB2294" w14:textId="77777777" w:rsidR="00990F6F" w:rsidRDefault="00F002ED" w:rsidP="00990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удостоверяющий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личность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через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центр.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подпунктом</w:t>
      </w:r>
      <w:r w:rsidR="00990F6F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990F6F">
        <w:rPr>
          <w:rFonts w:ascii="Times New Roman" w:hAnsi="Times New Roman" w:cs="Times New Roman"/>
          <w:sz w:val="28"/>
          <w:szCs w:val="28"/>
        </w:rPr>
        <w:t xml:space="preserve">»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2.4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указанного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требуется;</w:t>
      </w:r>
    </w:p>
    <w:p w14:paraId="5F0FE014" w14:textId="75E19A40" w:rsidR="00CD14B7" w:rsidRDefault="00F002ED" w:rsidP="00CD14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в)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документ,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подтверждающий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полномочия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990F6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действовать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имени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заявителя).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CD14B7">
        <w:rPr>
          <w:rFonts w:ascii="Times New Roman" w:hAnsi="Times New Roman" w:cs="Times New Roman"/>
          <w:sz w:val="28"/>
          <w:szCs w:val="28"/>
        </w:rPr>
        <w:t xml:space="preserve"> п</w:t>
      </w:r>
      <w:r w:rsidRPr="00F002ED">
        <w:rPr>
          <w:rFonts w:ascii="Times New Roman" w:hAnsi="Times New Roman" w:cs="Times New Roman"/>
          <w:sz w:val="28"/>
          <w:szCs w:val="28"/>
        </w:rPr>
        <w:t>осредством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CD14B7">
        <w:rPr>
          <w:rFonts w:ascii="Times New Roman" w:hAnsi="Times New Roman" w:cs="Times New Roman"/>
          <w:sz w:val="28"/>
          <w:szCs w:val="28"/>
        </w:rPr>
        <w:t xml:space="preserve">»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4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выданный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являющимся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юридическим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лицом,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удостоверяется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усиленной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усиленной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правомочного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выданный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являющимся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физическим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лицом,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="00CD14B7" w:rsidRPr="00CD14B7">
        <w:rPr>
          <w:rFonts w:ascii="Times New Roman" w:hAnsi="Times New Roman" w:cs="Times New Roman"/>
          <w:sz w:val="28"/>
          <w:szCs w:val="28"/>
        </w:rPr>
        <w:t>–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усиленной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нотариуса;</w:t>
      </w:r>
    </w:p>
    <w:p w14:paraId="0DEF370C" w14:textId="77777777" w:rsidR="00CD14B7" w:rsidRDefault="00F002ED" w:rsidP="00CD14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г)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нотариально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удостоверенное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согласие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всех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если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заявленного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более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одного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правообладателя).</w:t>
      </w:r>
    </w:p>
    <w:p w14:paraId="043EF439" w14:textId="77777777" w:rsidR="003036D1" w:rsidRDefault="00F002ED" w:rsidP="00303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д)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заверенный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перевод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русский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язык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регистрации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иностранного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если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застройщиком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является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иностранное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юридическое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лицо;</w:t>
      </w:r>
    </w:p>
    <w:p w14:paraId="7EF038E0" w14:textId="0BE8FD02" w:rsidR="00596C0D" w:rsidRDefault="00F002ED" w:rsidP="00303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е)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результаты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материалы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обследования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сносе);</w:t>
      </w:r>
    </w:p>
    <w:p w14:paraId="21195EAF" w14:textId="5160858C" w:rsidR="00CD14B7" w:rsidRDefault="00F002ED" w:rsidP="00596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596C0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проект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работ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сносу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сносе);</w:t>
      </w:r>
    </w:p>
    <w:p w14:paraId="66DE7205" w14:textId="77777777" w:rsidR="00CD14B7" w:rsidRDefault="00F002ED" w:rsidP="00CD14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з)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сноса.</w:t>
      </w:r>
    </w:p>
    <w:p w14:paraId="53B2AEAC" w14:textId="6D69E85E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2.9.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Исчерпывающий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перечень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(их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копий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сведений,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содержащихся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них),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запрашиваются</w:t>
      </w:r>
      <w:r w:rsidR="00CD14B7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порядке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информационного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взаимодействия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CD14B7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системы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подключаемых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взаимодействия)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органах,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организациях,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распоряжении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находятся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заявитель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вправе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представить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собственной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инициативе:</w:t>
      </w:r>
    </w:p>
    <w:p w14:paraId="2E3A3F67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а)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реестра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юридических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застройщика,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являющегося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юридическим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лицом)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реестра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индивидуальных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застройщика,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являющегося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индивидуальным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предпринимателем).</w:t>
      </w:r>
    </w:p>
    <w:p w14:paraId="485543B5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реестра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недвижимости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 случае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недвижимости,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реестре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недвижимости).</w:t>
      </w:r>
    </w:p>
    <w:p w14:paraId="6B577895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суда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строительства:</w:t>
      </w:r>
    </w:p>
    <w:p w14:paraId="058E7848" w14:textId="46EF5543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г)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423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0C97AE6A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2.10.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способами,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2.4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осуществляется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позднее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одного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дня,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33D70042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окончании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способом,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«а»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2.4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вне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рабочего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времени</w:t>
      </w:r>
      <w:r w:rsidR="004230ED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выходной,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нерабочий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праздничный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день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поступления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считается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первый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рабочий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день,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следующий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5565D4A2" w14:textId="6209AE7C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2.11.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Срок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составляет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более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семи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рабочих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поступления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орган.</w:t>
      </w:r>
    </w:p>
    <w:p w14:paraId="77C6896A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2.12.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Основания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услуги:</w:t>
      </w:r>
    </w:p>
    <w:p w14:paraId="49A40EA6" w14:textId="274752FE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«Направление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строительства»:</w:t>
      </w:r>
    </w:p>
    <w:p w14:paraId="09DA1BF1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1)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(сведения),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противоречат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(сведениям),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полученным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рамках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42282F4B" w14:textId="77777777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(сведений),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предусмотренных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нормативными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правовыми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актами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Федерации;</w:t>
      </w:r>
    </w:p>
    <w:p w14:paraId="2309022B" w14:textId="77777777" w:rsidR="006B7B24" w:rsidRDefault="00F002ED" w:rsidP="006B7B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3)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заявитель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является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строительства;</w:t>
      </w:r>
    </w:p>
    <w:p w14:paraId="03EF34DC" w14:textId="3DB6A5F2" w:rsidR="004230ED" w:rsidRDefault="00F002ED" w:rsidP="006B7B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4)</w:t>
      </w:r>
      <w:r w:rsidR="006B7B24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содержит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объекте,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является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объектом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1A545856" w14:textId="221BC31E" w:rsidR="004230ED" w:rsidRDefault="00F002ED" w:rsidP="004230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услугой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«Направление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строительства»:</w:t>
      </w:r>
    </w:p>
    <w:p w14:paraId="2185EADF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1)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(сведения),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противоречат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(сведениям),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полученным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рамках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2BA8837E" w14:textId="2BA4E983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(сведений),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нормативными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правовыми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актами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Федерации.</w:t>
      </w:r>
    </w:p>
    <w:p w14:paraId="100A05A7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2.13.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Исчерпывающий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перечень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оснований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форме:</w:t>
      </w:r>
    </w:p>
    <w:p w14:paraId="1BE40351" w14:textId="69E302AD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а)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полномочия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входит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58776F5F" w14:textId="1FB393F6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утратили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силу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день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074E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(документ,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удостоверяющий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личность;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документ,</w:t>
      </w:r>
      <w:r w:rsidR="00074E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удостоверяющий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полномочия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представителя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="00374A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лицом);</w:t>
      </w:r>
    </w:p>
    <w:p w14:paraId="18B236CD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содержат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подчистки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исправления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текста,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заверенные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порядке,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установленном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Федерации;</w:t>
      </w:r>
    </w:p>
    <w:p w14:paraId="4A8BB35C" w14:textId="74025635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г)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содержат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повреждения,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наличие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позволяет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полном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получить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информацию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содержащиеся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документах;</w:t>
      </w:r>
    </w:p>
    <w:p w14:paraId="7156119F" w14:textId="1EF5E5A8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документы,</w:t>
      </w:r>
      <w:r w:rsidR="006B7B24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представлены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нарушением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требований,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пунктами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>2.</w:t>
      </w:r>
      <w:r w:rsidRPr="00F002ED">
        <w:rPr>
          <w:rFonts w:ascii="Times New Roman" w:hAnsi="Times New Roman" w:cs="Times New Roman"/>
          <w:sz w:val="28"/>
          <w:szCs w:val="28"/>
        </w:rPr>
        <w:t>5</w:t>
      </w:r>
      <w:r w:rsidR="00074E2B">
        <w:rPr>
          <w:rFonts w:ascii="Times New Roman" w:hAnsi="Times New Roman" w:cs="Times New Roman"/>
          <w:sz w:val="28"/>
          <w:szCs w:val="28"/>
        </w:rPr>
        <w:t xml:space="preserve"> – </w:t>
      </w:r>
      <w:r w:rsidR="003F7E7F">
        <w:rPr>
          <w:rFonts w:ascii="Times New Roman" w:hAnsi="Times New Roman" w:cs="Times New Roman"/>
          <w:sz w:val="28"/>
          <w:szCs w:val="28"/>
        </w:rPr>
        <w:t>2.</w:t>
      </w:r>
      <w:r w:rsidRPr="00F002ED">
        <w:rPr>
          <w:rFonts w:ascii="Times New Roman" w:hAnsi="Times New Roman" w:cs="Times New Roman"/>
          <w:sz w:val="28"/>
          <w:szCs w:val="28"/>
        </w:rPr>
        <w:t>7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регламента;</w:t>
      </w:r>
    </w:p>
    <w:p w14:paraId="000AC7B8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е)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выявлено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несоблюдение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статьей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11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74E2B">
        <w:rPr>
          <w:rFonts w:ascii="Times New Roman" w:hAnsi="Times New Roman" w:cs="Times New Roman"/>
          <w:sz w:val="28"/>
          <w:szCs w:val="28"/>
        </w:rPr>
        <w:t xml:space="preserve"> «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074E2B">
        <w:rPr>
          <w:rFonts w:ascii="Times New Roman" w:hAnsi="Times New Roman" w:cs="Times New Roman"/>
          <w:sz w:val="28"/>
          <w:szCs w:val="28"/>
        </w:rPr>
        <w:t xml:space="preserve">» </w:t>
      </w:r>
      <w:r w:rsidRPr="00F002ED">
        <w:rPr>
          <w:rFonts w:ascii="Times New Roman" w:hAnsi="Times New Roman" w:cs="Times New Roman"/>
          <w:sz w:val="28"/>
          <w:szCs w:val="28"/>
        </w:rPr>
        <w:t>условий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признания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подписи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действительной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документах,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074E2B">
        <w:rPr>
          <w:rFonts w:ascii="Times New Roman" w:hAnsi="Times New Roman" w:cs="Times New Roman"/>
          <w:sz w:val="28"/>
          <w:szCs w:val="28"/>
        </w:rPr>
        <w:t>;</w:t>
      </w:r>
    </w:p>
    <w:p w14:paraId="59546A99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ж)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неполное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заполнение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полей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интерактивной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ЕПГУ;</w:t>
      </w:r>
    </w:p>
    <w:p w14:paraId="42F1DF60" w14:textId="77777777" w:rsidR="00074E2B" w:rsidRDefault="00F002ED" w:rsidP="00074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з)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неполного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комплекта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услуги.</w:t>
      </w:r>
    </w:p>
    <w:p w14:paraId="3ACC3EE5" w14:textId="77777777" w:rsidR="003A67AB" w:rsidRDefault="00F002ED" w:rsidP="003A6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2.14.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оформляется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074E2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согласно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Приложению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настоящему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регламенту.</w:t>
      </w:r>
    </w:p>
    <w:p w14:paraId="2EC44396" w14:textId="77777777" w:rsidR="005E3020" w:rsidRDefault="00F002ED" w:rsidP="005E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2.15.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Решение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отказе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3A67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направляется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заявителю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способом,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определенным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уведомлении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уведомлении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позднее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рабочего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следующего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днем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получения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заявления,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выдается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день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указанного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решения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</w:t>
      </w:r>
      <w:r w:rsidR="00E5515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E55150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орган.</w:t>
      </w:r>
    </w:p>
    <w:p w14:paraId="5A5277E5" w14:textId="7A4FF0E5" w:rsidR="005E3020" w:rsidRDefault="00F002ED" w:rsidP="005E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2.16.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2.8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препятствует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повторному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обращению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получением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услуги.</w:t>
      </w:r>
    </w:p>
    <w:p w14:paraId="6BCB5E3A" w14:textId="024E9437" w:rsidR="005E3020" w:rsidRDefault="00F002ED" w:rsidP="005E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</w:t>
      </w:r>
      <w:r w:rsidR="005E3020">
        <w:rPr>
          <w:rFonts w:ascii="Times New Roman" w:hAnsi="Times New Roman" w:cs="Times New Roman"/>
          <w:sz w:val="28"/>
          <w:szCs w:val="28"/>
        </w:rPr>
        <w:t>7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Результатом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является:</w:t>
      </w:r>
    </w:p>
    <w:p w14:paraId="23DC14AB" w14:textId="77777777" w:rsidR="005E3020" w:rsidRDefault="00F002ED" w:rsidP="005E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а)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размещение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этих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информационной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системе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6794DCA" w14:textId="60B0A875" w:rsidR="005E3020" w:rsidRDefault="00F002ED" w:rsidP="005E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услугой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«Направление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B13FBE">
        <w:rPr>
          <w:rFonts w:ascii="Times New Roman" w:hAnsi="Times New Roman" w:cs="Times New Roman"/>
          <w:sz w:val="28"/>
          <w:szCs w:val="28"/>
        </w:rPr>
        <w:t>»</w:t>
      </w:r>
      <w:r w:rsidRPr="00F002ED">
        <w:rPr>
          <w:rFonts w:ascii="Times New Roman" w:hAnsi="Times New Roman" w:cs="Times New Roman"/>
          <w:sz w:val="28"/>
          <w:szCs w:val="28"/>
        </w:rPr>
        <w:t>:</w:t>
      </w:r>
    </w:p>
    <w:p w14:paraId="624C8161" w14:textId="06C6E8D8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1)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извещение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(форма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приведена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Приложении</w:t>
      </w:r>
      <w:r w:rsidR="005E3020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№</w:t>
      </w:r>
      <w:r w:rsidR="005E3020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="00A75FDD" w:rsidRPr="00A75FDD">
        <w:rPr>
          <w:rFonts w:ascii="Times New Roman" w:hAnsi="Times New Roman" w:cs="Times New Roman"/>
          <w:sz w:val="28"/>
          <w:szCs w:val="28"/>
        </w:rPr>
        <w:t xml:space="preserve">2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настоящему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5E302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регламенту);</w:t>
      </w:r>
    </w:p>
    <w:p w14:paraId="1F8C4550" w14:textId="27FDB276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2)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(форма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приведена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B002E4">
        <w:rPr>
          <w:rFonts w:ascii="Times New Roman" w:hAnsi="Times New Roman" w:cs="Times New Roman"/>
          <w:sz w:val="28"/>
          <w:szCs w:val="28"/>
        </w:rPr>
        <w:t>Приложении</w:t>
      </w:r>
      <w:r w:rsidR="00B13FBE" w:rsidRPr="00B002E4">
        <w:rPr>
          <w:rFonts w:ascii="Times New Roman" w:hAnsi="Times New Roman" w:cs="Times New Roman"/>
          <w:sz w:val="28"/>
          <w:szCs w:val="28"/>
        </w:rPr>
        <w:t xml:space="preserve"> </w:t>
      </w:r>
      <w:r w:rsidRPr="00B002E4">
        <w:rPr>
          <w:rFonts w:ascii="Times New Roman" w:hAnsi="Times New Roman" w:cs="Times New Roman"/>
          <w:sz w:val="28"/>
          <w:szCs w:val="28"/>
        </w:rPr>
        <w:t>№</w:t>
      </w:r>
      <w:r w:rsidR="00B13FBE" w:rsidRPr="00B002E4">
        <w:rPr>
          <w:rFonts w:ascii="Times New Roman" w:hAnsi="Times New Roman" w:cs="Times New Roman"/>
          <w:sz w:val="28"/>
          <w:szCs w:val="28"/>
        </w:rPr>
        <w:t xml:space="preserve"> </w:t>
      </w:r>
      <w:r w:rsidR="00A75FDD">
        <w:rPr>
          <w:rFonts w:ascii="Times New Roman" w:hAnsi="Times New Roman" w:cs="Times New Roman"/>
          <w:sz w:val="28"/>
          <w:szCs w:val="28"/>
        </w:rPr>
        <w:t>4</w:t>
      </w:r>
      <w:r w:rsidR="00B002E4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регламенту).</w:t>
      </w:r>
    </w:p>
    <w:p w14:paraId="587EC369" w14:textId="75DFFEB4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="003F7E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услугой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«Направление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строительства»:</w:t>
      </w:r>
    </w:p>
    <w:p w14:paraId="7511ECF1" w14:textId="2B6D8C76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1)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извещение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 w:rsidR="00B13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(форма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приведена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Приложении</w:t>
      </w:r>
      <w:r w:rsidR="00B13FBE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№</w:t>
      </w:r>
      <w:r w:rsidR="00B13FBE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="00A75FDD" w:rsidRPr="00A75FDD">
        <w:rPr>
          <w:rFonts w:ascii="Times New Roman" w:hAnsi="Times New Roman" w:cs="Times New Roman"/>
          <w:sz w:val="28"/>
          <w:szCs w:val="28"/>
        </w:rPr>
        <w:t xml:space="preserve">3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регламенту);</w:t>
      </w:r>
    </w:p>
    <w:p w14:paraId="1A219DCC" w14:textId="13A16664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2)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(форма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приведена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Приложении</w:t>
      </w:r>
      <w:r w:rsidR="00B13FBE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№</w:t>
      </w:r>
      <w:r w:rsidR="00B13FBE" w:rsidRPr="00B00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5FDD" w:rsidRPr="00A75FDD">
        <w:rPr>
          <w:rFonts w:ascii="Times New Roman" w:hAnsi="Times New Roman" w:cs="Times New Roman"/>
          <w:sz w:val="28"/>
          <w:szCs w:val="28"/>
        </w:rPr>
        <w:t>4</w:t>
      </w:r>
      <w:r w:rsidR="00A75F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>регламенту)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</w:p>
    <w:p w14:paraId="56C5D781" w14:textId="77777777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2.1</w:t>
      </w:r>
      <w:r w:rsidR="005E3020">
        <w:rPr>
          <w:rFonts w:ascii="Times New Roman" w:hAnsi="Times New Roman" w:cs="Times New Roman"/>
          <w:sz w:val="28"/>
          <w:szCs w:val="28"/>
        </w:rPr>
        <w:t>8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Формы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B13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утверждаются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федеральным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исполнительной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власти,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осуществляющим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функции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выработке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реализации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политики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нормативно</w:t>
      </w:r>
      <w:r w:rsidR="00B13FBE">
        <w:rPr>
          <w:rFonts w:ascii="Times New Roman" w:hAnsi="Times New Roman" w:cs="Times New Roman"/>
          <w:sz w:val="28"/>
          <w:szCs w:val="28"/>
        </w:rPr>
        <w:t>-</w:t>
      </w:r>
      <w:r w:rsidRPr="00F002ED">
        <w:rPr>
          <w:rFonts w:ascii="Times New Roman" w:hAnsi="Times New Roman" w:cs="Times New Roman"/>
          <w:sz w:val="28"/>
          <w:szCs w:val="28"/>
        </w:rPr>
        <w:t>правовому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регулированию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сфере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архитектуры,</w:t>
      </w:r>
      <w:r w:rsidR="00B13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14:paraId="73B29DBA" w14:textId="4868FB73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</w:t>
      </w:r>
      <w:r w:rsidR="005E3020">
        <w:rPr>
          <w:rFonts w:ascii="Times New Roman" w:hAnsi="Times New Roman" w:cs="Times New Roman"/>
          <w:sz w:val="28"/>
          <w:szCs w:val="28"/>
        </w:rPr>
        <w:t>19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осуществляется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без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взимания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платы.</w:t>
      </w:r>
    </w:p>
    <w:p w14:paraId="00ABC468" w14:textId="77777777" w:rsidR="00B13FBE" w:rsidRDefault="00F002ED" w:rsidP="00B13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2.2</w:t>
      </w:r>
      <w:r w:rsidR="005E3020">
        <w:rPr>
          <w:rFonts w:ascii="Times New Roman" w:hAnsi="Times New Roman" w:cs="Times New Roman"/>
          <w:sz w:val="28"/>
          <w:szCs w:val="28"/>
        </w:rPr>
        <w:t>0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ходе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рассмотрения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способом,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«а»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2.4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доводятся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путем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изменении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статуса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кабинете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Едином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портале,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портале.</w:t>
      </w:r>
    </w:p>
    <w:p w14:paraId="3590A922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ходе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рассмотрения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направленного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способом,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подпункте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«б»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пункта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2.4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настоящего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регламента,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предоставляются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заявителю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основании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личном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телефону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центр)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письменного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запроса,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составляемого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произвольной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без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взимания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платы.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Письменный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может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быть</w:t>
      </w:r>
      <w:r w:rsidR="00B13FB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подан:</w:t>
      </w:r>
    </w:p>
    <w:p w14:paraId="5907C410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бумажном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носителе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личного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через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почтового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отправления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объявленной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ценностью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пересылке,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описью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вложения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уведомлением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вручении;</w:t>
      </w:r>
    </w:p>
    <w:p w14:paraId="236F79BC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б)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посредством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почты.</w:t>
      </w:r>
    </w:p>
    <w:p w14:paraId="2F2D39C0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основании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сведения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ходе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рассмотрения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доводятся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телефону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полномоченный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орган,</w:t>
      </w:r>
      <w:r w:rsidR="007D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центр)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день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обращения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письменной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форме,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электронном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виде,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если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это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запросом,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течение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двух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рабочих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дней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дня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поступления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запроса.</w:t>
      </w:r>
    </w:p>
    <w:p w14:paraId="5108F7F7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2.21.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Максимальный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срок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ожидания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очереди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подаче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запроса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результата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составляет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более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15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минут.</w:t>
      </w:r>
    </w:p>
    <w:p w14:paraId="43735001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2.22.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обязательные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7C79018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</w:t>
      </w:r>
      <w:r w:rsidR="005E3020">
        <w:rPr>
          <w:rFonts w:ascii="Times New Roman" w:hAnsi="Times New Roman" w:cs="Times New Roman"/>
          <w:sz w:val="28"/>
          <w:szCs w:val="28"/>
        </w:rPr>
        <w:t>23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запрещается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требовать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заявителя:</w:t>
      </w:r>
    </w:p>
    <w:p w14:paraId="0CE9A9AE" w14:textId="77777777" w:rsidR="007D12F6" w:rsidRDefault="00F002ED" w:rsidP="007D1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действий,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представление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осуществление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предусмотрено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правовыми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актами,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регулирующими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отношения,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возникающие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связи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предоставлением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2F0CCBE1" w14:textId="77777777" w:rsidR="00CF7E7C" w:rsidRDefault="00F002ED" w:rsidP="00CF7E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которые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нормативными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правовыми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актами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D12F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002ED">
        <w:rPr>
          <w:rFonts w:ascii="Times New Roman" w:hAnsi="Times New Roman" w:cs="Times New Roman"/>
          <w:sz w:val="28"/>
          <w:szCs w:val="28"/>
        </w:rPr>
        <w:t>,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правовыми</w:t>
      </w:r>
      <w:r w:rsidR="007D12F6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актами</w:t>
      </w:r>
      <w:r w:rsidR="00523BEB">
        <w:rPr>
          <w:rFonts w:ascii="Times New Roman" w:hAnsi="Times New Roman" w:cs="Times New Roman"/>
          <w:sz w:val="28"/>
          <w:szCs w:val="28"/>
        </w:rPr>
        <w:t xml:space="preserve"> администрации Новолесновского сельского поселения </w:t>
      </w:r>
      <w:r w:rsidRPr="00F002ED">
        <w:rPr>
          <w:rFonts w:ascii="Times New Roman" w:hAnsi="Times New Roman" w:cs="Times New Roman"/>
          <w:sz w:val="28"/>
          <w:szCs w:val="28"/>
        </w:rPr>
        <w:t>находятся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распоряжении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органов,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предоставляющих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муниципальную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услугу,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органов,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органов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(или)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государственным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органам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местного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самоуправления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организаций,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участвующих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523BE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исключением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части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6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статьи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7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27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июля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2010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года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210-ФЗ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«Об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F7E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услуг»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(далее</w:t>
      </w:r>
      <w:r w:rsidR="00CF7E7C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Федеральный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210-ФЗ);</w:t>
      </w:r>
    </w:p>
    <w:p w14:paraId="645ECA0C" w14:textId="77777777" w:rsidR="00CF7E7C" w:rsidRDefault="00F002ED" w:rsidP="00CF7E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Представления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(или)</w:t>
      </w:r>
      <w:r w:rsidR="00CF7E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недостоверность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указывались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первоначальном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исключением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следующих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случаев:</w:t>
      </w:r>
    </w:p>
    <w:p w14:paraId="44A0EF3B" w14:textId="77777777" w:rsidR="00CF7E7C" w:rsidRDefault="00CF7E7C" w:rsidP="00CF7E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02ED" w:rsidRPr="00F002ED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сносе,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сноса;</w:t>
      </w:r>
    </w:p>
    <w:p w14:paraId="54AE541F" w14:textId="77777777" w:rsidR="00CF7E7C" w:rsidRDefault="00F002ED" w:rsidP="00CF7E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наличие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ошибок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документах,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поданных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после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первоначального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включенных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представленный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ранее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комплект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0C5545D6" w14:textId="77777777" w:rsidR="00CF7E7C" w:rsidRDefault="00F002ED" w:rsidP="00CF7E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истечение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срока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изменение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после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первоначального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070286F9" w14:textId="77777777" w:rsidR="00580C72" w:rsidRDefault="00F002ED" w:rsidP="00580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выявление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документально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подтвержденного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факта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(признаков)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ошибочного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или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противоправного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(бездействия)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</w:t>
      </w:r>
      <w:r w:rsidR="00CF7E7C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служащего,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работника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центра,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работника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частью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1.1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статьи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16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210-ФЗ,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первоначальном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чем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письменном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виде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подписью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F7E7C">
        <w:rPr>
          <w:rFonts w:ascii="Times New Roman" w:hAnsi="Times New Roman" w:cs="Times New Roman"/>
          <w:sz w:val="28"/>
          <w:szCs w:val="28"/>
        </w:rPr>
        <w:t>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руководителя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центра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первоначальном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отказе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либо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руководителя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предусмотренной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частью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1.1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статьи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16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Федерального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№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210-ФЗ,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уведомляется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заявитель,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приносятся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извинения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доставленные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неудобства.</w:t>
      </w:r>
    </w:p>
    <w:p w14:paraId="32F61172" w14:textId="61611B50" w:rsidR="00033F5F" w:rsidRDefault="00F002ED" w:rsidP="00580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</w:t>
      </w:r>
      <w:r w:rsidR="005E3020">
        <w:rPr>
          <w:rFonts w:ascii="Times New Roman" w:hAnsi="Times New Roman" w:cs="Times New Roman"/>
          <w:sz w:val="28"/>
          <w:szCs w:val="28"/>
        </w:rPr>
        <w:t>24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580C72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Местоположение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зданий,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782C80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осуществляется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уведомлений</w:t>
      </w:r>
      <w:r w:rsidR="00CF7E7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завершении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выдача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результатов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обеспечивать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удобство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граждан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точки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зрения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пешеходной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доступности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остановок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общественного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транспорта.</w:t>
      </w:r>
    </w:p>
    <w:p w14:paraId="7AF95F80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случае,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если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имеется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возможность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организации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стоянки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(парковки)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возле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(строения),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котором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размещено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выдачи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организовывается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стоянка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(парковка)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личного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автомобильного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транспорта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заявителей.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пользование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стоянкой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(парковкой)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плата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взимается.</w:t>
      </w:r>
    </w:p>
    <w:p w14:paraId="12EB9E03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парковки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специальных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стоянке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(парковке)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выделяется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менее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10%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(но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менее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одного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места)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бесплатной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парковки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транспортных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управляемых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инвалидами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I,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II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групп,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инвалидами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III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группы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порядке,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установленном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Правительством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транспортных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перевозящих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таких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(или)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10C51A28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целях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обеспечения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заявителей,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передвигающихся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инвалидных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колясках,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вход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помещения,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услуга,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оборудуются</w:t>
      </w:r>
      <w:r w:rsidR="00033F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пандусами,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поручнями,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тактильными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(контрастными)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предупреждающими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элементами,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иными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специальными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приспособлениями,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позволяющими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обеспечить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передвижение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Российской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Федерации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социальной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защите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инвалидов.</w:t>
      </w:r>
    </w:p>
    <w:p w14:paraId="33819E7E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Центральный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вход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полномоченного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должен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быть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оборудован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табличкой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(вывеской),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содержащей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информацию:</w:t>
      </w:r>
    </w:p>
    <w:p w14:paraId="3F335EDB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14:paraId="0E063C58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местонахождение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юридический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адрес;</w:t>
      </w:r>
    </w:p>
    <w:p w14:paraId="616169EB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режим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работы;</w:t>
      </w:r>
    </w:p>
    <w:p w14:paraId="4C0E9581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график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приема;</w:t>
      </w:r>
    </w:p>
    <w:p w14:paraId="2DD10A11" w14:textId="77777777" w:rsidR="00033F5F" w:rsidRDefault="00F002ED" w:rsidP="00033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номера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телефонов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033F5F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справок.</w:t>
      </w:r>
    </w:p>
    <w:p w14:paraId="43609B7B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Помещения,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услуга,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должны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соответствовать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правилам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нормативам.</w:t>
      </w:r>
    </w:p>
    <w:p w14:paraId="70755728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Помещения,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услуга,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оснащаются:</w:t>
      </w:r>
    </w:p>
    <w:p w14:paraId="20423557" w14:textId="77777777" w:rsidR="003E1BAB" w:rsidRDefault="003E1BAB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2ED" w:rsidRPr="00F002ED">
        <w:rPr>
          <w:rFonts w:ascii="Times New Roman" w:hAnsi="Times New Roman" w:cs="Times New Roman"/>
          <w:sz w:val="28"/>
          <w:szCs w:val="28"/>
        </w:rPr>
        <w:t>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пожаротушения;</w:t>
      </w:r>
    </w:p>
    <w:p w14:paraId="52C18C08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системой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оповещения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возникновении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чрезвычайной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ситуации;</w:t>
      </w:r>
    </w:p>
    <w:p w14:paraId="239034F4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средствами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оказания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первой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медицинской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помощи;</w:t>
      </w:r>
    </w:p>
    <w:p w14:paraId="171FEB6A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туалетными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комнатами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посетителей.</w:t>
      </w:r>
    </w:p>
    <w:p w14:paraId="50B1BD89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Зал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ожидания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з</w:t>
      </w:r>
      <w:r w:rsidRPr="00F002ED">
        <w:rPr>
          <w:rFonts w:ascii="Times New Roman" w:hAnsi="Times New Roman" w:cs="Times New Roman"/>
          <w:sz w:val="28"/>
          <w:szCs w:val="28"/>
        </w:rPr>
        <w:t>аявителей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оборудуется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стульями,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скамьями,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количество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определяется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исходя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фактической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нагрузки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возможностей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размещения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информационными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стендами.</w:t>
      </w:r>
    </w:p>
    <w:p w14:paraId="35718441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Тексты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материалов,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размещенных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стенде,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печатаются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удобным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чтения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шрифтом,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без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исправлений,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выделением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наиболее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важных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полужирным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шрифтом.</w:t>
      </w:r>
    </w:p>
    <w:p w14:paraId="3A709EA1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Места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заполнения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заявлений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оборудуются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стульями,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столами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(стойками),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бланками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заявлений,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письменными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7BA51502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Места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приема</w:t>
      </w:r>
      <w:r w:rsidR="003E1BAB">
        <w:rPr>
          <w:rFonts w:ascii="Times New Roman" w:hAnsi="Times New Roman" w:cs="Times New Roman"/>
          <w:sz w:val="28"/>
          <w:szCs w:val="28"/>
        </w:rPr>
        <w:t xml:space="preserve"> з</w:t>
      </w:r>
      <w:r w:rsidRPr="00F002ED">
        <w:rPr>
          <w:rFonts w:ascii="Times New Roman" w:hAnsi="Times New Roman" w:cs="Times New Roman"/>
          <w:sz w:val="28"/>
          <w:szCs w:val="28"/>
        </w:rPr>
        <w:t>аявителей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оборудуются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информационными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табличками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(вывесками)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указанием:</w:t>
      </w:r>
    </w:p>
    <w:p w14:paraId="5A95C766" w14:textId="77777777" w:rsidR="003E1BAB" w:rsidRDefault="003E1BAB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отдела;</w:t>
      </w:r>
    </w:p>
    <w:p w14:paraId="4E41EDA7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фамилии,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имени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отчества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(последнее</w:t>
      </w:r>
      <w:r w:rsidR="003E1BAB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наличии),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ответственного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5C93945D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графика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приема</w:t>
      </w:r>
      <w:r w:rsidR="003E1BAB">
        <w:rPr>
          <w:rFonts w:ascii="Times New Roman" w:hAnsi="Times New Roman" w:cs="Times New Roman"/>
          <w:sz w:val="28"/>
          <w:szCs w:val="28"/>
        </w:rPr>
        <w:t xml:space="preserve"> з</w:t>
      </w:r>
      <w:r w:rsidRPr="00F002ED">
        <w:rPr>
          <w:rFonts w:ascii="Times New Roman" w:hAnsi="Times New Roman" w:cs="Times New Roman"/>
          <w:sz w:val="28"/>
          <w:szCs w:val="28"/>
        </w:rPr>
        <w:t>аявителей.</w:t>
      </w:r>
    </w:p>
    <w:p w14:paraId="20A35E97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Рабочее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место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каждого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ответственного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быть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оборудовано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персональным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компьютером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возможностью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информационным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базам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данных,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печатающим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устройством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(принтером)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копирующим устройством.</w:t>
      </w:r>
    </w:p>
    <w:p w14:paraId="6EE0CA03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Лицо,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ответственное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документов,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иметь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настольную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табличку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указанием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фамилии,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имени,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отчества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(последнее</w:t>
      </w:r>
      <w:r w:rsidR="003E1BAB">
        <w:rPr>
          <w:rFonts w:ascii="Times New Roman" w:hAnsi="Times New Roman" w:cs="Times New Roman"/>
          <w:sz w:val="28"/>
          <w:szCs w:val="28"/>
        </w:rPr>
        <w:t xml:space="preserve"> –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наличии)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должности.</w:t>
      </w:r>
    </w:p>
    <w:p w14:paraId="288C8CA0" w14:textId="77777777" w:rsidR="003E1BAB" w:rsidRDefault="00F002ED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инвалидам</w:t>
      </w:r>
      <w:r w:rsidR="003E1BAB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3A9A7057" w14:textId="77777777" w:rsidR="00727DDE" w:rsidRDefault="003E1BAB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2ED" w:rsidRPr="00F002ED">
        <w:rPr>
          <w:rFonts w:ascii="Times New Roman" w:hAnsi="Times New Roman" w:cs="Times New Roman"/>
          <w:sz w:val="28"/>
          <w:szCs w:val="28"/>
        </w:rPr>
        <w:t>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(зданию,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услуга;</w:t>
      </w:r>
    </w:p>
    <w:p w14:paraId="4B6E2C96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возможность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передвижения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территории,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расположены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помещения,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услуга,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входа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объекты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выхода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них,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посадки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транспортное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средство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высадки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из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него,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2B27F536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сопровождение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имеющих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стойкие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расстройства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функции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зрения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передвижения;</w:t>
      </w:r>
    </w:p>
    <w:p w14:paraId="699F9594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надлежащее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размещение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оборудования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носителей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необходимых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обеспечения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зданиям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помещениям,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услуга,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учетом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ограничений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1B4E87ED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дублирование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необходимой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для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инвалидов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звуковой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зрительной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также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надписей,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знаков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текстовой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графической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знаками,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выполненными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шрифтом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Брайля;</w:t>
      </w:r>
    </w:p>
    <w:p w14:paraId="7BF36948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допуск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002ED">
        <w:rPr>
          <w:rFonts w:ascii="Times New Roman" w:hAnsi="Times New Roman" w:cs="Times New Roman"/>
          <w:sz w:val="28"/>
          <w:szCs w:val="28"/>
        </w:rPr>
        <w:t>;</w:t>
      </w:r>
    </w:p>
    <w:p w14:paraId="0260038E" w14:textId="77777777" w:rsidR="00727DDE" w:rsidRDefault="00F002ED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допуск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наличии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документа,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подтверждающего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специальное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обучение,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объекты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(здания,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помещения),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предоставляются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муниципальная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15DC628D" w14:textId="77777777" w:rsidR="00982E6C" w:rsidRDefault="00F002ED" w:rsidP="00982E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оказание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инвалидам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помощи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преодолении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барьеров,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мешающих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получению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ими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муниципальных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наравне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другими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лицами.</w:t>
      </w:r>
    </w:p>
    <w:p w14:paraId="7D5FD78A" w14:textId="2813ACE4" w:rsidR="00727DDE" w:rsidRDefault="00F002ED" w:rsidP="00982E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</w:t>
      </w:r>
      <w:r w:rsidR="005E3020">
        <w:rPr>
          <w:rFonts w:ascii="Times New Roman" w:hAnsi="Times New Roman" w:cs="Times New Roman"/>
          <w:sz w:val="28"/>
          <w:szCs w:val="28"/>
        </w:rPr>
        <w:t>25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982E6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Основными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показателями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доступности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982E6C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727DDE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являются:</w:t>
      </w:r>
    </w:p>
    <w:p w14:paraId="6BB403BF" w14:textId="77777777" w:rsidR="00727DDE" w:rsidRDefault="00727DDE" w:rsidP="007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02ED" w:rsidRPr="00F002ED">
        <w:rPr>
          <w:rFonts w:ascii="Times New Roman" w:hAnsi="Times New Roman" w:cs="Times New Roman"/>
          <w:sz w:val="28"/>
          <w:szCs w:val="28"/>
        </w:rPr>
        <w:t>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«Интернет»),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2EBDCEF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возможность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заявителем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помощью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ЕПГУ,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регионального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портала;</w:t>
      </w:r>
    </w:p>
    <w:p w14:paraId="523DE9DD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возможность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получения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ходе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том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числе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использованием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информационно</w:t>
      </w:r>
      <w:r w:rsidR="00E96A4A">
        <w:rPr>
          <w:rFonts w:ascii="Times New Roman" w:hAnsi="Times New Roman" w:cs="Times New Roman"/>
          <w:sz w:val="28"/>
          <w:szCs w:val="28"/>
        </w:rPr>
        <w:t>-</w:t>
      </w:r>
      <w:r w:rsidRPr="00F002ED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технологий.</w:t>
      </w:r>
    </w:p>
    <w:p w14:paraId="055C488C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2.</w:t>
      </w:r>
      <w:r w:rsidR="005E3020">
        <w:rPr>
          <w:rFonts w:ascii="Times New Roman" w:hAnsi="Times New Roman" w:cs="Times New Roman"/>
          <w:sz w:val="28"/>
          <w:szCs w:val="28"/>
        </w:rPr>
        <w:t>26</w:t>
      </w:r>
      <w:r w:rsidRPr="00F002ED">
        <w:rPr>
          <w:rFonts w:ascii="Times New Roman" w:hAnsi="Times New Roman" w:cs="Times New Roman"/>
          <w:sz w:val="28"/>
          <w:szCs w:val="28"/>
        </w:rPr>
        <w:t>.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Основными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показателями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качества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м</w:t>
      </w:r>
      <w:r w:rsidRPr="00F002ED">
        <w:rPr>
          <w:rFonts w:ascii="Times New Roman" w:hAnsi="Times New Roman" w:cs="Times New Roman"/>
          <w:sz w:val="28"/>
          <w:szCs w:val="28"/>
        </w:rPr>
        <w:t>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являются:</w:t>
      </w:r>
    </w:p>
    <w:p w14:paraId="66638567" w14:textId="77777777" w:rsidR="00E96A4A" w:rsidRDefault="00E96A4A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02ED" w:rsidRPr="00F002ED">
        <w:rPr>
          <w:rFonts w:ascii="Times New Roman" w:hAnsi="Times New Roman" w:cs="Times New Roman"/>
          <w:sz w:val="28"/>
          <w:szCs w:val="28"/>
        </w:rPr>
        <w:t>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ED" w:rsidRPr="00F002ED">
        <w:rPr>
          <w:rFonts w:ascii="Times New Roman" w:hAnsi="Times New Roman" w:cs="Times New Roman"/>
          <w:sz w:val="28"/>
          <w:szCs w:val="28"/>
        </w:rPr>
        <w:t>регламентом;</w:t>
      </w:r>
    </w:p>
    <w:p w14:paraId="26AF26E8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минимально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возможное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количество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взаимодействий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гражданина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должностными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лицами,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участвующими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55791DA2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обоснованных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жалоб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(бездействие)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сотрудников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их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некорректное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(невнимательное)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отношение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заявителям;</w:t>
      </w:r>
    </w:p>
    <w:p w14:paraId="4854CA5D" w14:textId="77777777" w:rsidR="00E96A4A" w:rsidRDefault="00F002ED" w:rsidP="00E96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нарушений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установленных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сроков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процессе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услуги;</w:t>
      </w:r>
    </w:p>
    <w:p w14:paraId="0AB05E17" w14:textId="77777777" w:rsidR="006A122C" w:rsidRDefault="00F002ED" w:rsidP="006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ED">
        <w:rPr>
          <w:rFonts w:ascii="Times New Roman" w:hAnsi="Times New Roman" w:cs="Times New Roman"/>
          <w:sz w:val="28"/>
          <w:szCs w:val="28"/>
        </w:rPr>
        <w:t>отсутствие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заявлений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оспаривании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решений,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действий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(бездействия)</w:t>
      </w:r>
      <w:r w:rsidR="00E96A4A">
        <w:rPr>
          <w:rFonts w:ascii="Times New Roman" w:hAnsi="Times New Roman" w:cs="Times New Roman"/>
          <w:sz w:val="28"/>
          <w:szCs w:val="28"/>
        </w:rPr>
        <w:t xml:space="preserve"> у</w:t>
      </w:r>
      <w:r w:rsidRPr="00F002ED">
        <w:rPr>
          <w:rFonts w:ascii="Times New Roman" w:hAnsi="Times New Roman" w:cs="Times New Roman"/>
          <w:sz w:val="28"/>
          <w:szCs w:val="28"/>
        </w:rPr>
        <w:t>полномоченного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органа,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его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должностных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лиц,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принимаемых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(совершенных)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предоставлении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муниципальной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услуги,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по итогам</w:t>
      </w:r>
      <w:r w:rsidR="00E96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рассмотрения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которых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вынесены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решения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удовлетворении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(частичном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удовлетворении)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требований</w:t>
      </w:r>
      <w:r w:rsidR="00E96A4A"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4EE02058" w14:textId="77777777" w:rsidR="006436DE" w:rsidRDefault="006436DE" w:rsidP="00643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B4B4A" w14:textId="07E3F2A4" w:rsidR="006A122C" w:rsidRPr="006A122C" w:rsidRDefault="006A122C" w:rsidP="0064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22C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(действий),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выполнения,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643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182E2940" w14:textId="77777777" w:rsidR="006436DE" w:rsidRDefault="006436DE" w:rsidP="006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0076E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включает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себя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следующие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процедуры:</w:t>
      </w:r>
    </w:p>
    <w:p w14:paraId="5026CA2A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1)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проверка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регистрация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заявления;</w:t>
      </w:r>
    </w:p>
    <w:p w14:paraId="2329D584" w14:textId="0F5748CC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2)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Федеральной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информационной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системы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«Единая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система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взаимодействия»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(далее</w:t>
      </w:r>
      <w:r w:rsidR="006436DE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СМЭВ);</w:t>
      </w:r>
    </w:p>
    <w:p w14:paraId="719F1001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сведений;</w:t>
      </w:r>
    </w:p>
    <w:p w14:paraId="1C802439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решения;</w:t>
      </w:r>
    </w:p>
    <w:p w14:paraId="22627F45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5)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выдача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результата;</w:t>
      </w:r>
    </w:p>
    <w:p w14:paraId="07D748F9" w14:textId="77777777" w:rsidR="006436DE" w:rsidRDefault="006A122C" w:rsidP="0064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6)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внесение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</w:t>
      </w:r>
      <w:r w:rsidR="006436D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реестр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юридически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значимых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записей.</w:t>
      </w:r>
    </w:p>
    <w:p w14:paraId="07ED6216" w14:textId="35F9A60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Описание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процедур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представлено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Приложении</w:t>
      </w:r>
      <w:r w:rsidR="006436DE" w:rsidRPr="00A75FDD">
        <w:rPr>
          <w:rFonts w:ascii="Times New Roman" w:hAnsi="Times New Roman" w:cs="Times New Roman"/>
          <w:sz w:val="28"/>
          <w:szCs w:val="28"/>
        </w:rPr>
        <w:t xml:space="preserve"> </w:t>
      </w:r>
      <w:r w:rsidRPr="00A75FDD">
        <w:rPr>
          <w:rFonts w:ascii="Times New Roman" w:hAnsi="Times New Roman" w:cs="Times New Roman"/>
          <w:sz w:val="28"/>
          <w:szCs w:val="28"/>
        </w:rPr>
        <w:t>№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A75FDD">
        <w:rPr>
          <w:rFonts w:ascii="Times New Roman" w:hAnsi="Times New Roman" w:cs="Times New Roman"/>
          <w:sz w:val="28"/>
          <w:szCs w:val="28"/>
        </w:rPr>
        <w:t xml:space="preserve">5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настоящему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регламенту</w:t>
      </w:r>
      <w:r w:rsidR="006436DE">
        <w:rPr>
          <w:rFonts w:ascii="Times New Roman" w:hAnsi="Times New Roman" w:cs="Times New Roman"/>
          <w:sz w:val="28"/>
          <w:szCs w:val="28"/>
        </w:rPr>
        <w:t>.</w:t>
      </w:r>
    </w:p>
    <w:p w14:paraId="04CD5143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3.2.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27EB05BF" w14:textId="77777777" w:rsidR="00C81049" w:rsidRDefault="00C81049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22C" w:rsidRPr="006A122C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5ACB10F7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формирование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сноса;</w:t>
      </w:r>
    </w:p>
    <w:p w14:paraId="0A64837E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прием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полномоченным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органом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иных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2603C36B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получение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0A3566DC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получение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ходе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сноса;</w:t>
      </w:r>
    </w:p>
    <w:p w14:paraId="6BD41B10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осуществление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2E8643EB" w14:textId="77777777" w:rsidR="00C81049" w:rsidRDefault="006A122C" w:rsidP="00C81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досудебное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(внесудебное)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обжалование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действий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(бездействия)</w:t>
      </w:r>
      <w:r w:rsidR="00C8104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(бездействие)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C8104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муниципальную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услугу,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муниципального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служащего.</w:t>
      </w:r>
    </w:p>
    <w:p w14:paraId="79656087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3.3.</w:t>
      </w:r>
      <w:r w:rsidR="00C8104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Формирование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планируемом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сноса.</w:t>
      </w:r>
    </w:p>
    <w:p w14:paraId="5961C65A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Формирование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заполнения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планируемом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без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необходимости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дополнительной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подачи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какой-либо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форме.</w:t>
      </w:r>
    </w:p>
    <w:p w14:paraId="040E59EA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проверка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сформированного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окончании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строительства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после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заполнения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каждого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полей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сноса.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выявлении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некорректно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заполненного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заявитель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уведомляется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характере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выявленной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ошибки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устранения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информационного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сообщения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непосредственно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сноса.</w:t>
      </w:r>
    </w:p>
    <w:p w14:paraId="7E53372C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формировании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1625F0DC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а)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копирования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сохранения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иных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указанных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12AF40F5" w14:textId="77777777" w:rsidR="00A471D9" w:rsidRDefault="006A122C" w:rsidP="00A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б)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печати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копии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сноса;</w:t>
      </w:r>
    </w:p>
    <w:p w14:paraId="14A984D4" w14:textId="77777777" w:rsidR="00630DD9" w:rsidRDefault="006A122C" w:rsidP="00630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в)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сохранение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ранее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введенных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</w:t>
      </w:r>
      <w:r w:rsidR="00630DD9">
        <w:rPr>
          <w:rFonts w:ascii="Times New Roman" w:hAnsi="Times New Roman" w:cs="Times New Roman"/>
          <w:sz w:val="28"/>
          <w:szCs w:val="28"/>
        </w:rPr>
        <w:t>ую форму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</w:t>
      </w:r>
      <w:r w:rsidR="00630DD9">
        <w:rPr>
          <w:rFonts w:ascii="Times New Roman" w:hAnsi="Times New Roman" w:cs="Times New Roman"/>
          <w:sz w:val="28"/>
          <w:szCs w:val="28"/>
        </w:rPr>
        <w:t>я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471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</w:t>
      </w:r>
      <w:r w:rsidR="00630DD9">
        <w:rPr>
          <w:rFonts w:ascii="Times New Roman" w:hAnsi="Times New Roman" w:cs="Times New Roman"/>
          <w:sz w:val="28"/>
          <w:szCs w:val="28"/>
        </w:rPr>
        <w:t xml:space="preserve">я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значений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любой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момент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желанию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пользователя,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том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числе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возникновении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ошибок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ввода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возврате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повторного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ввода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значений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электронную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форму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сноса;</w:t>
      </w:r>
    </w:p>
    <w:p w14:paraId="422E31D8" w14:textId="77777777" w:rsidR="00630DD9" w:rsidRDefault="006A122C" w:rsidP="00630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г)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заполнение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полей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начала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ввода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использованием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размещенных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ЕСИА,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опубликованных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части,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касающейся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сведений,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отсутствующих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ЕСИА;</w:t>
      </w:r>
    </w:p>
    <w:p w14:paraId="140A3566" w14:textId="77777777" w:rsidR="001B3B6B" w:rsidRDefault="006A122C" w:rsidP="001B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д)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вернуться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любой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этапов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заполнения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формы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без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потери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ранее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введенной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информации;</w:t>
      </w:r>
    </w:p>
    <w:p w14:paraId="2745A48E" w14:textId="74AC60CB" w:rsidR="00630DD9" w:rsidRDefault="006A122C" w:rsidP="001B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е)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доступа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портале,</w:t>
      </w:r>
      <w:r w:rsidR="001B3B6B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ранее</w:t>
      </w:r>
      <w:r w:rsidR="001B3B6B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поданным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уведомлением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уведомлением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течение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менее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одного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года,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частично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сформированным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уведомлениям</w:t>
      </w:r>
      <w:r w:rsidR="00630DD9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течение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менее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3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месяцев.</w:t>
      </w:r>
    </w:p>
    <w:p w14:paraId="6FAEEB4D" w14:textId="7F9B9558" w:rsidR="00630DD9" w:rsidRDefault="006A122C" w:rsidP="00630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Сформированное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подписанное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документы,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направляются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регионального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портала.</w:t>
      </w:r>
    </w:p>
    <w:p w14:paraId="2E4273B2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3.4.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Уполномоченный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обеспечивает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срок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позднее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рабочего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дня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момента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подачи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630DD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региональный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поступления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нерабочий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или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праздничный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день,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="003345F9" w:rsidRPr="003345F9">
        <w:rPr>
          <w:rFonts w:ascii="Times New Roman" w:hAnsi="Times New Roman" w:cs="Times New Roman"/>
          <w:sz w:val="28"/>
          <w:szCs w:val="28"/>
        </w:rPr>
        <w:t>–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следующий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ним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первый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рабочий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день:</w:t>
      </w:r>
    </w:p>
    <w:p w14:paraId="3F600A57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а)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направление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сообщения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поступлении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сноса;</w:t>
      </w:r>
    </w:p>
    <w:p w14:paraId="2DB9800A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б)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направление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отказе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2FE55267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3.5.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становится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доступным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лица</w:t>
      </w:r>
      <w:r w:rsidR="003345F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ответственного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(далее</w:t>
      </w:r>
      <w:r w:rsidR="003345F9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ответственное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лицо),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системе,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используемой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(далее</w:t>
      </w:r>
      <w:r w:rsidR="003345F9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ГИС).</w:t>
      </w:r>
    </w:p>
    <w:p w14:paraId="646C35A2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Ответственное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лицо:</w:t>
      </w:r>
    </w:p>
    <w:p w14:paraId="006180B0" w14:textId="77777777" w:rsidR="003345F9" w:rsidRDefault="003345F9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22C" w:rsidRPr="006A122C">
        <w:rPr>
          <w:rFonts w:ascii="Times New Roman" w:hAnsi="Times New Roman" w:cs="Times New Roman"/>
          <w:sz w:val="28"/>
          <w:szCs w:val="28"/>
        </w:rPr>
        <w:t>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сносе,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портала,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день;</w:t>
      </w:r>
    </w:p>
    <w:p w14:paraId="33F7761B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рассматривает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поступившие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приложенные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образы</w:t>
      </w:r>
      <w:r w:rsidR="003345F9">
        <w:rPr>
          <w:rFonts w:ascii="Times New Roman" w:hAnsi="Times New Roman" w:cs="Times New Roman"/>
          <w:sz w:val="28"/>
          <w:szCs w:val="28"/>
        </w:rPr>
        <w:t xml:space="preserve"> д</w:t>
      </w:r>
      <w:r w:rsidRPr="006A122C">
        <w:rPr>
          <w:rFonts w:ascii="Times New Roman" w:hAnsi="Times New Roman" w:cs="Times New Roman"/>
          <w:sz w:val="28"/>
          <w:szCs w:val="28"/>
        </w:rPr>
        <w:t>окументов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(документы);</w:t>
      </w:r>
    </w:p>
    <w:p w14:paraId="3644E51D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производит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пунктом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3.4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регламента.</w:t>
      </w:r>
    </w:p>
    <w:p w14:paraId="7ADE711B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3.6.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обеспечивается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документа:</w:t>
      </w:r>
    </w:p>
    <w:p w14:paraId="0B5FEB22" w14:textId="77777777" w:rsidR="003345F9" w:rsidRDefault="003345F9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122C" w:rsidRPr="006A122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портале;</w:t>
      </w:r>
    </w:p>
    <w:p w14:paraId="0FE02E07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виде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подтверждающего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содержание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который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заявитель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получает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личном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центре.</w:t>
      </w:r>
    </w:p>
    <w:p w14:paraId="180A02B9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3.7.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ходе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производится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л</w:t>
      </w:r>
      <w:r w:rsidRPr="006A122C">
        <w:rPr>
          <w:rFonts w:ascii="Times New Roman" w:hAnsi="Times New Roman" w:cs="Times New Roman"/>
          <w:sz w:val="28"/>
          <w:szCs w:val="28"/>
        </w:rPr>
        <w:t>ичном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кабинете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условии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авторизации.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Заявитель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имеет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просматривать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статус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о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з</w:t>
      </w:r>
      <w:r w:rsidRPr="006A122C">
        <w:rPr>
          <w:rFonts w:ascii="Times New Roman" w:hAnsi="Times New Roman" w:cs="Times New Roman"/>
          <w:sz w:val="28"/>
          <w:szCs w:val="28"/>
        </w:rPr>
        <w:t>авершении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дальнейших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действиях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личном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кабинете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собственной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инициативе,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любое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время.</w:t>
      </w:r>
    </w:p>
    <w:p w14:paraId="06E81A12" w14:textId="77777777" w:rsidR="003345F9" w:rsidRDefault="006A122C" w:rsidP="0033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2D34DAEF" w14:textId="6C84D451" w:rsidR="000274B6" w:rsidRDefault="006A122C" w:rsidP="00027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а)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приеме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регистрации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3345F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</w:t>
      </w:r>
      <w:r w:rsidR="001B3B6B">
        <w:rPr>
          <w:rFonts w:ascii="Times New Roman" w:hAnsi="Times New Roman" w:cs="Times New Roman"/>
          <w:sz w:val="28"/>
          <w:szCs w:val="28"/>
        </w:rPr>
        <w:t>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содержащее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факте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начале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процедуры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дате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времени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окончания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мотивированный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отказ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5BED299D" w14:textId="77777777" w:rsidR="000274B6" w:rsidRDefault="006A122C" w:rsidP="00027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б)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содержащее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положительного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получить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мотивированный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отказ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0F9C830F" w14:textId="77777777" w:rsidR="00A21492" w:rsidRDefault="006A122C" w:rsidP="00A2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3.8.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048C5BDA" w14:textId="5ED43FB2" w:rsidR="00A21492" w:rsidRDefault="006A122C" w:rsidP="00A2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Оценка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Правилами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гражданами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эффективности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деятельности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lastRenderedPageBreak/>
        <w:t>руководителей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территориальных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исполнительной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(их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структурных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подразделений)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учетом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применения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как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основания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досрочном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прекращении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руководителями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своих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обязанностей,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утвержденными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постановлением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Правительства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12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декабря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2012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года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1284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«Об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гражданами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эффективности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деятельности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руководителей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территориальных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исполнительной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(их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структурных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подразделений)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территориальных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внебюджетных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фондов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(их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отделений)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учетом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руководителей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учетом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услуг,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применении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результатов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указанной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как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основания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досрочном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прекращении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исполнения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0274B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руководителями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своих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1E855C98" w14:textId="5F75E430" w:rsidR="00A21492" w:rsidRDefault="006A122C" w:rsidP="00A2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3.9.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обеспечивается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возможность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направления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жалобы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или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бездействие</w:t>
      </w:r>
      <w:r w:rsidR="00A21492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должностного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лица</w:t>
      </w:r>
      <w:r w:rsidR="00A21492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</w:t>
      </w:r>
      <w:r w:rsidR="001B3B6B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1B3B6B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служащего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статьей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11.2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Федерального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закона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210-ФЗ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установленном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постановлением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Правительства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20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ноября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2012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года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1198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«О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федеральной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информационной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системе,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обеспечивающей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процесс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досудебного,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(внесудебного)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обжалования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действий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(бездействия),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совершенных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</w:t>
      </w:r>
      <w:r w:rsidR="00A21492">
        <w:rPr>
          <w:rFonts w:ascii="Times New Roman" w:hAnsi="Times New Roman" w:cs="Times New Roman"/>
          <w:sz w:val="28"/>
          <w:szCs w:val="28"/>
        </w:rPr>
        <w:t>»</w:t>
      </w:r>
      <w:r w:rsidRPr="006A122C">
        <w:rPr>
          <w:rFonts w:ascii="Times New Roman" w:hAnsi="Times New Roman" w:cs="Times New Roman"/>
          <w:sz w:val="28"/>
          <w:szCs w:val="28"/>
        </w:rPr>
        <w:t>.</w:t>
      </w:r>
    </w:p>
    <w:p w14:paraId="78A3ACD4" w14:textId="77777777" w:rsidR="00FF7607" w:rsidRDefault="00FF7607" w:rsidP="00A2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D4C676" w14:textId="5FE083CF" w:rsidR="006A122C" w:rsidRDefault="006A122C" w:rsidP="00FF7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492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дминистративного</w:t>
      </w:r>
      <w:r w:rsidR="00FF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92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3A19AA00" w14:textId="77777777" w:rsidR="00FF7607" w:rsidRDefault="00FF7607" w:rsidP="00FF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2DD0A" w14:textId="5D4A175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4.1.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Текущий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контроль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соблюдением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исполнением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настоящего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регламента,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иных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нормативных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правовых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актов,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устанавливающих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требования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предоставлению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постоянной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основе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должностными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лицами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A122C">
        <w:rPr>
          <w:rFonts w:ascii="Times New Roman" w:hAnsi="Times New Roman" w:cs="Times New Roman"/>
          <w:sz w:val="28"/>
          <w:szCs w:val="28"/>
        </w:rPr>
        <w:t>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уполномоченными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осуществление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предоставлением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5BBC54FA" w14:textId="7BB02505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текущего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используются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служебной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корреспонденции,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устная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письменная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специалистов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A122C">
        <w:rPr>
          <w:rFonts w:ascii="Times New Roman" w:hAnsi="Times New Roman" w:cs="Times New Roman"/>
          <w:sz w:val="28"/>
          <w:szCs w:val="28"/>
        </w:rPr>
        <w:t>.</w:t>
      </w:r>
    </w:p>
    <w:p w14:paraId="5F8DEC91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Текущий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контроль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путем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проведения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проверок:</w:t>
      </w:r>
    </w:p>
    <w:p w14:paraId="2F30BEF2" w14:textId="77777777" w:rsidR="00DB2D24" w:rsidRDefault="00DB2D24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122C" w:rsidRPr="006A122C">
        <w:rPr>
          <w:rFonts w:ascii="Times New Roman" w:hAnsi="Times New Roman" w:cs="Times New Roman"/>
          <w:sz w:val="28"/>
          <w:szCs w:val="28"/>
        </w:rPr>
        <w:t>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78AEE88D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выявления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устранения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граждан;</w:t>
      </w:r>
    </w:p>
    <w:p w14:paraId="1B424866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рассмотрения,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подготовки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ответов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содержащие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жалобы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(бездействие)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лиц.</w:t>
      </w:r>
    </w:p>
    <w:p w14:paraId="65412C94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Контроль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полнотой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качеством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включает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себя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проведение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плановых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внеплановых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проверок.</w:t>
      </w:r>
    </w:p>
    <w:p w14:paraId="7CE11AAD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4.3.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Плановые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проверки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осуществляются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основании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годовых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планов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работы</w:t>
      </w:r>
      <w:r w:rsidR="00DB2D24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утверждаемых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руководителем</w:t>
      </w:r>
      <w:r w:rsidR="00DB2D24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органа.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плановой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проверке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полноты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контролю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подлежат:</w:t>
      </w:r>
    </w:p>
    <w:p w14:paraId="6C7E1375" w14:textId="77777777" w:rsidR="00DB2D24" w:rsidRDefault="00DB2D24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22C" w:rsidRPr="006A122C">
        <w:rPr>
          <w:rFonts w:ascii="Times New Roman" w:hAnsi="Times New Roman" w:cs="Times New Roman"/>
          <w:sz w:val="28"/>
          <w:szCs w:val="28"/>
        </w:rPr>
        <w:t>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70AED653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соблюдение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положений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регламента;</w:t>
      </w:r>
    </w:p>
    <w:p w14:paraId="3F6D9622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правильность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обоснованность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принятого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отказе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609862F2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Основанием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проведения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внеплановых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проверок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являются:</w:t>
      </w:r>
    </w:p>
    <w:p w14:paraId="60DA62D4" w14:textId="77777777" w:rsidR="00DB2D24" w:rsidRDefault="00DB2D24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22C" w:rsidRPr="006A122C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предполагаемых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Новолесновского сельского поселения</w:t>
      </w:r>
      <w:r w:rsidR="006A122C" w:rsidRPr="006A122C">
        <w:rPr>
          <w:rFonts w:ascii="Times New Roman" w:hAnsi="Times New Roman" w:cs="Times New Roman"/>
          <w:sz w:val="28"/>
          <w:szCs w:val="28"/>
        </w:rPr>
        <w:t>;</w:t>
      </w:r>
    </w:p>
    <w:p w14:paraId="6EE2EF6E" w14:textId="77777777" w:rsidR="00DB2D24" w:rsidRDefault="006A122C" w:rsidP="00DB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обращения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юридических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том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числе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услуги.</w:t>
      </w:r>
    </w:p>
    <w:p w14:paraId="66B72C29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4.5.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DB2D24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результатам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проведенных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проверок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выявления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положений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регламента,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нормативных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правовых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актов</w:t>
      </w:r>
      <w:r w:rsidR="002B17AC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нормативных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правовых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актов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местного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самоуправления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Новолесновского сельского поселения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привлечение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виновных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ответственности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Федерации.</w:t>
      </w:r>
    </w:p>
    <w:p w14:paraId="3FE7567C" w14:textId="690E7722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Персональная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правильность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своевременность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принятия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(об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отказе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предоставлении)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закрепляется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="006161B1">
        <w:rPr>
          <w:rFonts w:ascii="Times New Roman" w:hAnsi="Times New Roman" w:cs="Times New Roman"/>
          <w:sz w:val="28"/>
          <w:szCs w:val="28"/>
        </w:rPr>
        <w:t>инструкциях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требованиями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495FD0CB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4.6.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Граждане,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объединения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имеют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осуществлять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контроль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предоставлением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путем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ходе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том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числе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сроках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процедур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(действий).</w:t>
      </w:r>
    </w:p>
    <w:p w14:paraId="1E665EAF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Граждане,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объединения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имеют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право:</w:t>
      </w:r>
    </w:p>
    <w:p w14:paraId="04F6AF6F" w14:textId="77777777" w:rsidR="002B17AC" w:rsidRDefault="002B17A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122C" w:rsidRPr="006A122C">
        <w:rPr>
          <w:rFonts w:ascii="Times New Roman" w:hAnsi="Times New Roman" w:cs="Times New Roman"/>
          <w:sz w:val="28"/>
          <w:szCs w:val="28"/>
        </w:rPr>
        <w:t>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услуги;</w:t>
      </w:r>
    </w:p>
    <w:p w14:paraId="757EBCDB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вносить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предложения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 мерах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устранению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настоящего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регламента.</w:t>
      </w:r>
    </w:p>
    <w:p w14:paraId="6426BF5D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4.7.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лица</w:t>
      </w:r>
      <w:r w:rsidR="002B17AC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принимают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меры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прекращению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допущенных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нарушений,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устраняют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причины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условия,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способствующие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совершению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нарушений.</w:t>
      </w:r>
    </w:p>
    <w:p w14:paraId="03C63A5F" w14:textId="77777777" w:rsidR="002B17AC" w:rsidRDefault="006A122C" w:rsidP="002B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Информация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замечаний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предложений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граждан,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объединений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организаций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доводится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сведения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лиц,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направивших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эти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замечания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B17AC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1207B167" w14:textId="77777777" w:rsidR="002B17AC" w:rsidRDefault="002B17AC" w:rsidP="002B1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C0BE1" w14:textId="6CEB1814" w:rsidR="006A122C" w:rsidRPr="002B17AC" w:rsidRDefault="006A122C" w:rsidP="002B1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AC">
        <w:rPr>
          <w:rFonts w:ascii="Times New Roman" w:hAnsi="Times New Roman" w:cs="Times New Roman"/>
          <w:b/>
          <w:bCs/>
          <w:sz w:val="28"/>
          <w:szCs w:val="28"/>
        </w:rPr>
        <w:lastRenderedPageBreak/>
        <w:t>V.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Досудебный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(внесудебный)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органа,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услугу,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лиц,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2B17AC" w:rsidRPr="002B1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7A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44392C44" w14:textId="77777777" w:rsidR="00F84C26" w:rsidRDefault="00F84C26" w:rsidP="00F8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B8EEA" w14:textId="77777777" w:rsidR="00F84C26" w:rsidRDefault="006A122C" w:rsidP="00F84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5.1.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Заявитель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имеет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обжалование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(или)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действий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(бездействия)</w:t>
      </w:r>
      <w:r w:rsidR="00F84C26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F84C26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служащих,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центра,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работника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досудебном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(внесудебном)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(далее</w:t>
      </w:r>
      <w:r w:rsidR="00F84C26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жалоба).</w:t>
      </w:r>
    </w:p>
    <w:p w14:paraId="6CF23C12" w14:textId="77777777" w:rsidR="00F84C26" w:rsidRDefault="006A122C" w:rsidP="00F84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5.2.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досудебном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(внесудебном)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заявитель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(представитель)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вправе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обратиться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жалобой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письменной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или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F84C26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форме:</w:t>
      </w:r>
    </w:p>
    <w:p w14:paraId="38C6E627" w14:textId="77777777" w:rsidR="00F84C26" w:rsidRDefault="00F84C26" w:rsidP="00F84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6A122C" w:rsidRPr="006A12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A122C"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органа;</w:t>
      </w:r>
    </w:p>
    <w:p w14:paraId="4E50E3FF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руководителю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2E3593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(бездействие)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центра;</w:t>
      </w:r>
    </w:p>
    <w:p w14:paraId="1498E75F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к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учредителю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2E3593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(бездействие)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центра.</w:t>
      </w:r>
    </w:p>
    <w:p w14:paraId="0596CEB7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E3593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органе,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центре,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учредителя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определяются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уполномоченные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жалоб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лица.</w:t>
      </w:r>
    </w:p>
    <w:p w14:paraId="5EB2FBDC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5.3.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подачи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рассмотрения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жалобы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размещается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информационных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стендах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 местах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сайте</w:t>
      </w:r>
      <w:r w:rsidR="002E3593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ЕПГУ,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региональном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портале,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предоставляется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устной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телефону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(или)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личном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письменной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почтовым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отправлением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адресу,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указанному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70820DE8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5.4.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Порядок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досудебного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(внесудебного)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обжалования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решений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(бездействия)</w:t>
      </w:r>
      <w:r w:rsidR="002E3593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полномоченного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муниципальную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услугу,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его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должностных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лиц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регулируется:</w:t>
      </w:r>
    </w:p>
    <w:p w14:paraId="52C7F075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Федеральным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законом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="002E3593" w:rsidRPr="002E3593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Pr="006A122C">
        <w:rPr>
          <w:rFonts w:ascii="Times New Roman" w:hAnsi="Times New Roman" w:cs="Times New Roman"/>
          <w:sz w:val="28"/>
          <w:szCs w:val="28"/>
        </w:rPr>
        <w:t>«Об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14:paraId="2F3FEC62" w14:textId="23C1014C" w:rsidR="002E3593" w:rsidRDefault="002E3593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</w:t>
      </w:r>
      <w:r w:rsidR="006A122C" w:rsidRPr="006A122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1198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«О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совершенных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ED1BC6" w14:textId="57C5E78A" w:rsidR="002E3593" w:rsidRDefault="002E3593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593">
        <w:rPr>
          <w:rFonts w:ascii="Times New Roman" w:hAnsi="Times New Roman" w:cs="Times New Roman"/>
          <w:sz w:val="28"/>
          <w:szCs w:val="28"/>
        </w:rPr>
        <w:t>Постановлением администрации Новолесновского сельского поселения от 16.05.2016 № 55 «Об утверждении Положения об особенностях подачи и рассмотрения жалоб на решения и действия (бездействие) администрации Новолесновского сельского поселения, должностных лиц и (или) муниципальных служащих, предоставляющих муниципальные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B6079" w14:textId="77777777" w:rsidR="002E3593" w:rsidRDefault="002E3593" w:rsidP="002E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27AAC" w14:textId="3521996F" w:rsidR="006A122C" w:rsidRPr="002E3593" w:rsidRDefault="006A122C" w:rsidP="002E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593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2E3593" w:rsidRPr="002E3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93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5023D92C" w14:textId="77777777" w:rsidR="002E3593" w:rsidRDefault="002E3593" w:rsidP="002E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255A1" w14:textId="77777777" w:rsidR="002E3593" w:rsidRDefault="006A122C" w:rsidP="002E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6.1</w:t>
      </w:r>
      <w:r w:rsidR="002E3593">
        <w:rPr>
          <w:rFonts w:ascii="Times New Roman" w:hAnsi="Times New Roman" w:cs="Times New Roman"/>
          <w:sz w:val="28"/>
          <w:szCs w:val="28"/>
        </w:rPr>
        <w:t xml:space="preserve">.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2E3593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1DF8F54E" w14:textId="77777777" w:rsidR="00E86AE9" w:rsidRDefault="002E3593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122C" w:rsidRPr="006A122C">
        <w:rPr>
          <w:rFonts w:ascii="Times New Roman" w:hAnsi="Times New Roman" w:cs="Times New Roman"/>
          <w:sz w:val="28"/>
          <w:szCs w:val="28"/>
        </w:rPr>
        <w:t>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центре,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центре;</w:t>
      </w:r>
    </w:p>
    <w:p w14:paraId="0BB99087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выдачу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подтверждающих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содержание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направленных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результатам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E86AE9">
        <w:rPr>
          <w:rFonts w:ascii="Times New Roman" w:hAnsi="Times New Roman" w:cs="Times New Roman"/>
          <w:sz w:val="28"/>
          <w:szCs w:val="28"/>
        </w:rPr>
        <w:t xml:space="preserve">,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выдача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включая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составление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заверение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выписок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систем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органов,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предоставляющих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услуг;</w:t>
      </w:r>
    </w:p>
    <w:p w14:paraId="7FD4F4BB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иные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процедуры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предусмотренные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Федеральным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210-ФЗ.</w:t>
      </w:r>
    </w:p>
    <w:p w14:paraId="2BF92E85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частью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1.1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статьи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16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закона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210-ФЗ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реализации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своих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функций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центры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вправе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привлекать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иные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529C37A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6.2.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Информирование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центрами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следующими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способами:</w:t>
      </w:r>
    </w:p>
    <w:p w14:paraId="791304F0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а)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привлечения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средств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массовой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также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путем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размещения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официальных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сайтах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информационных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стендах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центров;</w:t>
      </w:r>
    </w:p>
    <w:p w14:paraId="741026FE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б)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лично,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телефону,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посредством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почтовых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отправлений,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почте.</w:t>
      </w:r>
    </w:p>
    <w:p w14:paraId="41921A6C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личном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подробно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информирует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интересующим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вопросам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вежливой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корректной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использованием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официально-делового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стиля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речи.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Рекомендуемое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консультации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более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15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минут,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ожидания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очереди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секторе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информирования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услугах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может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превышать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15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минут.</w:t>
      </w:r>
    </w:p>
    <w:p w14:paraId="6D354180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Ответ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звонок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должен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начинаться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информации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наименовании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организации,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фамилии,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имени,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отчестве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должности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принявшего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звонок.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Индивидуальное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устное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более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10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минут</w:t>
      </w:r>
      <w:r w:rsidR="00E86AE9">
        <w:rPr>
          <w:rFonts w:ascii="Times New Roman" w:hAnsi="Times New Roman" w:cs="Times New Roman"/>
          <w:sz w:val="28"/>
          <w:szCs w:val="28"/>
        </w:rPr>
        <w:t>.</w:t>
      </w:r>
    </w:p>
    <w:p w14:paraId="7B5BF7A6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если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подготовки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требуется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более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продолжительное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время,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работник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осуществляющий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индивидуальное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устное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телефону,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может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предложить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заявителю:</w:t>
      </w:r>
    </w:p>
    <w:p w14:paraId="035CB671" w14:textId="77777777" w:rsidR="00E86AE9" w:rsidRDefault="00E86AE9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122C" w:rsidRPr="006A122C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A122C" w:rsidRPr="006A122C">
        <w:rPr>
          <w:rFonts w:ascii="Times New Roman" w:hAnsi="Times New Roman" w:cs="Times New Roman"/>
          <w:sz w:val="28"/>
          <w:szCs w:val="28"/>
        </w:rPr>
        <w:t>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обращении);</w:t>
      </w:r>
    </w:p>
    <w:p w14:paraId="3E34BA0F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lastRenderedPageBreak/>
        <w:t>назначить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другое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время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1FE38869" w14:textId="77777777" w:rsidR="00E86AE9" w:rsidRDefault="006A122C" w:rsidP="00E8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письменным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обращениям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ответ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направляется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письменном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виде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срок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позднее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30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календарных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дней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момента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регистрации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адресу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почты,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указанному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поступившем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почтовому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адресу,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указанному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обращении,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поступившем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письменной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форме.</w:t>
      </w:r>
    </w:p>
    <w:p w14:paraId="32244DF3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6.3.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наличии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планируемом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сносе,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завершении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сноса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указания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выдаче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результатов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оказания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через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центр,</w:t>
      </w:r>
      <w:r w:rsidR="00A926B8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передает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документы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последующей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выдачи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(представителю)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способом,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согласно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заключенным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соглашениям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взаимодействии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заключенным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между</w:t>
      </w:r>
      <w:r w:rsidR="00A926B8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утвержденном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постановлением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Правительства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27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сентября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2011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г.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797</w:t>
      </w:r>
      <w:r w:rsidR="00A926B8">
        <w:rPr>
          <w:rFonts w:ascii="Times New Roman" w:hAnsi="Times New Roman" w:cs="Times New Roman"/>
          <w:sz w:val="28"/>
          <w:szCs w:val="28"/>
        </w:rPr>
        <w:t xml:space="preserve"> «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взаимодействии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между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исполнительной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внебюджетных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фондов,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субъектов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местного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самоуправления</w:t>
      </w:r>
      <w:r w:rsidR="00A926B8">
        <w:rPr>
          <w:rFonts w:ascii="Times New Roman" w:hAnsi="Times New Roman" w:cs="Times New Roman"/>
          <w:sz w:val="28"/>
          <w:szCs w:val="28"/>
        </w:rPr>
        <w:t>»</w:t>
      </w:r>
      <w:r w:rsidRPr="006A122C">
        <w:rPr>
          <w:rFonts w:ascii="Times New Roman" w:hAnsi="Times New Roman" w:cs="Times New Roman"/>
          <w:sz w:val="28"/>
          <w:szCs w:val="28"/>
        </w:rPr>
        <w:t>.</w:t>
      </w:r>
    </w:p>
    <w:p w14:paraId="78461488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Порядок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сроки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передачи</w:t>
      </w:r>
      <w:r w:rsidR="00A926B8">
        <w:rPr>
          <w:rFonts w:ascii="Times New Roman" w:hAnsi="Times New Roman" w:cs="Times New Roman"/>
          <w:sz w:val="28"/>
          <w:szCs w:val="28"/>
        </w:rPr>
        <w:t xml:space="preserve"> у</w:t>
      </w:r>
      <w:r w:rsidRPr="006A122C">
        <w:rPr>
          <w:rFonts w:ascii="Times New Roman" w:hAnsi="Times New Roman" w:cs="Times New Roman"/>
          <w:sz w:val="28"/>
          <w:szCs w:val="28"/>
        </w:rPr>
        <w:t>полномоченным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таких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определяются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соглашением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взаимодействии,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заключенным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установленном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постановлением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Правительства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27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сентября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2011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г.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№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797</w:t>
      </w:r>
      <w:r w:rsidR="00A926B8">
        <w:rPr>
          <w:rFonts w:ascii="Times New Roman" w:hAnsi="Times New Roman" w:cs="Times New Roman"/>
          <w:sz w:val="28"/>
          <w:szCs w:val="28"/>
        </w:rPr>
        <w:t xml:space="preserve"> «</w:t>
      </w:r>
      <w:r w:rsidRPr="006A122C">
        <w:rPr>
          <w:rFonts w:ascii="Times New Roman" w:hAnsi="Times New Roman" w:cs="Times New Roman"/>
          <w:sz w:val="28"/>
          <w:szCs w:val="28"/>
        </w:rPr>
        <w:t>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взаимодействии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между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федеральными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исполнительной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внебюджетных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фондов,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власти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субъектов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органами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местного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самоуправления</w:t>
      </w:r>
      <w:r w:rsidR="00A926B8">
        <w:rPr>
          <w:rFonts w:ascii="Times New Roman" w:hAnsi="Times New Roman" w:cs="Times New Roman"/>
          <w:sz w:val="28"/>
          <w:szCs w:val="28"/>
        </w:rPr>
        <w:t>»</w:t>
      </w:r>
      <w:r w:rsidRPr="006A122C">
        <w:rPr>
          <w:rFonts w:ascii="Times New Roman" w:hAnsi="Times New Roman" w:cs="Times New Roman"/>
          <w:sz w:val="28"/>
          <w:szCs w:val="28"/>
        </w:rPr>
        <w:t>.</w:t>
      </w:r>
    </w:p>
    <w:p w14:paraId="20F2B3B1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6.4.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заявителей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выдачи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документов,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являющихся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порядке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очередности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получении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номерного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талона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терминала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очереди,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цели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обращения,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либо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предварительной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записи.</w:t>
      </w:r>
    </w:p>
    <w:p w14:paraId="2A251B89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Работник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осуществляет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следующие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действия:</w:t>
      </w:r>
    </w:p>
    <w:p w14:paraId="01FAA652" w14:textId="77777777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122C" w:rsidRPr="006A122C">
        <w:rPr>
          <w:rFonts w:ascii="Times New Roman" w:hAnsi="Times New Roman" w:cs="Times New Roman"/>
          <w:sz w:val="28"/>
          <w:szCs w:val="28"/>
        </w:rPr>
        <w:t>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2C" w:rsidRPr="006A122C">
        <w:rPr>
          <w:rFonts w:ascii="Times New Roman" w:hAnsi="Times New Roman" w:cs="Times New Roman"/>
          <w:sz w:val="28"/>
          <w:szCs w:val="28"/>
        </w:rPr>
        <w:t>Федерации;</w:t>
      </w:r>
    </w:p>
    <w:p w14:paraId="1CF2E646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проверяет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полномочия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представителя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обращения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представителя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заявителя);</w:t>
      </w:r>
    </w:p>
    <w:p w14:paraId="0086C25C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определяет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статус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исполнения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уведомления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об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окончании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строительства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ГИС;</w:t>
      </w:r>
    </w:p>
    <w:p w14:paraId="78B2CA13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распечатывает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результат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предоставления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муниципальной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виде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экземпляра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заверяет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его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использованием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печати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предусмотренных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lastRenderedPageBreak/>
        <w:t>нормативными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правовыми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актами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случаях</w:t>
      </w:r>
      <w:r w:rsidR="00A926B8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печати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изображением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герба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Федерации);</w:t>
      </w:r>
    </w:p>
    <w:p w14:paraId="0A0A403B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заверяет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экземпляр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электронного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бумажном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носителе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использованием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печати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(в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предусмотренных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нормативными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правовыми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актами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случаях</w:t>
      </w:r>
      <w:r w:rsidR="00A926B8">
        <w:rPr>
          <w:rFonts w:ascii="Times New Roman" w:hAnsi="Times New Roman" w:cs="Times New Roman"/>
          <w:sz w:val="28"/>
          <w:szCs w:val="28"/>
        </w:rPr>
        <w:t xml:space="preserve"> – </w:t>
      </w:r>
      <w:r w:rsidRPr="006A122C">
        <w:rPr>
          <w:rFonts w:ascii="Times New Roman" w:hAnsi="Times New Roman" w:cs="Times New Roman"/>
          <w:sz w:val="28"/>
          <w:szCs w:val="28"/>
        </w:rPr>
        <w:t>печати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изображением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герба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Российской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Федерации);</w:t>
      </w:r>
    </w:p>
    <w:p w14:paraId="7F7F79C7" w14:textId="77777777" w:rsidR="00A926B8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выдает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документы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заявителю,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необходимости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запрашивает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подписи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каждый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выданный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документ;</w:t>
      </w:r>
    </w:p>
    <w:p w14:paraId="2FCD263C" w14:textId="5974DA54" w:rsidR="001403A7" w:rsidRDefault="006A122C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2C">
        <w:rPr>
          <w:rFonts w:ascii="Times New Roman" w:hAnsi="Times New Roman" w:cs="Times New Roman"/>
          <w:sz w:val="28"/>
          <w:szCs w:val="28"/>
        </w:rPr>
        <w:t>запрашивает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согласие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заявителя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на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участие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в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смс-опросе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для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оценки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качества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предоставленных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услуг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Pr="006A122C">
        <w:rPr>
          <w:rFonts w:ascii="Times New Roman" w:hAnsi="Times New Roman" w:cs="Times New Roman"/>
          <w:sz w:val="28"/>
          <w:szCs w:val="28"/>
        </w:rPr>
        <w:t>центром.</w:t>
      </w:r>
    </w:p>
    <w:p w14:paraId="72E8AA72" w14:textId="62DFC0C3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2E1AA" w14:textId="4CC81504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DB27A0" w14:textId="1C8BF18E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E928D" w14:textId="0D090D62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531A21" w14:textId="221E404D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59B6B" w14:textId="6F7842B7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A46794" w14:textId="052697C6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9935E9" w14:textId="74B60136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95F18" w14:textId="50A1D38A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3D3B55" w14:textId="271A22CB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5836A" w14:textId="3E7F3FCA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F10C2" w14:textId="66F2BD4A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549F6C" w14:textId="0E74960E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AD43D2" w14:textId="6065982D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BD25C" w14:textId="7311EF5B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87165" w14:textId="4EC2E291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ABB54" w14:textId="70715982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83C1D1" w14:textId="24AF56DA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3C08F" w14:textId="261F2636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9ADA0" w14:textId="6AFD30B6" w:rsidR="00527AD2" w:rsidRDefault="00527AD2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429C66" w14:textId="2C76A649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D5FEF5" w14:textId="52A2DEEF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F602C" w14:textId="792960A8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03B8" w14:textId="6E9178E4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7B4DE" w14:textId="3742942C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B2890" w14:textId="488FE837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C5FE5" w14:textId="6287ACD4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FE3CA7" w14:textId="79697AE7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DE83" w14:textId="43112553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D1C3E9" w14:textId="2155848F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B1D4A" w14:textId="532F9AB0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E46F9" w14:textId="77777777" w:rsidR="006161B1" w:rsidRDefault="006161B1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F2DC7" w14:textId="77777777" w:rsidR="00A926B8" w:rsidRDefault="00A926B8" w:rsidP="00A9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046CF1" w14:textId="74D4569A" w:rsidR="001403A7" w:rsidRDefault="001403A7" w:rsidP="006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81E417" w14:textId="23E37860" w:rsidR="001403A7" w:rsidRDefault="001403A7" w:rsidP="001403A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Hlk113630708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</w:rPr>
        <w:t>«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планируемом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завершении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1"/>
    <w:p w14:paraId="13C032BE" w14:textId="77777777" w:rsidR="00BD4524" w:rsidRDefault="00BD4524" w:rsidP="00BD45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802A5E7" w14:textId="4F674CE8" w:rsidR="00BD4524" w:rsidRDefault="00BD4524" w:rsidP="00BD45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8FE4EBA" w14:textId="77777777" w:rsidR="00BD4524" w:rsidRDefault="00BD4524" w:rsidP="00BD45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988AE74" w14:textId="77777777" w:rsidR="00BD4524" w:rsidRDefault="00BD4524" w:rsidP="00BD45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3F92A82" w14:textId="77777777" w:rsidR="00BD4524" w:rsidRDefault="00BD4524" w:rsidP="00BD45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1B2BD88F" w14:textId="72FAC080" w:rsidR="007A138E" w:rsidRDefault="00BD4524" w:rsidP="007A138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</w:t>
      </w:r>
      <w:r w:rsidR="007A138E" w:rsidRPr="007A138E">
        <w:rPr>
          <w:rFonts w:ascii="Times New Roman" w:hAnsi="Times New Roman" w:cs="Times New Roman"/>
          <w:sz w:val="24"/>
          <w:szCs w:val="24"/>
        </w:rPr>
        <w:t xml:space="preserve"> </w:t>
      </w:r>
      <w:r w:rsidRPr="007A138E">
        <w:rPr>
          <w:rFonts w:ascii="Times New Roman" w:hAnsi="Times New Roman" w:cs="Times New Roman"/>
          <w:sz w:val="24"/>
          <w:szCs w:val="24"/>
        </w:rPr>
        <w:t>(для</w:t>
      </w:r>
      <w:r w:rsidR="007A138E" w:rsidRPr="007A138E">
        <w:rPr>
          <w:rFonts w:ascii="Times New Roman" w:hAnsi="Times New Roman" w:cs="Times New Roman"/>
          <w:sz w:val="24"/>
          <w:szCs w:val="24"/>
        </w:rPr>
        <w:t xml:space="preserve"> </w:t>
      </w:r>
      <w:r w:rsidRPr="007A138E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18B7D275" w14:textId="41CF8BF9" w:rsidR="007A138E" w:rsidRDefault="007A138E" w:rsidP="007A138E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239AA1F" w14:textId="6136C272" w:rsidR="007A138E" w:rsidRDefault="007A138E" w:rsidP="007A138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14:paraId="0CCE7E9C" w14:textId="68DBEF6D" w:rsidR="007A138E" w:rsidRPr="007A138E" w:rsidRDefault="007A138E" w:rsidP="007A138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1E17CA5D" w14:textId="77777777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0849B" w14:textId="77777777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9591A" w14:textId="11BB0A22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38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587D10BF" w14:textId="20996C5D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38E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b/>
          <w:bCs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</w:p>
    <w:p w14:paraId="38DEF2F8" w14:textId="77777777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A0B17" w14:textId="401EF15F" w:rsidR="007A138E" w:rsidRDefault="007A138E" w:rsidP="007A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E1EA046" w14:textId="231DAE6A" w:rsidR="007A138E" w:rsidRDefault="007A138E" w:rsidP="007A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3C77ACE0" w14:textId="77777777" w:rsidR="007A138E" w:rsidRDefault="007A138E" w:rsidP="007A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48929" w14:textId="08119372" w:rsidR="00373531" w:rsidRDefault="007A138E" w:rsidP="00373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138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сноса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138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E">
        <w:rPr>
          <w:rFonts w:ascii="Times New Roman" w:hAnsi="Times New Roman" w:cs="Times New Roman"/>
          <w:sz w:val="28"/>
          <w:szCs w:val="28"/>
        </w:rPr>
        <w:t>основаниям:</w:t>
      </w:r>
    </w:p>
    <w:p w14:paraId="6E72BE4B" w14:textId="77777777" w:rsidR="007A138E" w:rsidRDefault="007A138E" w:rsidP="007A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0734E7" w14:paraId="4B2F9A20" w14:textId="77777777" w:rsidTr="000734E7">
        <w:tc>
          <w:tcPr>
            <w:tcW w:w="1980" w:type="dxa"/>
            <w:vAlign w:val="center"/>
          </w:tcPr>
          <w:p w14:paraId="0CFFF104" w14:textId="2B12C0DC" w:rsidR="007A138E" w:rsidRDefault="007A138E" w:rsidP="0007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Администрат</w:t>
            </w:r>
            <w:r w:rsidR="000734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827" w:type="dxa"/>
            <w:vAlign w:val="center"/>
          </w:tcPr>
          <w:p w14:paraId="51CDCE04" w14:textId="050430AB" w:rsidR="007A138E" w:rsidRDefault="007A138E" w:rsidP="0007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регламентом</w:t>
            </w:r>
          </w:p>
        </w:tc>
        <w:tc>
          <w:tcPr>
            <w:tcW w:w="3821" w:type="dxa"/>
            <w:vAlign w:val="center"/>
          </w:tcPr>
          <w:p w14:paraId="5F6545B2" w14:textId="4E42EA49" w:rsidR="007A138E" w:rsidRDefault="007A138E" w:rsidP="0007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0734E7" w14:paraId="58C157EE" w14:textId="77777777" w:rsidTr="000734E7">
        <w:tc>
          <w:tcPr>
            <w:tcW w:w="1980" w:type="dxa"/>
          </w:tcPr>
          <w:p w14:paraId="7C389D01" w14:textId="732636C2" w:rsidR="007A138E" w:rsidRDefault="007A138E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22EC3856" w14:textId="4E2F88B2" w:rsidR="007A138E" w:rsidRDefault="00B22268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сносе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завершении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представлено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власти,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входит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2C5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821" w:type="dxa"/>
          </w:tcPr>
          <w:p w14:paraId="5B39F037" w14:textId="70A16F5F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Указывается,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какое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ведомство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предоставляет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услугу,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его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местонахождении</w:t>
            </w:r>
          </w:p>
        </w:tc>
      </w:tr>
      <w:tr w:rsidR="000734E7" w14:paraId="7E5A4F79" w14:textId="77777777" w:rsidTr="000734E7">
        <w:tc>
          <w:tcPr>
            <w:tcW w:w="1980" w:type="dxa"/>
          </w:tcPr>
          <w:p w14:paraId="0C571929" w14:textId="3CFFDCB8" w:rsidR="007A138E" w:rsidRDefault="007A138E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046CE941" w14:textId="22E541FB" w:rsidR="007A138E" w:rsidRDefault="002C5767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утратили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услугой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(документ,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личность;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заявителя,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предоставлением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лицом)</w:t>
            </w:r>
          </w:p>
        </w:tc>
        <w:tc>
          <w:tcPr>
            <w:tcW w:w="3821" w:type="dxa"/>
          </w:tcPr>
          <w:p w14:paraId="613D0E4B" w14:textId="7FC491A9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утративших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силу</w:t>
            </w:r>
          </w:p>
        </w:tc>
      </w:tr>
      <w:tr w:rsidR="000734E7" w14:paraId="1E7F87EC" w14:textId="77777777" w:rsidTr="000734E7">
        <w:tc>
          <w:tcPr>
            <w:tcW w:w="1980" w:type="dxa"/>
          </w:tcPr>
          <w:p w14:paraId="69A7DB4D" w14:textId="68184FAA" w:rsidR="007A138E" w:rsidRDefault="007A138E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67950D09" w14:textId="0A445294" w:rsidR="007A138E" w:rsidRDefault="002C5767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содержат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подчистки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3821" w:type="dxa"/>
          </w:tcPr>
          <w:p w14:paraId="5C21F9F8" w14:textId="4788FC1D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содержащих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подчистки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исправления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текста,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заверенные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порядке,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установленном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законодательством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Федерации</w:t>
            </w:r>
          </w:p>
        </w:tc>
      </w:tr>
      <w:tr w:rsidR="000734E7" w14:paraId="497DFDC5" w14:textId="77777777" w:rsidTr="000734E7">
        <w:tc>
          <w:tcPr>
            <w:tcW w:w="1980" w:type="dxa"/>
          </w:tcPr>
          <w:p w14:paraId="60EDD5D7" w14:textId="13E990C7" w:rsidR="007A138E" w:rsidRPr="007A138E" w:rsidRDefault="00B22268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1F318F1F" w14:textId="253C71A0" w:rsidR="007A138E" w:rsidRDefault="002C5767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содержат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повреждения,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содержащиеся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821" w:type="dxa"/>
          </w:tcPr>
          <w:p w14:paraId="4B4C4EF6" w14:textId="038FBA04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содержащих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повреждения</w:t>
            </w:r>
          </w:p>
        </w:tc>
      </w:tr>
      <w:tr w:rsidR="000734E7" w14:paraId="260A610C" w14:textId="77777777" w:rsidTr="000734E7">
        <w:tc>
          <w:tcPr>
            <w:tcW w:w="1980" w:type="dxa"/>
          </w:tcPr>
          <w:p w14:paraId="39CECB9E" w14:textId="24D7C9DA" w:rsidR="007A138E" w:rsidRPr="007A138E" w:rsidRDefault="00B22268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4D663A66" w14:textId="1F6E0655" w:rsidR="007A138E" w:rsidRDefault="002C5767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планируемом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сносе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завершении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поданы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пунктами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821" w:type="dxa"/>
          </w:tcPr>
          <w:p w14:paraId="65DB3843" w14:textId="4D5E61B3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</w:t>
            </w:r>
            <w:r w:rsidR="00373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734E7" w14:paraId="21BCEF49" w14:textId="77777777" w:rsidTr="000734E7">
        <w:tc>
          <w:tcPr>
            <w:tcW w:w="1980" w:type="dxa"/>
          </w:tcPr>
          <w:p w14:paraId="5D710A7D" w14:textId="05E394F0" w:rsidR="007A138E" w:rsidRPr="007A138E" w:rsidRDefault="00B22268" w:rsidP="000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8E" w:rsidRPr="007A138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7" w:type="dxa"/>
          </w:tcPr>
          <w:p w14:paraId="54AC3932" w14:textId="68275F3D" w:rsidR="007A138E" w:rsidRDefault="002C5767" w:rsidP="0007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ыявлено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статьей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признания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квалифицированной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действительной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документах,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07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268" w:rsidRPr="00B2226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3821" w:type="dxa"/>
          </w:tcPr>
          <w:p w14:paraId="6E1B208F" w14:textId="1809A0FC" w:rsidR="007A138E" w:rsidRPr="00B22268" w:rsidRDefault="00B22268" w:rsidP="000734E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Указывается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электронных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документов,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соответствующих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указанному</w:t>
            </w:r>
            <w:r w:rsidR="00073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22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критерию</w:t>
            </w:r>
          </w:p>
        </w:tc>
      </w:tr>
    </w:tbl>
    <w:p w14:paraId="50581C43" w14:textId="1A5E41D4" w:rsidR="007A138E" w:rsidRDefault="007A138E" w:rsidP="007A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BC407" w14:textId="18F8FB02" w:rsidR="00B22268" w:rsidRDefault="00B22268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Дополнительно</w:t>
      </w:r>
      <w:r w:rsidR="00CC6790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информируем:</w:t>
      </w:r>
      <w:r w:rsidR="00CC679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22C23ECA" w14:textId="4EFEDA7E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103483" w14:textId="22CCA0EA" w:rsidR="00B22268" w:rsidRPr="00CC6790" w:rsidRDefault="00B22268" w:rsidP="00CC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790">
        <w:rPr>
          <w:rFonts w:ascii="Times New Roman" w:hAnsi="Times New Roman" w:cs="Times New Roman"/>
          <w:sz w:val="24"/>
          <w:szCs w:val="24"/>
        </w:rPr>
        <w:t>(указывается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информация,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необходимая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для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устранения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оснований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для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отказа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в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приеме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документов,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необходимых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для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предоставления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услуги,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а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также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иная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дополнительная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информация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при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наличии)</w:t>
      </w:r>
    </w:p>
    <w:p w14:paraId="57C2B610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0D0" w14:textId="161962CA" w:rsidR="00CC6790" w:rsidRDefault="00B22268" w:rsidP="00B22268">
      <w:pPr>
        <w:spacing w:after="0" w:line="240" w:lineRule="auto"/>
        <w:jc w:val="both"/>
      </w:pPr>
      <w:r w:rsidRPr="00B22268">
        <w:rPr>
          <w:rFonts w:ascii="Times New Roman" w:hAnsi="Times New Roman" w:cs="Times New Roman"/>
          <w:sz w:val="28"/>
          <w:szCs w:val="28"/>
        </w:rPr>
        <w:t>Приложение:</w:t>
      </w:r>
      <w:r w:rsidR="00CC6790">
        <w:t xml:space="preserve"> _________________________________________________________________________</w:t>
      </w:r>
    </w:p>
    <w:p w14:paraId="66EFAFB4" w14:textId="23BDD2BB" w:rsidR="00CC6790" w:rsidRDefault="00CC6790" w:rsidP="00B22268">
      <w:pPr>
        <w:spacing w:after="0" w:line="240" w:lineRule="auto"/>
        <w:jc w:val="both"/>
      </w:pPr>
      <w:r>
        <w:t>_______________________________________________________________________________________.</w:t>
      </w:r>
    </w:p>
    <w:p w14:paraId="084221B7" w14:textId="483EED10" w:rsidR="00B22268" w:rsidRPr="00CC6790" w:rsidRDefault="00B22268" w:rsidP="00CC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790">
        <w:rPr>
          <w:rFonts w:ascii="Times New Roman" w:hAnsi="Times New Roman" w:cs="Times New Roman"/>
          <w:sz w:val="24"/>
          <w:szCs w:val="24"/>
        </w:rPr>
        <w:t>(прилагаются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документы,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представленные</w:t>
      </w:r>
      <w:r w:rsidR="00CC6790" w:rsidRPr="00CC6790">
        <w:rPr>
          <w:rFonts w:ascii="Times New Roman" w:hAnsi="Times New Roman" w:cs="Times New Roman"/>
          <w:sz w:val="24"/>
          <w:szCs w:val="24"/>
        </w:rPr>
        <w:t xml:space="preserve"> </w:t>
      </w:r>
      <w:r w:rsidRPr="00CC6790">
        <w:rPr>
          <w:rFonts w:ascii="Times New Roman" w:hAnsi="Times New Roman" w:cs="Times New Roman"/>
          <w:sz w:val="24"/>
          <w:szCs w:val="24"/>
        </w:rPr>
        <w:t>заявителем)</w:t>
      </w:r>
    </w:p>
    <w:p w14:paraId="5121AC13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919A4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E1C24" w14:textId="7003FD58" w:rsidR="00637885" w:rsidRPr="00837F72" w:rsidRDefault="00637885" w:rsidP="0063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5068A172" w14:textId="4302F4ED" w:rsidR="00637885" w:rsidRDefault="00637885" w:rsidP="0063788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Start"/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51FBEB6E" w14:textId="1A2D1315" w:rsidR="00637885" w:rsidRPr="00837F72" w:rsidRDefault="00637885" w:rsidP="0063788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0872328D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E7064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9968D" w14:textId="77777777" w:rsidR="00CC6790" w:rsidRDefault="00CC6790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56377" w14:textId="4C025ABF" w:rsidR="00B22268" w:rsidRDefault="00B22268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Дата</w:t>
      </w:r>
    </w:p>
    <w:p w14:paraId="11604155" w14:textId="77777777" w:rsidR="000D454D" w:rsidRDefault="000D454D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8C3A5" w14:textId="2A505A95" w:rsidR="00B22268" w:rsidRDefault="00B22268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*Сведения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об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ИНН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в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отношении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иностранного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юридического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лица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не</w:t>
      </w:r>
      <w:r w:rsidR="000D454D"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указываются.</w:t>
      </w:r>
    </w:p>
    <w:p w14:paraId="67AFC37E" w14:textId="5CEBAFE8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85024" w14:textId="17B74E65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73FF2" w14:textId="3E6D1D27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42CEB" w14:textId="6A3C25B6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9827" w14:textId="59FCCC42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4F3BD" w14:textId="54778BDA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CFD25" w14:textId="03C82AD8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04F00" w14:textId="3F83851F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6D319" w14:textId="3C2D41F2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7AEEA" w14:textId="6C0E2437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050AE" w14:textId="3C742968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560E8" w14:textId="7F439438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A36C8" w14:textId="5D347C08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35E5" w14:textId="7B2B56BF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BE54E" w14:textId="0588CE5C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15DE9" w14:textId="6E5CA037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B3F76" w14:textId="7D3E77D7" w:rsidR="00C362F9" w:rsidRDefault="00C362F9" w:rsidP="00B2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7529F" w14:textId="6EF35E37" w:rsidR="00C362F9" w:rsidRDefault="00C362F9" w:rsidP="00C362F9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</w:rPr>
        <w:t>«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планируемом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завершении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58C9866F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6374703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080E9C1" w14:textId="66E1AC75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7C947C7B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6778860C" w14:textId="77777777" w:rsidR="00C362F9" w:rsidRDefault="00C362F9" w:rsidP="00C362F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15BB74DF" w14:textId="77777777" w:rsidR="00C362F9" w:rsidRDefault="00C362F9" w:rsidP="00C362F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37F41D0" w14:textId="77777777" w:rsidR="00C362F9" w:rsidRDefault="00C362F9" w:rsidP="00C362F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14:paraId="7564F422" w14:textId="77777777" w:rsidR="00C362F9" w:rsidRDefault="00C362F9" w:rsidP="00C3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C6D12" w14:textId="77777777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87B8C" w14:textId="744E709A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02ED">
        <w:rPr>
          <w:rFonts w:ascii="Times New Roman" w:hAnsi="Times New Roman" w:cs="Times New Roman"/>
          <w:sz w:val="28"/>
          <w:szCs w:val="28"/>
        </w:rPr>
        <w:t>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68F6E032" w14:textId="6203BF1F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ABE8D" w14:textId="75AC30F9" w:rsidR="00C362F9" w:rsidRPr="00C362F9" w:rsidRDefault="00C362F9" w:rsidP="00C3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Pr="00C362F9">
        <w:rPr>
          <w:rFonts w:ascii="Times New Roman" w:hAnsi="Times New Roman" w:cs="Times New Roman"/>
          <w:sz w:val="28"/>
          <w:szCs w:val="28"/>
        </w:rPr>
        <w:t>сносе объекта капитального строительства от ______________ № _____________ принято решение о его приеме.</w:t>
      </w:r>
      <w:r w:rsidRPr="00C362F9">
        <w:rPr>
          <w:rFonts w:ascii="Times New Roman" w:hAnsi="Times New Roman" w:cs="Times New Roman"/>
          <w:sz w:val="28"/>
          <w:szCs w:val="28"/>
        </w:rPr>
        <w:br/>
        <w:t> </w:t>
      </w:r>
      <w:r w:rsidRPr="00C362F9">
        <w:rPr>
          <w:rFonts w:ascii="Times New Roman" w:hAnsi="Times New Roman" w:cs="Times New Roman"/>
          <w:sz w:val="28"/>
          <w:szCs w:val="28"/>
        </w:rPr>
        <w:br/>
        <w:t> </w:t>
      </w:r>
    </w:p>
    <w:p w14:paraId="109D0ABB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_____________ (дата)</w:t>
      </w:r>
    </w:p>
    <w:p w14:paraId="73B163CC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Сведения о сертификате</w:t>
      </w:r>
    </w:p>
    <w:p w14:paraId="774E8E54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электронной</w:t>
      </w:r>
    </w:p>
    <w:p w14:paraId="1BB72B39" w14:textId="7AA1FA23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подписи</w:t>
      </w:r>
    </w:p>
    <w:p w14:paraId="330617A9" w14:textId="0BC68D7B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E6E6A" w14:textId="1F4EC455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EB2F8" w14:textId="33B48F83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27001" w14:textId="5FBFA0EA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26F2" w14:textId="231BE802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06341" w14:textId="240C75E1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2F43C" w14:textId="2B306951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51D81" w14:textId="2589D49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D6452" w14:textId="1DEE71DC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2D71E" w14:textId="1F537DB5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A3A21" w14:textId="6064F8BA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6D143" w14:textId="46B6BB13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3A988" w14:textId="37FBBA3F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03007" w14:textId="4E60448F" w:rsidR="00C362F9" w:rsidRDefault="00C362F9" w:rsidP="00C362F9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3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</w:rPr>
        <w:t>«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планируемом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завершении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0F7F5D6E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42FF31E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E8E9B8A" w14:textId="7777777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1FF1EE94" w14:textId="77777777" w:rsidR="00C362F9" w:rsidRDefault="00C362F9" w:rsidP="00C362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1F5A5765" w14:textId="77777777" w:rsidR="00C362F9" w:rsidRDefault="00C362F9" w:rsidP="00C362F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67D776EF" w14:textId="77777777" w:rsidR="00C362F9" w:rsidRDefault="00C362F9" w:rsidP="00C362F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FFAA656" w14:textId="77777777" w:rsidR="00C362F9" w:rsidRDefault="00C362F9" w:rsidP="00C362F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14:paraId="5DCC0037" w14:textId="77777777" w:rsidR="00C362F9" w:rsidRDefault="00C362F9" w:rsidP="00C3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1290D" w14:textId="77777777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0C737" w14:textId="46E509FA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02ED">
        <w:rPr>
          <w:rFonts w:ascii="Times New Roman" w:hAnsi="Times New Roman" w:cs="Times New Roman"/>
          <w:sz w:val="28"/>
          <w:szCs w:val="28"/>
        </w:rPr>
        <w:t>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завершенном </w:t>
      </w:r>
      <w:r w:rsidRPr="00F002ED">
        <w:rPr>
          <w:rFonts w:ascii="Times New Roman" w:hAnsi="Times New Roman" w:cs="Times New Roman"/>
          <w:sz w:val="28"/>
          <w:szCs w:val="28"/>
        </w:rPr>
        <w:t>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2ED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3E76D9C" w14:textId="77777777" w:rsidR="00C362F9" w:rsidRDefault="00C362F9" w:rsidP="00C3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4D156" w14:textId="3F85611F" w:rsidR="00C362F9" w:rsidRPr="00C362F9" w:rsidRDefault="00C362F9" w:rsidP="00C362F9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 завершенном сносе объекта капитального строительства от ______________ № _____________  принято решение о его приеме.</w:t>
      </w:r>
      <w:r w:rsidRPr="00C362F9">
        <w:rPr>
          <w:rFonts w:ascii="Times New Roman" w:hAnsi="Times New Roman" w:cs="Times New Roman"/>
          <w:sz w:val="28"/>
          <w:szCs w:val="28"/>
        </w:rPr>
        <w:br/>
        <w:t> </w:t>
      </w:r>
      <w:r w:rsidRPr="00C362F9">
        <w:rPr>
          <w:rFonts w:ascii="Times New Roman" w:hAnsi="Times New Roman" w:cs="Times New Roman"/>
          <w:sz w:val="28"/>
          <w:szCs w:val="28"/>
        </w:rPr>
        <w:br/>
        <w:t> </w:t>
      </w:r>
    </w:p>
    <w:p w14:paraId="66BFBE03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_____________ (дата)</w:t>
      </w:r>
    </w:p>
    <w:p w14:paraId="64E956F9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Сведения о сертификате</w:t>
      </w:r>
    </w:p>
    <w:p w14:paraId="66BA7F26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электронной</w:t>
      </w:r>
    </w:p>
    <w:p w14:paraId="1BACB5D7" w14:textId="7777777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F9">
        <w:rPr>
          <w:rFonts w:ascii="Times New Roman" w:hAnsi="Times New Roman" w:cs="Times New Roman"/>
          <w:sz w:val="28"/>
          <w:szCs w:val="28"/>
        </w:rPr>
        <w:t>подписи</w:t>
      </w:r>
    </w:p>
    <w:p w14:paraId="4BC8B533" w14:textId="7777777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C32ED" w14:textId="7777777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AA04A" w14:textId="21793496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31029" w14:textId="3EEFCFE5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76201" w14:textId="634783B9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5355C" w14:textId="7C2CEC80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9E1C9" w14:textId="78D7BC73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57F38" w14:textId="5BCE2923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CFA7C" w14:textId="7FF2278E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481DA" w14:textId="6456470F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0F37F" w14:textId="22BA424E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BD2D4" w14:textId="348A8EE2" w:rsidR="00BE538C" w:rsidRDefault="00BE538C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409D4" w14:textId="77777777" w:rsid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60CAE" w14:textId="1F4DB006" w:rsidR="00BE538C" w:rsidRDefault="00BE538C" w:rsidP="00BE538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4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</w:rPr>
        <w:t>«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планируемом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завершении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1461393E" w14:textId="77777777" w:rsidR="00BE538C" w:rsidRDefault="00BE538C" w:rsidP="00BE53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0DDC4AE" w14:textId="77777777" w:rsidR="00BE538C" w:rsidRDefault="00BE538C" w:rsidP="00BE53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6CF3A28" w14:textId="77777777" w:rsid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56F6B638" w14:textId="77777777" w:rsidR="00BE538C" w:rsidRDefault="00BE538C" w:rsidP="00BE53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51B96A32" w14:textId="77777777" w:rsidR="00BE538C" w:rsidRDefault="00BE538C" w:rsidP="00BE538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512BD090" w14:textId="77777777" w:rsidR="00BE538C" w:rsidRDefault="00BE538C" w:rsidP="00BE538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8ECFA55" w14:textId="77777777" w:rsidR="00BE538C" w:rsidRDefault="00BE538C" w:rsidP="00BE538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14:paraId="4F24D5D5" w14:textId="77777777" w:rsidR="00C362F9" w:rsidRPr="00C362F9" w:rsidRDefault="00C362F9" w:rsidP="00C3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9AC03" w14:textId="77777777" w:rsidR="00BE538C" w:rsidRPr="00BE538C" w:rsidRDefault="00BE538C" w:rsidP="00BE5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РЕШЕНИЕ</w:t>
      </w:r>
    </w:p>
    <w:p w14:paraId="6958BA17" w14:textId="77777777" w:rsidR="00BE538C" w:rsidRPr="00BE538C" w:rsidRDefault="00BE538C" w:rsidP="00BE5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0BE7FDBE" w14:textId="77777777" w:rsidR="00BE538C" w:rsidRPr="00BE538C" w:rsidRDefault="00BE538C" w:rsidP="00BE5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№ ____________ от ____________ г.</w:t>
      </w:r>
    </w:p>
    <w:p w14:paraId="7297676C" w14:textId="0211E89B" w:rsidR="00BE538C" w:rsidRDefault="00BE538C" w:rsidP="00BE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 </w:t>
      </w:r>
    </w:p>
    <w:p w14:paraId="611E3DB5" w14:textId="4F85760C" w:rsidR="00BE538C" w:rsidRDefault="00BE538C" w:rsidP="00BE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На основании поступившего уведомления о планируемом/завершенном сносе объекта капитального строительства, зарегистрированного от ___________ №___________, принято решение об отказе в предоставлении услуги на основании:_________________________________________________________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538C">
        <w:rPr>
          <w:rFonts w:ascii="Times New Roman" w:hAnsi="Times New Roman" w:cs="Times New Roman"/>
          <w:sz w:val="28"/>
          <w:szCs w:val="28"/>
        </w:rPr>
        <w:br/>
        <w:t>Разъяснение причин отказа: _____________________________________</w:t>
      </w:r>
      <w:r w:rsidRPr="00BE538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E538C">
        <w:rPr>
          <w:rFonts w:ascii="Times New Roman" w:hAnsi="Times New Roman" w:cs="Times New Roman"/>
          <w:sz w:val="28"/>
          <w:szCs w:val="28"/>
        </w:rPr>
        <w:br/>
        <w:t> </w:t>
      </w:r>
    </w:p>
    <w:p w14:paraId="5DFE1F63" w14:textId="35679079" w:rsidR="00BE538C" w:rsidRPr="00BE538C" w:rsidRDefault="00BE538C" w:rsidP="00BE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</w:t>
      </w:r>
      <w:r w:rsidRPr="00BE538C">
        <w:rPr>
          <w:rFonts w:ascii="Times New Roman" w:hAnsi="Times New Roman" w:cs="Times New Roman"/>
          <w:sz w:val="28"/>
          <w:szCs w:val="28"/>
        </w:rPr>
        <w:br/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BE538C">
        <w:rPr>
          <w:rFonts w:ascii="Times New Roman" w:hAnsi="Times New Roman" w:cs="Times New Roman"/>
          <w:sz w:val="28"/>
          <w:szCs w:val="28"/>
        </w:rPr>
        <w:br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BE538C">
        <w:rPr>
          <w:rFonts w:ascii="Times New Roman" w:hAnsi="Times New Roman" w:cs="Times New Roman"/>
          <w:sz w:val="28"/>
          <w:szCs w:val="28"/>
        </w:rPr>
        <w:br/>
        <w:t> </w:t>
      </w:r>
    </w:p>
    <w:p w14:paraId="79071019" w14:textId="77777777" w:rsidR="00BE538C" w:rsidRP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______________ (дата)</w:t>
      </w:r>
    </w:p>
    <w:p w14:paraId="1F0187F2" w14:textId="77777777" w:rsidR="00BE538C" w:rsidRP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 </w:t>
      </w:r>
    </w:p>
    <w:p w14:paraId="18C901F1" w14:textId="77777777" w:rsidR="00BE538C" w:rsidRP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Сведения о сертификате</w:t>
      </w:r>
    </w:p>
    <w:p w14:paraId="725C48C6" w14:textId="77777777" w:rsidR="00BE538C" w:rsidRP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электронной</w:t>
      </w:r>
    </w:p>
    <w:p w14:paraId="5960C60B" w14:textId="77777777" w:rsidR="00BE538C" w:rsidRPr="00BE538C" w:rsidRDefault="00BE538C" w:rsidP="00B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38C">
        <w:rPr>
          <w:rFonts w:ascii="Times New Roman" w:hAnsi="Times New Roman" w:cs="Times New Roman"/>
          <w:sz w:val="28"/>
          <w:szCs w:val="28"/>
        </w:rPr>
        <w:t>подписи</w:t>
      </w:r>
    </w:p>
    <w:p w14:paraId="77AD1D88" w14:textId="77777777" w:rsidR="00A75FDD" w:rsidRDefault="00A75FDD" w:rsidP="00A7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1C396" w14:textId="77777777" w:rsidR="00A75FDD" w:rsidRDefault="00A75FDD" w:rsidP="00A7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5FDD" w:rsidSect="000141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114810B" w14:textId="34F1B053" w:rsidR="00A75FDD" w:rsidRDefault="00A75FDD" w:rsidP="00A75FD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5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</w:rPr>
        <w:t>«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планируемом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завершении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сноса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03A7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2AA750B3" w14:textId="77777777" w:rsidR="00A75FDD" w:rsidRDefault="00A75FDD" w:rsidP="00A75F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4C7E3C0" w14:textId="37063ECA" w:rsidR="00C362F9" w:rsidRDefault="00C362F9" w:rsidP="00A7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38EAC" w14:textId="6EA5144E" w:rsidR="00A75FDD" w:rsidRDefault="00A75FDD" w:rsidP="00A7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66F97" w14:textId="77777777" w:rsidR="00A75FDD" w:rsidRDefault="00A75FDD" w:rsidP="00A7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C0393D9" w14:textId="77777777" w:rsidR="00A75FDD" w:rsidRDefault="00A75FDD" w:rsidP="00A7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560"/>
        <w:gridCol w:w="2126"/>
        <w:gridCol w:w="1417"/>
        <w:gridCol w:w="2091"/>
      </w:tblGrid>
      <w:tr w:rsidR="00A75FDD" w14:paraId="72D53503" w14:textId="77777777" w:rsidTr="00A75FDD">
        <w:trPr>
          <w:jc w:val="center"/>
        </w:trPr>
        <w:tc>
          <w:tcPr>
            <w:tcW w:w="2972" w:type="dxa"/>
            <w:vAlign w:val="center"/>
          </w:tcPr>
          <w:p w14:paraId="604BDB2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Основание для</w:t>
            </w:r>
          </w:p>
          <w:p w14:paraId="59242F94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начала</w:t>
            </w:r>
          </w:p>
          <w:p w14:paraId="5C421FA0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административной процедуры</w:t>
            </w:r>
          </w:p>
        </w:tc>
        <w:tc>
          <w:tcPr>
            <w:tcW w:w="2693" w:type="dxa"/>
            <w:vAlign w:val="center"/>
          </w:tcPr>
          <w:p w14:paraId="6FC41550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1701" w:type="dxa"/>
            <w:vAlign w:val="center"/>
          </w:tcPr>
          <w:p w14:paraId="5072963F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  <w:p w14:paraId="56FAD636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6FF8C1F6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административных</w:t>
            </w:r>
          </w:p>
          <w:p w14:paraId="3535ED3C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действий</w:t>
            </w:r>
          </w:p>
        </w:tc>
        <w:tc>
          <w:tcPr>
            <w:tcW w:w="1560" w:type="dxa"/>
            <w:vAlign w:val="center"/>
          </w:tcPr>
          <w:p w14:paraId="70DADBCE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лицо,</w:t>
            </w:r>
          </w:p>
          <w:p w14:paraId="172F52D8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0D89D641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</w:t>
            </w:r>
          </w:p>
          <w:p w14:paraId="7BED2E69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</w:p>
          <w:p w14:paraId="551A7831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2126" w:type="dxa"/>
            <w:vAlign w:val="center"/>
          </w:tcPr>
          <w:p w14:paraId="7381C7F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</w:t>
            </w:r>
          </w:p>
          <w:p w14:paraId="54E22D18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03E8D90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16DB6758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  <w:p w14:paraId="7A186778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принятия</w:t>
            </w:r>
          </w:p>
          <w:p w14:paraId="154651E5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решения</w:t>
            </w:r>
          </w:p>
        </w:tc>
        <w:tc>
          <w:tcPr>
            <w:tcW w:w="2091" w:type="dxa"/>
            <w:vAlign w:val="center"/>
          </w:tcPr>
          <w:p w14:paraId="45C075D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</w:p>
          <w:p w14:paraId="0376778E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действия, способ фиксации</w:t>
            </w:r>
          </w:p>
        </w:tc>
      </w:tr>
      <w:tr w:rsidR="00A75FDD" w14:paraId="3AA0F639" w14:textId="77777777" w:rsidTr="00A75FDD">
        <w:trPr>
          <w:jc w:val="center"/>
        </w:trPr>
        <w:tc>
          <w:tcPr>
            <w:tcW w:w="2972" w:type="dxa"/>
            <w:vAlign w:val="center"/>
          </w:tcPr>
          <w:p w14:paraId="785F974B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" w:name="_Hlk113805167"/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93" w:type="dxa"/>
            <w:vAlign w:val="center"/>
          </w:tcPr>
          <w:p w14:paraId="063C04F9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  <w:vAlign w:val="center"/>
          </w:tcPr>
          <w:p w14:paraId="47976726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60" w:type="dxa"/>
            <w:vAlign w:val="center"/>
          </w:tcPr>
          <w:p w14:paraId="165CFA78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vAlign w:val="center"/>
          </w:tcPr>
          <w:p w14:paraId="08018305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  <w:vAlign w:val="center"/>
          </w:tcPr>
          <w:p w14:paraId="3D0C1DD9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91" w:type="dxa"/>
            <w:vAlign w:val="center"/>
          </w:tcPr>
          <w:p w14:paraId="14E1EF2B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bookmarkEnd w:id="2"/>
      <w:tr w:rsidR="00A75FDD" w14:paraId="0828763D" w14:textId="77777777" w:rsidTr="00A75FDD">
        <w:trPr>
          <w:jc w:val="center"/>
        </w:trPr>
        <w:tc>
          <w:tcPr>
            <w:tcW w:w="14560" w:type="dxa"/>
            <w:gridSpan w:val="7"/>
            <w:vAlign w:val="center"/>
          </w:tcPr>
          <w:p w14:paraId="4C12CBF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A75FDD" w14:paraId="10E86ED3" w14:textId="77777777" w:rsidTr="00A75FDD">
        <w:trPr>
          <w:jc w:val="center"/>
        </w:trPr>
        <w:tc>
          <w:tcPr>
            <w:tcW w:w="2972" w:type="dxa"/>
            <w:vMerge w:val="restart"/>
          </w:tcPr>
          <w:p w14:paraId="134CC70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</w:tcPr>
          <w:p w14:paraId="037BE1E3" w14:textId="2EF5B42C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ов, предусмотренных пунктом 2.8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1701" w:type="dxa"/>
          </w:tcPr>
          <w:p w14:paraId="4295777D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  <w:vMerge w:val="restart"/>
          </w:tcPr>
          <w:p w14:paraId="7B15CED2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0EAC5B62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  <w:vMerge w:val="restart"/>
          </w:tcPr>
          <w:p w14:paraId="053A734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</w:tcPr>
          <w:p w14:paraId="2E6538D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7C4380D3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</w:p>
          <w:p w14:paraId="44B2193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 документов в ГИС (присвоение номера и датирование); назначение</w:t>
            </w:r>
          </w:p>
          <w:p w14:paraId="7F7EF2ED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 лица,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ответственного за</w:t>
            </w:r>
          </w:p>
          <w:p w14:paraId="443A700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муниципальной услуги, и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передача ему документов</w:t>
            </w:r>
          </w:p>
        </w:tc>
      </w:tr>
      <w:tr w:rsidR="00A75FDD" w14:paraId="35AC12CE" w14:textId="77777777" w:rsidTr="00A75FDD">
        <w:trPr>
          <w:jc w:val="center"/>
        </w:trPr>
        <w:tc>
          <w:tcPr>
            <w:tcW w:w="2972" w:type="dxa"/>
            <w:vMerge/>
          </w:tcPr>
          <w:p w14:paraId="3FF0438F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7F5C938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случае выявления оснований для отказа в приеме документов,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направление заявителю в электронной форме в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 уведомления</w:t>
            </w:r>
          </w:p>
        </w:tc>
        <w:tc>
          <w:tcPr>
            <w:tcW w:w="1701" w:type="dxa"/>
          </w:tcPr>
          <w:p w14:paraId="1D95507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  <w:vMerge/>
          </w:tcPr>
          <w:p w14:paraId="043C4FE1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8D12722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2AD70644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16181A0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75FDD" w14:paraId="7A0EEBBA" w14:textId="77777777" w:rsidTr="00A75FDD">
        <w:trPr>
          <w:jc w:val="center"/>
        </w:trPr>
        <w:tc>
          <w:tcPr>
            <w:tcW w:w="2972" w:type="dxa"/>
            <w:vMerge/>
          </w:tcPr>
          <w:p w14:paraId="255A3783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11106BCB" w14:textId="4F14EE1A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случае отсутствия оснований для отказа в приеме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ов, предусмотренных пунктом 2.8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Административного регламента,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</w:tcPr>
          <w:p w14:paraId="3E03FDF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3A3402C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785AFEF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</w:p>
          <w:p w14:paraId="55F3CA1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049D443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204E42EE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регистрацию корреспонденции</w:t>
            </w:r>
          </w:p>
        </w:tc>
        <w:tc>
          <w:tcPr>
            <w:tcW w:w="2126" w:type="dxa"/>
          </w:tcPr>
          <w:p w14:paraId="756A553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0B54E88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5368E46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75FDD" w14:paraId="50A969A6" w14:textId="77777777" w:rsidTr="00A75FDD">
        <w:trPr>
          <w:jc w:val="center"/>
        </w:trPr>
        <w:tc>
          <w:tcPr>
            <w:tcW w:w="2972" w:type="dxa"/>
            <w:vMerge/>
          </w:tcPr>
          <w:p w14:paraId="29763422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36BAD60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заявления и документов,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представленных для получения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38B227B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14:paraId="25AB129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2EF41227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</w:tcPr>
          <w:p w14:paraId="646934F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3321B68E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</w:p>
        </w:tc>
        <w:tc>
          <w:tcPr>
            <w:tcW w:w="2091" w:type="dxa"/>
          </w:tcPr>
          <w:p w14:paraId="2F6542B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Направленное</w:t>
            </w:r>
          </w:p>
          <w:p w14:paraId="5ABD849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заявителю</w:t>
            </w:r>
          </w:p>
          <w:p w14:paraId="339405A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электронное уведомление о приеме заявления к рассмотрению либо отказа в приеме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рассмотрению</w:t>
            </w:r>
          </w:p>
        </w:tc>
      </w:tr>
      <w:tr w:rsidR="00A75FDD" w14:paraId="535538CC" w14:textId="77777777" w:rsidTr="00A75FD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0E46F5ED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A75FDD" w14:paraId="1CBABE38" w14:textId="77777777" w:rsidTr="00A75FDD">
        <w:trPr>
          <w:trHeight w:val="238"/>
          <w:jc w:val="center"/>
        </w:trPr>
        <w:tc>
          <w:tcPr>
            <w:tcW w:w="2972" w:type="dxa"/>
            <w:vMerge w:val="restart"/>
          </w:tcPr>
          <w:p w14:paraId="0770D0B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зарегистрированных документов, поступивших должностному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лицу, ответственному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693" w:type="dxa"/>
          </w:tcPr>
          <w:p w14:paraId="0E02BCF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межведомственных</w:t>
            </w:r>
          </w:p>
          <w:p w14:paraId="1A181F15" w14:textId="4BE0E40B" w:rsidR="00A75FDD" w:rsidRPr="0055732E" w:rsidRDefault="00A75FDD" w:rsidP="00FE0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запросов </w:t>
            </w:r>
          </w:p>
        </w:tc>
        <w:tc>
          <w:tcPr>
            <w:tcW w:w="1701" w:type="dxa"/>
          </w:tcPr>
          <w:p w14:paraId="2A6D29D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день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регистрации</w:t>
            </w:r>
          </w:p>
          <w:p w14:paraId="38EA11D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</w:t>
            </w:r>
          </w:p>
          <w:p w14:paraId="06BA3F1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</w:tc>
        <w:tc>
          <w:tcPr>
            <w:tcW w:w="1560" w:type="dxa"/>
          </w:tcPr>
          <w:p w14:paraId="3212353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F911243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7B76A1E0" w14:textId="77777777" w:rsidR="00A75FDD" w:rsidRPr="0055732E" w:rsidRDefault="00A75FDD" w:rsidP="00A75F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/ГИС/ СМЭВ</w:t>
            </w:r>
          </w:p>
        </w:tc>
        <w:tc>
          <w:tcPr>
            <w:tcW w:w="1417" w:type="dxa"/>
          </w:tcPr>
          <w:p w14:paraId="112D133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</w:t>
            </w:r>
          </w:p>
          <w:p w14:paraId="09474D7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</w:t>
            </w:r>
          </w:p>
          <w:p w14:paraId="0F74C82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0E2FFAF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 услуги,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распоряжении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государственных органов (организаций)</w:t>
            </w:r>
          </w:p>
        </w:tc>
        <w:tc>
          <w:tcPr>
            <w:tcW w:w="2091" w:type="dxa"/>
          </w:tcPr>
          <w:p w14:paraId="61BB3A9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направление</w:t>
            </w:r>
          </w:p>
          <w:p w14:paraId="66C42F9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(организации),</w:t>
            </w:r>
          </w:p>
          <w:p w14:paraId="0F62812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предоставляющие</w:t>
            </w:r>
          </w:p>
          <w:p w14:paraId="5102ACE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(сведения),</w:t>
            </w:r>
          </w:p>
          <w:p w14:paraId="6EB123E3" w14:textId="517684C8" w:rsidR="00A75FDD" w:rsidRPr="0055732E" w:rsidRDefault="00A75FDD" w:rsidP="00FE0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предусмотренные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пунктами 2.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Административного регламента, в том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 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СМЭВ</w:t>
            </w:r>
          </w:p>
        </w:tc>
      </w:tr>
      <w:tr w:rsidR="00A75FDD" w14:paraId="4558D475" w14:textId="77777777" w:rsidTr="00A75FDD">
        <w:trPr>
          <w:trHeight w:val="238"/>
          <w:jc w:val="center"/>
        </w:trPr>
        <w:tc>
          <w:tcPr>
            <w:tcW w:w="2972" w:type="dxa"/>
            <w:vMerge/>
          </w:tcPr>
          <w:p w14:paraId="43201C7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41F1154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14:paraId="58CA8EB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рабочих дня со дня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 или организацию, предоставляющие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если иные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субъекта РФ</w:t>
            </w:r>
          </w:p>
        </w:tc>
        <w:tc>
          <w:tcPr>
            <w:tcW w:w="1560" w:type="dxa"/>
          </w:tcPr>
          <w:p w14:paraId="6DD23D0D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357D008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1789142E" w14:textId="77777777" w:rsidR="00A75FDD" w:rsidRPr="0055732E" w:rsidRDefault="00A75FDD" w:rsidP="00A75F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/ГИС/ СМЭВ</w:t>
            </w:r>
          </w:p>
        </w:tc>
        <w:tc>
          <w:tcPr>
            <w:tcW w:w="1417" w:type="dxa"/>
          </w:tcPr>
          <w:p w14:paraId="00D7EED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76F2AEE7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олучение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  <w:p w14:paraId="572CDD5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(сведений),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6F341690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</w:p>
          <w:p w14:paraId="3C5288D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A75FDD" w14:paraId="2C25A1CE" w14:textId="77777777" w:rsidTr="00A75FD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7BDB6E5B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Рассмотрение документов и сведений</w:t>
            </w:r>
          </w:p>
        </w:tc>
      </w:tr>
      <w:tr w:rsidR="00A75FDD" w14:paraId="0C563264" w14:textId="77777777" w:rsidTr="00A75FDD">
        <w:trPr>
          <w:trHeight w:val="238"/>
          <w:jc w:val="center"/>
        </w:trPr>
        <w:tc>
          <w:tcPr>
            <w:tcW w:w="2972" w:type="dxa"/>
          </w:tcPr>
          <w:p w14:paraId="3ABD225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зарегистрированных документов, поступивших должностному лицу,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ответственному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693" w:type="dxa"/>
          </w:tcPr>
          <w:p w14:paraId="04DB60E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документов и сведений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 муниципальной услуги</w:t>
            </w:r>
          </w:p>
        </w:tc>
        <w:tc>
          <w:tcPr>
            <w:tcW w:w="1701" w:type="dxa"/>
          </w:tcPr>
          <w:p w14:paraId="6F20B2E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</w:tcPr>
          <w:p w14:paraId="547C9BAA" w14:textId="77777777" w:rsidR="00A75FDD" w:rsidRPr="00734DCC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B6CAEE2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237E040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орган)/ГИС</w:t>
            </w:r>
          </w:p>
        </w:tc>
        <w:tc>
          <w:tcPr>
            <w:tcW w:w="1417" w:type="dxa"/>
          </w:tcPr>
          <w:p w14:paraId="346E0213" w14:textId="77777777" w:rsidR="00A75FDD" w:rsidRPr="00734DCC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</w:t>
            </w:r>
          </w:p>
          <w:p w14:paraId="7B5251D7" w14:textId="77777777" w:rsidR="00A75FDD" w:rsidRPr="00734DCC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отказа в</w:t>
            </w:r>
          </w:p>
          <w:p w14:paraId="201A9520" w14:textId="1B34452E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предусмотренные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2.8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</w:p>
        </w:tc>
        <w:tc>
          <w:tcPr>
            <w:tcW w:w="2091" w:type="dxa"/>
          </w:tcPr>
          <w:p w14:paraId="36D7B562" w14:textId="00B4C1F9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 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услуги по форме, приведенной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 №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№ 3, № 4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</w:tr>
      <w:tr w:rsidR="00A75FDD" w14:paraId="338EA5B2" w14:textId="77777777" w:rsidTr="00A75FD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61D7EC3C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</w:t>
            </w:r>
          </w:p>
        </w:tc>
      </w:tr>
      <w:tr w:rsidR="00A75FDD" w14:paraId="4A161CB4" w14:textId="77777777" w:rsidTr="00A75FDD">
        <w:trPr>
          <w:trHeight w:val="2045"/>
          <w:jc w:val="center"/>
        </w:trPr>
        <w:tc>
          <w:tcPr>
            <w:tcW w:w="2972" w:type="dxa"/>
            <w:vMerge w:val="restart"/>
          </w:tcPr>
          <w:p w14:paraId="027766B9" w14:textId="1D7233A3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риложению № 1,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№3, № 4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</w:t>
            </w:r>
          </w:p>
          <w:p w14:paraId="39AC7E8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  <w:tc>
          <w:tcPr>
            <w:tcW w:w="2693" w:type="dxa"/>
          </w:tcPr>
          <w:p w14:paraId="297DF6A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</w:tcPr>
          <w:p w14:paraId="606C42B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рабочи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ней</w:t>
            </w:r>
          </w:p>
        </w:tc>
        <w:tc>
          <w:tcPr>
            <w:tcW w:w="1560" w:type="dxa"/>
            <w:vMerge w:val="restart"/>
          </w:tcPr>
          <w:p w14:paraId="3447CBA8" w14:textId="77777777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415CC4D2" w14:textId="77777777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1EF78F7F" w14:textId="77777777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1A48C17F" w14:textId="77777777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услуги;</w:t>
            </w:r>
          </w:p>
          <w:p w14:paraId="7433EE1D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ель у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 иное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уполномоченное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лицо</w:t>
            </w:r>
          </w:p>
        </w:tc>
        <w:tc>
          <w:tcPr>
            <w:tcW w:w="2126" w:type="dxa"/>
            <w:vMerge w:val="restart"/>
          </w:tcPr>
          <w:p w14:paraId="0742CB9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орган)/ГИС</w:t>
            </w:r>
          </w:p>
        </w:tc>
        <w:tc>
          <w:tcPr>
            <w:tcW w:w="1417" w:type="dxa"/>
            <w:vMerge w:val="restart"/>
          </w:tcPr>
          <w:p w14:paraId="28893FD7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3462E8BB" w14:textId="4D98341A" w:rsidR="00A75FDD" w:rsidRPr="00FD16BA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 форме,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№ 3, № 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подписанный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</w:p>
          <w:p w14:paraId="51872EA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 или иного уполномоченного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лица</w:t>
            </w:r>
          </w:p>
        </w:tc>
      </w:tr>
      <w:tr w:rsidR="00A75FDD" w14:paraId="2E0035FC" w14:textId="77777777" w:rsidTr="00A75FDD">
        <w:trPr>
          <w:trHeight w:val="238"/>
          <w:jc w:val="center"/>
        </w:trPr>
        <w:tc>
          <w:tcPr>
            <w:tcW w:w="2972" w:type="dxa"/>
            <w:vMerge/>
          </w:tcPr>
          <w:p w14:paraId="4D58034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4482851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5E39D74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</w:tcPr>
          <w:p w14:paraId="6C053AB3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FA9D8CB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51EEAFA6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4CD54D38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75FDD" w14:paraId="4F67F586" w14:textId="77777777" w:rsidTr="00A75FD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5923D9D0" w14:textId="77777777" w:rsidR="00A75FDD" w:rsidRPr="0055732E" w:rsidRDefault="00A75FDD" w:rsidP="00A7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A75FDD" w14:paraId="773EF1B5" w14:textId="77777777" w:rsidTr="00A75FDD">
        <w:trPr>
          <w:trHeight w:val="238"/>
          <w:jc w:val="center"/>
        </w:trPr>
        <w:tc>
          <w:tcPr>
            <w:tcW w:w="2972" w:type="dxa"/>
            <w:vMerge w:val="restart"/>
          </w:tcPr>
          <w:p w14:paraId="62430446" w14:textId="43331E2A" w:rsidR="00A75FDD" w:rsidRPr="00B627BD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пункте 2.17</w:t>
            </w:r>
          </w:p>
          <w:p w14:paraId="4007CF2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06A3610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Регистрация 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701" w:type="dxa"/>
          </w:tcPr>
          <w:p w14:paraId="44CD995D" w14:textId="77777777" w:rsidR="00A75FDD" w:rsidRPr="00B627BD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после</w:t>
            </w:r>
          </w:p>
          <w:p w14:paraId="1E81667E" w14:textId="77777777" w:rsidR="00A75FDD" w:rsidRPr="00B627BD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окончания</w:t>
            </w:r>
          </w:p>
          <w:p w14:paraId="6545C437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процедуры принятия решения (в общий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не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включается)</w:t>
            </w:r>
          </w:p>
        </w:tc>
        <w:tc>
          <w:tcPr>
            <w:tcW w:w="1560" w:type="dxa"/>
          </w:tcPr>
          <w:p w14:paraId="40856705" w14:textId="77777777" w:rsidR="00A75FDD" w:rsidRPr="00B627BD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должностное лицо</w:t>
            </w:r>
          </w:p>
          <w:p w14:paraId="58CDFA04" w14:textId="77777777" w:rsidR="00A75FDD" w:rsidRPr="00B627BD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0FD451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3F4F804E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орган)/ГИС</w:t>
            </w:r>
          </w:p>
        </w:tc>
        <w:tc>
          <w:tcPr>
            <w:tcW w:w="1417" w:type="dxa"/>
          </w:tcPr>
          <w:p w14:paraId="67FA162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00311D55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конечном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слуги</w:t>
            </w:r>
          </w:p>
        </w:tc>
      </w:tr>
      <w:tr w:rsidR="00A75FDD" w14:paraId="5A2E837E" w14:textId="77777777" w:rsidTr="00A75FDD">
        <w:trPr>
          <w:trHeight w:val="238"/>
          <w:jc w:val="center"/>
        </w:trPr>
        <w:tc>
          <w:tcPr>
            <w:tcW w:w="2972" w:type="dxa"/>
            <w:vMerge/>
          </w:tcPr>
          <w:p w14:paraId="44CBB6E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563561DC" w14:textId="087FDF8E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муниципальной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услуги, указанного в пункте 2.17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форме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</w:t>
            </w:r>
          </w:p>
        </w:tc>
        <w:tc>
          <w:tcPr>
            <w:tcW w:w="1701" w:type="dxa"/>
          </w:tcPr>
          <w:p w14:paraId="58F824DD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соглашением</w:t>
            </w:r>
          </w:p>
          <w:p w14:paraId="42AB1A5C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ии между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полномоченным органом</w:t>
            </w:r>
          </w:p>
          <w:p w14:paraId="391F20BA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многофункциональным</w:t>
            </w:r>
          </w:p>
          <w:p w14:paraId="7A37493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центром</w:t>
            </w:r>
          </w:p>
        </w:tc>
        <w:tc>
          <w:tcPr>
            <w:tcW w:w="1560" w:type="dxa"/>
          </w:tcPr>
          <w:p w14:paraId="3600FEC0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5F39ED15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4C491698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2AF4A880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06F103D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672CA0D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орган)/АИС МФЦ</w:t>
            </w:r>
          </w:p>
        </w:tc>
        <w:tc>
          <w:tcPr>
            <w:tcW w:w="1417" w:type="dxa"/>
          </w:tcPr>
          <w:p w14:paraId="36248871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Указание</w:t>
            </w:r>
          </w:p>
          <w:p w14:paraId="32933370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заявителем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Запросе способа выдачи</w:t>
            </w:r>
          </w:p>
          <w:p w14:paraId="5429281A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в многофункциональном центре, а</w:t>
            </w:r>
          </w:p>
          <w:p w14:paraId="49F4542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также подача Запроса через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</w:p>
        </w:tc>
        <w:tc>
          <w:tcPr>
            <w:tcW w:w="2091" w:type="dxa"/>
          </w:tcPr>
          <w:p w14:paraId="3D4DF6F3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результата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заявителю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 бумажного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73078F62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</w:p>
          <w:p w14:paraId="04148AE8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232193C4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заверенного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печатью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многофункционального центра;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 о выдаче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A75FDD" w14:paraId="08C6C397" w14:textId="77777777" w:rsidTr="00A75FDD">
        <w:trPr>
          <w:trHeight w:val="238"/>
          <w:jc w:val="center"/>
        </w:trPr>
        <w:tc>
          <w:tcPr>
            <w:tcW w:w="2972" w:type="dxa"/>
            <w:vMerge/>
          </w:tcPr>
          <w:p w14:paraId="457768F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1101BC2C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заявителю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услуги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  <w:tc>
          <w:tcPr>
            <w:tcW w:w="1701" w:type="dxa"/>
          </w:tcPr>
          <w:p w14:paraId="0A9C969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редоставлен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560" w:type="dxa"/>
          </w:tcPr>
          <w:p w14:paraId="3448DD18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должностное лицо</w:t>
            </w:r>
          </w:p>
          <w:p w14:paraId="6A569FD5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183E9E79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органа,</w:t>
            </w:r>
          </w:p>
          <w:p w14:paraId="3552579B" w14:textId="77777777" w:rsidR="00A75FDD" w:rsidRPr="00ED6A5B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32F7B25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6382B0EA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ГИС</w:t>
            </w:r>
          </w:p>
        </w:tc>
        <w:tc>
          <w:tcPr>
            <w:tcW w:w="1417" w:type="dxa"/>
          </w:tcPr>
          <w:p w14:paraId="27C9E903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07FCD011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направленный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заявителю на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</w:tr>
      <w:tr w:rsidR="00A75FDD" w14:paraId="578C4999" w14:textId="77777777" w:rsidTr="00A75FD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4C4A4029" w14:textId="2B716CFE" w:rsidR="00A75FDD" w:rsidRPr="0055732E" w:rsidRDefault="00A75FDD" w:rsidP="00FE0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6. Внесение результата государственной (муниципальной) услуги в реестр 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юридически значимых действий</w:t>
            </w:r>
          </w:p>
        </w:tc>
      </w:tr>
      <w:tr w:rsidR="00A75FDD" w14:paraId="2C2794EC" w14:textId="77777777" w:rsidTr="00A75FDD">
        <w:trPr>
          <w:trHeight w:val="238"/>
          <w:jc w:val="center"/>
        </w:trPr>
        <w:tc>
          <w:tcPr>
            <w:tcW w:w="2972" w:type="dxa"/>
          </w:tcPr>
          <w:p w14:paraId="3BF05138" w14:textId="17557BFE" w:rsidR="00A75FDD" w:rsidRPr="00202864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 2.17</w:t>
            </w:r>
          </w:p>
          <w:p w14:paraId="0D6894A2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001AC2AD" w14:textId="1889B954" w:rsidR="00A75FDD" w:rsidRPr="0055732E" w:rsidRDefault="00A75FDD" w:rsidP="00FE0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 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указанном в пункте 2.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реестр решений</w:t>
            </w:r>
          </w:p>
        </w:tc>
        <w:tc>
          <w:tcPr>
            <w:tcW w:w="1701" w:type="dxa"/>
          </w:tcPr>
          <w:p w14:paraId="1DAB26B0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49F7FE7D" w14:textId="77777777" w:rsidR="00A75FDD" w:rsidRPr="00202864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49EACD63" w14:textId="77777777" w:rsidR="00A75FDD" w:rsidRPr="00202864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FD62FD9" w14:textId="77777777" w:rsidR="00A75FDD" w:rsidRPr="00202864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6F66C59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16A78E57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417" w:type="dxa"/>
          </w:tcPr>
          <w:p w14:paraId="350C6AAF" w14:textId="77777777" w:rsidR="00A75FDD" w:rsidRPr="0055732E" w:rsidRDefault="00A75FDD" w:rsidP="00A75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38659590" w14:textId="2683F5C5" w:rsidR="00A75FDD" w:rsidRPr="0055732E" w:rsidRDefault="00A75FDD" w:rsidP="00FE0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указанный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FE0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 в реестр</w:t>
            </w:r>
          </w:p>
        </w:tc>
      </w:tr>
    </w:tbl>
    <w:p w14:paraId="4E08DA8A" w14:textId="77777777" w:rsidR="00A75FDD" w:rsidRPr="007A138E" w:rsidRDefault="00A75FDD" w:rsidP="00A7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FDD" w:rsidRPr="007A138E" w:rsidSect="00A75FD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72F"/>
    <w:multiLevelType w:val="multilevel"/>
    <w:tmpl w:val="2054800A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82A84"/>
    <w:multiLevelType w:val="multilevel"/>
    <w:tmpl w:val="8F9E30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87F9F"/>
    <w:multiLevelType w:val="multilevel"/>
    <w:tmpl w:val="94ECB8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761D4"/>
    <w:multiLevelType w:val="multilevel"/>
    <w:tmpl w:val="ACFAA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35862"/>
    <w:multiLevelType w:val="multilevel"/>
    <w:tmpl w:val="CC567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3242B"/>
    <w:multiLevelType w:val="multilevel"/>
    <w:tmpl w:val="75A8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E327D"/>
    <w:multiLevelType w:val="multilevel"/>
    <w:tmpl w:val="3AA63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D3D9E"/>
    <w:multiLevelType w:val="multilevel"/>
    <w:tmpl w:val="47421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BF"/>
    <w:rsid w:val="00004F0C"/>
    <w:rsid w:val="0001418C"/>
    <w:rsid w:val="000244E8"/>
    <w:rsid w:val="000274B6"/>
    <w:rsid w:val="00033F5F"/>
    <w:rsid w:val="000734E7"/>
    <w:rsid w:val="00074E2B"/>
    <w:rsid w:val="000A1D28"/>
    <w:rsid w:val="000D454D"/>
    <w:rsid w:val="001403A7"/>
    <w:rsid w:val="001B3B6B"/>
    <w:rsid w:val="001C5E0C"/>
    <w:rsid w:val="002353DB"/>
    <w:rsid w:val="002B17AC"/>
    <w:rsid w:val="002C5767"/>
    <w:rsid w:val="002D108A"/>
    <w:rsid w:val="002E3593"/>
    <w:rsid w:val="003036D1"/>
    <w:rsid w:val="003345F9"/>
    <w:rsid w:val="00373531"/>
    <w:rsid w:val="00374A43"/>
    <w:rsid w:val="003A67AB"/>
    <w:rsid w:val="003E1BAB"/>
    <w:rsid w:val="003E3BB4"/>
    <w:rsid w:val="003F0D73"/>
    <w:rsid w:val="003F7E7F"/>
    <w:rsid w:val="004230ED"/>
    <w:rsid w:val="00432AF0"/>
    <w:rsid w:val="00457874"/>
    <w:rsid w:val="0046565F"/>
    <w:rsid w:val="004B2173"/>
    <w:rsid w:val="00523BEB"/>
    <w:rsid w:val="00527AD2"/>
    <w:rsid w:val="00580C72"/>
    <w:rsid w:val="00596C0D"/>
    <w:rsid w:val="005D1197"/>
    <w:rsid w:val="005E3020"/>
    <w:rsid w:val="006161B1"/>
    <w:rsid w:val="006309ED"/>
    <w:rsid w:val="00630DD9"/>
    <w:rsid w:val="00637885"/>
    <w:rsid w:val="006436DE"/>
    <w:rsid w:val="006871AA"/>
    <w:rsid w:val="006A122C"/>
    <w:rsid w:val="006B7B24"/>
    <w:rsid w:val="00727DDE"/>
    <w:rsid w:val="00744CAA"/>
    <w:rsid w:val="0075032A"/>
    <w:rsid w:val="00782C80"/>
    <w:rsid w:val="007948B4"/>
    <w:rsid w:val="0079692E"/>
    <w:rsid w:val="007A138E"/>
    <w:rsid w:val="007D12F6"/>
    <w:rsid w:val="00812047"/>
    <w:rsid w:val="009018D3"/>
    <w:rsid w:val="009072E3"/>
    <w:rsid w:val="00952100"/>
    <w:rsid w:val="00982E6C"/>
    <w:rsid w:val="00990F6F"/>
    <w:rsid w:val="00A21492"/>
    <w:rsid w:val="00A36D07"/>
    <w:rsid w:val="00A471D9"/>
    <w:rsid w:val="00A75FDD"/>
    <w:rsid w:val="00A8415B"/>
    <w:rsid w:val="00A87C94"/>
    <w:rsid w:val="00A926B8"/>
    <w:rsid w:val="00AB729A"/>
    <w:rsid w:val="00B002E4"/>
    <w:rsid w:val="00B06AD4"/>
    <w:rsid w:val="00B13FBE"/>
    <w:rsid w:val="00B21CA1"/>
    <w:rsid w:val="00B22268"/>
    <w:rsid w:val="00B701A9"/>
    <w:rsid w:val="00BD4524"/>
    <w:rsid w:val="00BE538C"/>
    <w:rsid w:val="00C218D2"/>
    <w:rsid w:val="00C362F9"/>
    <w:rsid w:val="00C81049"/>
    <w:rsid w:val="00CC6790"/>
    <w:rsid w:val="00CD14B7"/>
    <w:rsid w:val="00CF7E7C"/>
    <w:rsid w:val="00D021CC"/>
    <w:rsid w:val="00DB2D24"/>
    <w:rsid w:val="00E55150"/>
    <w:rsid w:val="00E86AE9"/>
    <w:rsid w:val="00E96A4A"/>
    <w:rsid w:val="00EB4D74"/>
    <w:rsid w:val="00EC4C26"/>
    <w:rsid w:val="00ED0BA1"/>
    <w:rsid w:val="00EE7CA5"/>
    <w:rsid w:val="00F002ED"/>
    <w:rsid w:val="00F379BF"/>
    <w:rsid w:val="00F7332A"/>
    <w:rsid w:val="00F84C26"/>
    <w:rsid w:val="00FE0CF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191C"/>
  <w15:docId w15:val="{1EFA0374-AE0E-40FC-8589-BA5799B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2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29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A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222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2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2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2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268"/>
    <w:rPr>
      <w:b/>
      <w:bCs/>
      <w:sz w:val="20"/>
      <w:szCs w:val="20"/>
    </w:rPr>
  </w:style>
  <w:style w:type="paragraph" w:styleId="aa">
    <w:name w:val="No Spacing"/>
    <w:uiPriority w:val="1"/>
    <w:qFormat/>
    <w:rsid w:val="00C362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1C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1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4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kamgov.ru/bmr/novol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36</Pages>
  <Words>10989</Words>
  <Characters>62640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13</cp:revision>
  <cp:lastPrinted>2022-11-03T00:10:00Z</cp:lastPrinted>
  <dcterms:created xsi:type="dcterms:W3CDTF">2022-09-13T09:42:00Z</dcterms:created>
  <dcterms:modified xsi:type="dcterms:W3CDTF">2022-11-03T00:36:00Z</dcterms:modified>
</cp:coreProperties>
</file>