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81" w:rsidRDefault="00EF42C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25E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925E81">
            <w:pPr>
              <w:rPr>
                <w:color w:val="000000"/>
              </w:rPr>
            </w:pPr>
          </w:p>
        </w:tc>
      </w:tr>
    </w:tbl>
    <w:p w:rsidR="00925E81" w:rsidRDefault="00925E8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25E8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25E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925E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</w:t>
            </w:r>
          </w:p>
        </w:tc>
      </w:tr>
      <w:tr w:rsidR="00925E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SBR012-2201310043</w:t>
            </w:r>
          </w:p>
        </w:tc>
      </w:tr>
      <w:tr w:rsidR="00925E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</w:t>
            </w:r>
            <w:r>
              <w:rPr>
                <w:color w:val="000000"/>
              </w:rPr>
              <w:t>муниципального имущества на аукционе.</w:t>
            </w:r>
          </w:p>
        </w:tc>
      </w:tr>
    </w:tbl>
    <w:p w:rsidR="00925E81" w:rsidRDefault="00925E8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25E8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25E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25E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Здание, назначение: нежилое, общая площадь – 512,2 кв.м., кадастровый номер: 41:05:0101022:235 адрес (местонахождение): Камчатский край, Елизовский муниципальный </w:t>
            </w:r>
            <w:r>
              <w:rPr>
                <w:color w:val="000000"/>
              </w:rPr>
              <w:t>район, Новолесновское сельское поселение, поселок Березняки, улица Строительная</w:t>
            </w:r>
          </w:p>
        </w:tc>
      </w:tr>
      <w:tr w:rsidR="00925E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1 010 315.00</w:t>
            </w:r>
          </w:p>
        </w:tc>
      </w:tr>
      <w:tr w:rsidR="00925E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925E81" w:rsidRDefault="00925E8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25E8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25E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925E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925E81">
            <w:pPr>
              <w:rPr>
                <w:color w:val="000000"/>
              </w:rPr>
            </w:pPr>
          </w:p>
        </w:tc>
      </w:tr>
      <w:tr w:rsidR="00925E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925E81">
            <w:pPr>
              <w:rPr>
                <w:color w:val="000000"/>
              </w:rPr>
            </w:pPr>
          </w:p>
        </w:tc>
      </w:tr>
    </w:tbl>
    <w:p w:rsidR="00925E81" w:rsidRDefault="00925E81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925E8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25E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925E8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25E8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925E8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925E8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925E8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09.02.2022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1010315.00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925E81" w:rsidRDefault="00925E81">
            <w:pPr>
              <w:rPr>
                <w:color w:val="000000"/>
              </w:rPr>
            </w:pPr>
          </w:p>
        </w:tc>
      </w:tr>
    </w:tbl>
    <w:p w:rsidR="00925E81" w:rsidRDefault="00925E81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925E8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925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Настоящий протокол удостоверяет право победителя на заключение договора купли-продажи</w:t>
            </w:r>
          </w:p>
        </w:tc>
      </w:tr>
      <w:tr w:rsidR="00925E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925E8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925E8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3206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410500604294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Васин Евгений Евгеньевич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925E8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925E8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925E81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1010315.00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03.03.2022 01:27</w:t>
                  </w:r>
                </w:p>
              </w:tc>
            </w:tr>
          </w:tbl>
          <w:p w:rsidR="00925E81" w:rsidRDefault="00925E81">
            <w:pPr>
              <w:rPr>
                <w:color w:val="000000"/>
                <w:sz w:val="18"/>
              </w:rPr>
            </w:pPr>
          </w:p>
        </w:tc>
      </w:tr>
    </w:tbl>
    <w:p w:rsidR="00925E81" w:rsidRDefault="00925E8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25E8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25E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25E8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25E81" w:rsidRDefault="00925E81">
            <w:pPr>
              <w:rPr>
                <w:color w:val="000000"/>
              </w:rPr>
            </w:pPr>
          </w:p>
        </w:tc>
      </w:tr>
      <w:tr w:rsidR="00925E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Публикация протокола в открытой части электронной площадки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925E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ОЧ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25E8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25E81" w:rsidRDefault="00EF42C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25E81" w:rsidRDefault="00925E81">
            <w:pPr>
              <w:rPr>
                <w:color w:val="000000"/>
              </w:rPr>
            </w:pPr>
          </w:p>
        </w:tc>
      </w:tr>
    </w:tbl>
    <w:p w:rsidR="00925E81" w:rsidRDefault="00925E8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8845"/>
      </w:tblGrid>
      <w:tr w:rsidR="00925E8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25E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Беляева Наталья Александровна</w:t>
            </w:r>
          </w:p>
        </w:tc>
      </w:tr>
      <w:tr w:rsidR="00925E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 ЕЛИЗОВСКОГО МУНИЦИПАЛЬНОГО РАЙОНА</w:t>
            </w:r>
          </w:p>
        </w:tc>
      </w:tr>
      <w:tr w:rsidR="00925E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Лесной</w:t>
            </w:r>
          </w:p>
        </w:tc>
      </w:tr>
      <w:tr w:rsidR="00925E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novolec.cp.77@mail.ru</w:t>
            </w:r>
          </w:p>
        </w:tc>
      </w:tr>
    </w:tbl>
    <w:p w:rsidR="00925E81" w:rsidRDefault="00925E8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7768"/>
      </w:tblGrid>
      <w:tr w:rsidR="00925E8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25E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25E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925E81">
            <w:pPr>
              <w:rPr>
                <w:color w:val="000000"/>
              </w:rPr>
            </w:pPr>
          </w:p>
        </w:tc>
      </w:tr>
      <w:tr w:rsidR="00925E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03.03.2022 03:25:32</w:t>
            </w:r>
          </w:p>
        </w:tc>
      </w:tr>
      <w:tr w:rsidR="00925E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03.03.2022 03:25:33</w:t>
            </w:r>
          </w:p>
        </w:tc>
      </w:tr>
      <w:tr w:rsidR="00925E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Беляева Наталья Александровна</w:t>
            </w:r>
          </w:p>
        </w:tc>
      </w:tr>
      <w:tr w:rsidR="00925E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03.03.2022 03:25</w:t>
            </w:r>
          </w:p>
        </w:tc>
      </w:tr>
      <w:tr w:rsidR="00925E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4105030017</w:t>
            </w:r>
          </w:p>
        </w:tc>
      </w:tr>
      <w:tr w:rsidR="00925E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410501001</w:t>
            </w:r>
          </w:p>
        </w:tc>
      </w:tr>
      <w:tr w:rsidR="00925E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НОВОЛЕСНОВСКОГО СЕЛЬСКОГО ПОСЕЛЕНИЯ ЕЛИЗОВСКОГО МУНИЦИПАЛЬНОГО РАЙОНА</w:t>
            </w:r>
          </w:p>
        </w:tc>
      </w:tr>
      <w:tr w:rsidR="00925E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</w:t>
            </w:r>
          </w:p>
        </w:tc>
      </w:tr>
      <w:tr w:rsidR="00925E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883656</w:t>
            </w:r>
          </w:p>
        </w:tc>
      </w:tr>
      <w:tr w:rsidR="00925E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25E81" w:rsidRDefault="00EF42C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925E81"/>
    <w:rsid w:val="00A77B3E"/>
    <w:rsid w:val="00CA2A55"/>
    <w:rsid w:val="00E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2069</Characters>
  <Application>Microsoft Office Word</Application>
  <DocSecurity>8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2022-03-03T00:27:00Z</dcterms:created>
  <dcterms:modified xsi:type="dcterms:W3CDTF">2022-03-03T00:27:00Z</dcterms:modified>
</cp:coreProperties>
</file>