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E5" w:rsidRDefault="00A571E5" w:rsidP="00A571E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pacing w:val="70"/>
          <w:sz w:val="28"/>
          <w:szCs w:val="28"/>
          <w:lang w:eastAsia="ru-RU"/>
        </w:rPr>
      </w:pPr>
    </w:p>
    <w:p w:rsidR="00782435" w:rsidRPr="00782435" w:rsidRDefault="00782435" w:rsidP="0078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bookmark0"/>
      <w:r w:rsidRPr="0078243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 О С </w:t>
      </w:r>
      <w:proofErr w:type="spellStart"/>
      <w:proofErr w:type="gramStart"/>
      <w:r w:rsidRPr="00782435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spellEnd"/>
      <w:proofErr w:type="gramEnd"/>
      <w:r w:rsidRPr="0078243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Й С К А Я  Ф Е Д Е Р А Ц И Я</w:t>
      </w:r>
    </w:p>
    <w:p w:rsidR="00782435" w:rsidRPr="00782435" w:rsidRDefault="00782435" w:rsidP="0078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82435">
        <w:rPr>
          <w:rFonts w:ascii="Times New Roman" w:eastAsia="Times New Roman" w:hAnsi="Times New Roman" w:cs="Times New Roman"/>
          <w:sz w:val="26"/>
          <w:szCs w:val="20"/>
          <w:lang w:eastAsia="ru-RU"/>
        </w:rPr>
        <w:t>КАМЧАТСКАЯ ОБЛАСТЬ</w:t>
      </w:r>
    </w:p>
    <w:p w:rsidR="00782435" w:rsidRPr="00782435" w:rsidRDefault="00782435" w:rsidP="0078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82435">
        <w:rPr>
          <w:rFonts w:ascii="Times New Roman" w:eastAsia="Times New Roman" w:hAnsi="Times New Roman" w:cs="Times New Roman"/>
          <w:sz w:val="26"/>
          <w:szCs w:val="20"/>
          <w:lang w:eastAsia="ru-RU"/>
        </w:rPr>
        <w:t>ЕЛИЗОВСКИЙ  МУНИЦИПАЛЬНЫЙ РАЙОН</w:t>
      </w:r>
    </w:p>
    <w:p w:rsidR="00782435" w:rsidRPr="00782435" w:rsidRDefault="00782435" w:rsidP="0078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8243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 НОВОАВАЧИНСКОГО   СЕЛЬСКОГО   ПОСЕЛЕНИЯ</w:t>
      </w:r>
    </w:p>
    <w:p w:rsidR="00782435" w:rsidRPr="00782435" w:rsidRDefault="00782435" w:rsidP="0078243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2435" w:rsidRPr="00782435" w:rsidRDefault="00782435" w:rsidP="007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2435" w:rsidRPr="00782435" w:rsidRDefault="00782435" w:rsidP="00782435">
      <w:pPr>
        <w:keepNext/>
        <w:keepLines/>
        <w:widowControl w:val="0"/>
        <w:spacing w:after="331" w:line="39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78243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ПОСТАНОВЛЕНИЕ</w:t>
      </w:r>
      <w:bookmarkEnd w:id="0"/>
    </w:p>
    <w:p w:rsidR="00782435" w:rsidRPr="00782435" w:rsidRDefault="00782435" w:rsidP="00782435">
      <w:pPr>
        <w:rPr>
          <w:rFonts w:ascii="Times New Roman" w:eastAsia="Calibri" w:hAnsi="Times New Roman" w:cs="Times New Roman"/>
        </w:rPr>
      </w:pPr>
      <w:r w:rsidRPr="00782435">
        <w:rPr>
          <w:rFonts w:ascii="Times New Roman" w:eastAsia="Calibri" w:hAnsi="Times New Roman" w:cs="Times New Roman"/>
          <w:sz w:val="28"/>
          <w:szCs w:val="28"/>
        </w:rPr>
        <w:t>от «</w:t>
      </w:r>
      <w:r w:rsidR="003E3E3D">
        <w:rPr>
          <w:rFonts w:ascii="Times New Roman" w:eastAsia="Calibri" w:hAnsi="Times New Roman" w:cs="Times New Roman"/>
          <w:sz w:val="28"/>
          <w:szCs w:val="28"/>
        </w:rPr>
        <w:t>10</w:t>
      </w:r>
      <w:r w:rsidRPr="0078243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E3E3D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Pr="00782435">
        <w:rPr>
          <w:rFonts w:ascii="Times New Roman" w:eastAsia="Calibri" w:hAnsi="Times New Roman" w:cs="Times New Roman"/>
          <w:sz w:val="28"/>
          <w:szCs w:val="28"/>
        </w:rPr>
        <w:t>20</w:t>
      </w:r>
      <w:r w:rsidR="003E3E3D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782435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№ </w:t>
      </w:r>
      <w:r w:rsidR="003E3E3D" w:rsidRPr="003E3E3D">
        <w:rPr>
          <w:rFonts w:ascii="Times New Roman" w:eastAsia="Calibri" w:hAnsi="Times New Roman" w:cs="Times New Roman"/>
          <w:sz w:val="28"/>
          <w:szCs w:val="28"/>
        </w:rPr>
        <w:t>143</w:t>
      </w:r>
      <w:r w:rsidRPr="003E3E3D">
        <w:rPr>
          <w:rFonts w:ascii="Times New Roman" w:eastAsia="Calibri" w:hAnsi="Times New Roman" w:cs="Times New Roman"/>
        </w:rPr>
        <w:t xml:space="preserve">     </w:t>
      </w:r>
      <w:r w:rsidRPr="00782435">
        <w:rPr>
          <w:rFonts w:ascii="Times New Roman" w:eastAsia="Calibri" w:hAnsi="Times New Roman" w:cs="Times New Roman"/>
        </w:rPr>
        <w:t xml:space="preserve">              </w:t>
      </w:r>
      <w:r w:rsidRPr="007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191" w:rsidRDefault="00161191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 утверждении Порядка информирования </w:t>
      </w:r>
      <w:r w:rsidR="003C7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Новоавачинского</w:t>
      </w:r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C7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выбора способа формирования фонда капитального ремонта</w:t>
      </w:r>
      <w:proofErr w:type="gramEnd"/>
    </w:p>
    <w:p w:rsidR="00BE46DC" w:rsidRDefault="00BE46DC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E46DC" w:rsidRDefault="00BE46DC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E46DC" w:rsidRDefault="00BE46DC" w:rsidP="00BE4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2D60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9.2</w:t>
        </w:r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 статьи </w:t>
        </w:r>
      </w:hyperlink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6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  Российской  Федерации, </w:t>
      </w:r>
      <w:r w:rsidRPr="00BE4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E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02.12.2013 </w:t>
      </w:r>
      <w:r w:rsidR="006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4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Новоавачинского сельского поселения</w:t>
      </w:r>
      <w:r w:rsidRPr="00F912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F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Утвердить Порядок </w:t>
      </w:r>
      <w:r w:rsidR="00C71DFA"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информирования </w:t>
      </w:r>
      <w:r w:rsidR="00C71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Новоавачинского</w:t>
      </w:r>
      <w:r w:rsidR="00C71DFA"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71D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C71DFA"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C71DFA"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выбора способа формирования фонда капитального ремонта</w:t>
      </w:r>
      <w:proofErr w:type="gramEnd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6DC" w:rsidRDefault="00BE46DC" w:rsidP="00BE46D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AB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</w:t>
      </w:r>
      <w:r w:rsidRPr="005C6AB2">
        <w:rPr>
          <w:rFonts w:ascii="Times New Roman" w:eastAsia="Times New Roman" w:hAnsi="Times New Roman" w:cs="Times New Roman"/>
          <w:sz w:val="28"/>
          <w:szCs w:val="28"/>
        </w:rPr>
        <w:softHyphen/>
        <w:t>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Новоавачинского сельского поселения </w:t>
      </w:r>
      <w:hyperlink r:id="rId6" w:history="1">
        <w:r w:rsidRPr="0029241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9241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9241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9241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29241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emr</w:t>
        </w:r>
        <w:proofErr w:type="spellEnd"/>
        <w:r w:rsidRPr="0029241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29241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novoavacha</w:t>
        </w:r>
        <w:proofErr w:type="spellEnd"/>
      </w:hyperlink>
      <w:r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6DC" w:rsidRPr="00F91210" w:rsidRDefault="00BE46DC" w:rsidP="00B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6DC" w:rsidRDefault="00BE46DC" w:rsidP="00BE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</w:p>
    <w:p w:rsidR="00BE46DC" w:rsidRPr="00F91210" w:rsidRDefault="00BE46DC" w:rsidP="00B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 w:rsidR="003E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Прокопенко </w:t>
      </w:r>
    </w:p>
    <w:p w:rsidR="00BE46DC" w:rsidRDefault="00BE46DC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color w:val="000005"/>
          <w:sz w:val="28"/>
          <w:szCs w:val="28"/>
          <w:shd w:val="clear" w:color="auto" w:fill="FEFFFF"/>
          <w:lang w:eastAsia="ru-RU" w:bidi="he-IL"/>
        </w:rPr>
      </w:pPr>
    </w:p>
    <w:p w:rsidR="003E3E3D" w:rsidRDefault="003E3E3D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color w:val="000005"/>
          <w:sz w:val="28"/>
          <w:szCs w:val="28"/>
          <w:shd w:val="clear" w:color="auto" w:fill="FEFFFF"/>
          <w:lang w:eastAsia="ru-RU" w:bidi="he-IL"/>
        </w:rPr>
      </w:pPr>
    </w:p>
    <w:p w:rsidR="003E3E3D" w:rsidRDefault="003E3E3D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color w:val="000005"/>
          <w:sz w:val="28"/>
          <w:szCs w:val="28"/>
          <w:shd w:val="clear" w:color="auto" w:fill="FEFFFF"/>
          <w:lang w:eastAsia="ru-RU" w:bidi="he-IL"/>
        </w:rPr>
      </w:pPr>
    </w:p>
    <w:p w:rsidR="002D6053" w:rsidRDefault="002D6053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color w:val="000005"/>
          <w:sz w:val="28"/>
          <w:szCs w:val="28"/>
          <w:shd w:val="clear" w:color="auto" w:fill="FEFFFF"/>
          <w:lang w:eastAsia="ru-RU"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5914"/>
      </w:tblGrid>
      <w:tr w:rsidR="00A571E5" w:rsidRPr="00F91210" w:rsidTr="0027586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10" w:rsidRPr="00F91210" w:rsidRDefault="002D6053" w:rsidP="00275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53" w:rsidRPr="00F91210" w:rsidRDefault="002D6053" w:rsidP="0027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D6053" w:rsidRPr="00F91210" w:rsidRDefault="002D6053" w:rsidP="0027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2D6053" w:rsidRPr="00F91210" w:rsidRDefault="002D6053" w:rsidP="0027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Новоавачинского сельского поселения </w:t>
            </w:r>
            <w:r w:rsidRPr="00F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6053" w:rsidRPr="00F91210" w:rsidRDefault="002D6053" w:rsidP="0027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79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» августа </w:t>
            </w:r>
            <w:bookmarkStart w:id="1" w:name="_GoBack"/>
            <w:bookmarkEnd w:id="1"/>
            <w:r w:rsidRPr="00F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№ </w:t>
            </w:r>
            <w:r w:rsidR="0079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F91210" w:rsidRPr="00F91210" w:rsidRDefault="002D6053" w:rsidP="0027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6053" w:rsidRPr="00F91210" w:rsidRDefault="002D6053" w:rsidP="002D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053" w:rsidRPr="00F91210" w:rsidRDefault="002D6053" w:rsidP="002D6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71DFA" w:rsidRDefault="00C71DFA" w:rsidP="002D6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информирования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Новоавачинского</w:t>
      </w:r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F912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выбора способа формирования фонда капитального ремонта</w:t>
      </w:r>
      <w:proofErr w:type="gramEnd"/>
    </w:p>
    <w:p w:rsidR="002D6053" w:rsidRPr="00F91210" w:rsidRDefault="002D6053" w:rsidP="002D6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граждан </w:t>
      </w:r>
      <w:r w:rsidR="003C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Новоавачинского сельского поселения 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 решения</w:t>
      </w:r>
      <w:proofErr w:type="gramEnd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разъяснение порядка его реализации (далее – информирование).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Информирование проводится в случае, если собственники помещений в многоквартирном доме в срок, установленный </w:t>
      </w:r>
      <w:hyperlink r:id="rId7" w:history="1"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5</w:t>
        </w:r>
      </w:hyperlink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5.1</w:t>
        </w:r>
      </w:hyperlink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 </w:t>
      </w:r>
      <w:hyperlink r:id="rId9" w:history="1"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5</w:t>
        </w:r>
      </w:hyperlink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5.1</w:t>
        </w:r>
      </w:hyperlink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170 Жилищного кодекса Российской Федерации.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осуществляется путём доведения до сведения собственников помещений, следующей информации: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11" w:history="1"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части 2 статьи 136</w:t>
        </w:r>
      </w:hyperlink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</w:t>
      </w:r>
      <w:proofErr w:type="gramEnd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оператор);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возможности </w:t>
      </w:r>
      <w:proofErr w:type="gramStart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способа формирования фонда капитального ремонта</w:t>
      </w:r>
      <w:proofErr w:type="gramEnd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об оформлении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</w:t>
      </w:r>
      <w:proofErr w:type="gramStart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12" w:history="1">
        <w:r w:rsidRPr="00F9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счете</w:t>
        </w:r>
      </w:hyperlink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  <w:proofErr w:type="gramEnd"/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 о порядке реализации решения общего собрания о выбранном способе формирования фонда капитального ремонта (сроках и порядке </w:t>
      </w:r>
      <w:proofErr w:type="gramStart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копии протокола общего собрания собственников помещений</w:t>
      </w:r>
      <w:proofErr w:type="gramEnd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2D6053" w:rsidRPr="00F91210" w:rsidRDefault="002D6053" w:rsidP="002D6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3C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Новоавачинского сельского поселения 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</w:t>
      </w:r>
      <w:r w:rsidR="003C7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собственников помещений в многоквартирных домах информацию, указанную в пункте 3 Порядка, путем её размещения в местах, доступных для всех собственников помещений в многоквартирном доме (на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дом), на своих официальных сайтах в информационно-телекоммуникационной сети «Интернет», а также</w:t>
      </w:r>
      <w:proofErr w:type="gramEnd"/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общем собрании собственников помещений в многоквартирном доме, созванном </w:t>
      </w:r>
      <w:r w:rsidR="00D10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Новоавачинского сельского поселения</w:t>
      </w:r>
      <w:r w:rsidRPr="00F9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выборе способа формиров</w:t>
      </w:r>
      <w:r w:rsidR="00C7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фонда капитального ремонта в 10 -  </w:t>
      </w:r>
      <w:proofErr w:type="spellStart"/>
      <w:r w:rsidR="00C71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C7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после истечения срока установленного частью 5 статьи 170 Жилищного кодекса.  </w:t>
      </w:r>
    </w:p>
    <w:p w:rsidR="002D6053" w:rsidRPr="00F91210" w:rsidRDefault="002D6053" w:rsidP="002D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053" w:rsidRPr="00F91210" w:rsidRDefault="002D6053" w:rsidP="002D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053" w:rsidRPr="00F91210" w:rsidRDefault="002D6053" w:rsidP="002D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053" w:rsidRPr="00A571E5" w:rsidRDefault="002D6053" w:rsidP="002D6053"/>
    <w:p w:rsidR="002D6053" w:rsidRPr="00161191" w:rsidRDefault="002D6053" w:rsidP="00BE46DC">
      <w:pPr>
        <w:spacing w:after="0" w:line="240" w:lineRule="auto"/>
        <w:ind w:right="39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 w:bidi="he-IL"/>
        </w:rPr>
      </w:pPr>
    </w:p>
    <w:sectPr w:rsidR="002D6053" w:rsidRPr="00161191" w:rsidSect="003E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8B"/>
    <w:rsid w:val="00161191"/>
    <w:rsid w:val="002D6053"/>
    <w:rsid w:val="003C76BD"/>
    <w:rsid w:val="003E3E3D"/>
    <w:rsid w:val="006F690E"/>
    <w:rsid w:val="00782435"/>
    <w:rsid w:val="00791038"/>
    <w:rsid w:val="007A0117"/>
    <w:rsid w:val="00A571E5"/>
    <w:rsid w:val="00B83EF1"/>
    <w:rsid w:val="00BE46DC"/>
    <w:rsid w:val="00C71DFA"/>
    <w:rsid w:val="00D105DA"/>
    <w:rsid w:val="00D5018B"/>
    <w:rsid w:val="00DC3491"/>
    <w:rsid w:val="00F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1191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61191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161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161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">
    <w:name w:val="Заголовок №1_"/>
    <w:basedOn w:val="a0"/>
    <w:link w:val="10"/>
    <w:rsid w:val="0016119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191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161191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a3">
    <w:name w:val="No Spacing"/>
    <w:uiPriority w:val="1"/>
    <w:qFormat/>
    <w:rsid w:val="001611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4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1191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61191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161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161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">
    <w:name w:val="Заголовок №1_"/>
    <w:basedOn w:val="a0"/>
    <w:link w:val="10"/>
    <w:rsid w:val="0016119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191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161191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a3">
    <w:name w:val="No Spacing"/>
    <w:uiPriority w:val="1"/>
    <w:qFormat/>
    <w:rsid w:val="001611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4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1f0d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B58A0BF55C937A4B01FBE721B568239B8A6805B7EAA877AF2B4BD7041153EB7B600D8E7A05C30f0d5N" TargetMode="External"/><Relationship Id="rId12" Type="http://schemas.openxmlformats.org/officeDocument/2006/relationships/hyperlink" Target="consultantplus://offline/ref=F6C42B26CD3FB5C8D9C8D6122F10D8E98FC3760484DEC0CA01D5124972904268D48559769F9FFDDFT8q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/emr/novoavacha" TargetMode="External"/><Relationship Id="rId11" Type="http://schemas.openxmlformats.org/officeDocument/2006/relationships/hyperlink" Target="consultantplus://offline/ref=76D93FBE5DE217FF31713DEA73673AC753738396AF396BD4EF49F687A8C0377350ADE56169YB61G" TargetMode="External"/><Relationship Id="rId5" Type="http://schemas.openxmlformats.org/officeDocument/2006/relationships/hyperlink" Target="consultantplus://offline/ref=9DC5BEC2271102100006A633866A949B804FC21E3A83B1C10BE12AFF16A4C6AFDD809CAB1253sBK" TargetMode="External"/><Relationship Id="rId10" Type="http://schemas.openxmlformats.org/officeDocument/2006/relationships/hyperlink" Target="consultantplus://offline/ref=D5BB58A0BF55C937A4B01FBE721B568239B8A6805B7EAA877AF2B4BD7041153EB7B600D8E7A05C31f0d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B58A0BF55C937A4B01FBE721B568239B8A6805B7EAA877AF2B4BD7041153EB7B600D8E7A05C30f0d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2018-09-03T02:46:00Z</cp:lastPrinted>
  <dcterms:created xsi:type="dcterms:W3CDTF">2018-06-06T04:50:00Z</dcterms:created>
  <dcterms:modified xsi:type="dcterms:W3CDTF">2018-09-03T02:46:00Z</dcterms:modified>
</cp:coreProperties>
</file>