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09" w:rsidRDefault="00730292" w:rsidP="00BC1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1148">
        <w:rPr>
          <w:rFonts w:ascii="Times New Roman" w:hAnsi="Times New Roman" w:cs="Times New Roman"/>
          <w:b/>
          <w:sz w:val="28"/>
          <w:szCs w:val="28"/>
        </w:rPr>
        <w:t>Интер</w:t>
      </w:r>
      <w:r w:rsidR="00BC1148" w:rsidRPr="00BC1148">
        <w:rPr>
          <w:rFonts w:ascii="Times New Roman" w:hAnsi="Times New Roman" w:cs="Times New Roman"/>
          <w:b/>
          <w:sz w:val="28"/>
          <w:szCs w:val="28"/>
        </w:rPr>
        <w:t>нет-ссылки</w:t>
      </w:r>
      <w:proofErr w:type="gramEnd"/>
      <w:r w:rsidR="00BC1148" w:rsidRPr="00BC1148">
        <w:rPr>
          <w:rFonts w:ascii="Times New Roman" w:hAnsi="Times New Roman" w:cs="Times New Roman"/>
          <w:b/>
          <w:sz w:val="28"/>
          <w:szCs w:val="28"/>
        </w:rPr>
        <w:t xml:space="preserve"> на официальные сайты исполнительных органов государственной власти и организации, оказывающих услуги в сфере строительства и архитектуры</w:t>
      </w:r>
    </w:p>
    <w:p w:rsidR="00BC1148" w:rsidRDefault="00BC1148" w:rsidP="00BC11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148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C1148" w:rsidRPr="00DE5414">
          <w:rPr>
            <w:rStyle w:val="a3"/>
            <w:rFonts w:ascii="Times New Roman" w:hAnsi="Times New Roman" w:cs="Times New Roman"/>
            <w:sz w:val="28"/>
            <w:szCs w:val="28"/>
          </w:rPr>
          <w:t>https://www.kamgov.ru/minstroy</w:t>
        </w:r>
      </w:hyperlink>
      <w:r w:rsidR="00BC1148" w:rsidRPr="00DE5414">
        <w:rPr>
          <w:rFonts w:ascii="Times New Roman" w:hAnsi="Times New Roman" w:cs="Times New Roman"/>
          <w:sz w:val="28"/>
          <w:szCs w:val="28"/>
        </w:rPr>
        <w:t xml:space="preserve"> - Министерство строительства Камчатского края;</w:t>
      </w:r>
    </w:p>
    <w:p w:rsidR="00DE5414" w:rsidRPr="00DE5414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148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C1148" w:rsidRPr="00DE5414">
          <w:rPr>
            <w:rStyle w:val="a3"/>
            <w:rFonts w:ascii="Times New Roman" w:hAnsi="Times New Roman" w:cs="Times New Roman"/>
            <w:sz w:val="28"/>
            <w:szCs w:val="28"/>
          </w:rPr>
          <w:t>https://www.kamgov.ru/minzkh</w:t>
        </w:r>
      </w:hyperlink>
      <w:r w:rsidR="00BC1148" w:rsidRPr="00DE5414">
        <w:rPr>
          <w:rFonts w:ascii="Times New Roman" w:hAnsi="Times New Roman" w:cs="Times New Roman"/>
          <w:sz w:val="28"/>
          <w:szCs w:val="28"/>
        </w:rPr>
        <w:t xml:space="preserve"> - Министерство жилищно-коммунального хозяйства и энергетики Камчатского края</w:t>
      </w:r>
      <w:r w:rsidR="00AB3A25" w:rsidRPr="00DE5414">
        <w:rPr>
          <w:rFonts w:ascii="Times New Roman" w:hAnsi="Times New Roman" w:cs="Times New Roman"/>
          <w:sz w:val="28"/>
          <w:szCs w:val="28"/>
        </w:rPr>
        <w:t>;</w:t>
      </w:r>
    </w:p>
    <w:p w:rsidR="00DE5414" w:rsidRPr="00DE5414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A25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B3A25" w:rsidRPr="00DE5414">
          <w:rPr>
            <w:rStyle w:val="a3"/>
            <w:rFonts w:ascii="Times New Roman" w:hAnsi="Times New Roman" w:cs="Times New Roman"/>
            <w:sz w:val="28"/>
            <w:szCs w:val="28"/>
          </w:rPr>
          <w:t>https://www.kamgov.ru/mingosim</w:t>
        </w:r>
      </w:hyperlink>
      <w:r w:rsidR="00AB3A25" w:rsidRPr="00DE5414">
        <w:rPr>
          <w:rFonts w:ascii="Times New Roman" w:hAnsi="Times New Roman" w:cs="Times New Roman"/>
          <w:sz w:val="28"/>
          <w:szCs w:val="28"/>
        </w:rPr>
        <w:t xml:space="preserve"> - Министерство имущественных и земельных отношений Камчатского края;</w:t>
      </w:r>
    </w:p>
    <w:p w:rsidR="00DE5414" w:rsidRPr="00DE5414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A25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B3A25" w:rsidRPr="00DE5414">
          <w:rPr>
            <w:rStyle w:val="a3"/>
            <w:rFonts w:ascii="Times New Roman" w:hAnsi="Times New Roman" w:cs="Times New Roman"/>
            <w:sz w:val="28"/>
            <w:szCs w:val="28"/>
          </w:rPr>
          <w:t>https://www.kamgov.ru/instroy</w:t>
        </w:r>
      </w:hyperlink>
      <w:r w:rsidR="00AB3A25" w:rsidRPr="00DE5414">
        <w:rPr>
          <w:rFonts w:ascii="Times New Roman" w:hAnsi="Times New Roman" w:cs="Times New Roman"/>
          <w:sz w:val="28"/>
          <w:szCs w:val="28"/>
        </w:rPr>
        <w:t xml:space="preserve"> - Инспекция государственного строительного надзора Камчатского края;</w:t>
      </w:r>
    </w:p>
    <w:p w:rsidR="00DE5414" w:rsidRPr="00DE5414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A25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B3A25" w:rsidRPr="00DE5414">
          <w:rPr>
            <w:rStyle w:val="a3"/>
            <w:rFonts w:ascii="Times New Roman" w:hAnsi="Times New Roman" w:cs="Times New Roman"/>
            <w:sz w:val="28"/>
            <w:szCs w:val="28"/>
          </w:rPr>
          <w:t>https://expertiza41.ru</w:t>
        </w:r>
      </w:hyperlink>
      <w:r w:rsidR="00AB3A25" w:rsidRPr="00DE5414">
        <w:rPr>
          <w:rFonts w:ascii="Times New Roman" w:hAnsi="Times New Roman" w:cs="Times New Roman"/>
          <w:sz w:val="28"/>
          <w:szCs w:val="28"/>
        </w:rPr>
        <w:t xml:space="preserve"> - ГАУ «Государственная экспертиза проектной документации Камчатского края»;</w:t>
      </w:r>
    </w:p>
    <w:p w:rsidR="00DE5414" w:rsidRPr="00DE5414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A25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B3A25" w:rsidRPr="00DE5414">
          <w:rPr>
            <w:rStyle w:val="a3"/>
            <w:rFonts w:ascii="Times New Roman" w:hAnsi="Times New Roman" w:cs="Times New Roman"/>
            <w:sz w:val="28"/>
            <w:szCs w:val="28"/>
          </w:rPr>
          <w:t>http://www.kamenergo.ru</w:t>
        </w:r>
      </w:hyperlink>
      <w:r w:rsidR="00AB3A25" w:rsidRPr="00DE5414">
        <w:rPr>
          <w:rFonts w:ascii="Times New Roman" w:hAnsi="Times New Roman" w:cs="Times New Roman"/>
          <w:sz w:val="28"/>
          <w:szCs w:val="28"/>
        </w:rPr>
        <w:t xml:space="preserve"> - ПАО «Камчатскэнерго»;</w:t>
      </w:r>
    </w:p>
    <w:p w:rsidR="00DE5414" w:rsidRPr="00DE5414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A25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66251" w:rsidRPr="00DE5414">
          <w:rPr>
            <w:rStyle w:val="a3"/>
            <w:rFonts w:ascii="Times New Roman" w:hAnsi="Times New Roman" w:cs="Times New Roman"/>
            <w:sz w:val="28"/>
            <w:szCs w:val="28"/>
          </w:rPr>
          <w:t>http://ueskam.ru</w:t>
        </w:r>
      </w:hyperlink>
      <w:r w:rsidR="00F66251" w:rsidRPr="00DE5414">
        <w:rPr>
          <w:rFonts w:ascii="Times New Roman" w:hAnsi="Times New Roman" w:cs="Times New Roman"/>
          <w:sz w:val="28"/>
          <w:szCs w:val="28"/>
        </w:rPr>
        <w:t xml:space="preserve"> – АО «Южные электрические сети Камчатки»;</w:t>
      </w:r>
    </w:p>
    <w:p w:rsidR="00DE5414" w:rsidRPr="00DE5414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51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66251" w:rsidRPr="00DE5414">
          <w:rPr>
            <w:rStyle w:val="a3"/>
            <w:rFonts w:ascii="Times New Roman" w:hAnsi="Times New Roman" w:cs="Times New Roman"/>
            <w:sz w:val="28"/>
            <w:szCs w:val="28"/>
          </w:rPr>
          <w:t>http://www.korenergo.ru</w:t>
        </w:r>
      </w:hyperlink>
      <w:r w:rsidR="00F66251" w:rsidRPr="00DE5414">
        <w:rPr>
          <w:rFonts w:ascii="Times New Roman" w:hAnsi="Times New Roman" w:cs="Times New Roman"/>
          <w:sz w:val="28"/>
          <w:szCs w:val="28"/>
        </w:rPr>
        <w:t xml:space="preserve"> - АО «</w:t>
      </w:r>
      <w:proofErr w:type="spellStart"/>
      <w:r w:rsidR="00F66251" w:rsidRPr="00DE5414">
        <w:rPr>
          <w:rFonts w:ascii="Times New Roman" w:hAnsi="Times New Roman" w:cs="Times New Roman"/>
          <w:sz w:val="28"/>
          <w:szCs w:val="28"/>
        </w:rPr>
        <w:t>Корякэнерго</w:t>
      </w:r>
      <w:proofErr w:type="spellEnd"/>
      <w:r w:rsidR="00F66251" w:rsidRPr="00DE5414">
        <w:rPr>
          <w:rFonts w:ascii="Times New Roman" w:hAnsi="Times New Roman" w:cs="Times New Roman"/>
          <w:sz w:val="28"/>
          <w:szCs w:val="28"/>
        </w:rPr>
        <w:t>»;</w:t>
      </w:r>
    </w:p>
    <w:p w:rsidR="00DE5414" w:rsidRPr="00DE5414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51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031BA" w:rsidRPr="00DE5414">
          <w:rPr>
            <w:rStyle w:val="a3"/>
            <w:rFonts w:ascii="Times New Roman" w:hAnsi="Times New Roman" w:cs="Times New Roman"/>
            <w:sz w:val="28"/>
            <w:szCs w:val="28"/>
          </w:rPr>
          <w:t>http://oboronenergo.su</w:t>
        </w:r>
      </w:hyperlink>
      <w:r w:rsidR="000031BA" w:rsidRPr="00DE5414">
        <w:rPr>
          <w:rFonts w:ascii="Times New Roman" w:hAnsi="Times New Roman" w:cs="Times New Roman"/>
          <w:sz w:val="28"/>
          <w:szCs w:val="28"/>
        </w:rPr>
        <w:t xml:space="preserve"> - АО «</w:t>
      </w:r>
      <w:proofErr w:type="spellStart"/>
      <w:r w:rsidR="000031BA" w:rsidRPr="00DE5414">
        <w:rPr>
          <w:rFonts w:ascii="Times New Roman" w:hAnsi="Times New Roman" w:cs="Times New Roman"/>
          <w:sz w:val="28"/>
          <w:szCs w:val="28"/>
        </w:rPr>
        <w:t>Оборонэнерго</w:t>
      </w:r>
      <w:proofErr w:type="spellEnd"/>
      <w:r w:rsidR="000031BA" w:rsidRPr="00DE5414">
        <w:rPr>
          <w:rFonts w:ascii="Times New Roman" w:hAnsi="Times New Roman" w:cs="Times New Roman"/>
          <w:sz w:val="28"/>
          <w:szCs w:val="28"/>
        </w:rPr>
        <w:t>»;</w:t>
      </w:r>
    </w:p>
    <w:p w:rsidR="00DE5414" w:rsidRPr="00DE5414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1BA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031BA" w:rsidRPr="00DE5414">
          <w:rPr>
            <w:rStyle w:val="a3"/>
            <w:rFonts w:ascii="Times New Roman" w:hAnsi="Times New Roman" w:cs="Times New Roman"/>
            <w:sz w:val="28"/>
            <w:szCs w:val="28"/>
          </w:rPr>
          <w:t>http://pkgo.ru/about/administration/struktura/upravlenie-arkhitektury/</w:t>
        </w:r>
      </w:hyperlink>
      <w:r w:rsidR="000031BA" w:rsidRPr="00DE5414">
        <w:rPr>
          <w:rFonts w:ascii="Times New Roman" w:hAnsi="Times New Roman" w:cs="Times New Roman"/>
          <w:sz w:val="28"/>
          <w:szCs w:val="28"/>
        </w:rPr>
        <w:t xml:space="preserve"> - Управление архитектуры, градостроительства и земельных отношений администрации </w:t>
      </w:r>
      <w:proofErr w:type="gramStart"/>
      <w:r w:rsidR="000031BA" w:rsidRPr="00DE5414"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proofErr w:type="gramEnd"/>
      <w:r w:rsidR="000031BA" w:rsidRPr="00DE541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6446F" w:rsidRPr="00DE5414">
        <w:rPr>
          <w:rFonts w:ascii="Times New Roman" w:hAnsi="Times New Roman" w:cs="Times New Roman"/>
          <w:sz w:val="28"/>
          <w:szCs w:val="28"/>
        </w:rPr>
        <w:t>;</w:t>
      </w:r>
    </w:p>
    <w:p w:rsidR="00DE5414" w:rsidRPr="00DE5414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446F" w:rsidRPr="00DE5414" w:rsidRDefault="00DE5414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6446F" w:rsidRPr="00DE5414">
          <w:rPr>
            <w:rStyle w:val="a3"/>
            <w:rFonts w:ascii="Times New Roman" w:hAnsi="Times New Roman" w:cs="Times New Roman"/>
            <w:sz w:val="28"/>
            <w:szCs w:val="28"/>
          </w:rPr>
          <w:t>http://www.elizovomr.ru/index.php?option=com_k2&amp;view=item&amp;layout=item&amp;id=2723&amp;Itemid=346</w:t>
        </w:r>
      </w:hyperlink>
      <w:r w:rsidR="0016446F" w:rsidRPr="00DE5414">
        <w:rPr>
          <w:rFonts w:ascii="Times New Roman" w:hAnsi="Times New Roman" w:cs="Times New Roman"/>
          <w:sz w:val="28"/>
          <w:szCs w:val="28"/>
        </w:rPr>
        <w:t xml:space="preserve"> - Управление архитектуры, градостроительства и</w:t>
      </w:r>
    </w:p>
    <w:p w:rsidR="0016446F" w:rsidRPr="00DE5414" w:rsidRDefault="0016446F" w:rsidP="00DE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14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proofErr w:type="spellStart"/>
      <w:r w:rsidRPr="00DE5414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DE541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sectPr w:rsidR="0016446F" w:rsidRPr="00DE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62"/>
    <w:rsid w:val="000031BA"/>
    <w:rsid w:val="0016446F"/>
    <w:rsid w:val="00186309"/>
    <w:rsid w:val="003A7462"/>
    <w:rsid w:val="00730292"/>
    <w:rsid w:val="00AB3A25"/>
    <w:rsid w:val="00BC1148"/>
    <w:rsid w:val="00DE5414"/>
    <w:rsid w:val="00F6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instroy" TargetMode="External"/><Relationship Id="rId13" Type="http://schemas.openxmlformats.org/officeDocument/2006/relationships/hyperlink" Target="http://oboronenergo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mgov.ru/mingosim" TargetMode="External"/><Relationship Id="rId12" Type="http://schemas.openxmlformats.org/officeDocument/2006/relationships/hyperlink" Target="http://www.korenergo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kamgov.ru/minzkh" TargetMode="External"/><Relationship Id="rId11" Type="http://schemas.openxmlformats.org/officeDocument/2006/relationships/hyperlink" Target="http://ueskam.ru" TargetMode="External"/><Relationship Id="rId5" Type="http://schemas.openxmlformats.org/officeDocument/2006/relationships/hyperlink" Target="https://www.kamgov.ru/minstroy" TargetMode="External"/><Relationship Id="rId15" Type="http://schemas.openxmlformats.org/officeDocument/2006/relationships/hyperlink" Target="http://www.elizovomr.ru/index.php?option=com_k2&amp;view=item&amp;layout=item&amp;id=2723&amp;Itemid=346" TargetMode="External"/><Relationship Id="rId10" Type="http://schemas.openxmlformats.org/officeDocument/2006/relationships/hyperlink" Target="http://www.kamenerg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ertiza41.ru" TargetMode="External"/><Relationship Id="rId14" Type="http://schemas.openxmlformats.org/officeDocument/2006/relationships/hyperlink" Target="http://pkgo.ru/about/administration/struktura/upravlenie-arkhitektu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2018-06-19T22:42:00Z</dcterms:created>
  <dcterms:modified xsi:type="dcterms:W3CDTF">2018-06-19T23:01:00Z</dcterms:modified>
</cp:coreProperties>
</file>