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D8" w:rsidRDefault="00BA2B24">
      <w:pPr>
        <w:pStyle w:val="10"/>
        <w:keepNext/>
        <w:keepLines/>
        <w:shd w:val="clear" w:color="auto" w:fill="auto"/>
        <w:ind w:left="4040"/>
      </w:pPr>
      <w:bookmarkStart w:id="0" w:name="bookmark0"/>
      <w:r>
        <w:t>ВНИМАНИЕ!</w:t>
      </w:r>
      <w:bookmarkEnd w:id="0"/>
    </w:p>
    <w:p w:rsidR="00C959D8" w:rsidRDefault="00BA2B24">
      <w:pPr>
        <w:pStyle w:val="20"/>
        <w:shd w:val="clear" w:color="auto" w:fill="auto"/>
        <w:spacing w:after="277"/>
        <w:ind w:left="20" w:right="20"/>
      </w:pPr>
      <w:r>
        <w:t>До 01 сентября 2016 года правообладателям земельных участков и объектов недвижимости необходимо принять меры по защите ранее возникших прав, сведения о которых отсутствуют в государственных реестрах.</w:t>
      </w:r>
    </w:p>
    <w:p w:rsidR="00C959D8" w:rsidRDefault="00BA2B24">
      <w:pPr>
        <w:pStyle w:val="30"/>
        <w:shd w:val="clear" w:color="auto" w:fill="auto"/>
        <w:spacing w:before="0"/>
        <w:ind w:left="20" w:firstLine="800"/>
      </w:pPr>
      <w:r>
        <w:t>Уважаемые жители Камчатского края!</w:t>
      </w:r>
    </w:p>
    <w:p w:rsidR="00C959D8" w:rsidRDefault="00BA2B24">
      <w:pPr>
        <w:pStyle w:val="30"/>
        <w:shd w:val="clear" w:color="auto" w:fill="auto"/>
        <w:spacing w:before="0"/>
        <w:ind w:left="20" w:right="20" w:firstLine="800"/>
      </w:pPr>
      <w:r>
        <w:t>Информируем Вас, что с 01 июня 2016 года на территории Камчатского края началась реализация Федерального закона от 01.05.2016 № 119-ФЗ «Об особенностях предоставления гражданам земельных участков», предусматривающего бесплатное предоставление гражданам Российской Федерации земельных участков на территории Дальневосточного федерального округа в размере до 1 гектара.</w:t>
      </w:r>
    </w:p>
    <w:p w:rsidR="00C959D8" w:rsidRDefault="00BA2B24">
      <w:pPr>
        <w:pStyle w:val="30"/>
        <w:shd w:val="clear" w:color="auto" w:fill="auto"/>
        <w:spacing w:before="0"/>
        <w:ind w:left="20" w:right="20" w:firstLine="800"/>
      </w:pPr>
      <w:r>
        <w:t>Любой заинтересованный гражданин не выезжая на местность вправе выбрать себе земельный участок с помощью информационного сервиса "</w:t>
      </w:r>
      <w:proofErr w:type="spellStart"/>
      <w:r>
        <w:t>НаДальнийВосток</w:t>
      </w:r>
      <w:proofErr w:type="gramStart"/>
      <w:r>
        <w:t>.р</w:t>
      </w:r>
      <w:proofErr w:type="gramEnd"/>
      <w:r>
        <w:t>ф</w:t>
      </w:r>
      <w:proofErr w:type="spellEnd"/>
      <w:r>
        <w:t>", если этот участок не отмечен как не предоставляемый.</w:t>
      </w:r>
    </w:p>
    <w:p w:rsidR="00C959D8" w:rsidRDefault="00BA2B24">
      <w:pPr>
        <w:pStyle w:val="30"/>
        <w:shd w:val="clear" w:color="auto" w:fill="auto"/>
        <w:spacing w:before="0"/>
        <w:ind w:left="20" w:right="20"/>
      </w:pPr>
      <w:r>
        <w:t>К сожалению, на сегодняшний день большое количество земельных участков, права на которые возникли до введения в действие Федерального закона от 21.07.1997 № 122-ФЗ "О государственной регистрации прав на недвижимое имущество и сделок с ним" (до 31.01.1998 года), в государственных реестрах не учтены.</w:t>
      </w:r>
    </w:p>
    <w:p w:rsidR="00C959D8" w:rsidRDefault="00BA2B24">
      <w:pPr>
        <w:pStyle w:val="30"/>
        <w:shd w:val="clear" w:color="auto" w:fill="auto"/>
        <w:spacing w:before="0"/>
        <w:ind w:left="20" w:right="20" w:firstLine="800"/>
      </w:pPr>
      <w:r>
        <w:t xml:space="preserve">Для </w:t>
      </w:r>
      <w:r>
        <w:rPr>
          <w:rStyle w:val="31"/>
        </w:rPr>
        <w:t xml:space="preserve">защиты своих прав </w:t>
      </w:r>
      <w:r>
        <w:t xml:space="preserve">правообладателям земельных участков, а также объектов недвижимости, сведения о регистрации прав (ограничений прав) которых не содержатся в Едином государственном реестре прав на недвижимое имущество </w:t>
      </w:r>
      <w:proofErr w:type="gramStart"/>
      <w:r>
        <w:t>с</w:t>
      </w:r>
      <w:proofErr w:type="gramEnd"/>
      <w:r>
        <w:t xml:space="preserve"> сделок с ним необходимо в срок </w:t>
      </w:r>
      <w:r>
        <w:rPr>
          <w:rStyle w:val="31"/>
        </w:rPr>
        <w:t xml:space="preserve">до 01.09.2016 </w:t>
      </w:r>
      <w:proofErr w:type="spellStart"/>
      <w:r>
        <w:rPr>
          <w:rStyle w:val="31"/>
        </w:rPr>
        <w:t>годанаправитьуведомлеииев</w:t>
      </w:r>
      <w:proofErr w:type="spellEnd"/>
      <w:r>
        <w:rPr>
          <w:rStyle w:val="31"/>
        </w:rPr>
        <w:t xml:space="preserve"> администрацию городского округа, администрацию муниципального района, </w:t>
      </w:r>
      <w:r>
        <w:t xml:space="preserve">на территории которых находятся указанные объекты о наличии прав (обременений прав) на земельные участки и другие </w:t>
      </w:r>
      <w:r>
        <w:rPr>
          <w:rStyle w:val="312pt"/>
        </w:rPr>
        <w:t xml:space="preserve">объекты </w:t>
      </w:r>
      <w:r>
        <w:t>недвижимости с приложением копий документов, подтверждающих эти права (обременения прав) для отображения земельных участков, в том числе занятых объектами недвижимости, на интернет-сервисе "</w:t>
      </w:r>
      <w:proofErr w:type="spellStart"/>
      <w:r>
        <w:t>НаДальнийВосток</w:t>
      </w:r>
      <w:proofErr w:type="gramStart"/>
      <w:r>
        <w:t>.р</w:t>
      </w:r>
      <w:proofErr w:type="gramEnd"/>
      <w:r>
        <w:t>ф"как</w:t>
      </w:r>
      <w:proofErr w:type="spellEnd"/>
      <w:r>
        <w:t xml:space="preserve"> не предоставляемых. Срок 01 сентября 2016 года установлен частью 9 ст. 19 Федерального закона от 01.05.2016 № 119-ФЗ «Об особенностях предоставления гражданам земельных участков». Вышеуказанные органы местного самоуправления до 01 октября 2016 года разместят данные сведения в федеральной информационной </w:t>
      </w:r>
      <w:proofErr w:type="spellStart"/>
      <w:r>
        <w:t>системе</w:t>
      </w:r>
      <w:proofErr w:type="gramStart"/>
      <w:r>
        <w:t>"Н</w:t>
      </w:r>
      <w:proofErr w:type="gramEnd"/>
      <w:r>
        <w:t>аДальнийВосток.рф</w:t>
      </w:r>
      <w:proofErr w:type="spellEnd"/>
      <w:r>
        <w:t>".</w:t>
      </w:r>
    </w:p>
    <w:p w:rsidR="00C959D8" w:rsidRDefault="00BA2B24">
      <w:pPr>
        <w:pStyle w:val="30"/>
        <w:shd w:val="clear" w:color="auto" w:fill="auto"/>
        <w:spacing w:before="0"/>
        <w:ind w:left="20" w:right="20" w:firstLine="800"/>
      </w:pPr>
      <w:r>
        <w:t>Подробная информация о данной процедуре размещена на интерне</w:t>
      </w:r>
      <w:proofErr w:type="gramStart"/>
      <w:r>
        <w:t>т-</w:t>
      </w:r>
      <w:proofErr w:type="gramEnd"/>
      <w:r>
        <w:t xml:space="preserve"> странице Министерства имущественных и земельных отношений Камчатского края по адресу: </w:t>
      </w:r>
      <w:hyperlink r:id="rId7" w:history="1">
        <w:r>
          <w:rPr>
            <w:rStyle w:val="a3"/>
          </w:rPr>
          <w:t>http://www.kamgov.ru/mingosim/o-zasite-ranee-</w:t>
        </w:r>
      </w:hyperlink>
      <w:r w:rsidRPr="00BA2B24">
        <w:t xml:space="preserve"> </w:t>
      </w:r>
      <w:proofErr w:type="spellStart"/>
      <w:r>
        <w:rPr>
          <w:rStyle w:val="32"/>
        </w:rPr>
        <w:t>vozniksih</w:t>
      </w:r>
      <w:proofErr w:type="spellEnd"/>
      <w:r w:rsidRPr="00BA2B24">
        <w:rPr>
          <w:rStyle w:val="32"/>
          <w:lang w:val="ru-RU"/>
        </w:rPr>
        <w:t>-</w:t>
      </w:r>
      <w:proofErr w:type="spellStart"/>
      <w:r>
        <w:rPr>
          <w:rStyle w:val="32"/>
        </w:rPr>
        <w:t>prav</w:t>
      </w:r>
      <w:proofErr w:type="spellEnd"/>
      <w:r w:rsidRPr="00BA2B24">
        <w:rPr>
          <w:rStyle w:val="32"/>
          <w:lang w:val="ru-RU"/>
        </w:rPr>
        <w:t>-</w:t>
      </w:r>
      <w:proofErr w:type="spellStart"/>
      <w:r>
        <w:rPr>
          <w:rStyle w:val="32"/>
        </w:rPr>
        <w:t>na</w:t>
      </w:r>
      <w:proofErr w:type="spellEnd"/>
      <w:r w:rsidRPr="00BA2B24">
        <w:rPr>
          <w:rStyle w:val="32"/>
          <w:lang w:val="ru-RU"/>
        </w:rPr>
        <w:t>-</w:t>
      </w:r>
      <w:proofErr w:type="spellStart"/>
      <w:r>
        <w:rPr>
          <w:rStyle w:val="32"/>
        </w:rPr>
        <w:t>ucastki</w:t>
      </w:r>
      <w:proofErr w:type="spellEnd"/>
      <w:r>
        <w:rPr>
          <w:rStyle w:val="32"/>
          <w:lang w:val="ru-RU"/>
        </w:rPr>
        <w:t>.</w:t>
      </w:r>
    </w:p>
    <w:p w:rsidR="00024799" w:rsidRDefault="00024799">
      <w:pPr>
        <w:pStyle w:val="11"/>
        <w:shd w:val="clear" w:color="auto" w:fill="auto"/>
        <w:ind w:left="20" w:right="20"/>
      </w:pPr>
      <w:bookmarkStart w:id="1" w:name="_GoBack"/>
      <w:bookmarkEnd w:id="1"/>
    </w:p>
    <w:sectPr w:rsidR="00024799">
      <w:type w:val="continuous"/>
      <w:pgSz w:w="11909" w:h="16838"/>
      <w:pgMar w:top="1341" w:right="1213" w:bottom="2858" w:left="1213" w:header="0" w:footer="3" w:gutter="545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B24" w:rsidRDefault="00BA2B24">
      <w:r>
        <w:separator/>
      </w:r>
    </w:p>
  </w:endnote>
  <w:endnote w:type="continuationSeparator" w:id="0">
    <w:p w:rsidR="00BA2B24" w:rsidRDefault="00BA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B24" w:rsidRDefault="00BA2B24"/>
  </w:footnote>
  <w:footnote w:type="continuationSeparator" w:id="0">
    <w:p w:rsidR="00BA2B24" w:rsidRDefault="00BA2B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D8"/>
    <w:rsid w:val="00024799"/>
    <w:rsid w:val="00747B33"/>
    <w:rsid w:val="00BA2B24"/>
    <w:rsid w:val="00C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firstLine="8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02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60" w:line="250" w:lineRule="exact"/>
      <w:jc w:val="both"/>
    </w:pPr>
    <w:rPr>
      <w:rFonts w:ascii="Tahoma" w:eastAsia="Tahoma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a4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Курсив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firstLine="8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02" w:lineRule="exact"/>
      <w:ind w:firstLine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60" w:line="250" w:lineRule="exact"/>
      <w:jc w:val="both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gov.ru/mingosim/o-zasite-ranee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2016-08-03T04:59:00Z</dcterms:created>
  <dcterms:modified xsi:type="dcterms:W3CDTF">2016-08-22T22:36:00Z</dcterms:modified>
</cp:coreProperties>
</file>