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0C6A8E" w:rsidRDefault="00535EE6">
      <w:pPr>
        <w:pStyle w:val="ConsPlusNormal"/>
        <w:ind w:left="5812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 к Порядку проведения процедуры оценки регулирующего воздействия проектов нормативных правовых актов Камчатского края</w:t>
      </w:r>
    </w:p>
    <w:p w14:paraId="02000000" w14:textId="77777777" w:rsidR="000C6A8E" w:rsidRDefault="00535EE6">
      <w:pPr>
        <w:pStyle w:val="ConsPlusNormal"/>
        <w:tabs>
          <w:tab w:val="left" w:pos="829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ФОРМА</w:t>
      </w:r>
    </w:p>
    <w:p w14:paraId="03000000" w14:textId="77777777" w:rsidR="000C6A8E" w:rsidRDefault="000C6A8E">
      <w:pPr>
        <w:pStyle w:val="ConsPlusNormal"/>
        <w:ind w:left="5812"/>
        <w:jc w:val="both"/>
        <w:outlineLvl w:val="1"/>
        <w:rPr>
          <w:rFonts w:ascii="Times New Roman" w:hAnsi="Times New Roman"/>
          <w:sz w:val="28"/>
        </w:rPr>
      </w:pPr>
    </w:p>
    <w:p w14:paraId="04000000" w14:textId="77777777" w:rsidR="000C6A8E" w:rsidRDefault="000C6A8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5000000" w14:textId="77777777" w:rsidR="000C6A8E" w:rsidRDefault="00535EE6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 проведении публичных консультаций</w:t>
      </w:r>
    </w:p>
    <w:p w14:paraId="06000000" w14:textId="77777777" w:rsidR="000C6A8E" w:rsidRDefault="000C6A8E">
      <w:pPr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p w14:paraId="07000000" w14:textId="77777777" w:rsidR="000C6A8E" w:rsidRDefault="00535EE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Настоящим </w:t>
      </w:r>
      <w:r>
        <w:rPr>
          <w:rFonts w:ascii="Times New Roman" w:hAnsi="Times New Roman"/>
          <w:sz w:val="28"/>
          <w:u w:val="single"/>
        </w:rPr>
        <w:t xml:space="preserve">Министерство труда и развития кадрового потенциала Камчатского края </w:t>
      </w:r>
      <w:r>
        <w:rPr>
          <w:rFonts w:ascii="Times New Roman" w:hAnsi="Times New Roman"/>
          <w:sz w:val="28"/>
        </w:rPr>
        <w:t xml:space="preserve">                                   </w:t>
      </w:r>
      <w:proofErr w:type="gramStart"/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</w:rPr>
        <w:t xml:space="preserve">  (</w:t>
      </w:r>
      <w:proofErr w:type="gramEnd"/>
      <w:r>
        <w:rPr>
          <w:rFonts w:ascii="Times New Roman" w:hAnsi="Times New Roman"/>
          <w:i/>
        </w:rPr>
        <w:t>наименование регулирующего органа)</w:t>
      </w:r>
    </w:p>
    <w:p w14:paraId="08000000" w14:textId="4E852A38" w:rsidR="000C6A8E" w:rsidRPr="00C65678" w:rsidRDefault="00535EE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извещает о начале проведения публичных консультаций по проекту нормативного правового акта Камчатского края «О внесении изменений в Закон Камчатского края «О квотировании в Камчатском крае рабочих мест для отдельных категорий граждан, испытывающих трудности в поиске работы»</w:t>
      </w:r>
      <w:r w:rsidR="00C65678">
        <w:rPr>
          <w:rFonts w:ascii="Times New Roman" w:hAnsi="Times New Roman"/>
          <w:sz w:val="28"/>
        </w:rPr>
        <w:t>,</w:t>
      </w:r>
      <w:r w:rsidR="00C65678" w:rsidRPr="00C65678">
        <w:rPr>
          <w:rFonts w:ascii="Times New Roman" w:hAnsi="Times New Roman"/>
          <w:sz w:val="28"/>
        </w:rPr>
        <w:t xml:space="preserve"> </w:t>
      </w:r>
      <w:r w:rsidR="00C65678">
        <w:rPr>
          <w:rFonts w:ascii="Times New Roman" w:hAnsi="Times New Roman"/>
          <w:sz w:val="28"/>
        </w:rPr>
        <w:br/>
      </w:r>
      <w:bookmarkStart w:id="0" w:name="_GoBack"/>
      <w:bookmarkEnd w:id="0"/>
      <w:r w:rsidR="00C65678">
        <w:rPr>
          <w:rFonts w:ascii="Times New Roman" w:hAnsi="Times New Roman"/>
          <w:sz w:val="28"/>
          <w:lang w:val="en-US"/>
        </w:rPr>
        <w:t>ID</w:t>
      </w:r>
      <w:r w:rsidR="00C65678">
        <w:rPr>
          <w:rFonts w:ascii="Times New Roman" w:hAnsi="Times New Roman"/>
          <w:sz w:val="28"/>
        </w:rPr>
        <w:t xml:space="preserve"> </w:t>
      </w:r>
      <w:r w:rsidR="00C65678" w:rsidRPr="00C65678">
        <w:rPr>
          <w:rFonts w:ascii="Times New Roman" w:hAnsi="Times New Roman"/>
          <w:sz w:val="28"/>
        </w:rPr>
        <w:t>01/03/12-24/00008811</w:t>
      </w:r>
    </w:p>
    <w:p w14:paraId="09000000" w14:textId="77777777" w:rsidR="000C6A8E" w:rsidRDefault="00535EE6">
      <w:pPr>
        <w:spacing w:line="240" w:lineRule="auto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(наименование проекта нормативного правового акта Камчатского края, ID проекта)</w:t>
      </w:r>
    </w:p>
    <w:p w14:paraId="0A000000" w14:textId="77777777" w:rsidR="000C6A8E" w:rsidRDefault="00535EE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сборе предложений заинтересованных лиц.</w:t>
      </w:r>
    </w:p>
    <w:p w14:paraId="0B000000" w14:textId="77777777" w:rsidR="000C6A8E" w:rsidRDefault="00535EE6">
      <w:pPr>
        <w:spacing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Предложения принимаются </w:t>
      </w:r>
      <w:r>
        <w:rPr>
          <w:rFonts w:ascii="Times New Roman" w:hAnsi="Times New Roman"/>
          <w:b/>
          <w:sz w:val="28"/>
        </w:rPr>
        <w:t>по адресу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  <w:u w:val="single"/>
        </w:rPr>
        <w:t>Л</w:t>
      </w:r>
      <w:r>
        <w:rPr>
          <w:rFonts w:ascii="Times New Roman" w:hAnsi="Times New Roman"/>
          <w:b/>
          <w:sz w:val="28"/>
          <w:u w:val="single"/>
        </w:rPr>
        <w:t>енинградская ул., д.72, Петропавловск-Камчатский, 683003,</w:t>
      </w:r>
    </w:p>
    <w:p w14:paraId="0C000000" w14:textId="77777777" w:rsidR="000C6A8E" w:rsidRDefault="00535EE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 также по адресу электронной почты: АgZanyat@kamgov.ru.</w:t>
      </w:r>
    </w:p>
    <w:p w14:paraId="0D000000" w14:textId="367C1C6E" w:rsidR="000C6A8E" w:rsidRDefault="00535EE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Сроки приема предложений</w:t>
      </w:r>
      <w:r>
        <w:rPr>
          <w:rFonts w:ascii="Times New Roman" w:hAnsi="Times New Roman"/>
          <w:sz w:val="28"/>
        </w:rPr>
        <w:t xml:space="preserve">: </w:t>
      </w:r>
      <w:r w:rsidR="008C2E73">
        <w:rPr>
          <w:rFonts w:ascii="Times New Roman" w:hAnsi="Times New Roman"/>
          <w:sz w:val="28"/>
          <w:u w:val="single"/>
        </w:rPr>
        <w:t>09</w:t>
      </w:r>
      <w:r>
        <w:rPr>
          <w:rFonts w:ascii="Times New Roman" w:hAnsi="Times New Roman"/>
          <w:sz w:val="28"/>
          <w:u w:val="single"/>
        </w:rPr>
        <w:t>.</w:t>
      </w:r>
      <w:r w:rsidR="008C2E73">
        <w:rPr>
          <w:rFonts w:ascii="Times New Roman" w:hAnsi="Times New Roman"/>
          <w:sz w:val="28"/>
          <w:u w:val="single"/>
        </w:rPr>
        <w:t>12</w:t>
      </w:r>
      <w:r>
        <w:rPr>
          <w:rFonts w:ascii="Times New Roman" w:hAnsi="Times New Roman"/>
          <w:sz w:val="28"/>
          <w:u w:val="single"/>
        </w:rPr>
        <w:t xml:space="preserve">.2024 по </w:t>
      </w:r>
      <w:r w:rsidR="008C2E73">
        <w:rPr>
          <w:rFonts w:ascii="Times New Roman" w:hAnsi="Times New Roman"/>
          <w:sz w:val="28"/>
          <w:u w:val="single"/>
        </w:rPr>
        <w:t>20</w:t>
      </w:r>
      <w:r>
        <w:rPr>
          <w:rFonts w:ascii="Times New Roman" w:hAnsi="Times New Roman"/>
          <w:sz w:val="28"/>
          <w:u w:val="single"/>
        </w:rPr>
        <w:t>.</w:t>
      </w:r>
      <w:r w:rsidR="008C2E73">
        <w:rPr>
          <w:rFonts w:ascii="Times New Roman" w:hAnsi="Times New Roman"/>
          <w:sz w:val="28"/>
          <w:u w:val="single"/>
        </w:rPr>
        <w:t>12</w:t>
      </w:r>
      <w:r>
        <w:rPr>
          <w:rFonts w:ascii="Times New Roman" w:hAnsi="Times New Roman"/>
          <w:sz w:val="28"/>
          <w:u w:val="single"/>
        </w:rPr>
        <w:t>.2024.</w:t>
      </w:r>
    </w:p>
    <w:p w14:paraId="0E000000" w14:textId="4FFBE274" w:rsidR="000C6A8E" w:rsidRDefault="00535EE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 поступившие предложения будут рассмотрены </w:t>
      </w:r>
      <w:r>
        <w:rPr>
          <w:rFonts w:ascii="Times New Roman" w:hAnsi="Times New Roman"/>
          <w:sz w:val="28"/>
          <w:u w:val="single"/>
        </w:rPr>
        <w:t xml:space="preserve">до </w:t>
      </w:r>
      <w:r w:rsidR="00C65678" w:rsidRPr="00C65678">
        <w:rPr>
          <w:rFonts w:ascii="Times New Roman" w:hAnsi="Times New Roman"/>
          <w:sz w:val="28"/>
          <w:u w:val="single"/>
        </w:rPr>
        <w:t>27</w:t>
      </w:r>
      <w:r>
        <w:rPr>
          <w:rFonts w:ascii="Times New Roman" w:hAnsi="Times New Roman"/>
          <w:sz w:val="28"/>
          <w:u w:val="single"/>
        </w:rPr>
        <w:t>.</w:t>
      </w:r>
      <w:r w:rsidR="00C65678" w:rsidRPr="00C65678">
        <w:rPr>
          <w:rFonts w:ascii="Times New Roman" w:hAnsi="Times New Roman"/>
          <w:sz w:val="28"/>
          <w:u w:val="single"/>
        </w:rPr>
        <w:t>12</w:t>
      </w:r>
      <w:r>
        <w:rPr>
          <w:rFonts w:ascii="Times New Roman" w:hAnsi="Times New Roman"/>
          <w:sz w:val="28"/>
          <w:u w:val="single"/>
        </w:rPr>
        <w:t>.2024</w:t>
      </w:r>
      <w:r>
        <w:rPr>
          <w:rFonts w:ascii="Times New Roman" w:hAnsi="Times New Roman"/>
          <w:sz w:val="28"/>
        </w:rPr>
        <w:t xml:space="preserve">. </w:t>
      </w:r>
    </w:p>
    <w:p w14:paraId="0F000000" w14:textId="69436FCA" w:rsidR="000C6A8E" w:rsidRPr="005771F9" w:rsidRDefault="00535EE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Свод предложений будет размещен на сайте </w:t>
      </w:r>
      <w:hyperlink r:id="rId4" w:anchor="npa=8789" w:history="1">
        <w:r w:rsidR="005771F9" w:rsidRPr="005771F9">
          <w:rPr>
            <w:rStyle w:val="a6"/>
            <w:rFonts w:ascii="Times New Roman" w:hAnsi="Times New Roman"/>
            <w:sz w:val="28"/>
            <w:szCs w:val="28"/>
          </w:rPr>
          <w:t>https://regulation.kamgov.ru</w:t>
        </w:r>
      </w:hyperlink>
      <w:r w:rsidR="005771F9" w:rsidRPr="005771F9">
        <w:rPr>
          <w:rFonts w:ascii="Times New Roman" w:hAnsi="Times New Roman"/>
          <w:sz w:val="28"/>
          <w:szCs w:val="28"/>
        </w:rPr>
        <w:t xml:space="preserve"> </w:t>
      </w:r>
      <w:r w:rsidRPr="005771F9">
        <w:rPr>
          <w:rFonts w:ascii="Times New Roman" w:hAnsi="Times New Roman"/>
          <w:sz w:val="28"/>
          <w:szCs w:val="28"/>
        </w:rPr>
        <w:t xml:space="preserve">не </w:t>
      </w:r>
      <w:r w:rsidRPr="00C65678">
        <w:rPr>
          <w:rFonts w:ascii="Times New Roman" w:hAnsi="Times New Roman"/>
          <w:sz w:val="28"/>
          <w:szCs w:val="28"/>
        </w:rPr>
        <w:t xml:space="preserve">позднее </w:t>
      </w:r>
      <w:r w:rsidR="008C2E73" w:rsidRPr="00C65678">
        <w:rPr>
          <w:rFonts w:ascii="Times New Roman" w:hAnsi="Times New Roman"/>
          <w:sz w:val="28"/>
          <w:szCs w:val="28"/>
          <w:u w:val="single"/>
        </w:rPr>
        <w:t>27</w:t>
      </w:r>
      <w:r w:rsidRPr="00C65678">
        <w:rPr>
          <w:rFonts w:ascii="Times New Roman" w:hAnsi="Times New Roman"/>
          <w:sz w:val="28"/>
          <w:szCs w:val="28"/>
          <w:u w:val="single"/>
        </w:rPr>
        <w:t>.</w:t>
      </w:r>
      <w:r w:rsidR="008C2E73" w:rsidRPr="00C65678">
        <w:rPr>
          <w:rFonts w:ascii="Times New Roman" w:hAnsi="Times New Roman"/>
          <w:sz w:val="28"/>
          <w:szCs w:val="28"/>
          <w:u w:val="single"/>
        </w:rPr>
        <w:t>12</w:t>
      </w:r>
      <w:r w:rsidRPr="00C65678">
        <w:rPr>
          <w:rFonts w:ascii="Times New Roman" w:hAnsi="Times New Roman"/>
          <w:sz w:val="28"/>
          <w:szCs w:val="28"/>
          <w:u w:val="single"/>
        </w:rPr>
        <w:t>.2024.</w:t>
      </w:r>
    </w:p>
    <w:p w14:paraId="10000000" w14:textId="77777777" w:rsidR="000C6A8E" w:rsidRDefault="00535EE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(</w:t>
      </w:r>
      <w:r>
        <w:rPr>
          <w:rFonts w:ascii="Times New Roman" w:hAnsi="Times New Roman"/>
          <w:i/>
        </w:rPr>
        <w:t xml:space="preserve">число, месяц, год)  </w:t>
      </w:r>
      <w:r>
        <w:rPr>
          <w:rFonts w:ascii="Times New Roman" w:hAnsi="Times New Roman"/>
          <w:sz w:val="28"/>
        </w:rPr>
        <w:t xml:space="preserve">        </w:t>
      </w:r>
    </w:p>
    <w:p w14:paraId="11000000" w14:textId="77777777" w:rsidR="000C6A8E" w:rsidRDefault="00535EE6">
      <w:pPr>
        <w:pStyle w:val="ConsPlus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К уведомлению прилагается анкета и проект нормативного правового акта Камчатского края.</w:t>
      </w:r>
    </w:p>
    <w:p w14:paraId="12000000" w14:textId="77777777" w:rsidR="000C6A8E" w:rsidRDefault="000C6A8E">
      <w:pPr>
        <w:pStyle w:val="ConsPlusNormal"/>
        <w:rPr>
          <w:rFonts w:ascii="Times New Roman" w:hAnsi="Times New Roman"/>
          <w:sz w:val="26"/>
        </w:rPr>
      </w:pPr>
    </w:p>
    <w:p w14:paraId="13000000" w14:textId="63EF230D" w:rsidR="000C6A8E" w:rsidRDefault="00535EE6">
      <w:pPr>
        <w:pStyle w:val="ConsPlusNormal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Контактное </w:t>
      </w:r>
      <w:proofErr w:type="spellStart"/>
      <w:proofErr w:type="gramStart"/>
      <w:r>
        <w:rPr>
          <w:rFonts w:ascii="Times New Roman" w:hAnsi="Times New Roman"/>
          <w:sz w:val="28"/>
        </w:rPr>
        <w:t>лицо</w:t>
      </w:r>
      <w:r>
        <w:rPr>
          <w:rFonts w:ascii="Times New Roman" w:hAnsi="Times New Roman"/>
          <w:sz w:val="26"/>
        </w:rPr>
        <w:t>:</w:t>
      </w:r>
      <w:r>
        <w:rPr>
          <w:rFonts w:ascii="Times New Roman" w:hAnsi="Times New Roman"/>
          <w:sz w:val="26"/>
          <w:u w:val="single"/>
        </w:rPr>
        <w:t>_</w:t>
      </w:r>
      <w:proofErr w:type="gramEnd"/>
      <w:r>
        <w:rPr>
          <w:rFonts w:ascii="Times New Roman" w:hAnsi="Times New Roman"/>
          <w:sz w:val="26"/>
          <w:u w:val="single"/>
        </w:rPr>
        <w:t>Корнейчук</w:t>
      </w:r>
      <w:proofErr w:type="spellEnd"/>
      <w:r>
        <w:rPr>
          <w:rFonts w:ascii="Times New Roman" w:hAnsi="Times New Roman"/>
          <w:sz w:val="26"/>
          <w:u w:val="single"/>
        </w:rPr>
        <w:t xml:space="preserve"> Татьяна Геннадьевна, тел. 8-4152-42-48-85 (доб. 3651), с 9-00 до 12-30 и с 13-18 до 17-14.</w:t>
      </w:r>
    </w:p>
    <w:p w14:paraId="14000000" w14:textId="77777777" w:rsidR="000C6A8E" w:rsidRDefault="00535EE6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i/>
          <w:color w:val="000000" w:themeColor="text1"/>
          <w:sz w:val="24"/>
        </w:rPr>
        <w:t>(ФИО, телефон, часы работы)</w:t>
      </w:r>
    </w:p>
    <w:p w14:paraId="15000000" w14:textId="77777777" w:rsidR="000C6A8E" w:rsidRDefault="000C6A8E">
      <w:pPr>
        <w:pStyle w:val="ConsPlusNormal"/>
        <w:ind w:left="5812"/>
        <w:jc w:val="both"/>
        <w:outlineLvl w:val="1"/>
        <w:rPr>
          <w:rFonts w:ascii="Times New Roman" w:hAnsi="Times New Roman"/>
          <w:sz w:val="28"/>
        </w:rPr>
      </w:pPr>
    </w:p>
    <w:sectPr w:rsidR="000C6A8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8E"/>
    <w:rsid w:val="000C6A8E"/>
    <w:rsid w:val="00535EE6"/>
    <w:rsid w:val="005771F9"/>
    <w:rsid w:val="008C2E73"/>
    <w:rsid w:val="00C6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C0B2"/>
  <w15:docId w15:val="{145CCE59-034C-4B0E-9DDA-9E393049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customStyle="1" w:styleId="12">
    <w:name w:val="Знак сноски1"/>
    <w:basedOn w:val="13"/>
    <w:link w:val="a5"/>
    <w:rPr>
      <w:vertAlign w:val="superscript"/>
    </w:rPr>
  </w:style>
  <w:style w:type="character" w:styleId="a5">
    <w:name w:val="footnote reference"/>
    <w:basedOn w:val="a0"/>
    <w:link w:val="12"/>
    <w:rPr>
      <w:vertAlign w:val="superscript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Заголовок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uiPriority w:val="99"/>
    <w:semiHidden/>
    <w:unhideWhenUsed/>
    <w:rsid w:val="00535E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kamgov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Тихонов Александр Михайлович</cp:lastModifiedBy>
  <cp:revision>5</cp:revision>
  <dcterms:created xsi:type="dcterms:W3CDTF">2024-08-21T02:54:00Z</dcterms:created>
  <dcterms:modified xsi:type="dcterms:W3CDTF">2024-12-09T01:57:00Z</dcterms:modified>
</cp:coreProperties>
</file>