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617E" w14:textId="77777777" w:rsidR="00D83FD4" w:rsidRPr="00083974" w:rsidRDefault="00D83FD4" w:rsidP="00D83FD4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r w:rsidRPr="00083974">
        <w:rPr>
          <w:szCs w:val="28"/>
        </w:rPr>
        <w:t>С</w:t>
      </w:r>
      <w:proofErr w:type="spellEnd"/>
      <w:r w:rsidRPr="00083974">
        <w:rPr>
          <w:szCs w:val="28"/>
        </w:rPr>
        <w:t xml:space="preserve"> И Й С К А </w:t>
      </w:r>
      <w:proofErr w:type="gramStart"/>
      <w:r w:rsidRPr="00083974">
        <w:rPr>
          <w:szCs w:val="28"/>
        </w:rPr>
        <w:t>Я  Ф</w:t>
      </w:r>
      <w:proofErr w:type="gramEnd"/>
      <w:r w:rsidRPr="00083974">
        <w:rPr>
          <w:szCs w:val="28"/>
        </w:rPr>
        <w:t xml:space="preserve"> Е Д Е Р А Ц И Я</w:t>
      </w:r>
    </w:p>
    <w:p w14:paraId="6D86CC41" w14:textId="77777777" w:rsidR="00D83FD4" w:rsidRPr="00083974" w:rsidRDefault="00D83FD4" w:rsidP="00D83FD4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14:paraId="6756BD44" w14:textId="77777777" w:rsidR="00D83FD4" w:rsidRPr="00083974" w:rsidRDefault="00D83FD4" w:rsidP="00D83FD4">
      <w:pPr>
        <w:pStyle w:val="2"/>
        <w:spacing w:line="360" w:lineRule="auto"/>
        <w:rPr>
          <w:sz w:val="28"/>
          <w:szCs w:val="28"/>
        </w:rPr>
      </w:pPr>
      <w:proofErr w:type="gramStart"/>
      <w:r w:rsidRPr="00083974">
        <w:rPr>
          <w:sz w:val="28"/>
          <w:szCs w:val="28"/>
        </w:rPr>
        <w:t>ЕЛИЗОВСКИЙ  МУНИЦИПАЛЬНЫЙ</w:t>
      </w:r>
      <w:proofErr w:type="gramEnd"/>
      <w:r w:rsidRPr="00083974">
        <w:rPr>
          <w:sz w:val="28"/>
          <w:szCs w:val="28"/>
        </w:rPr>
        <w:t xml:space="preserve"> РАЙОН</w:t>
      </w:r>
    </w:p>
    <w:p w14:paraId="05A7CA06" w14:textId="77777777" w:rsidR="00D83FD4" w:rsidRPr="00083974" w:rsidRDefault="00D83FD4" w:rsidP="00D83FD4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14:paraId="10FE0660" w14:textId="77777777" w:rsidR="00D83FD4" w:rsidRPr="00683DF8" w:rsidRDefault="00D83FD4" w:rsidP="00D83FD4">
      <w:pPr>
        <w:pStyle w:val="3"/>
      </w:pPr>
      <w:r>
        <w:t>ПОСТАНОВЛЕНИЕ</w:t>
      </w:r>
    </w:p>
    <w:p w14:paraId="7C473B35" w14:textId="77777777" w:rsidR="00D83FD4" w:rsidRDefault="00D83FD4" w:rsidP="00D83FD4">
      <w:pPr>
        <w:rPr>
          <w:sz w:val="28"/>
        </w:rPr>
      </w:pPr>
    </w:p>
    <w:p w14:paraId="53B75225" w14:textId="7BE99E37" w:rsidR="00D83FD4" w:rsidRPr="003A4539" w:rsidRDefault="00D83FD4" w:rsidP="00D83FD4">
      <w:pPr>
        <w:rPr>
          <w:sz w:val="28"/>
        </w:rPr>
      </w:pPr>
      <w:r>
        <w:rPr>
          <w:sz w:val="28"/>
        </w:rPr>
        <w:t xml:space="preserve">От </w:t>
      </w:r>
      <w:proofErr w:type="gramStart"/>
      <w:r w:rsidR="003A4539" w:rsidRPr="003A4539">
        <w:rPr>
          <w:sz w:val="28"/>
        </w:rPr>
        <w:t>31</w:t>
      </w:r>
      <w:r w:rsidRPr="00B1126C">
        <w:rPr>
          <w:sz w:val="28"/>
        </w:rPr>
        <w:t xml:space="preserve">  </w:t>
      </w:r>
      <w:r>
        <w:rPr>
          <w:sz w:val="28"/>
        </w:rPr>
        <w:t>марта</w:t>
      </w:r>
      <w:proofErr w:type="gramEnd"/>
      <w:r w:rsidRPr="00B1126C">
        <w:rPr>
          <w:sz w:val="28"/>
        </w:rPr>
        <w:t xml:space="preserve"> 202</w:t>
      </w:r>
      <w:r>
        <w:rPr>
          <w:sz w:val="28"/>
        </w:rPr>
        <w:t xml:space="preserve">3 </w:t>
      </w:r>
      <w:r w:rsidRPr="00B1126C">
        <w:rPr>
          <w:sz w:val="28"/>
        </w:rPr>
        <w:t xml:space="preserve">года                                                                             </w:t>
      </w:r>
      <w:r>
        <w:rPr>
          <w:sz w:val="28"/>
        </w:rPr>
        <w:t xml:space="preserve">      </w:t>
      </w:r>
      <w:r w:rsidR="003A4539">
        <w:rPr>
          <w:sz w:val="28"/>
        </w:rPr>
        <w:t xml:space="preserve">     </w:t>
      </w:r>
      <w:r>
        <w:rPr>
          <w:sz w:val="28"/>
        </w:rPr>
        <w:t xml:space="preserve">№ </w:t>
      </w:r>
      <w:r w:rsidR="003A4539" w:rsidRPr="003A4539">
        <w:rPr>
          <w:sz w:val="28"/>
        </w:rPr>
        <w:t>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D83FD4" w14:paraId="429CAF28" w14:textId="77777777" w:rsidTr="009316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AD732E1" w14:textId="77777777" w:rsidR="00D83FD4" w:rsidRDefault="00D83FD4" w:rsidP="00931678">
            <w:pPr>
              <w:jc w:val="both"/>
              <w:rPr>
                <w:sz w:val="28"/>
              </w:rPr>
            </w:pPr>
          </w:p>
          <w:p w14:paraId="154C5DE7" w14:textId="77777777" w:rsidR="00D83FD4" w:rsidRDefault="00D83FD4" w:rsidP="00931678">
            <w:pPr>
              <w:jc w:val="both"/>
              <w:rPr>
                <w:w w:val="105"/>
                <w:sz w:val="28"/>
                <w:szCs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проекта </w:t>
            </w:r>
            <w:r w:rsidRPr="0041370B">
              <w:rPr>
                <w:w w:val="105"/>
                <w:sz w:val="28"/>
                <w:szCs w:val="28"/>
              </w:rPr>
              <w:t>межевания</w:t>
            </w:r>
            <w:r>
              <w:rPr>
                <w:w w:val="105"/>
                <w:sz w:val="28"/>
                <w:szCs w:val="28"/>
              </w:rPr>
              <w:t xml:space="preserve"> на</w:t>
            </w:r>
            <w:r w:rsidRPr="0041370B">
              <w:rPr>
                <w:spacing w:val="12"/>
                <w:w w:val="105"/>
                <w:sz w:val="28"/>
                <w:szCs w:val="28"/>
              </w:rPr>
              <w:t xml:space="preserve"> </w:t>
            </w:r>
            <w:r>
              <w:rPr>
                <w:spacing w:val="12"/>
                <w:w w:val="105"/>
                <w:sz w:val="28"/>
                <w:szCs w:val="28"/>
              </w:rPr>
              <w:t xml:space="preserve">часть </w:t>
            </w:r>
            <w:r>
              <w:rPr>
                <w:w w:val="105"/>
                <w:sz w:val="28"/>
                <w:szCs w:val="28"/>
              </w:rPr>
              <w:t xml:space="preserve">кадастрового квартала 41:05:0101072 в границах планировочного квартала № 40 </w:t>
            </w:r>
          </w:p>
          <w:p w14:paraId="6CC7A89E" w14:textId="64DD3523" w:rsidR="00D83FD4" w:rsidRPr="00056229" w:rsidRDefault="00D83FD4" w:rsidP="00931678">
            <w:pPr>
              <w:jc w:val="both"/>
              <w:rPr>
                <w:sz w:val="28"/>
              </w:rPr>
            </w:pPr>
            <w:r>
              <w:rPr>
                <w:w w:val="105"/>
                <w:sz w:val="28"/>
                <w:szCs w:val="28"/>
              </w:rPr>
              <w:t>п. Нагорный Новоавачинского сельского поселения Елизовского района Камчатского края</w:t>
            </w:r>
          </w:p>
        </w:tc>
      </w:tr>
    </w:tbl>
    <w:p w14:paraId="0FF871D1" w14:textId="77777777" w:rsidR="00D83FD4" w:rsidRDefault="00D83FD4" w:rsidP="00D83FD4">
      <w:pPr>
        <w:rPr>
          <w:sz w:val="28"/>
        </w:rPr>
      </w:pPr>
    </w:p>
    <w:p w14:paraId="49332210" w14:textId="0BA89960" w:rsidR="00D83FD4" w:rsidRPr="00505900" w:rsidRDefault="00D83FD4" w:rsidP="00D83FD4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 5.1, ст.8,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>учитывая рекомендации публичных слушаний от 22.03.2023,</w:t>
      </w:r>
    </w:p>
    <w:p w14:paraId="49AE900F" w14:textId="77777777" w:rsidR="00D83FD4" w:rsidRDefault="00D83FD4" w:rsidP="00D83FD4">
      <w:pPr>
        <w:rPr>
          <w:sz w:val="28"/>
        </w:rPr>
      </w:pPr>
    </w:p>
    <w:p w14:paraId="48D97DE5" w14:textId="77777777" w:rsidR="00D83FD4" w:rsidRDefault="00D83FD4" w:rsidP="00D83FD4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14:paraId="5ABF89FD" w14:textId="77777777" w:rsidR="00D83FD4" w:rsidRDefault="00D83FD4" w:rsidP="00D83FD4">
      <w:pPr>
        <w:jc w:val="both"/>
        <w:rPr>
          <w:sz w:val="28"/>
        </w:rPr>
      </w:pPr>
    </w:p>
    <w:p w14:paraId="011D99E9" w14:textId="1B5DCAF3" w:rsidR="00D83FD4" w:rsidRDefault="00D83FD4" w:rsidP="00D83FD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>проект</w:t>
      </w:r>
      <w:r w:rsidRPr="002A058F">
        <w:rPr>
          <w:sz w:val="28"/>
        </w:rPr>
        <w:t xml:space="preserve"> </w:t>
      </w:r>
      <w:r w:rsidRPr="0041370B">
        <w:rPr>
          <w:w w:val="105"/>
          <w:sz w:val="28"/>
          <w:szCs w:val="28"/>
        </w:rPr>
        <w:t>межевания</w:t>
      </w:r>
      <w:r>
        <w:rPr>
          <w:w w:val="105"/>
          <w:sz w:val="28"/>
          <w:szCs w:val="28"/>
        </w:rPr>
        <w:t xml:space="preserve"> на</w:t>
      </w:r>
      <w:r w:rsidRPr="0041370B">
        <w:rPr>
          <w:spacing w:val="12"/>
          <w:w w:val="105"/>
          <w:sz w:val="28"/>
          <w:szCs w:val="28"/>
        </w:rPr>
        <w:t xml:space="preserve"> </w:t>
      </w:r>
      <w:r>
        <w:rPr>
          <w:spacing w:val="12"/>
          <w:w w:val="105"/>
          <w:sz w:val="28"/>
          <w:szCs w:val="28"/>
        </w:rPr>
        <w:t xml:space="preserve">часть </w:t>
      </w:r>
      <w:r>
        <w:rPr>
          <w:w w:val="105"/>
          <w:sz w:val="28"/>
          <w:szCs w:val="28"/>
        </w:rPr>
        <w:t>кадастрового квартала 41:05:0101072 в границах планировочного квартала № 40 п. Нагорный Новоавачинского сельского поселения Елизовского района Камчатского края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54C45974" w14:textId="77777777" w:rsidR="00D83FD4" w:rsidRPr="00D83FD4" w:rsidRDefault="00D83FD4" w:rsidP="00D83FD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D71A78">
        <w:rPr>
          <w:sz w:val="28"/>
          <w:szCs w:val="28"/>
        </w:rPr>
        <w:t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4" w:history="1">
        <w:r w:rsidRPr="00D83FD4">
          <w:rPr>
            <w:rStyle w:val="a7"/>
            <w:color w:val="auto"/>
            <w:sz w:val="28"/>
            <w:szCs w:val="28"/>
            <w:lang w:val="en-US"/>
          </w:rPr>
          <w:t>http</w:t>
        </w:r>
        <w:r w:rsidRPr="00D83FD4">
          <w:rPr>
            <w:rStyle w:val="a7"/>
            <w:color w:val="auto"/>
            <w:sz w:val="28"/>
            <w:szCs w:val="28"/>
          </w:rPr>
          <w:t>://</w:t>
        </w:r>
        <w:r w:rsidRPr="00D83FD4">
          <w:rPr>
            <w:rStyle w:val="a7"/>
            <w:color w:val="auto"/>
            <w:sz w:val="28"/>
            <w:szCs w:val="28"/>
            <w:lang w:val="en-US"/>
          </w:rPr>
          <w:t>www</w:t>
        </w:r>
        <w:r w:rsidRPr="00D83FD4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kamgov</w:t>
        </w:r>
        <w:proofErr w:type="spellEnd"/>
        <w:r w:rsidRPr="00D83FD4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Pr="00D83FD4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emr</w:t>
        </w:r>
        <w:proofErr w:type="spellEnd"/>
        <w:r w:rsidRPr="00D83FD4">
          <w:rPr>
            <w:rStyle w:val="a7"/>
            <w:color w:val="auto"/>
            <w:sz w:val="28"/>
            <w:szCs w:val="28"/>
          </w:rPr>
          <w:t xml:space="preserve">/ 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D83FD4">
        <w:rPr>
          <w:sz w:val="28"/>
          <w:szCs w:val="28"/>
        </w:rPr>
        <w:t>).</w:t>
      </w:r>
    </w:p>
    <w:p w14:paraId="70376496" w14:textId="10F9A890" w:rsidR="00D83FD4" w:rsidRDefault="00D83FD4" w:rsidP="00D83FD4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14:paraId="181AB140" w14:textId="77777777" w:rsidR="00D83FD4" w:rsidRDefault="00D83FD4" w:rsidP="00D83FD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14:paraId="530EA74F" w14:textId="77777777" w:rsidR="00D83FD4" w:rsidRDefault="00D83FD4" w:rsidP="00D83F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14:paraId="414A092C" w14:textId="77777777" w:rsidR="00D83FD4" w:rsidRDefault="00D83FD4" w:rsidP="00D83FD4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14:paraId="504EAC7C" w14:textId="77777777" w:rsidR="00D83FD4" w:rsidRDefault="00D83FD4" w:rsidP="00D83FD4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sectPr w:rsidR="00D83FD4" w:rsidSect="00D83F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D4"/>
    <w:rsid w:val="003A4539"/>
    <w:rsid w:val="004503FF"/>
    <w:rsid w:val="00781C4C"/>
    <w:rsid w:val="00D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E168"/>
  <w15:chartTrackingRefBased/>
  <w15:docId w15:val="{7014946C-AF09-4377-9E43-76EA3CB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F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3FD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83FD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D83FD4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3FD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3FD4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3FD4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83FD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D83FD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D83FD4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D83FD4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D83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2023-03-30T21:32:00Z</cp:lastPrinted>
  <dcterms:created xsi:type="dcterms:W3CDTF">2023-03-30T02:18:00Z</dcterms:created>
  <dcterms:modified xsi:type="dcterms:W3CDTF">2023-03-30T22:01:00Z</dcterms:modified>
</cp:coreProperties>
</file>