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2" w:rsidRP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822">
        <w:rPr>
          <w:rFonts w:ascii="Times New Roman" w:hAnsi="Times New Roman" w:cs="Times New Roman"/>
          <w:sz w:val="26"/>
          <w:szCs w:val="26"/>
        </w:rPr>
        <w:t xml:space="preserve">РО С </w:t>
      </w:r>
      <w:proofErr w:type="spellStart"/>
      <w:proofErr w:type="gramStart"/>
      <w:r w:rsidRPr="00363822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63822">
        <w:rPr>
          <w:rFonts w:ascii="Times New Roman" w:hAnsi="Times New Roman" w:cs="Times New Roman"/>
          <w:sz w:val="26"/>
          <w:szCs w:val="26"/>
        </w:rPr>
        <w:t xml:space="preserve"> И Й С К А Я  Ф Е Д Е Р А Ц И Я</w:t>
      </w:r>
    </w:p>
    <w:p w:rsidR="00363822" w:rsidRP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822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63822" w:rsidRP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822">
        <w:rPr>
          <w:rFonts w:ascii="Times New Roman" w:hAnsi="Times New Roman" w:cs="Times New Roman"/>
          <w:sz w:val="26"/>
          <w:szCs w:val="26"/>
        </w:rPr>
        <w:t>ЕЛИЗОВСКИЙ  МУНИЦИПАЛЬНЫЙ РАЙОН</w:t>
      </w:r>
    </w:p>
    <w:p w:rsidR="00363822" w:rsidRP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822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НОВОАВАЧИНСКОГО СЕЛЬСКОГО ПОСЕЛЕНИЯ</w:t>
      </w:r>
    </w:p>
    <w:p w:rsid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822" w:rsidRPr="00363822" w:rsidRDefault="00363822" w:rsidP="00363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8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3822" w:rsidRPr="00363822" w:rsidRDefault="00363822" w:rsidP="0036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134"/>
      </w:tblGrid>
      <w:tr w:rsidR="00363822" w:rsidRPr="00363822" w:rsidTr="00497B3E">
        <w:tc>
          <w:tcPr>
            <w:tcW w:w="3227" w:type="dxa"/>
            <w:shd w:val="clear" w:color="auto" w:fill="auto"/>
          </w:tcPr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>24 января  2023 г.</w:t>
            </w:r>
          </w:p>
        </w:tc>
        <w:tc>
          <w:tcPr>
            <w:tcW w:w="5670" w:type="dxa"/>
            <w:shd w:val="clear" w:color="auto" w:fill="auto"/>
          </w:tcPr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63822" w:rsidRPr="00363822" w:rsidRDefault="00363822" w:rsidP="0036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3"/>
      </w:tblGrid>
      <w:tr w:rsidR="00363822" w:rsidRPr="00363822" w:rsidTr="00497B3E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363822" w:rsidRPr="00363822" w:rsidRDefault="00363822" w:rsidP="0036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363822"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 w:rsidRPr="00363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3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17.01.2023 № 09 «О внесении изменений в Постановление администрации Новоавачинского сельского поселения от 30.12.2022 № 242 «О принятии части полномочий по решению вопросов местного значения администрацией Новоавачинского сельского поселения от администрации Елизовского муниципального района на 2023 год»</w:t>
            </w:r>
          </w:p>
        </w:tc>
      </w:tr>
    </w:tbl>
    <w:p w:rsidR="00363822" w:rsidRDefault="00363822" w:rsidP="0036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22" w:rsidRDefault="00363822" w:rsidP="003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63822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Елизовского муниципального района Камчатского края от 22 декабря 2022 года № 2130 «О передаче полномочий по решению вопросов местного значения», Решением Собрания депутатов Новоавачинского сельского поселения от 14 мая 2018 года № 14 «О Порядке заключения Соглашени</w:t>
      </w:r>
      <w:bookmarkStart w:id="0" w:name="_GoBack"/>
      <w:bookmarkEnd w:id="0"/>
      <w:r w:rsidRPr="00363822">
        <w:rPr>
          <w:rFonts w:ascii="Times New Roman" w:hAnsi="Times New Roman" w:cs="Times New Roman"/>
          <w:sz w:val="28"/>
          <w:szCs w:val="28"/>
        </w:rPr>
        <w:t>й о передаче (принятии) осуществления части полномочий по решению вопросов местного значения»,  Уставом Новоавачинского сельского поселения</w:t>
      </w:r>
      <w:proofErr w:type="gramEnd"/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22" w:rsidRDefault="00363822" w:rsidP="00363822">
      <w:pPr>
        <w:rPr>
          <w:rFonts w:ascii="Times New Roman" w:hAnsi="Times New Roman" w:cs="Times New Roman"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363822" w:rsidRDefault="00363822" w:rsidP="003638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1. Признать утратившим силу</w:t>
      </w:r>
      <w:r w:rsidRPr="00363822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Новоавачинского сельского поселения от 17.01.2023 № 09 «О внесении изменений в Постановление администрации Новоавачинского сельского поселения от 30.12.2022 № 242 «О принятии части полномочий по решению вопросов местного значения администрацией Новоавачинского сельского поселения от администрации Елизовского муниципального района на 2023 год</w:t>
      </w: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2. Настоящее постановление вступает в силу после его официального опубликования.   </w:t>
      </w:r>
    </w:p>
    <w:p w:rsidR="00363822" w:rsidRPr="00363822" w:rsidRDefault="00363822" w:rsidP="003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3. Отделу правовой и кадровой работы администрации Новоавачинского сельского поселения опубликовать настоящее Постановление в газете «Елизовский вестник» и разместить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hyperlink r:id="rId5" w:history="1"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38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3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363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638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Pr="00363822">
          <w:rPr>
            <w:rStyle w:val="a3"/>
            <w:rFonts w:ascii="Times New Roman" w:hAnsi="Times New Roman" w:cs="Times New Roman"/>
            <w:sz w:val="28"/>
            <w:szCs w:val="28"/>
          </w:rPr>
          <w:t xml:space="preserve">/ </w:t>
        </w:r>
        <w:proofErr w:type="spellStart"/>
        <w:r w:rsidRPr="00363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novoavacha</w:t>
        </w:r>
        <w:proofErr w:type="spellEnd"/>
      </w:hyperlink>
      <w:r w:rsidRPr="00363822">
        <w:rPr>
          <w:rFonts w:ascii="Times New Roman" w:hAnsi="Times New Roman" w:cs="Times New Roman"/>
          <w:sz w:val="28"/>
          <w:szCs w:val="28"/>
        </w:rPr>
        <w:t>.</w:t>
      </w:r>
    </w:p>
    <w:p w:rsidR="00363822" w:rsidRPr="00363822" w:rsidRDefault="00363822" w:rsidP="00363822">
      <w:pPr>
        <w:rPr>
          <w:rFonts w:ascii="Times New Roman" w:hAnsi="Times New Roman" w:cs="Times New Roman"/>
          <w:sz w:val="28"/>
          <w:szCs w:val="28"/>
        </w:rPr>
      </w:pPr>
      <w:r w:rsidRPr="00363822">
        <w:rPr>
          <w:rFonts w:ascii="Times New Roman" w:hAnsi="Times New Roman" w:cs="Times New Roman"/>
          <w:sz w:val="28"/>
          <w:szCs w:val="28"/>
        </w:rPr>
        <w:t xml:space="preserve">     4. </w:t>
      </w:r>
      <w:proofErr w:type="gramStart"/>
      <w:r w:rsidRPr="0036382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3822">
        <w:rPr>
          <w:rFonts w:ascii="Times New Roman" w:hAnsi="Times New Roman" w:cs="Times New Roman"/>
          <w:sz w:val="28"/>
          <w:szCs w:val="28"/>
        </w:rPr>
        <w:t xml:space="preserve">    исполнением настоящего  Постановления оставляю за собой.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15"/>
        <w:gridCol w:w="4050"/>
      </w:tblGrid>
      <w:tr w:rsidR="00363822" w:rsidRPr="00363822" w:rsidTr="00363822">
        <w:trPr>
          <w:trHeight w:val="651"/>
        </w:trPr>
        <w:tc>
          <w:tcPr>
            <w:tcW w:w="6015" w:type="dxa"/>
            <w:shd w:val="clear" w:color="auto" w:fill="auto"/>
          </w:tcPr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>лава Новоавачинского</w:t>
            </w:r>
          </w:p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050" w:type="dxa"/>
            <w:shd w:val="clear" w:color="auto" w:fill="auto"/>
          </w:tcPr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22" w:rsidRPr="00363822" w:rsidRDefault="00363822" w:rsidP="0036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3822">
              <w:rPr>
                <w:rFonts w:ascii="Times New Roman" w:hAnsi="Times New Roman" w:cs="Times New Roman"/>
                <w:sz w:val="28"/>
                <w:szCs w:val="28"/>
              </w:rPr>
              <w:t>О.А. Прокопенко</w:t>
            </w:r>
          </w:p>
        </w:tc>
      </w:tr>
    </w:tbl>
    <w:p w:rsidR="00877FD4" w:rsidRPr="00363822" w:rsidRDefault="00877FD4">
      <w:pPr>
        <w:rPr>
          <w:rFonts w:ascii="Times New Roman" w:hAnsi="Times New Roman" w:cs="Times New Roman"/>
          <w:sz w:val="28"/>
          <w:szCs w:val="28"/>
        </w:rPr>
      </w:pPr>
    </w:p>
    <w:sectPr w:rsidR="00877FD4" w:rsidRPr="00363822" w:rsidSect="00363822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CE"/>
    <w:rsid w:val="00363822"/>
    <w:rsid w:val="00877FD4"/>
    <w:rsid w:val="00D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2023-01-30T03:00:00Z</cp:lastPrinted>
  <dcterms:created xsi:type="dcterms:W3CDTF">2023-01-30T02:52:00Z</dcterms:created>
  <dcterms:modified xsi:type="dcterms:W3CDTF">2023-01-30T03:01:00Z</dcterms:modified>
</cp:coreProperties>
</file>