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81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95681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5681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295681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295681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295681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95681" w:rsidRPr="000D5E38" w:rsidRDefault="00295681" w:rsidP="0029568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295681" w:rsidRPr="000D5E38" w:rsidRDefault="00295681" w:rsidP="00295681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295681" w:rsidRPr="000D5E38" w:rsidRDefault="00295681" w:rsidP="00295681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01.11.2022г.</w:t>
      </w:r>
    </w:p>
    <w:p w:rsidR="00295681" w:rsidRDefault="00295681" w:rsidP="00295681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</w:p>
    <w:p w:rsidR="00295681" w:rsidRPr="000D5E38" w:rsidRDefault="00295681" w:rsidP="00295681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295681" w:rsidRDefault="00295681" w:rsidP="00295681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681" w:rsidRPr="009436B0" w:rsidRDefault="00295681" w:rsidP="00295681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295681" w:rsidRPr="000D5E38" w:rsidRDefault="00295681" w:rsidP="00295681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295681" w:rsidRPr="000D5E38" w:rsidRDefault="00295681" w:rsidP="00295681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295681" w:rsidRPr="00C31D3D" w:rsidRDefault="00295681" w:rsidP="002956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5681" w:rsidRDefault="00295681" w:rsidP="00295681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5681" w:rsidRPr="00BF7940" w:rsidRDefault="00295681" w:rsidP="002956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F7940">
        <w:rPr>
          <w:rFonts w:ascii="Times New Roman" w:eastAsia="Times New Roman" w:hAnsi="Times New Roman" w:cs="Times New Roman"/>
          <w:sz w:val="28"/>
          <w:szCs w:val="28"/>
        </w:rPr>
        <w:t>1. Наименование вынесенного на обсуждение проекта:</w:t>
      </w:r>
      <w:r w:rsidRPr="00BF7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94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BF7940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BF794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поселения». </w:t>
      </w:r>
    </w:p>
    <w:p w:rsidR="00295681" w:rsidRPr="000C055B" w:rsidRDefault="00295681" w:rsidP="004B2DDC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0C055B">
        <w:rPr>
          <w:rFonts w:ascii="Times New Roman" w:hAnsi="Times New Roman" w:cs="Times New Roman"/>
          <w:sz w:val="28"/>
        </w:rPr>
        <w:t xml:space="preserve">Проектом внесения изменений в  Правила землепользования и застройки Новоавачинского сельского поселения предусмотрено в разделе </w:t>
      </w:r>
      <w:r w:rsidRPr="000C055B">
        <w:rPr>
          <w:rFonts w:ascii="Times New Roman" w:hAnsi="Times New Roman" w:cs="Times New Roman"/>
          <w:sz w:val="28"/>
          <w:lang w:val="en-US"/>
        </w:rPr>
        <w:t>III</w:t>
      </w:r>
      <w:r w:rsidRPr="000C055B">
        <w:rPr>
          <w:rFonts w:ascii="Times New Roman" w:hAnsi="Times New Roman" w:cs="Times New Roman"/>
          <w:sz w:val="28"/>
        </w:rPr>
        <w:t xml:space="preserve"> Градостроительные регламенты установить основные виды разрешенного использования:</w:t>
      </w:r>
    </w:p>
    <w:p w:rsidR="00295681" w:rsidRPr="000C055B" w:rsidRDefault="00295681" w:rsidP="004B2DDC">
      <w:pPr>
        <w:keepNext/>
        <w:spacing w:after="0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</w:rPr>
      </w:pPr>
      <w:r w:rsidRPr="000C055B">
        <w:rPr>
          <w:rFonts w:ascii="Times New Roman" w:hAnsi="Times New Roman" w:cs="Times New Roman"/>
          <w:sz w:val="28"/>
        </w:rPr>
        <w:t xml:space="preserve"> - в территориальной зоне </w:t>
      </w:r>
      <w:r w:rsidRPr="000C05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застройки индивидуальными жилыми домами (Ж-1):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295681" w:rsidRPr="00294364" w:rsidTr="00DA6C20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681" w:rsidRPr="00294364" w:rsidRDefault="00295681" w:rsidP="00DA6C2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681" w:rsidRPr="00294364" w:rsidRDefault="00295681" w:rsidP="00DA6C2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681" w:rsidRPr="004B2DDC" w:rsidRDefault="00295681" w:rsidP="00DA6C20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295681" w:rsidRPr="004B2DDC" w:rsidTr="00DA6C20">
        <w:tc>
          <w:tcPr>
            <w:tcW w:w="2802" w:type="dxa"/>
          </w:tcPr>
          <w:p w:rsidR="00295681" w:rsidRPr="00294364" w:rsidRDefault="00295681" w:rsidP="00DA6C20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sz w:val="24"/>
                <w:szCs w:val="24"/>
              </w:rPr>
              <w:t>13.1 Ведение огородничества</w:t>
            </w:r>
          </w:p>
        </w:tc>
        <w:tc>
          <w:tcPr>
            <w:tcW w:w="3969" w:type="dxa"/>
          </w:tcPr>
          <w:p w:rsidR="00295681" w:rsidRPr="00294364" w:rsidRDefault="00295681" w:rsidP="00DA6C20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295681" w:rsidRPr="004B2DDC" w:rsidRDefault="00295681" w:rsidP="00DA6C20">
            <w:pPr>
              <w:tabs>
                <w:tab w:val="left" w:pos="11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участков: Минимальный  - 0,01 га;</w:t>
            </w:r>
          </w:p>
          <w:p w:rsidR="00295681" w:rsidRPr="004B2DDC" w:rsidRDefault="00295681" w:rsidP="00DA6C20">
            <w:pPr>
              <w:tabs>
                <w:tab w:val="left" w:pos="1134"/>
              </w:tabs>
              <w:overflowPunct w:val="0"/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(для физических лиц) – 0,12  га</w:t>
            </w:r>
          </w:p>
          <w:p w:rsidR="00295681" w:rsidRPr="004B2DDC" w:rsidRDefault="00295681" w:rsidP="00DA6C20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(для юридических  лиц) – 2,5  га</w:t>
            </w:r>
          </w:p>
          <w:p w:rsidR="00295681" w:rsidRPr="004B2DDC" w:rsidRDefault="00295681" w:rsidP="00DA6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</w:t>
            </w:r>
            <w:r w:rsidRPr="004B2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 земельных участков до: </w:t>
            </w:r>
          </w:p>
          <w:p w:rsidR="00295681" w:rsidRPr="004B2DDC" w:rsidRDefault="00295681" w:rsidP="00DA6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>- хозяйственных построек - 1 м;</w:t>
            </w:r>
          </w:p>
          <w:p w:rsidR="00295681" w:rsidRPr="004B2DDC" w:rsidRDefault="00295681" w:rsidP="00DA6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>- стволов высокорослых деревьев - 3 м, среднерослых - 2 м;</w:t>
            </w:r>
          </w:p>
          <w:p w:rsidR="00295681" w:rsidRPr="004B2DDC" w:rsidRDefault="00295681" w:rsidP="00DA6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sz w:val="24"/>
                <w:szCs w:val="24"/>
              </w:rPr>
              <w:t>- кустарника - 1 м.</w:t>
            </w:r>
          </w:p>
        </w:tc>
      </w:tr>
    </w:tbl>
    <w:p w:rsidR="00295681" w:rsidRPr="004B2DDC" w:rsidRDefault="00295681" w:rsidP="00295681">
      <w:pPr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lastRenderedPageBreak/>
        <w:t>- во всех территориальных зонах: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295681" w:rsidRPr="00294364" w:rsidTr="00DA6C20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681" w:rsidRPr="00294364" w:rsidRDefault="00295681" w:rsidP="00DA6C2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681" w:rsidRPr="00294364" w:rsidRDefault="00295681" w:rsidP="00DA6C2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681" w:rsidRPr="004B2DDC" w:rsidRDefault="00295681" w:rsidP="00DA6C20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295681" w:rsidRPr="00294364" w:rsidTr="00DA6C20">
        <w:tc>
          <w:tcPr>
            <w:tcW w:w="2802" w:type="dxa"/>
          </w:tcPr>
          <w:p w:rsidR="00295681" w:rsidRPr="004B2DDC" w:rsidRDefault="00295681" w:rsidP="00DA6C20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12.0.2 Благоустройство территории</w:t>
            </w:r>
          </w:p>
        </w:tc>
        <w:tc>
          <w:tcPr>
            <w:tcW w:w="3969" w:type="dxa"/>
            <w:vAlign w:val="center"/>
          </w:tcPr>
          <w:p w:rsidR="00295681" w:rsidRPr="00AA5991" w:rsidRDefault="00295681" w:rsidP="00DA6C20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76" w:type="dxa"/>
          </w:tcPr>
          <w:p w:rsidR="00295681" w:rsidRPr="00AA5991" w:rsidRDefault="00295681" w:rsidP="00DA6C20">
            <w:pPr>
              <w:tabs>
                <w:tab w:val="left" w:pos="294"/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</w:tbl>
    <w:p w:rsidR="000C055B" w:rsidRPr="00AA5991" w:rsidRDefault="000C055B" w:rsidP="000C055B">
      <w:pPr>
        <w:keepNext/>
        <w:spacing w:before="240" w:after="60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5991">
        <w:rPr>
          <w:rFonts w:ascii="Times New Roman" w:hAnsi="Times New Roman" w:cs="Times New Roman"/>
          <w:sz w:val="28"/>
        </w:rPr>
        <w:t xml:space="preserve">- в территориальной </w:t>
      </w:r>
      <w:r w:rsidRPr="00AA59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зоне, предназначенной для ведения садоводства, дачного хозяйства (СХ-2)</w:t>
      </w:r>
      <w:r w:rsidRPr="00AA599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0C055B" w:rsidRPr="00294364" w:rsidTr="00DA6C20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5B" w:rsidRPr="00294364" w:rsidRDefault="000C055B" w:rsidP="00DA6C2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5B" w:rsidRPr="00294364" w:rsidRDefault="000C055B" w:rsidP="00DA6C2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5B" w:rsidRPr="00AA5991" w:rsidRDefault="000C055B" w:rsidP="00DA6C20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0C055B" w:rsidRPr="00294364" w:rsidTr="00DA6C20">
        <w:tc>
          <w:tcPr>
            <w:tcW w:w="2802" w:type="dxa"/>
          </w:tcPr>
          <w:p w:rsidR="000C055B" w:rsidRDefault="000C055B" w:rsidP="00DA6C20">
            <w:pPr>
              <w:pStyle w:val="s1"/>
            </w:pPr>
            <w:r>
              <w:t>1.7 Животноводство</w:t>
            </w:r>
          </w:p>
        </w:tc>
        <w:tc>
          <w:tcPr>
            <w:tcW w:w="3969" w:type="dxa"/>
          </w:tcPr>
          <w:p w:rsidR="000C055B" w:rsidRDefault="000C055B" w:rsidP="00DA6C20">
            <w:pPr>
              <w:pStyle w:val="s1"/>
              <w:spacing w:before="0" w:beforeAutospacing="0" w:after="0" w:afterAutospacing="0"/>
              <w:jc w:val="both"/>
            </w:pPr>
            <w:r>
              <w:t xml:space="preserve">Осуществление хозяйственной деятельности, связанной с производством продукции </w:t>
            </w:r>
            <w:r>
              <w:lastRenderedPageBreak/>
              <w:t>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C055B" w:rsidRDefault="000C055B" w:rsidP="00DA6C20">
            <w:pPr>
              <w:pStyle w:val="s1"/>
              <w:spacing w:before="0" w:beforeAutospacing="0" w:after="0" w:afterAutospacing="0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" w:anchor="block_1018" w:history="1">
              <w:r w:rsidRPr="00D83CC3">
                <w:rPr>
                  <w:rStyle w:val="a3"/>
                  <w:color w:val="auto"/>
                  <w:u w:val="none"/>
                </w:rPr>
                <w:t>кодами 1.8-1.11</w:t>
              </w:r>
            </w:hyperlink>
            <w:r w:rsidRPr="00D83CC3">
              <w:t xml:space="preserve">, </w:t>
            </w:r>
            <w:hyperlink r:id="rId6" w:anchor="block_10115" w:history="1">
              <w:r w:rsidRPr="00D83CC3">
                <w:rPr>
                  <w:rStyle w:val="a3"/>
                  <w:color w:val="auto"/>
                  <w:u w:val="none"/>
                </w:rPr>
                <w:t>1.15</w:t>
              </w:r>
            </w:hyperlink>
            <w:r w:rsidRPr="00D83CC3">
              <w:t xml:space="preserve">, </w:t>
            </w:r>
            <w:hyperlink r:id="rId7" w:anchor="block_1119" w:history="1">
              <w:r w:rsidRPr="00D83CC3">
                <w:rPr>
                  <w:rStyle w:val="a3"/>
                  <w:color w:val="auto"/>
                  <w:u w:val="none"/>
                </w:rPr>
                <w:t>1.19</w:t>
              </w:r>
            </w:hyperlink>
            <w:r w:rsidRPr="00D83CC3">
              <w:t xml:space="preserve">, </w:t>
            </w:r>
            <w:hyperlink r:id="rId8" w:anchor="block_1120" w:history="1">
              <w:r w:rsidRPr="00D83CC3">
                <w:rPr>
                  <w:rStyle w:val="a3"/>
                  <w:color w:val="auto"/>
                  <w:u w:val="none"/>
                </w:rPr>
                <w:t>1.20</w:t>
              </w:r>
            </w:hyperlink>
          </w:p>
        </w:tc>
        <w:tc>
          <w:tcPr>
            <w:tcW w:w="2976" w:type="dxa"/>
          </w:tcPr>
          <w:p w:rsidR="000C055B" w:rsidRDefault="000C055B" w:rsidP="00DA6C20">
            <w:pPr>
              <w:pStyle w:val="s1"/>
              <w:jc w:val="center"/>
            </w:pPr>
            <w:r w:rsidRPr="00294364">
              <w:rPr>
                <w:color w:val="000000"/>
              </w:rPr>
              <w:lastRenderedPageBreak/>
              <w:t>Не подлежит установлению</w:t>
            </w:r>
          </w:p>
        </w:tc>
      </w:tr>
    </w:tbl>
    <w:p w:rsidR="00295681" w:rsidRDefault="00295681" w:rsidP="00904CF4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904CF4" w:rsidRPr="00904CF4" w:rsidRDefault="00295681" w:rsidP="00904CF4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="00904CF4" w:rsidRPr="00904CF4">
        <w:rPr>
          <w:rFonts w:ascii="Times New Roman" w:hAnsi="Times New Roman" w:cs="Times New Roman"/>
          <w:noProof/>
          <w:sz w:val="28"/>
          <w:szCs w:val="28"/>
        </w:rPr>
        <w:t>с 25.08.2022 по 01.011.2022.</w:t>
      </w:r>
    </w:p>
    <w:p w:rsidR="00295681" w:rsidRPr="000D5E38" w:rsidRDefault="00295681" w:rsidP="00904CF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295681" w:rsidRDefault="00295681" w:rsidP="0090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295681" w:rsidRPr="001613F6" w:rsidRDefault="00295681" w:rsidP="0029568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295681" w:rsidRDefault="00295681" w:rsidP="002956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9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295681" w:rsidRPr="005F7A49" w:rsidRDefault="00295681" w:rsidP="00B829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</w:t>
      </w:r>
      <w:r w:rsidR="00B82948">
        <w:rPr>
          <w:rFonts w:ascii="Times New Roman" w:hAnsi="Times New Roman" w:cs="Times New Roman"/>
          <w:sz w:val="28"/>
        </w:rPr>
        <w:t>№ 33(588) от 25.08.2022;</w:t>
      </w:r>
    </w:p>
    <w:p w:rsidR="00295681" w:rsidRPr="001613F6" w:rsidRDefault="00295681" w:rsidP="002956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295681" w:rsidRPr="000D5E38" w:rsidRDefault="00295681" w:rsidP="00295681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B8061E" w:rsidRDefault="00295681" w:rsidP="00B8061E">
      <w:pPr>
        <w:spacing w:after="0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B8061E" w:rsidRPr="009B5766">
        <w:rPr>
          <w:rFonts w:ascii="Times New Roman" w:hAnsi="Times New Roman"/>
          <w:bCs/>
          <w:iCs/>
          <w:sz w:val="28"/>
          <w:szCs w:val="28"/>
        </w:rPr>
        <w:t>Проект</w:t>
      </w:r>
      <w:r w:rsidR="00B806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8061E" w:rsidRPr="00865567">
        <w:rPr>
          <w:rFonts w:ascii="Times New Roman" w:hAnsi="Times New Roman"/>
          <w:sz w:val="28"/>
          <w:szCs w:val="28"/>
        </w:rPr>
        <w:t>изменений</w:t>
      </w:r>
      <w:r w:rsidR="00B8061E" w:rsidRPr="00865567">
        <w:rPr>
          <w:rFonts w:ascii="Times New Roman" w:hAnsi="Times New Roman"/>
          <w:sz w:val="24"/>
          <w:szCs w:val="24"/>
        </w:rPr>
        <w:t xml:space="preserve"> </w:t>
      </w:r>
      <w:r w:rsidR="00B8061E" w:rsidRPr="00865567">
        <w:rPr>
          <w:rFonts w:ascii="Times New Roman" w:hAnsi="Times New Roman"/>
          <w:sz w:val="28"/>
          <w:szCs w:val="28"/>
        </w:rPr>
        <w:t>в</w:t>
      </w:r>
      <w:r w:rsidR="00B8061E" w:rsidRPr="00865567">
        <w:rPr>
          <w:rFonts w:ascii="Times New Roman" w:hAnsi="Times New Roman"/>
          <w:sz w:val="24"/>
          <w:szCs w:val="24"/>
        </w:rPr>
        <w:t xml:space="preserve"> </w:t>
      </w:r>
      <w:r w:rsidR="00B8061E" w:rsidRPr="00865567">
        <w:rPr>
          <w:rFonts w:ascii="Times New Roman" w:hAnsi="Times New Roman"/>
          <w:sz w:val="28"/>
        </w:rPr>
        <w:t xml:space="preserve"> Градостроительные регламенты Правил землепользования и застройки</w:t>
      </w:r>
      <w:r w:rsidR="00B8061E">
        <w:rPr>
          <w:rFonts w:ascii="Times New Roman" w:hAnsi="Times New Roman"/>
          <w:spacing w:val="-1"/>
          <w:sz w:val="28"/>
          <w:szCs w:val="28"/>
        </w:rPr>
        <w:t xml:space="preserve"> размещен:</w:t>
      </w:r>
    </w:p>
    <w:p w:rsidR="00295681" w:rsidRPr="00C33D9E" w:rsidRDefault="00295681" w:rsidP="0029568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295681" w:rsidRPr="00C33D9E" w:rsidRDefault="00295681" w:rsidP="0029568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295681" w:rsidRPr="00C33D9E" w:rsidRDefault="00295681" w:rsidP="0029568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295681" w:rsidRPr="00C33D9E" w:rsidRDefault="00295681" w:rsidP="0029568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295681" w:rsidRPr="00C33D9E" w:rsidRDefault="00295681" w:rsidP="0029568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295681" w:rsidRDefault="00295681" w:rsidP="00295681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10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B82948" w:rsidRDefault="00295681" w:rsidP="00B829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72D56"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 w:rsidR="00B82948"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от 01.09.2022 </w:t>
      </w:r>
    </w:p>
    <w:p w:rsidR="00B82948" w:rsidRPr="005F7A49" w:rsidRDefault="00B82948" w:rsidP="00B829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34(589), от 08.09.2022 № 35(590);</w:t>
      </w:r>
    </w:p>
    <w:bookmarkEnd w:id="0"/>
    <w:p w:rsidR="00DA4EF5" w:rsidRDefault="00295681" w:rsidP="00B82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B82948"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B82948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 </w:t>
      </w:r>
    </w:p>
    <w:p w:rsidR="00295681" w:rsidRDefault="00295681" w:rsidP="00DA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15-00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295681" w:rsidRPr="00442979" w:rsidRDefault="00295681" w:rsidP="00295681">
      <w:pPr>
        <w:pStyle w:val="a4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DA4EF5">
        <w:rPr>
          <w:b w:val="0"/>
          <w:sz w:val="28"/>
          <w:szCs w:val="28"/>
        </w:rPr>
        <w:t>7</w:t>
      </w:r>
      <w:r w:rsidRPr="00442979">
        <w:rPr>
          <w:b w:val="0"/>
          <w:sz w:val="28"/>
          <w:szCs w:val="28"/>
        </w:rPr>
        <w:t xml:space="preserve"> человек. </w:t>
      </w:r>
    </w:p>
    <w:p w:rsidR="00295681" w:rsidRDefault="00295681" w:rsidP="002956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:rsidR="00295681" w:rsidRDefault="00295681" w:rsidP="00295681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EF5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4EF5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EF5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681" w:rsidRPr="00103252" w:rsidRDefault="00295681" w:rsidP="00295681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681" w:rsidRDefault="00295681" w:rsidP="00295681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295681" w:rsidRDefault="00295681" w:rsidP="00295681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Направить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депутатам Собрания депутатов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681" w:rsidRPr="00103252" w:rsidRDefault="00295681" w:rsidP="00295681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295681" w:rsidRPr="008C7481" w:rsidRDefault="00295681" w:rsidP="002956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295681" w:rsidRDefault="00295681" w:rsidP="002956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5681" w:rsidRPr="00D9274D" w:rsidRDefault="00295681" w:rsidP="002956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</w:t>
      </w:r>
      <w:r w:rsidR="00072F2A">
        <w:rPr>
          <w:rFonts w:ascii="Times New Roman" w:eastAsia="Times New Roman" w:hAnsi="Times New Roman" w:cs="Times New Roman"/>
          <w:spacing w:val="-1"/>
          <w:sz w:val="28"/>
          <w:szCs w:val="28"/>
        </w:rPr>
        <w:t>Н.А. Жикривецкая</w:t>
      </w:r>
    </w:p>
    <w:p w:rsidR="00295681" w:rsidRPr="000D5E38" w:rsidRDefault="00295681" w:rsidP="00295681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95681" w:rsidRDefault="00295681" w:rsidP="0029568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5681" w:rsidRPr="00894ED9" w:rsidRDefault="00072F2A" w:rsidP="0029568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295681" w:rsidRPr="00894E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295681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295681">
        <w:rPr>
          <w:rFonts w:ascii="Times New Roman" w:eastAsia="Calibri" w:hAnsi="Times New Roman" w:cs="Times New Roman"/>
          <w:sz w:val="28"/>
          <w:szCs w:val="28"/>
        </w:rPr>
        <w:t>22</w:t>
      </w:r>
      <w:r w:rsidR="00295681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95681" w:rsidRDefault="00295681" w:rsidP="00295681"/>
    <w:p w:rsidR="00295681" w:rsidRDefault="00295681" w:rsidP="00295681"/>
    <w:p w:rsidR="000070EB" w:rsidRDefault="000070EB"/>
    <w:sectPr w:rsidR="000070EB" w:rsidSect="00307AFF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1"/>
    <w:rsid w:val="000070EB"/>
    <w:rsid w:val="00072F2A"/>
    <w:rsid w:val="000C055B"/>
    <w:rsid w:val="00295681"/>
    <w:rsid w:val="0046533A"/>
    <w:rsid w:val="004B2DDC"/>
    <w:rsid w:val="00660AF4"/>
    <w:rsid w:val="008E0C9B"/>
    <w:rsid w:val="00904CF4"/>
    <w:rsid w:val="00AA5991"/>
    <w:rsid w:val="00B8061E"/>
    <w:rsid w:val="00B82948"/>
    <w:rsid w:val="00D83CC3"/>
    <w:rsid w:val="00D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681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2956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295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9568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56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5681"/>
  </w:style>
  <w:style w:type="paragraph" w:customStyle="1" w:styleId="s1">
    <w:name w:val="s_1"/>
    <w:basedOn w:val="a"/>
    <w:rsid w:val="000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681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2956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295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9568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56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5681"/>
  </w:style>
  <w:style w:type="paragraph" w:customStyle="1" w:styleId="s1">
    <w:name w:val="s_1"/>
    <w:basedOn w:val="a"/>
    <w:rsid w:val="000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2022-11-02T03:11:00Z</cp:lastPrinted>
  <dcterms:created xsi:type="dcterms:W3CDTF">2022-11-02T02:30:00Z</dcterms:created>
  <dcterms:modified xsi:type="dcterms:W3CDTF">2022-11-02T23:01:00Z</dcterms:modified>
</cp:coreProperties>
</file>