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75" w:rsidRPr="00083974" w:rsidRDefault="001D3975" w:rsidP="001D3975">
      <w:pPr>
        <w:pStyle w:val="a3"/>
        <w:rPr>
          <w:szCs w:val="28"/>
        </w:rPr>
      </w:pPr>
      <w:bookmarkStart w:id="0" w:name="_GoBack"/>
      <w:r w:rsidRPr="00083974">
        <w:rPr>
          <w:szCs w:val="28"/>
        </w:rPr>
        <w:t xml:space="preserve">Р О С </w:t>
      </w:r>
      <w:proofErr w:type="spellStart"/>
      <w:proofErr w:type="gramStart"/>
      <w:r w:rsidRPr="00083974">
        <w:rPr>
          <w:szCs w:val="28"/>
        </w:rPr>
        <w:t>С</w:t>
      </w:r>
      <w:proofErr w:type="spellEnd"/>
      <w:proofErr w:type="gramEnd"/>
      <w:r w:rsidRPr="00083974">
        <w:rPr>
          <w:szCs w:val="28"/>
        </w:rPr>
        <w:t xml:space="preserve"> И Й С К А Я  Ф Е Д Е Р А Ц И Я</w:t>
      </w:r>
    </w:p>
    <w:p w:rsidR="001D3975" w:rsidRPr="00083974" w:rsidRDefault="001D3975" w:rsidP="001D3975">
      <w:pPr>
        <w:pStyle w:val="a5"/>
        <w:jc w:val="center"/>
        <w:rPr>
          <w:szCs w:val="28"/>
        </w:rPr>
      </w:pPr>
      <w:r w:rsidRPr="00083974">
        <w:rPr>
          <w:szCs w:val="28"/>
        </w:rPr>
        <w:t>КАМЧАТСКИЙ КРАЙ</w:t>
      </w:r>
    </w:p>
    <w:p w:rsidR="001D3975" w:rsidRPr="00083974" w:rsidRDefault="001D3975" w:rsidP="001D3975">
      <w:pPr>
        <w:pStyle w:val="2"/>
        <w:spacing w:line="360" w:lineRule="auto"/>
        <w:rPr>
          <w:sz w:val="28"/>
          <w:szCs w:val="28"/>
        </w:rPr>
      </w:pPr>
      <w:r w:rsidRPr="00083974">
        <w:rPr>
          <w:sz w:val="28"/>
          <w:szCs w:val="28"/>
        </w:rPr>
        <w:t>ЕЛИЗОВСКИЙ  МУНИЦИПАЛЬНЫЙ РАЙОН</w:t>
      </w:r>
    </w:p>
    <w:p w:rsidR="001D3975" w:rsidRPr="00083974" w:rsidRDefault="001D3975" w:rsidP="001D3975">
      <w:pPr>
        <w:pStyle w:val="1"/>
        <w:pBdr>
          <w:bottom w:val="single" w:sz="12" w:space="1" w:color="auto"/>
        </w:pBdr>
        <w:rPr>
          <w:szCs w:val="32"/>
        </w:rPr>
      </w:pPr>
      <w:r w:rsidRPr="00083974">
        <w:rPr>
          <w:szCs w:val="32"/>
        </w:rPr>
        <w:t>АДМИНИСТРАЦИЯ НОВОАВАЧИНСКОГО СЕЛЬСКОГО ПОСЕЛЕНИЯ</w:t>
      </w:r>
    </w:p>
    <w:p w:rsidR="001D3975" w:rsidRPr="00683DF8" w:rsidRDefault="001D3975" w:rsidP="001D3975">
      <w:pPr>
        <w:pStyle w:val="3"/>
      </w:pPr>
      <w:r>
        <w:t>ПОСТАНОВЛЕНИЕ</w:t>
      </w:r>
    </w:p>
    <w:p w:rsidR="001D3975" w:rsidRDefault="001D3975" w:rsidP="001D3975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03</w:t>
      </w:r>
      <w:r w:rsidRPr="00B1126C">
        <w:rPr>
          <w:sz w:val="28"/>
        </w:rPr>
        <w:t xml:space="preserve">  </w:t>
      </w:r>
      <w:r>
        <w:rPr>
          <w:sz w:val="28"/>
        </w:rPr>
        <w:t>декабря</w:t>
      </w:r>
      <w:r w:rsidRPr="00B1126C">
        <w:rPr>
          <w:sz w:val="28"/>
        </w:rPr>
        <w:t xml:space="preserve"> 202</w:t>
      </w:r>
      <w:r>
        <w:rPr>
          <w:sz w:val="28"/>
        </w:rPr>
        <w:t xml:space="preserve">1 </w:t>
      </w:r>
      <w:r w:rsidRPr="00B1126C">
        <w:rPr>
          <w:sz w:val="28"/>
        </w:rPr>
        <w:t xml:space="preserve">года                                                                             </w:t>
      </w:r>
      <w:r>
        <w:rPr>
          <w:sz w:val="28"/>
        </w:rPr>
        <w:t xml:space="preserve">    </w:t>
      </w:r>
      <w:r w:rsidR="004363D1">
        <w:rPr>
          <w:sz w:val="28"/>
        </w:rPr>
        <w:t xml:space="preserve">   </w:t>
      </w:r>
      <w:r>
        <w:rPr>
          <w:sz w:val="28"/>
        </w:rPr>
        <w:t xml:space="preserve">№ </w:t>
      </w:r>
      <w:r w:rsidR="004363D1">
        <w:rPr>
          <w:sz w:val="28"/>
        </w:rPr>
        <w:t>206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</w:tblGrid>
      <w:tr w:rsidR="001D3975" w:rsidTr="00B96EC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D3975" w:rsidRDefault="001D3975" w:rsidP="00B96EC4">
            <w:pPr>
              <w:jc w:val="both"/>
              <w:rPr>
                <w:sz w:val="28"/>
              </w:rPr>
            </w:pPr>
          </w:p>
          <w:p w:rsidR="001D3975" w:rsidRPr="00056229" w:rsidRDefault="001D3975" w:rsidP="001A01CF">
            <w:pPr>
              <w:jc w:val="both"/>
              <w:rPr>
                <w:sz w:val="28"/>
              </w:rPr>
            </w:pPr>
            <w:r w:rsidRPr="00056229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</w:t>
            </w:r>
            <w:r w:rsidR="001A01CF">
              <w:rPr>
                <w:sz w:val="28"/>
              </w:rPr>
              <w:t>проекта</w:t>
            </w:r>
            <w:r w:rsidR="001A01CF">
              <w:rPr>
                <w:sz w:val="28"/>
              </w:rPr>
              <w:t xml:space="preserve"> </w:t>
            </w:r>
            <w:r w:rsidR="001A01CF" w:rsidRPr="00A05F48">
              <w:rPr>
                <w:sz w:val="28"/>
              </w:rPr>
              <w:t xml:space="preserve">планировки </w:t>
            </w:r>
            <w:r w:rsidR="001A01CF">
              <w:rPr>
                <w:sz w:val="28"/>
              </w:rPr>
              <w:t>с проектом</w:t>
            </w:r>
            <w:r w:rsidR="001A01CF" w:rsidRPr="00A05F48">
              <w:rPr>
                <w:sz w:val="28"/>
              </w:rPr>
              <w:t xml:space="preserve"> межевания застроенной территории</w:t>
            </w:r>
          </w:p>
        </w:tc>
      </w:tr>
    </w:tbl>
    <w:p w:rsidR="001D3975" w:rsidRDefault="001D3975" w:rsidP="001D3975">
      <w:pPr>
        <w:rPr>
          <w:sz w:val="28"/>
        </w:rPr>
      </w:pPr>
    </w:p>
    <w:p w:rsidR="001D3975" w:rsidRPr="00505900" w:rsidRDefault="001D3975" w:rsidP="009C22E1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ст. 5.1, ст.8, ст. 43 </w:t>
      </w:r>
      <w:r>
        <w:rPr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Уставом Новоавачинского сельского поселения, </w:t>
      </w:r>
      <w:r>
        <w:rPr>
          <w:sz w:val="28"/>
        </w:rPr>
        <w:t xml:space="preserve">учитывая рекомендации публичных слушаний от </w:t>
      </w:r>
      <w:r w:rsidR="001A01CF">
        <w:rPr>
          <w:sz w:val="28"/>
        </w:rPr>
        <w:t>23</w:t>
      </w:r>
      <w:r>
        <w:rPr>
          <w:sz w:val="28"/>
        </w:rPr>
        <w:t>.11.202</w:t>
      </w:r>
      <w:r w:rsidR="001A01CF">
        <w:rPr>
          <w:sz w:val="28"/>
        </w:rPr>
        <w:t>1</w:t>
      </w:r>
    </w:p>
    <w:p w:rsidR="001D3975" w:rsidRDefault="001D3975" w:rsidP="001D3975">
      <w:pPr>
        <w:rPr>
          <w:sz w:val="28"/>
        </w:rPr>
      </w:pPr>
    </w:p>
    <w:p w:rsidR="001D3975" w:rsidRDefault="001D3975" w:rsidP="001D3975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:rsidR="001D3975" w:rsidRDefault="001D3975" w:rsidP="001D3975">
      <w:pPr>
        <w:jc w:val="both"/>
        <w:rPr>
          <w:sz w:val="28"/>
        </w:rPr>
      </w:pPr>
    </w:p>
    <w:p w:rsidR="001D3975" w:rsidRDefault="001D3975" w:rsidP="009C22E1">
      <w:pPr>
        <w:widowControl w:val="0"/>
        <w:spacing w:before="2"/>
        <w:ind w:firstLine="426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sz w:val="28"/>
        </w:rPr>
        <w:t>проект</w:t>
      </w:r>
      <w:r w:rsidRPr="002A058F">
        <w:rPr>
          <w:sz w:val="28"/>
        </w:rPr>
        <w:t xml:space="preserve"> 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>планировки с проектом межевания</w:t>
      </w:r>
      <w:r w:rsidR="001A01CF">
        <w:rPr>
          <w:rFonts w:eastAsiaTheme="minorHAnsi"/>
          <w:bCs/>
          <w:sz w:val="28"/>
          <w:szCs w:val="28"/>
          <w:lang w:eastAsia="en-US"/>
        </w:rPr>
        <w:t xml:space="preserve"> т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>ерритории в целях обеспечения инженерной и</w:t>
      </w:r>
      <w:r w:rsidR="001A01CF">
        <w:rPr>
          <w:rFonts w:eastAsiaTheme="minorHAnsi"/>
          <w:bCs/>
          <w:sz w:val="28"/>
          <w:szCs w:val="28"/>
          <w:lang w:eastAsia="en-US"/>
        </w:rPr>
        <w:t xml:space="preserve"> т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>ранспортной инфраструктурой земельных участков,</w:t>
      </w:r>
      <w:r w:rsidR="001A01CF">
        <w:rPr>
          <w:rFonts w:eastAsiaTheme="minorHAnsi"/>
          <w:bCs/>
          <w:sz w:val="28"/>
          <w:szCs w:val="28"/>
          <w:lang w:eastAsia="en-US"/>
        </w:rPr>
        <w:t xml:space="preserve"> п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>редоставленных для индивидуального жилищного</w:t>
      </w:r>
      <w:r w:rsidR="001A01CF">
        <w:rPr>
          <w:rFonts w:eastAsiaTheme="minorHAnsi"/>
          <w:bCs/>
          <w:sz w:val="28"/>
          <w:szCs w:val="28"/>
          <w:lang w:eastAsia="en-US"/>
        </w:rPr>
        <w:t xml:space="preserve"> с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 xml:space="preserve">троительства в п. Нагорный, </w:t>
      </w:r>
      <w:r w:rsidR="001A01CF">
        <w:rPr>
          <w:rFonts w:eastAsiaTheme="minorHAnsi"/>
          <w:bCs/>
          <w:sz w:val="28"/>
          <w:szCs w:val="28"/>
          <w:lang w:eastAsia="en-US"/>
        </w:rPr>
        <w:t>Н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>овоавачинского</w:t>
      </w:r>
      <w:r w:rsidR="001A01CF">
        <w:rPr>
          <w:rFonts w:eastAsiaTheme="minorHAnsi"/>
          <w:bCs/>
          <w:sz w:val="28"/>
          <w:szCs w:val="28"/>
          <w:lang w:eastAsia="en-US"/>
        </w:rPr>
        <w:t xml:space="preserve"> с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 xml:space="preserve">ельского поселения </w:t>
      </w:r>
      <w:r w:rsidR="001A01CF">
        <w:rPr>
          <w:rFonts w:eastAsiaTheme="minorHAnsi"/>
          <w:bCs/>
          <w:sz w:val="28"/>
          <w:szCs w:val="28"/>
          <w:lang w:eastAsia="en-US"/>
        </w:rPr>
        <w:t>Е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>лизовского муниципального</w:t>
      </w:r>
      <w:r w:rsidR="001A01CF">
        <w:rPr>
          <w:rFonts w:eastAsiaTheme="minorHAnsi"/>
          <w:bCs/>
          <w:sz w:val="28"/>
          <w:szCs w:val="28"/>
          <w:lang w:eastAsia="en-US"/>
        </w:rPr>
        <w:t xml:space="preserve"> р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 xml:space="preserve">айона </w:t>
      </w:r>
      <w:r w:rsidR="001A01CF">
        <w:rPr>
          <w:rFonts w:eastAsiaTheme="minorHAnsi"/>
          <w:bCs/>
          <w:sz w:val="28"/>
          <w:szCs w:val="28"/>
          <w:lang w:eastAsia="en-US"/>
        </w:rPr>
        <w:t>К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>амчатского края, в границах кадастрового</w:t>
      </w:r>
      <w:r w:rsidR="001A01CF">
        <w:rPr>
          <w:rFonts w:eastAsiaTheme="minorHAnsi"/>
          <w:bCs/>
          <w:sz w:val="28"/>
          <w:szCs w:val="28"/>
          <w:lang w:eastAsia="en-US"/>
        </w:rPr>
        <w:t xml:space="preserve"> к</w:t>
      </w:r>
      <w:r w:rsidR="001A01CF" w:rsidRPr="000E29A5">
        <w:rPr>
          <w:rFonts w:eastAsiaTheme="minorHAnsi"/>
          <w:bCs/>
          <w:sz w:val="28"/>
          <w:szCs w:val="28"/>
          <w:lang w:eastAsia="en-US"/>
        </w:rPr>
        <w:t>вартала 41:05:0101073</w:t>
      </w:r>
      <w:r w:rsidR="004363D1">
        <w:rPr>
          <w:rFonts w:eastAsiaTheme="minorHAnsi"/>
          <w:bCs/>
          <w:sz w:val="28"/>
          <w:szCs w:val="28"/>
          <w:lang w:eastAsia="en-US"/>
        </w:rPr>
        <w:t>.</w:t>
      </w:r>
    </w:p>
    <w:p w:rsidR="009C22E1" w:rsidRPr="009C22E1" w:rsidRDefault="001D3975" w:rsidP="009C22E1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2. Настоящее постановление </w:t>
      </w:r>
      <w:r>
        <w:rPr>
          <w:sz w:val="28"/>
          <w:szCs w:val="28"/>
        </w:rPr>
        <w:t>разместить в местах официального обнародования</w:t>
      </w:r>
      <w:r>
        <w:rPr>
          <w:sz w:val="28"/>
        </w:rPr>
        <w:t xml:space="preserve"> и </w:t>
      </w:r>
      <w:r w:rsidR="009C22E1" w:rsidRPr="00D71A78">
        <w:rPr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="009C22E1" w:rsidRPr="009C22E1">
        <w:rPr>
          <w:sz w:val="28"/>
          <w:szCs w:val="28"/>
        </w:rPr>
        <w:t>(</w:t>
      </w:r>
      <w:hyperlink r:id="rId5" w:history="1">
        <w:r w:rsidR="009C22E1" w:rsidRPr="009C22E1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="009C22E1" w:rsidRPr="009C22E1">
          <w:rPr>
            <w:rStyle w:val="a7"/>
            <w:color w:val="auto"/>
            <w:sz w:val="28"/>
            <w:szCs w:val="28"/>
            <w:u w:val="none"/>
          </w:rPr>
          <w:t>://</w:t>
        </w:r>
        <w:r w:rsidR="009C22E1" w:rsidRPr="009C22E1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9C22E1"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9C22E1" w:rsidRPr="009C22E1">
          <w:rPr>
            <w:rStyle w:val="a7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9C22E1" w:rsidRPr="009C22E1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9C22E1" w:rsidRPr="009C22E1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9C22E1" w:rsidRPr="009C22E1">
          <w:rPr>
            <w:rStyle w:val="a7"/>
            <w:color w:val="auto"/>
            <w:sz w:val="28"/>
            <w:szCs w:val="28"/>
            <w:u w:val="none"/>
          </w:rPr>
          <w:t>/</w:t>
        </w:r>
        <w:proofErr w:type="spellStart"/>
        <w:r w:rsidR="009C22E1" w:rsidRPr="009C22E1">
          <w:rPr>
            <w:rStyle w:val="a7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9C22E1" w:rsidRPr="009C22E1">
          <w:rPr>
            <w:rStyle w:val="a7"/>
            <w:color w:val="auto"/>
            <w:sz w:val="28"/>
            <w:szCs w:val="28"/>
            <w:u w:val="none"/>
          </w:rPr>
          <w:t xml:space="preserve">/ </w:t>
        </w:r>
        <w:proofErr w:type="spellStart"/>
        <w:r w:rsidR="009C22E1" w:rsidRPr="009C22E1">
          <w:rPr>
            <w:rStyle w:val="a7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="009C22E1" w:rsidRPr="009C22E1">
        <w:rPr>
          <w:sz w:val="28"/>
          <w:szCs w:val="28"/>
        </w:rPr>
        <w:t>).</w:t>
      </w:r>
    </w:p>
    <w:p w:rsidR="001D3975" w:rsidRDefault="001D3975" w:rsidP="009C22E1">
      <w:pPr>
        <w:ind w:firstLine="426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начальника отдела земельных отношений, архитектуры и градостроительства администрации.</w:t>
      </w:r>
    </w:p>
    <w:p w:rsidR="001D3975" w:rsidRDefault="001D3975" w:rsidP="009C22E1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</w:t>
      </w:r>
      <w:r w:rsidRPr="00FD04A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1D3975" w:rsidRDefault="001D3975" w:rsidP="001D397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:rsidR="001D3975" w:rsidRDefault="001D3975" w:rsidP="001D3975">
      <w:pPr>
        <w:jc w:val="both"/>
        <w:rPr>
          <w:sz w:val="28"/>
        </w:rPr>
      </w:pPr>
    </w:p>
    <w:p w:rsidR="001D3975" w:rsidRDefault="001D3975" w:rsidP="001D3975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1D3975" w:rsidRDefault="001D3975" w:rsidP="001D3975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p w:rsidR="001D3975" w:rsidRDefault="001D3975" w:rsidP="001D3975"/>
    <w:bookmarkEnd w:id="0"/>
    <w:p w:rsidR="000070EB" w:rsidRDefault="000070EB"/>
    <w:sectPr w:rsidR="000070EB" w:rsidSect="0015333A">
      <w:type w:val="continuous"/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75"/>
    <w:rsid w:val="000070EB"/>
    <w:rsid w:val="001A01CF"/>
    <w:rsid w:val="001D3975"/>
    <w:rsid w:val="004363D1"/>
    <w:rsid w:val="0046533A"/>
    <w:rsid w:val="009C22E1"/>
    <w:rsid w:val="00E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97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D397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1D3975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975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3975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3975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D397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1D397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1D3975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1D397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C2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97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1D3975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1D3975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975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3975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3975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D397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1D397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1D3975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1D3975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9C2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2021-12-03T00:39:00Z</cp:lastPrinted>
  <dcterms:created xsi:type="dcterms:W3CDTF">2021-12-03T00:23:00Z</dcterms:created>
  <dcterms:modified xsi:type="dcterms:W3CDTF">2021-12-03T00:56:00Z</dcterms:modified>
</cp:coreProperties>
</file>