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2" w:rsidRDefault="009A7DB2" w:rsidP="009A7DB2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9A7DB2" w:rsidRDefault="009A7DB2" w:rsidP="009A7DB2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9A7DB2" w:rsidRDefault="009A7DB2" w:rsidP="009A7DB2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9A7DB2" w:rsidRPr="00471CA6" w:rsidRDefault="009A7DB2" w:rsidP="009A7DB2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9A7DB2" w:rsidRDefault="009A7DB2" w:rsidP="009A7DB2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9A7DB2" w:rsidRDefault="009A7DB2" w:rsidP="009A7DB2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9A7DB2" w:rsidRDefault="009A7DB2" w:rsidP="009A7DB2"/>
    <w:p w:rsidR="009A7DB2" w:rsidRPr="00EF661D" w:rsidRDefault="009A7DB2" w:rsidP="009A7DB2">
      <w:pPr>
        <w:pStyle w:val="3"/>
      </w:pPr>
      <w:r w:rsidRPr="00E1599A">
        <w:t>От</w:t>
      </w:r>
      <w:r>
        <w:t xml:space="preserve">  </w:t>
      </w:r>
      <w:r w:rsidR="00EF661D" w:rsidRPr="00EF661D">
        <w:t xml:space="preserve">25 ноября </w:t>
      </w:r>
      <w:r>
        <w:t xml:space="preserve">2021 г.                                                                                         </w:t>
      </w:r>
      <w:r w:rsidRPr="00113BF1">
        <w:t xml:space="preserve">№ </w:t>
      </w:r>
      <w:bookmarkStart w:id="0" w:name="_GoBack"/>
      <w:r w:rsidR="00EF661D" w:rsidRPr="00EF661D">
        <w:t>200</w:t>
      </w:r>
    </w:p>
    <w:bookmarkEnd w:id="0"/>
    <w:p w:rsidR="009A7DB2" w:rsidRDefault="009A7DB2" w:rsidP="009A7DB2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A7DB2" w:rsidTr="004A4F27">
        <w:tc>
          <w:tcPr>
            <w:tcW w:w="4968" w:type="dxa"/>
          </w:tcPr>
          <w:p w:rsidR="009A7DB2" w:rsidRDefault="009A7DB2" w:rsidP="004A4F27">
            <w:pPr>
              <w:pStyle w:val="1"/>
              <w:spacing w:line="276" w:lineRule="auto"/>
              <w:jc w:val="both"/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 w:rsidRPr="008663D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164 </w:t>
            </w:r>
            <w:r w:rsidRPr="001F49A5">
              <w:rPr>
                <w:rFonts w:ascii="Times New Roman" w:hAnsi="Times New Roman"/>
                <w:sz w:val="28"/>
                <w:szCs w:val="28"/>
              </w:rPr>
              <w:t xml:space="preserve">«Об утверждении схемы размещения нестационарных торговых объектов </w:t>
            </w:r>
            <w:r w:rsidRPr="001F49A5">
              <w:rPr>
                <w:rFonts w:ascii="Times New Roman" w:hAnsi="Times New Roman"/>
                <w:sz w:val="28"/>
              </w:rPr>
              <w:t>на территории Новоавачинского сельского поселения»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A7DB2" w:rsidRDefault="009A7DB2" w:rsidP="009A7DB2">
      <w:pPr>
        <w:ind w:firstLine="708"/>
        <w:jc w:val="both"/>
        <w:rPr>
          <w:sz w:val="28"/>
          <w:szCs w:val="28"/>
        </w:rPr>
      </w:pPr>
    </w:p>
    <w:p w:rsidR="009A7DB2" w:rsidRDefault="009A7DB2" w:rsidP="009A7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</w:p>
    <w:p w:rsidR="009A7DB2" w:rsidRPr="005D7CCE" w:rsidRDefault="009A7DB2" w:rsidP="009A7D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0276B">
        <w:rPr>
          <w:sz w:val="28"/>
          <w:szCs w:val="28"/>
        </w:rPr>
        <w:t>ст. 10 Федерального закона от 28.12.2009 № 381-ФЗ "Об основах государственного регулирования торговой деятельности в Российской Федерации", Порядком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объектов, утвержденным приказом Министерства экономического развития, предпринимательства и торговли Камчатского края от 23.05.2014 № 290-П,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м </w:t>
      </w:r>
      <w:r w:rsidRPr="00172744">
        <w:rPr>
          <w:sz w:val="28"/>
          <w:szCs w:val="28"/>
        </w:rPr>
        <w:t>о порядке размещения</w:t>
      </w:r>
      <w:proofErr w:type="gramEnd"/>
      <w:r w:rsidRPr="00172744">
        <w:rPr>
          <w:sz w:val="28"/>
          <w:szCs w:val="28"/>
        </w:rPr>
        <w:t xml:space="preserve"> </w:t>
      </w:r>
      <w:proofErr w:type="gramStart"/>
      <w:r w:rsidRPr="00172744">
        <w:rPr>
          <w:sz w:val="28"/>
          <w:szCs w:val="28"/>
        </w:rPr>
        <w:t xml:space="preserve">нестационарных </w:t>
      </w:r>
      <w:r>
        <w:rPr>
          <w:sz w:val="28"/>
          <w:szCs w:val="28"/>
        </w:rPr>
        <w:t xml:space="preserve">торговых </w:t>
      </w:r>
      <w:r w:rsidRPr="00172744">
        <w:rPr>
          <w:sz w:val="28"/>
          <w:szCs w:val="28"/>
        </w:rPr>
        <w:t>объектов на территории</w:t>
      </w:r>
      <w:r>
        <w:rPr>
          <w:sz w:val="28"/>
          <w:szCs w:val="28"/>
        </w:rPr>
        <w:t xml:space="preserve"> </w:t>
      </w:r>
      <w:r w:rsidRPr="00172744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от 24.03.2017 № 45, </w:t>
      </w:r>
      <w:r w:rsidRPr="006D34C1">
        <w:rPr>
          <w:iCs/>
          <w:sz w:val="28"/>
          <w:szCs w:val="28"/>
        </w:rPr>
        <w:t>принятым Решением Собрания депутатов Новоавачинского сельского поселения</w:t>
      </w:r>
      <w:r>
        <w:rPr>
          <w:iCs/>
          <w:sz w:val="28"/>
          <w:szCs w:val="28"/>
        </w:rPr>
        <w:t xml:space="preserve"> от </w:t>
      </w:r>
      <w:r w:rsidRPr="006D34C1">
        <w:rPr>
          <w:iCs/>
          <w:sz w:val="28"/>
          <w:szCs w:val="28"/>
        </w:rPr>
        <w:t xml:space="preserve">22 </w:t>
      </w:r>
      <w:r>
        <w:rPr>
          <w:iCs/>
          <w:sz w:val="28"/>
          <w:szCs w:val="28"/>
        </w:rPr>
        <w:t xml:space="preserve">марта  2017 года </w:t>
      </w:r>
      <w:r w:rsidRPr="006D34C1">
        <w:rPr>
          <w:iCs/>
          <w:sz w:val="28"/>
          <w:szCs w:val="28"/>
        </w:rPr>
        <w:t>№ 102</w:t>
      </w:r>
      <w:r>
        <w:rPr>
          <w:iCs/>
          <w:sz w:val="28"/>
          <w:szCs w:val="28"/>
        </w:rPr>
        <w:t xml:space="preserve">, </w:t>
      </w:r>
      <w:r w:rsidRPr="005D7CCE">
        <w:rPr>
          <w:sz w:val="28"/>
          <w:szCs w:val="28"/>
        </w:rPr>
        <w:t xml:space="preserve">на основании </w:t>
      </w:r>
      <w:r w:rsidR="00537D68" w:rsidRPr="005D7CCE">
        <w:rPr>
          <w:sz w:val="28"/>
          <w:szCs w:val="28"/>
        </w:rPr>
        <w:t>заявления акционерного общества «Пионерское», в лице генерального директора Антонова Г.В., действующего на основании Устава</w:t>
      </w:r>
      <w:r w:rsidR="005D7CCE">
        <w:rPr>
          <w:sz w:val="28"/>
          <w:szCs w:val="28"/>
        </w:rPr>
        <w:t>,</w:t>
      </w:r>
      <w:r w:rsidRPr="005D7CCE">
        <w:rPr>
          <w:sz w:val="28"/>
          <w:szCs w:val="28"/>
        </w:rPr>
        <w:t xml:space="preserve"> </w:t>
      </w:r>
      <w:proofErr w:type="gramEnd"/>
    </w:p>
    <w:p w:rsidR="009A7DB2" w:rsidRPr="005D7CCE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7DB2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0A7FC1">
        <w:rPr>
          <w:sz w:val="28"/>
          <w:szCs w:val="28"/>
        </w:rPr>
        <w:t xml:space="preserve">1. </w:t>
      </w:r>
      <w:r w:rsidRPr="00D0276B">
        <w:rPr>
          <w:sz w:val="28"/>
          <w:szCs w:val="28"/>
        </w:rPr>
        <w:t xml:space="preserve">Внести </w:t>
      </w:r>
      <w:r w:rsidRPr="00D9570B">
        <w:rPr>
          <w:sz w:val="28"/>
          <w:szCs w:val="28"/>
        </w:rPr>
        <w:t xml:space="preserve">в </w:t>
      </w:r>
      <w:r w:rsidRPr="00D61DD9">
        <w:rPr>
          <w:sz w:val="28"/>
          <w:szCs w:val="28"/>
        </w:rPr>
        <w:t xml:space="preserve">постановление администрации Новоавачинского сельского поселения от </w:t>
      </w:r>
      <w:r>
        <w:rPr>
          <w:sz w:val="28"/>
          <w:szCs w:val="28"/>
        </w:rPr>
        <w:t>02</w:t>
      </w:r>
      <w:r w:rsidRPr="00D61DD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61DD9">
        <w:rPr>
          <w:sz w:val="28"/>
          <w:szCs w:val="28"/>
        </w:rPr>
        <w:t>.201</w:t>
      </w:r>
      <w:r>
        <w:rPr>
          <w:sz w:val="28"/>
          <w:szCs w:val="28"/>
        </w:rPr>
        <w:t xml:space="preserve">7 </w:t>
      </w:r>
      <w:r w:rsidRPr="00D61DD9">
        <w:rPr>
          <w:sz w:val="28"/>
          <w:szCs w:val="28"/>
        </w:rPr>
        <w:t xml:space="preserve">№ </w:t>
      </w:r>
      <w:r>
        <w:rPr>
          <w:sz w:val="28"/>
          <w:szCs w:val="28"/>
        </w:rPr>
        <w:t>164</w:t>
      </w:r>
      <w:r w:rsidRPr="00D61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следующие изменения: </w:t>
      </w:r>
    </w:p>
    <w:p w:rsidR="009A7DB2" w:rsidRPr="00D0276B" w:rsidRDefault="009A7DB2" w:rsidP="009A7DB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tab/>
        <w:t xml:space="preserve">- в Приложении «Схема размещения нестационарных торговых объектов </w:t>
      </w:r>
      <w:r w:rsidRPr="00113BF1">
        <w:rPr>
          <w:sz w:val="28"/>
        </w:rPr>
        <w:t>на территории Новоавачинского сельского поселения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в строке </w:t>
      </w:r>
      <w:r w:rsidR="005D7CCE" w:rsidRPr="005D7CCE">
        <w:rPr>
          <w:sz w:val="28"/>
          <w:szCs w:val="28"/>
        </w:rPr>
        <w:t>3</w:t>
      </w:r>
      <w:r>
        <w:rPr>
          <w:sz w:val="28"/>
          <w:szCs w:val="28"/>
        </w:rPr>
        <w:t xml:space="preserve"> изменить </w:t>
      </w:r>
      <w:r>
        <w:rPr>
          <w:sz w:val="28"/>
          <w:szCs w:val="28"/>
        </w:rPr>
        <w:lastRenderedPageBreak/>
        <w:t xml:space="preserve">специализацию нестационарного торгового объекта с </w:t>
      </w:r>
      <w:r w:rsidRPr="0073587D">
        <w:rPr>
          <w:sz w:val="28"/>
          <w:szCs w:val="28"/>
        </w:rPr>
        <w:t>«</w:t>
      </w:r>
      <w:r w:rsidR="0073587D" w:rsidRPr="0073587D">
        <w:rPr>
          <w:sz w:val="28"/>
          <w:szCs w:val="28"/>
        </w:rPr>
        <w:t>хлебобулочные, кондитерские изделия</w:t>
      </w:r>
      <w:r w:rsidRPr="0073587D">
        <w:rPr>
          <w:sz w:val="28"/>
          <w:szCs w:val="28"/>
        </w:rPr>
        <w:t>»</w:t>
      </w:r>
      <w:r>
        <w:rPr>
          <w:sz w:val="28"/>
          <w:szCs w:val="28"/>
        </w:rPr>
        <w:t xml:space="preserve"> на «</w:t>
      </w:r>
      <w:r w:rsidR="0073587D">
        <w:rPr>
          <w:sz w:val="28"/>
          <w:szCs w:val="28"/>
        </w:rPr>
        <w:t>продукты питания</w:t>
      </w:r>
      <w:r>
        <w:rPr>
          <w:sz w:val="28"/>
          <w:szCs w:val="28"/>
        </w:rPr>
        <w:t>»</w:t>
      </w:r>
      <w:r w:rsidRPr="00D0276B">
        <w:rPr>
          <w:sz w:val="28"/>
          <w:szCs w:val="28"/>
        </w:rPr>
        <w:t>.</w:t>
      </w:r>
    </w:p>
    <w:p w:rsidR="009A7DB2" w:rsidRPr="00D0276B" w:rsidRDefault="009A7DB2" w:rsidP="009A7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0276B">
        <w:rPr>
          <w:sz w:val="28"/>
          <w:szCs w:val="28"/>
        </w:rPr>
        <w:t xml:space="preserve">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r w:rsidRPr="00E92E6E">
        <w:rPr>
          <w:sz w:val="28"/>
          <w:szCs w:val="28"/>
        </w:rPr>
        <w:t>(</w:t>
      </w:r>
      <w:hyperlink r:id="rId5" w:history="1"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5D7CCE">
          <w:rPr>
            <w:rStyle w:val="a4"/>
            <w:color w:val="auto"/>
            <w:sz w:val="28"/>
            <w:szCs w:val="28"/>
            <w:u w:val="none"/>
          </w:rPr>
          <w:t>://</w:t>
        </w:r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5D7CC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>/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Pr="005D7CCE">
          <w:rPr>
            <w:rStyle w:val="a4"/>
            <w:color w:val="auto"/>
            <w:sz w:val="28"/>
            <w:szCs w:val="28"/>
            <w:u w:val="none"/>
          </w:rPr>
          <w:t xml:space="preserve">/ </w:t>
        </w:r>
        <w:proofErr w:type="spellStart"/>
        <w:r w:rsidRPr="005D7CCE">
          <w:rPr>
            <w:rStyle w:val="a4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Pr="005D7CCE">
        <w:rPr>
          <w:sz w:val="28"/>
          <w:szCs w:val="28"/>
        </w:rPr>
        <w:t>).</w:t>
      </w:r>
    </w:p>
    <w:p w:rsidR="009A7DB2" w:rsidRDefault="009A7DB2" w:rsidP="009A7DB2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после его официального опубликования.</w:t>
      </w:r>
    </w:p>
    <w:p w:rsidR="009A7DB2" w:rsidRDefault="009A7DB2" w:rsidP="009A7DB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</w:t>
      </w:r>
      <w:r>
        <w:rPr>
          <w:sz w:val="28"/>
        </w:rPr>
        <w:t>.</w:t>
      </w:r>
    </w:p>
    <w:p w:rsidR="009A7DB2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9A7DB2" w:rsidRDefault="009A7DB2" w:rsidP="009A7DB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9A7DB2" w:rsidRDefault="009A7DB2" w:rsidP="009A7DB2">
      <w:pPr>
        <w:jc w:val="both"/>
        <w:rPr>
          <w:sz w:val="28"/>
          <w:szCs w:val="28"/>
        </w:rPr>
      </w:pPr>
    </w:p>
    <w:p w:rsidR="009A7DB2" w:rsidRDefault="009A7DB2" w:rsidP="009A7DB2"/>
    <w:p w:rsidR="009A7DB2" w:rsidRDefault="009A7DB2" w:rsidP="009A7DB2"/>
    <w:p w:rsidR="009A7DB2" w:rsidRDefault="009A7DB2" w:rsidP="009A7DB2"/>
    <w:p w:rsidR="000070EB" w:rsidRDefault="000070EB"/>
    <w:sectPr w:rsidR="000070EB" w:rsidSect="0052757D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B2"/>
    <w:rsid w:val="000070EB"/>
    <w:rsid w:val="002915CF"/>
    <w:rsid w:val="00405461"/>
    <w:rsid w:val="0046533A"/>
    <w:rsid w:val="00537D68"/>
    <w:rsid w:val="005D7CCE"/>
    <w:rsid w:val="0073587D"/>
    <w:rsid w:val="009A7DB2"/>
    <w:rsid w:val="00E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7DB2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9A7DB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DB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7D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A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A7DB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A7D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7DB2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9A7DB2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DB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7DB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A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A7DB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9A7D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66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2021-11-25T00:18:00Z</cp:lastPrinted>
  <dcterms:created xsi:type="dcterms:W3CDTF">2021-11-24T22:09:00Z</dcterms:created>
  <dcterms:modified xsi:type="dcterms:W3CDTF">2021-11-25T00:19:00Z</dcterms:modified>
</cp:coreProperties>
</file>