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816479">
        <w:rPr>
          <w:rFonts w:ascii="Times New Roman" w:hAnsi="Times New Roman"/>
          <w:sz w:val="24"/>
          <w:szCs w:val="24"/>
        </w:rPr>
        <w:t>______________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816479">
        <w:rPr>
          <w:rFonts w:ascii="Times New Roman" w:hAnsi="Times New Roman"/>
          <w:sz w:val="24"/>
          <w:szCs w:val="24"/>
        </w:rPr>
        <w:t>______</w:t>
      </w:r>
    </w:p>
    <w:p w:rsidR="00E36EB5" w:rsidRPr="00F8256C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F8256C">
        <w:rPr>
          <w:rFonts w:ascii="Times New Roman" w:hAnsi="Times New Roman" w:cs="Times New Roman"/>
        </w:rPr>
        <w:t>с</w:t>
      </w:r>
      <w:proofErr w:type="gramEnd"/>
      <w:r w:rsidRPr="00F8256C">
        <w:rPr>
          <w:rFonts w:ascii="Times New Roman" w:hAnsi="Times New Roman" w:cs="Times New Roman"/>
        </w:rPr>
        <w:t>. Николаевка</w:t>
      </w:r>
    </w:p>
    <w:p w:rsidR="00E36EB5" w:rsidRPr="00F8256C" w:rsidRDefault="00E36EB5" w:rsidP="00F8256C">
      <w:pPr>
        <w:spacing w:after="0" w:line="240" w:lineRule="auto"/>
        <w:ind w:right="5244"/>
        <w:jc w:val="both"/>
        <w:rPr>
          <w:rFonts w:ascii="Times New Roman" w:hAnsi="Times New Roman"/>
          <w:sz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36EB5" w:rsidRPr="00816479" w:rsidTr="00450A8C">
        <w:trPr>
          <w:trHeight w:val="1312"/>
        </w:trPr>
        <w:tc>
          <w:tcPr>
            <w:tcW w:w="5211" w:type="dxa"/>
          </w:tcPr>
          <w:p w:rsidR="00E36EB5" w:rsidRPr="00816479" w:rsidRDefault="003B4E16" w:rsidP="00816479">
            <w:pPr>
              <w:pStyle w:val="a6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816479">
              <w:rPr>
                <w:b/>
                <w:sz w:val="24"/>
                <w:szCs w:val="24"/>
              </w:rPr>
              <w:t xml:space="preserve">О внесении изменений в </w:t>
            </w:r>
            <w:r w:rsidR="00816479" w:rsidRPr="00816479">
              <w:rPr>
                <w:b/>
                <w:color w:val="000000"/>
                <w:sz w:val="24"/>
                <w:szCs w:val="24"/>
              </w:rPr>
              <w:t xml:space="preserve"> Административный регламент предоставления муниципальной услуги по выдаче решения о согласовании переустройства и (или) перепланировки жилого помещения</w:t>
            </w:r>
          </w:p>
        </w:tc>
      </w:tr>
    </w:tbl>
    <w:p w:rsidR="007F467E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Default="00F8256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Pr="00F8256C" w:rsidRDefault="00F8256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A7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Федеральными  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816479" w:rsidRDefault="00816479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F825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6E0" w:rsidRDefault="00816479" w:rsidP="00D936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. Внести</w:t>
      </w:r>
      <w:r w:rsidR="00877A27" w:rsidRPr="00877A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Административный регламент предоставления муниципальной услуги по выдаче решения о согласовании переустройства и (или) перепланировки жилого помещения, 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утвержденный постановлением Администрации Николаевского сельского поселения от 01.03.2019 № 20-П</w:t>
      </w:r>
      <w:r w:rsidR="00877A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(в редакции 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 xml:space="preserve"> от 14.08.2019 № 98-П</w:t>
      </w:r>
      <w:r>
        <w:rPr>
          <w:rFonts w:ascii="Times New Roman" w:hAnsi="Times New Roman" w:cs="Times New Roman"/>
          <w:b w:val="0"/>
          <w:sz w:val="24"/>
          <w:szCs w:val="24"/>
        </w:rPr>
        <w:t>, 25.09.2019 № 120-П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), следующие изменения:</w:t>
      </w:r>
    </w:p>
    <w:p w:rsidR="00D936E0" w:rsidRPr="00D936E0" w:rsidRDefault="00D936E0" w:rsidP="00D936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16479" w:rsidRPr="00816479" w:rsidRDefault="00D936E0" w:rsidP="00816479">
      <w:pPr>
        <w:pStyle w:val="Default"/>
        <w:ind w:firstLine="709"/>
        <w:jc w:val="both"/>
      </w:pPr>
      <w:r w:rsidRPr="00816479">
        <w:t xml:space="preserve">1) </w:t>
      </w:r>
      <w:r w:rsidR="00816479" w:rsidRPr="00816479">
        <w:t>пункт</w:t>
      </w:r>
      <w:r w:rsidR="00C81195">
        <w:t xml:space="preserve"> </w:t>
      </w:r>
      <w:r w:rsidR="00816479" w:rsidRPr="00816479">
        <w:t>9 раздела 2 изложить в новой редакции:</w:t>
      </w:r>
    </w:p>
    <w:p w:rsidR="003338EF" w:rsidRDefault="00816479" w:rsidP="003338EF">
      <w:pPr>
        <w:pStyle w:val="Default"/>
        <w:ind w:firstLine="709"/>
        <w:jc w:val="both"/>
        <w:rPr>
          <w:color w:val="auto"/>
        </w:rPr>
      </w:pPr>
      <w:r>
        <w:rPr>
          <w:b/>
        </w:rPr>
        <w:t>«</w:t>
      </w:r>
      <w:r w:rsidRPr="00816479">
        <w:rPr>
          <w:color w:val="auto"/>
        </w:rPr>
        <w:t xml:space="preserve"> </w:t>
      </w:r>
      <w:r w:rsidR="003338EF">
        <w:rPr>
          <w:color w:val="auto"/>
        </w:rPr>
        <w:t>9</w:t>
      </w:r>
      <w:r w:rsidRPr="00C128FF">
        <w:rPr>
          <w:color w:val="auto"/>
        </w:rPr>
        <w:t xml:space="preserve">. </w:t>
      </w:r>
      <w:r w:rsidR="003338EF">
        <w:t>Н</w:t>
      </w:r>
      <w:r w:rsidR="003338EF" w:rsidRPr="000171A4">
        <w:t xml:space="preserve">ормативные правовые акты, регулирующие предоставление </w:t>
      </w:r>
      <w:r w:rsidR="003338EF">
        <w:t>муниципаль</w:t>
      </w:r>
      <w:r w:rsidR="003338EF" w:rsidRPr="000171A4">
        <w:t>ной услуги</w:t>
      </w:r>
      <w:r w:rsidR="003338EF">
        <w:rPr>
          <w:color w:val="auto"/>
        </w:rPr>
        <w:t>:</w:t>
      </w:r>
    </w:p>
    <w:p w:rsidR="00816479" w:rsidRPr="00C128FF" w:rsidRDefault="003338EF" w:rsidP="003338E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1) </w:t>
      </w:r>
      <w:r w:rsidR="00816479" w:rsidRPr="00C128FF">
        <w:rPr>
          <w:color w:val="auto"/>
        </w:rPr>
        <w:t>Жилищны</w:t>
      </w:r>
      <w:r>
        <w:rPr>
          <w:color w:val="auto"/>
        </w:rPr>
        <w:t>й</w:t>
      </w:r>
      <w:r w:rsidR="00816479" w:rsidRPr="00C128FF">
        <w:rPr>
          <w:color w:val="auto"/>
        </w:rPr>
        <w:t xml:space="preserve"> кодекс Российской Федерации от 29.12.2004 №</w:t>
      </w:r>
      <w:r w:rsidR="00816479">
        <w:rPr>
          <w:color w:val="auto"/>
        </w:rPr>
        <w:t xml:space="preserve"> </w:t>
      </w:r>
      <w:r w:rsidR="00816479" w:rsidRPr="00C128FF">
        <w:rPr>
          <w:color w:val="auto"/>
        </w:rPr>
        <w:t xml:space="preserve">188-ФЗ // «Собрание законодательства Российской Федерации», 03.01.2005, № 1 (часть 1), ст. 14; </w:t>
      </w:r>
    </w:p>
    <w:p w:rsidR="00816479" w:rsidRPr="00C128FF" w:rsidRDefault="003338EF" w:rsidP="0081647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2)</w:t>
      </w:r>
      <w:r w:rsidR="00816479" w:rsidRPr="00C128FF">
        <w:rPr>
          <w:color w:val="auto"/>
        </w:rPr>
        <w:t xml:space="preserve"> Градостроительны</w:t>
      </w:r>
      <w:r>
        <w:rPr>
          <w:color w:val="auto"/>
        </w:rPr>
        <w:t>й</w:t>
      </w:r>
      <w:r w:rsidR="00816479" w:rsidRPr="00C128FF">
        <w:rPr>
          <w:color w:val="auto"/>
        </w:rPr>
        <w:t xml:space="preserve"> кодекс Российской Федерации от 29.12.2004 №</w:t>
      </w:r>
      <w:r w:rsidR="00816479">
        <w:rPr>
          <w:color w:val="auto"/>
        </w:rPr>
        <w:t xml:space="preserve"> </w:t>
      </w:r>
      <w:r w:rsidR="00816479" w:rsidRPr="00C128FF">
        <w:rPr>
          <w:color w:val="auto"/>
        </w:rPr>
        <w:t xml:space="preserve">190-ФЗ // «Российская газета», №290, 30.12.2004; </w:t>
      </w:r>
    </w:p>
    <w:p w:rsidR="00816479" w:rsidRPr="00C128FF" w:rsidRDefault="003338EF" w:rsidP="0081647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3) </w:t>
      </w:r>
      <w:r w:rsidR="00816479" w:rsidRPr="00C128FF">
        <w:rPr>
          <w:color w:val="auto"/>
        </w:rPr>
        <w:t>Федеральны</w:t>
      </w:r>
      <w:r>
        <w:rPr>
          <w:color w:val="auto"/>
        </w:rPr>
        <w:t>й</w:t>
      </w:r>
      <w:r w:rsidR="00816479" w:rsidRPr="00C128FF">
        <w:rPr>
          <w:color w:val="auto"/>
        </w:rPr>
        <w:t xml:space="preserve"> закон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816479" w:rsidRPr="00C128FF" w:rsidRDefault="003338EF" w:rsidP="0081647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4)</w:t>
      </w:r>
      <w:r w:rsidR="00816479" w:rsidRPr="00C128FF">
        <w:rPr>
          <w:color w:val="auto"/>
        </w:rPr>
        <w:t xml:space="preserve"> Федеральны</w:t>
      </w:r>
      <w:r>
        <w:rPr>
          <w:color w:val="auto"/>
        </w:rPr>
        <w:t>й закон</w:t>
      </w:r>
      <w:r w:rsidR="00816479" w:rsidRPr="00C128FF">
        <w:rPr>
          <w:color w:val="auto"/>
        </w:rPr>
        <w:t xml:space="preserve"> от 27.07.2010 №</w:t>
      </w:r>
      <w:r w:rsidR="00816479">
        <w:rPr>
          <w:color w:val="auto"/>
        </w:rPr>
        <w:t xml:space="preserve"> </w:t>
      </w:r>
      <w:r w:rsidR="00816479" w:rsidRPr="00C128FF">
        <w:rPr>
          <w:color w:val="auto"/>
        </w:rPr>
        <w:t xml:space="preserve">210-ФЗ «Об организации предоставления государственных и муниципальных услуг» // «Российская газета», №168, 30.07.2010; </w:t>
      </w:r>
    </w:p>
    <w:p w:rsidR="00816479" w:rsidRDefault="003338EF" w:rsidP="00816479">
      <w:pPr>
        <w:pStyle w:val="Default"/>
        <w:ind w:firstLine="709"/>
        <w:jc w:val="both"/>
      </w:pPr>
      <w:r>
        <w:rPr>
          <w:color w:val="auto"/>
        </w:rPr>
        <w:t>5)</w:t>
      </w:r>
      <w:r w:rsidR="00816479" w:rsidRPr="00C128FF">
        <w:rPr>
          <w:color w:val="auto"/>
        </w:rPr>
        <w:t xml:space="preserve"> </w:t>
      </w:r>
      <w:r w:rsidR="00816479" w:rsidRPr="00C128FF">
        <w:t>Федеральны</w:t>
      </w:r>
      <w:r>
        <w:t>й закон</w:t>
      </w:r>
      <w:r w:rsidR="00816479" w:rsidRPr="00C128FF">
        <w:t xml:space="preserve"> от 30.12.2009 № 384-ФЗ «Технический регламент о безопасности зданий и сооружений» // «Российская газета», № 255, 31.12.2009, «Собрание законодательства Российской Федерации», 04.01.2010, № 1, ст. 5.; </w:t>
      </w:r>
    </w:p>
    <w:p w:rsidR="00816479" w:rsidRPr="00C128FF" w:rsidRDefault="003338EF" w:rsidP="00816479">
      <w:pPr>
        <w:pStyle w:val="Default"/>
        <w:ind w:firstLine="709"/>
        <w:jc w:val="both"/>
      </w:pPr>
      <w:r>
        <w:lastRenderedPageBreak/>
        <w:t>6) П</w:t>
      </w:r>
      <w:r w:rsidR="00816479" w:rsidRPr="00C128FF">
        <w:t>остановлением Правительства Российской Федерации от 28</w:t>
      </w:r>
      <w:r w:rsidR="00816479">
        <w:t>.04.</w:t>
      </w:r>
      <w:r w:rsidR="00816479" w:rsidRPr="00C128FF">
        <w:t xml:space="preserve">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// «Российская газета», № 95, 06.05.2005, «Собрание законодательства Российской Федерации», 09.05.2005, № 19, ст. 1812; </w:t>
      </w:r>
    </w:p>
    <w:p w:rsidR="00816479" w:rsidRPr="00C128FF" w:rsidRDefault="003338EF" w:rsidP="00816479">
      <w:pPr>
        <w:pStyle w:val="Default"/>
        <w:ind w:firstLine="709"/>
        <w:jc w:val="both"/>
      </w:pPr>
      <w:proofErr w:type="gramStart"/>
      <w:r>
        <w:t>7) Постановление</w:t>
      </w:r>
      <w:r w:rsidR="00816479" w:rsidRPr="00C128FF"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</w:t>
      </w:r>
      <w:proofErr w:type="gramEnd"/>
      <w:r w:rsidR="00816479" w:rsidRPr="00C128FF">
        <w:t xml:space="preserve">, ст. 3680, «Российская газета», № 184, 22.08.2006; </w:t>
      </w:r>
    </w:p>
    <w:p w:rsidR="00816479" w:rsidRDefault="003338EF" w:rsidP="00816479">
      <w:pPr>
        <w:pStyle w:val="Default"/>
        <w:ind w:firstLine="709"/>
        <w:jc w:val="both"/>
      </w:pPr>
      <w:r>
        <w:t>8)</w:t>
      </w:r>
      <w:r w:rsidR="00816479" w:rsidRPr="00C128FF">
        <w:t xml:space="preserve"> </w:t>
      </w:r>
      <w:r>
        <w:t>Постановление</w:t>
      </w:r>
      <w:r w:rsidR="00816479" w:rsidRPr="00C128FF">
        <w:t xml:space="preserve"> Правительства Российской Федерации от 16.02.2008 № 87 «О составе разделов проектной документации и требованиях, к их содержанию» // «Собрание законодательства Российской Федерации», 25.02.2008, № 8, ст. 744, «Российская газета», № 41, 27.02.2008; </w:t>
      </w:r>
    </w:p>
    <w:p w:rsidR="003338EF" w:rsidRPr="00101661" w:rsidRDefault="003338EF" w:rsidP="003338E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9)</w:t>
      </w:r>
      <w:r w:rsidRPr="00C128FF">
        <w:rPr>
          <w:color w:val="auto"/>
        </w:rPr>
        <w:t xml:space="preserve"> </w:t>
      </w:r>
      <w:r>
        <w:rPr>
          <w:color w:val="auto"/>
        </w:rPr>
        <w:t>Постановление</w:t>
      </w:r>
      <w:r w:rsidRPr="00C128FF">
        <w:rPr>
          <w:color w:val="auto"/>
        </w:rPr>
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// «Собрание законодательства Российской Федерации», 06.02.2006, № </w:t>
      </w:r>
      <w:r w:rsidRPr="00101661">
        <w:rPr>
          <w:color w:val="auto"/>
        </w:rPr>
        <w:t xml:space="preserve">6, ст. 702; </w:t>
      </w:r>
    </w:p>
    <w:p w:rsidR="003338EF" w:rsidRDefault="003338EF" w:rsidP="00333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EF">
        <w:rPr>
          <w:rFonts w:ascii="Times New Roman" w:hAnsi="Times New Roman" w:cs="Times New Roman"/>
          <w:sz w:val="24"/>
          <w:szCs w:val="24"/>
        </w:rPr>
        <w:t>10) Постановление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15, 15-1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</w:t>
      </w:r>
      <w:proofErr w:type="gramEnd"/>
      <w:r w:rsidRPr="003338EF">
        <w:rPr>
          <w:rFonts w:ascii="Times New Roman" w:hAnsi="Times New Roman" w:cs="Times New Roman"/>
          <w:sz w:val="24"/>
          <w:szCs w:val="24"/>
        </w:rPr>
        <w:t xml:space="preserve"> сведений, содержащихся в Едином государственном реестре недвижимости» // «Собрание законодательства РФ», 11.01.2016, № 2 (часть I), ст. 405;</w:t>
      </w:r>
    </w:p>
    <w:p w:rsidR="009673E7" w:rsidRPr="002B0142" w:rsidRDefault="009673E7" w:rsidP="00967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Pr="002B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2B014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 </w:t>
      </w:r>
    </w:p>
    <w:p w:rsidR="009673E7" w:rsidRPr="00C128FF" w:rsidRDefault="009673E7" w:rsidP="009673E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12)</w:t>
      </w:r>
      <w:r w:rsidRPr="00C128FF">
        <w:rPr>
          <w:color w:val="auto"/>
        </w:rPr>
        <w:t xml:space="preserve"> </w:t>
      </w:r>
      <w:r>
        <w:rPr>
          <w:color w:val="auto"/>
        </w:rPr>
        <w:t>Распоряжение</w:t>
      </w:r>
      <w:r w:rsidRPr="00C128FF">
        <w:rPr>
          <w:color w:val="auto"/>
        </w:rPr>
        <w:t xml:space="preserve"> Правительства Российской Федерации от 25.04.2011 №</w:t>
      </w:r>
      <w:r>
        <w:rPr>
          <w:color w:val="auto"/>
        </w:rPr>
        <w:t xml:space="preserve"> </w:t>
      </w:r>
      <w:r w:rsidRPr="00C128FF">
        <w:rPr>
          <w:color w:val="auto"/>
        </w:rPr>
        <w:t xml:space="preserve">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 </w:t>
      </w:r>
    </w:p>
    <w:p w:rsidR="00816479" w:rsidRPr="00C128FF" w:rsidRDefault="003338EF" w:rsidP="00816479">
      <w:pPr>
        <w:pStyle w:val="Default"/>
        <w:ind w:firstLine="709"/>
        <w:jc w:val="both"/>
      </w:pPr>
      <w:r w:rsidRPr="003338EF">
        <w:t>1</w:t>
      </w:r>
      <w:r w:rsidR="009673E7">
        <w:t>3</w:t>
      </w:r>
      <w:r w:rsidRPr="003338EF">
        <w:t xml:space="preserve">) </w:t>
      </w:r>
      <w:r>
        <w:t>П</w:t>
      </w:r>
      <w:r w:rsidR="00816479" w:rsidRPr="00C128FF">
        <w:t xml:space="preserve">остановление Госстроя Российской Федерации от 27.09.2003 № 170 «Об утверждении Правил и норм технической эксплуатации жилищного фонда» // «Российская газета», </w:t>
      </w:r>
      <w:r w:rsidR="00816479">
        <w:t>№</w:t>
      </w:r>
      <w:r w:rsidR="00816479" w:rsidRPr="00C128FF">
        <w:t xml:space="preserve"> 214, 23.10.2003 (дополнительный выпуск); </w:t>
      </w:r>
    </w:p>
    <w:p w:rsidR="00816479" w:rsidRPr="00C128FF" w:rsidRDefault="009673E7" w:rsidP="009673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73E7">
        <w:rPr>
          <w:rFonts w:ascii="Times New Roman" w:hAnsi="Times New Roman" w:cs="Times New Roman"/>
          <w:sz w:val="24"/>
          <w:szCs w:val="24"/>
        </w:rPr>
        <w:t>14)</w:t>
      </w:r>
      <w:r w:rsidR="00816479" w:rsidRPr="009673E7">
        <w:rPr>
          <w:rFonts w:ascii="Times New Roman" w:hAnsi="Times New Roman" w:cs="Times New Roman"/>
          <w:sz w:val="24"/>
          <w:szCs w:val="24"/>
        </w:rPr>
        <w:t xml:space="preserve"> </w:t>
      </w:r>
      <w:r w:rsidRPr="009673E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673E7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9673E7">
        <w:rPr>
          <w:rFonts w:ascii="Times New Roman" w:hAnsi="Times New Roman" w:cs="Times New Roman"/>
          <w:sz w:val="24"/>
          <w:szCs w:val="24"/>
        </w:rPr>
        <w:t xml:space="preserve"> РФ от 24.12.2010 № 778 «Об утверждении свода правил «СНиП 31-01-2003 «</w:t>
      </w:r>
      <w:r w:rsidR="00816479" w:rsidRPr="009673E7">
        <w:rPr>
          <w:rFonts w:ascii="Times New Roman" w:hAnsi="Times New Roman" w:cs="Times New Roman"/>
          <w:sz w:val="24"/>
          <w:szCs w:val="24"/>
        </w:rPr>
        <w:t>Здания жилые многоквартирные</w:t>
      </w:r>
      <w:r w:rsidRPr="009673E7">
        <w:rPr>
          <w:rFonts w:ascii="Times New Roman" w:hAnsi="Times New Roman" w:cs="Times New Roman"/>
          <w:sz w:val="24"/>
          <w:szCs w:val="24"/>
        </w:rPr>
        <w:t>»</w:t>
      </w:r>
      <w:r w:rsidR="00816479" w:rsidRPr="009673E7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73E7">
        <w:rPr>
          <w:rFonts w:ascii="Times New Roman" w:hAnsi="Times New Roman" w:cs="Times New Roman"/>
          <w:sz w:val="24"/>
          <w:szCs w:val="24"/>
        </w:rPr>
        <w:t>Бюллетень строительной техники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73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673E7">
        <w:rPr>
          <w:rFonts w:ascii="Times New Roman" w:hAnsi="Times New Roman" w:cs="Times New Roman"/>
          <w:sz w:val="24"/>
          <w:szCs w:val="24"/>
        </w:rPr>
        <w:t xml:space="preserve"> 3, 2011</w:t>
      </w:r>
      <w:r w:rsidR="00816479" w:rsidRPr="00C128FF">
        <w:t xml:space="preserve">; </w:t>
      </w:r>
    </w:p>
    <w:p w:rsidR="00816479" w:rsidRPr="009673E7" w:rsidRDefault="009673E7" w:rsidP="00816479">
      <w:pPr>
        <w:pStyle w:val="Default"/>
        <w:ind w:firstLine="709"/>
        <w:jc w:val="both"/>
        <w:rPr>
          <w:color w:val="auto"/>
        </w:rPr>
      </w:pPr>
      <w:r w:rsidRPr="009673E7">
        <w:rPr>
          <w:color w:val="auto"/>
        </w:rPr>
        <w:t xml:space="preserve">15) </w:t>
      </w:r>
      <w:r>
        <w:rPr>
          <w:color w:val="auto"/>
        </w:rPr>
        <w:t xml:space="preserve"> Постановление</w:t>
      </w:r>
      <w:r w:rsidR="00816479" w:rsidRPr="009673E7">
        <w:rPr>
          <w:color w:val="auto"/>
        </w:rPr>
        <w:t xml:space="preserve"> Главного государственного санитарного врача Российской Федерации от 10.06.2010 № 64 «Об утверждении СанПиН 2.1.2.2645-10</w:t>
      </w:r>
      <w:r>
        <w:rPr>
          <w:color w:val="auto"/>
        </w:rPr>
        <w:t xml:space="preserve">» </w:t>
      </w:r>
      <w:r w:rsidR="00816479" w:rsidRPr="009673E7">
        <w:rPr>
          <w:color w:val="auto"/>
        </w:rPr>
        <w:t xml:space="preserve">// «Российская газета», № 159, 21.07.2010; </w:t>
      </w:r>
    </w:p>
    <w:p w:rsidR="00EA330A" w:rsidRDefault="00EA330A" w:rsidP="00E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30A">
        <w:rPr>
          <w:rFonts w:ascii="Times New Roman" w:hAnsi="Times New Roman" w:cs="Times New Roman"/>
          <w:sz w:val="24"/>
          <w:szCs w:val="24"/>
        </w:rPr>
        <w:t>16)</w:t>
      </w:r>
      <w:r w:rsidR="00816479" w:rsidRPr="00EA330A">
        <w:rPr>
          <w:rFonts w:ascii="Times New Roman" w:hAnsi="Times New Roman" w:cs="Times New Roman"/>
          <w:sz w:val="24"/>
          <w:szCs w:val="24"/>
        </w:rPr>
        <w:t xml:space="preserve"> </w:t>
      </w:r>
      <w:r w:rsidRPr="00EA330A">
        <w:rPr>
          <w:rFonts w:ascii="Times New Roman" w:hAnsi="Times New Roman" w:cs="Times New Roman"/>
          <w:sz w:val="24"/>
          <w:szCs w:val="24"/>
        </w:rPr>
        <w:t>Приказ Минстроя России от 16.12.2016 № 968/</w:t>
      </w:r>
      <w:proofErr w:type="spellStart"/>
      <w:proofErr w:type="gramStart"/>
      <w:r w:rsidRPr="00EA330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A330A">
        <w:rPr>
          <w:rFonts w:ascii="Times New Roman" w:hAnsi="Times New Roman" w:cs="Times New Roman"/>
          <w:sz w:val="24"/>
          <w:szCs w:val="24"/>
        </w:rPr>
        <w:t xml:space="preserve"> «Об утверждении СП 60.13330 «СНиП 41-01-2003* Отопление, вентиляция и кондиционирование воздуха» // Информационный бюллетень о нормативной, методической и типовой проектной документации", </w:t>
      </w:r>
      <w:r>
        <w:rPr>
          <w:rFonts w:ascii="Times New Roman" w:hAnsi="Times New Roman" w:cs="Times New Roman"/>
          <w:sz w:val="24"/>
          <w:szCs w:val="24"/>
        </w:rPr>
        <w:t>№ 8, 2017;</w:t>
      </w:r>
    </w:p>
    <w:p w:rsidR="001E54E0" w:rsidRDefault="001E54E0" w:rsidP="001E5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4E0">
        <w:rPr>
          <w:rFonts w:ascii="Times New Roman" w:hAnsi="Times New Roman" w:cs="Times New Roman"/>
          <w:sz w:val="24"/>
          <w:szCs w:val="24"/>
        </w:rPr>
        <w:lastRenderedPageBreak/>
        <w:t xml:space="preserve">17) Приказ </w:t>
      </w:r>
      <w:proofErr w:type="spellStart"/>
      <w:r w:rsidRPr="001E54E0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1E54E0">
        <w:rPr>
          <w:rFonts w:ascii="Times New Roman" w:hAnsi="Times New Roman" w:cs="Times New Roman"/>
          <w:sz w:val="24"/>
          <w:szCs w:val="24"/>
        </w:rPr>
        <w:t xml:space="preserve"> России от 29.12.2011 № 635/10 «Об утверждении свода правил «СНиП 31-06-2009 «Общественные здания и сооружения» //</w:t>
      </w:r>
      <w:r>
        <w:rPr>
          <w:rFonts w:ascii="Times New Roman" w:hAnsi="Times New Roman" w:cs="Times New Roman"/>
          <w:sz w:val="24"/>
          <w:szCs w:val="24"/>
        </w:rPr>
        <w:t>М.: Минстрой России, 2014;</w:t>
      </w:r>
    </w:p>
    <w:p w:rsidR="001E54E0" w:rsidRDefault="001E54E0" w:rsidP="001E5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4E0">
        <w:rPr>
          <w:rFonts w:ascii="Times New Roman" w:hAnsi="Times New Roman" w:cs="Times New Roman"/>
          <w:sz w:val="24"/>
          <w:szCs w:val="24"/>
        </w:rPr>
        <w:t xml:space="preserve">18) Приказ </w:t>
      </w:r>
      <w:proofErr w:type="spellStart"/>
      <w:r w:rsidRPr="001E54E0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1E54E0">
        <w:rPr>
          <w:rFonts w:ascii="Times New Roman" w:hAnsi="Times New Roman" w:cs="Times New Roman"/>
          <w:sz w:val="24"/>
          <w:szCs w:val="24"/>
        </w:rPr>
        <w:t xml:space="preserve"> России от 29.12.2011 № 620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54E0">
        <w:rPr>
          <w:rFonts w:ascii="Times New Roman" w:hAnsi="Times New Roman" w:cs="Times New Roman"/>
          <w:sz w:val="24"/>
          <w:szCs w:val="24"/>
        </w:rPr>
        <w:t xml:space="preserve">Об утверждении свода правил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54E0">
        <w:rPr>
          <w:rFonts w:ascii="Times New Roman" w:hAnsi="Times New Roman" w:cs="Times New Roman"/>
          <w:sz w:val="24"/>
          <w:szCs w:val="24"/>
        </w:rPr>
        <w:t xml:space="preserve">СНиП 2.09.03-85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54E0">
        <w:rPr>
          <w:rFonts w:ascii="Times New Roman" w:hAnsi="Times New Roman" w:cs="Times New Roman"/>
          <w:sz w:val="24"/>
          <w:szCs w:val="24"/>
        </w:rPr>
        <w:t>Сооружения промышленных предприятий</w:t>
      </w:r>
      <w:r>
        <w:rPr>
          <w:rFonts w:ascii="Times New Roman" w:hAnsi="Times New Roman" w:cs="Times New Roman"/>
          <w:sz w:val="24"/>
          <w:szCs w:val="24"/>
        </w:rPr>
        <w:t>»//</w:t>
      </w:r>
      <w:r w:rsidRPr="001E54E0">
        <w:rPr>
          <w:rFonts w:ascii="Times New Roman" w:hAnsi="Times New Roman" w:cs="Times New Roman"/>
          <w:sz w:val="24"/>
          <w:szCs w:val="24"/>
        </w:rPr>
        <w:t xml:space="preserve"> </w:t>
      </w:r>
      <w:r w:rsidRPr="00101661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101661">
        <w:rPr>
          <w:rFonts w:ascii="Times New Roman" w:hAnsi="Times New Roman" w:cs="Times New Roman"/>
          <w:sz w:val="24"/>
          <w:szCs w:val="24"/>
        </w:rPr>
        <w:t>Минрегион</w:t>
      </w:r>
      <w:proofErr w:type="spellEnd"/>
      <w:r w:rsidRPr="00101661">
        <w:rPr>
          <w:rFonts w:ascii="Times New Roman" w:hAnsi="Times New Roman" w:cs="Times New Roman"/>
          <w:sz w:val="24"/>
          <w:szCs w:val="24"/>
        </w:rPr>
        <w:t xml:space="preserve"> России, 2011;</w:t>
      </w:r>
    </w:p>
    <w:p w:rsidR="001E54E0" w:rsidRPr="001E54E0" w:rsidRDefault="001E54E0" w:rsidP="001E5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4E0">
        <w:rPr>
          <w:rFonts w:ascii="Times New Roman" w:hAnsi="Times New Roman" w:cs="Times New Roman"/>
          <w:sz w:val="24"/>
          <w:szCs w:val="24"/>
        </w:rPr>
        <w:t xml:space="preserve">19) Постановление Госстроя РФ от 19.03.2001 № 20 «О принятии и введении в действие строительных норм и правил «Производственные здания» // </w:t>
      </w:r>
      <w:r w:rsidR="009D1E58">
        <w:rPr>
          <w:rFonts w:ascii="Times New Roman" w:hAnsi="Times New Roman" w:cs="Times New Roman"/>
          <w:sz w:val="24"/>
          <w:szCs w:val="24"/>
        </w:rPr>
        <w:t>«</w:t>
      </w:r>
      <w:r w:rsidRPr="001E54E0">
        <w:rPr>
          <w:rFonts w:ascii="Times New Roman" w:hAnsi="Times New Roman" w:cs="Times New Roman"/>
          <w:sz w:val="24"/>
          <w:szCs w:val="24"/>
        </w:rPr>
        <w:t>Нормирование в строительстве и ЖКХ</w:t>
      </w:r>
      <w:r w:rsidR="009D1E58">
        <w:rPr>
          <w:rFonts w:ascii="Times New Roman" w:hAnsi="Times New Roman" w:cs="Times New Roman"/>
          <w:sz w:val="24"/>
          <w:szCs w:val="24"/>
        </w:rPr>
        <w:t>»</w:t>
      </w:r>
      <w:r w:rsidRPr="001E54E0">
        <w:rPr>
          <w:rFonts w:ascii="Times New Roman" w:hAnsi="Times New Roman" w:cs="Times New Roman"/>
          <w:sz w:val="24"/>
          <w:szCs w:val="24"/>
        </w:rPr>
        <w:t xml:space="preserve">, </w:t>
      </w:r>
      <w:r w:rsidR="009D1E58">
        <w:rPr>
          <w:rFonts w:ascii="Times New Roman" w:hAnsi="Times New Roman" w:cs="Times New Roman"/>
          <w:sz w:val="24"/>
          <w:szCs w:val="24"/>
        </w:rPr>
        <w:t>№</w:t>
      </w:r>
      <w:r w:rsidRPr="001E54E0">
        <w:rPr>
          <w:rFonts w:ascii="Times New Roman" w:hAnsi="Times New Roman" w:cs="Times New Roman"/>
          <w:sz w:val="24"/>
          <w:szCs w:val="24"/>
        </w:rPr>
        <w:t xml:space="preserve"> 2, 2001</w:t>
      </w:r>
      <w:r w:rsidR="009D1E58">
        <w:rPr>
          <w:rFonts w:ascii="Times New Roman" w:hAnsi="Times New Roman" w:cs="Times New Roman"/>
          <w:sz w:val="24"/>
          <w:szCs w:val="24"/>
        </w:rPr>
        <w:t>, «</w:t>
      </w:r>
      <w:r w:rsidRPr="001E54E0">
        <w:rPr>
          <w:rFonts w:ascii="Times New Roman" w:hAnsi="Times New Roman" w:cs="Times New Roman"/>
          <w:sz w:val="24"/>
          <w:szCs w:val="24"/>
        </w:rPr>
        <w:t>Нормирование, стандартизация и сертификация в строительстве</w:t>
      </w:r>
      <w:r w:rsidR="009D1E58">
        <w:rPr>
          <w:rFonts w:ascii="Times New Roman" w:hAnsi="Times New Roman" w:cs="Times New Roman"/>
          <w:sz w:val="24"/>
          <w:szCs w:val="24"/>
        </w:rPr>
        <w:t>»</w:t>
      </w:r>
      <w:r w:rsidRPr="001E54E0">
        <w:rPr>
          <w:rFonts w:ascii="Times New Roman" w:hAnsi="Times New Roman" w:cs="Times New Roman"/>
          <w:sz w:val="24"/>
          <w:szCs w:val="24"/>
        </w:rPr>
        <w:t xml:space="preserve">, </w:t>
      </w:r>
      <w:r w:rsidR="009D1E58">
        <w:rPr>
          <w:rFonts w:ascii="Times New Roman" w:hAnsi="Times New Roman" w:cs="Times New Roman"/>
          <w:sz w:val="24"/>
          <w:szCs w:val="24"/>
        </w:rPr>
        <w:t>№</w:t>
      </w:r>
      <w:r w:rsidRPr="001E54E0">
        <w:rPr>
          <w:rFonts w:ascii="Times New Roman" w:hAnsi="Times New Roman" w:cs="Times New Roman"/>
          <w:sz w:val="24"/>
          <w:szCs w:val="24"/>
        </w:rPr>
        <w:t xml:space="preserve"> 2, 2001</w:t>
      </w:r>
      <w:r w:rsidR="009D1E58">
        <w:rPr>
          <w:rFonts w:ascii="Times New Roman" w:hAnsi="Times New Roman" w:cs="Times New Roman"/>
          <w:sz w:val="24"/>
          <w:szCs w:val="24"/>
        </w:rPr>
        <w:t>, «</w:t>
      </w:r>
      <w:r w:rsidRPr="001E54E0">
        <w:rPr>
          <w:rFonts w:ascii="Times New Roman" w:hAnsi="Times New Roman" w:cs="Times New Roman"/>
          <w:sz w:val="24"/>
          <w:szCs w:val="24"/>
        </w:rPr>
        <w:t>Бюллетень строительной техники</w:t>
      </w:r>
      <w:r w:rsidR="009D1E58">
        <w:rPr>
          <w:rFonts w:ascii="Times New Roman" w:hAnsi="Times New Roman" w:cs="Times New Roman"/>
          <w:sz w:val="24"/>
          <w:szCs w:val="24"/>
        </w:rPr>
        <w:t>»</w:t>
      </w:r>
      <w:r w:rsidRPr="001E54E0">
        <w:rPr>
          <w:rFonts w:ascii="Times New Roman" w:hAnsi="Times New Roman" w:cs="Times New Roman"/>
          <w:sz w:val="24"/>
          <w:szCs w:val="24"/>
        </w:rPr>
        <w:t xml:space="preserve">, </w:t>
      </w:r>
      <w:r w:rsidR="009D1E58">
        <w:rPr>
          <w:rFonts w:ascii="Times New Roman" w:hAnsi="Times New Roman" w:cs="Times New Roman"/>
          <w:sz w:val="24"/>
          <w:szCs w:val="24"/>
        </w:rPr>
        <w:t>№</w:t>
      </w:r>
      <w:r w:rsidRPr="001E54E0">
        <w:rPr>
          <w:rFonts w:ascii="Times New Roman" w:hAnsi="Times New Roman" w:cs="Times New Roman"/>
          <w:sz w:val="24"/>
          <w:szCs w:val="24"/>
        </w:rPr>
        <w:t xml:space="preserve"> 5, 2001</w:t>
      </w:r>
      <w:r w:rsidR="009D1E58">
        <w:rPr>
          <w:rFonts w:ascii="Times New Roman" w:hAnsi="Times New Roman" w:cs="Times New Roman"/>
          <w:sz w:val="24"/>
          <w:szCs w:val="24"/>
        </w:rPr>
        <w:t>;</w:t>
      </w:r>
    </w:p>
    <w:p w:rsidR="00415BD1" w:rsidRPr="00415BD1" w:rsidRDefault="00415BD1" w:rsidP="00415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BD1">
        <w:rPr>
          <w:rFonts w:ascii="Times New Roman" w:hAnsi="Times New Roman" w:cs="Times New Roman"/>
          <w:sz w:val="24"/>
          <w:szCs w:val="24"/>
        </w:rPr>
        <w:t xml:space="preserve">20) Приказ </w:t>
      </w:r>
      <w:proofErr w:type="spellStart"/>
      <w:r w:rsidRPr="00415BD1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415BD1">
        <w:rPr>
          <w:rFonts w:ascii="Times New Roman" w:hAnsi="Times New Roman" w:cs="Times New Roman"/>
          <w:sz w:val="24"/>
          <w:szCs w:val="24"/>
        </w:rPr>
        <w:t xml:space="preserve"> РФ от 27.12.2010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5BD1">
        <w:rPr>
          <w:rFonts w:ascii="Times New Roman" w:hAnsi="Times New Roman" w:cs="Times New Roman"/>
          <w:sz w:val="24"/>
          <w:szCs w:val="24"/>
        </w:rPr>
        <w:t xml:space="preserve"> 782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15BD1">
        <w:rPr>
          <w:rFonts w:ascii="Times New Roman" w:hAnsi="Times New Roman" w:cs="Times New Roman"/>
          <w:sz w:val="24"/>
          <w:szCs w:val="24"/>
        </w:rPr>
        <w:t xml:space="preserve">Об утверждении свода правил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15BD1">
        <w:rPr>
          <w:rFonts w:ascii="Times New Roman" w:hAnsi="Times New Roman" w:cs="Times New Roman"/>
          <w:sz w:val="24"/>
          <w:szCs w:val="24"/>
        </w:rPr>
        <w:t xml:space="preserve">СНиП 2.09.04-87*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15BD1">
        <w:rPr>
          <w:rFonts w:ascii="Times New Roman" w:hAnsi="Times New Roman" w:cs="Times New Roman"/>
          <w:sz w:val="24"/>
          <w:szCs w:val="24"/>
        </w:rPr>
        <w:t>Административные и бытовые здания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5BD1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15BD1">
        <w:rPr>
          <w:rFonts w:ascii="Times New Roman" w:hAnsi="Times New Roman" w:cs="Times New Roman"/>
          <w:sz w:val="24"/>
          <w:szCs w:val="24"/>
        </w:rPr>
        <w:t>Ценообразование и сметное нормирование в строительстве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5B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5BD1">
        <w:rPr>
          <w:rFonts w:ascii="Times New Roman" w:hAnsi="Times New Roman" w:cs="Times New Roman"/>
          <w:sz w:val="24"/>
          <w:szCs w:val="24"/>
        </w:rPr>
        <w:t xml:space="preserve"> 6, 2011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415BD1">
        <w:rPr>
          <w:rFonts w:ascii="Times New Roman" w:hAnsi="Times New Roman" w:cs="Times New Roman"/>
          <w:sz w:val="24"/>
          <w:szCs w:val="24"/>
        </w:rPr>
        <w:t>Бюллетень строительной техники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5B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5BD1">
        <w:rPr>
          <w:rFonts w:ascii="Times New Roman" w:hAnsi="Times New Roman" w:cs="Times New Roman"/>
          <w:sz w:val="24"/>
          <w:szCs w:val="24"/>
        </w:rPr>
        <w:t xml:space="preserve"> 3, 2011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39A" w:rsidRPr="00D1439A" w:rsidRDefault="00D1439A" w:rsidP="00D14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9A">
        <w:rPr>
          <w:rFonts w:ascii="Times New Roman" w:hAnsi="Times New Roman" w:cs="Times New Roman"/>
          <w:sz w:val="24"/>
          <w:szCs w:val="24"/>
        </w:rPr>
        <w:t>21) Постановление Госстроя РФ от 19.03.2001 № 21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1439A">
        <w:rPr>
          <w:rFonts w:ascii="Times New Roman" w:hAnsi="Times New Roman" w:cs="Times New Roman"/>
          <w:sz w:val="24"/>
          <w:szCs w:val="24"/>
        </w:rPr>
        <w:t xml:space="preserve">О принятии и введении в действие строительных норм и правил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439A">
        <w:rPr>
          <w:rFonts w:ascii="Times New Roman" w:hAnsi="Times New Roman" w:cs="Times New Roman"/>
          <w:sz w:val="24"/>
          <w:szCs w:val="24"/>
        </w:rPr>
        <w:t>Складские здания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439A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439A">
        <w:rPr>
          <w:rFonts w:ascii="Times New Roman" w:hAnsi="Times New Roman" w:cs="Times New Roman"/>
          <w:sz w:val="24"/>
          <w:szCs w:val="24"/>
        </w:rPr>
        <w:t>Нормирование в строительстве и ЖКХ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439A">
        <w:rPr>
          <w:rFonts w:ascii="Times New Roman" w:hAnsi="Times New Roman" w:cs="Times New Roman"/>
          <w:sz w:val="24"/>
          <w:szCs w:val="24"/>
        </w:rPr>
        <w:t xml:space="preserve"> 2, 2001</w:t>
      </w:r>
      <w:r>
        <w:rPr>
          <w:rFonts w:ascii="Times New Roman" w:hAnsi="Times New Roman" w:cs="Times New Roman"/>
          <w:sz w:val="24"/>
          <w:szCs w:val="24"/>
        </w:rPr>
        <w:t>; «</w:t>
      </w:r>
      <w:r w:rsidRPr="00D1439A">
        <w:rPr>
          <w:rFonts w:ascii="Times New Roman" w:hAnsi="Times New Roman" w:cs="Times New Roman"/>
          <w:sz w:val="24"/>
          <w:szCs w:val="24"/>
        </w:rPr>
        <w:t>Нормирование, стандартизация и сертификация в строительстве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439A">
        <w:rPr>
          <w:rFonts w:ascii="Times New Roman" w:hAnsi="Times New Roman" w:cs="Times New Roman"/>
          <w:sz w:val="24"/>
          <w:szCs w:val="24"/>
        </w:rPr>
        <w:t xml:space="preserve"> 2, 2001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D1439A">
        <w:rPr>
          <w:rFonts w:ascii="Times New Roman" w:hAnsi="Times New Roman" w:cs="Times New Roman"/>
          <w:sz w:val="24"/>
          <w:szCs w:val="24"/>
        </w:rPr>
        <w:t>Бюллетень строительной техники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439A">
        <w:rPr>
          <w:rFonts w:ascii="Times New Roman" w:hAnsi="Times New Roman" w:cs="Times New Roman"/>
          <w:sz w:val="24"/>
          <w:szCs w:val="24"/>
        </w:rPr>
        <w:t xml:space="preserve"> 5, 2001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03A3" w:rsidRPr="00D103A3" w:rsidRDefault="00210432" w:rsidP="00D10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3A3">
        <w:rPr>
          <w:rFonts w:ascii="Times New Roman" w:hAnsi="Times New Roman" w:cs="Times New Roman"/>
          <w:iCs/>
          <w:sz w:val="24"/>
          <w:szCs w:val="24"/>
        </w:rPr>
        <w:t xml:space="preserve">22) </w:t>
      </w:r>
      <w:r w:rsidRPr="00D103A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103A3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D103A3">
        <w:rPr>
          <w:rFonts w:ascii="Times New Roman" w:hAnsi="Times New Roman" w:cs="Times New Roman"/>
          <w:sz w:val="24"/>
          <w:szCs w:val="24"/>
        </w:rPr>
        <w:t xml:space="preserve"> РФ от 30.12.2010 № 850 «Об утверждении свода правил «СНиП 31-03-2001 </w:t>
      </w:r>
      <w:r w:rsidR="00D103A3" w:rsidRPr="00D103A3">
        <w:rPr>
          <w:rFonts w:ascii="Times New Roman" w:hAnsi="Times New Roman" w:cs="Times New Roman"/>
          <w:sz w:val="24"/>
          <w:szCs w:val="24"/>
        </w:rPr>
        <w:t xml:space="preserve">«Производственные здания» // </w:t>
      </w:r>
      <w:r w:rsidR="00D103A3">
        <w:rPr>
          <w:rFonts w:ascii="Times New Roman" w:hAnsi="Times New Roman" w:cs="Times New Roman"/>
          <w:sz w:val="24"/>
          <w:szCs w:val="24"/>
        </w:rPr>
        <w:t>«</w:t>
      </w:r>
      <w:r w:rsidR="00D103A3" w:rsidRPr="00D103A3">
        <w:rPr>
          <w:rFonts w:ascii="Times New Roman" w:hAnsi="Times New Roman" w:cs="Times New Roman"/>
          <w:sz w:val="24"/>
          <w:szCs w:val="24"/>
        </w:rPr>
        <w:t>Ценообразование и сметное нормирование в строительстве</w:t>
      </w:r>
      <w:r w:rsidR="00D103A3">
        <w:rPr>
          <w:rFonts w:ascii="Times New Roman" w:hAnsi="Times New Roman" w:cs="Times New Roman"/>
          <w:sz w:val="24"/>
          <w:szCs w:val="24"/>
        </w:rPr>
        <w:t>»</w:t>
      </w:r>
      <w:r w:rsidR="00D103A3" w:rsidRPr="00D103A3">
        <w:rPr>
          <w:rFonts w:ascii="Times New Roman" w:hAnsi="Times New Roman" w:cs="Times New Roman"/>
          <w:sz w:val="24"/>
          <w:szCs w:val="24"/>
        </w:rPr>
        <w:t xml:space="preserve">, </w:t>
      </w:r>
      <w:r w:rsidR="00D103A3">
        <w:rPr>
          <w:rFonts w:ascii="Times New Roman" w:hAnsi="Times New Roman" w:cs="Times New Roman"/>
          <w:sz w:val="24"/>
          <w:szCs w:val="24"/>
        </w:rPr>
        <w:t>№</w:t>
      </w:r>
      <w:r w:rsidR="00D103A3" w:rsidRPr="00D103A3">
        <w:rPr>
          <w:rFonts w:ascii="Times New Roman" w:hAnsi="Times New Roman" w:cs="Times New Roman"/>
          <w:sz w:val="24"/>
          <w:szCs w:val="24"/>
        </w:rPr>
        <w:t xml:space="preserve"> 6, 2011</w:t>
      </w:r>
      <w:r w:rsidR="00D103A3">
        <w:rPr>
          <w:rFonts w:ascii="Times New Roman" w:hAnsi="Times New Roman" w:cs="Times New Roman"/>
          <w:sz w:val="24"/>
          <w:szCs w:val="24"/>
        </w:rPr>
        <w:t>, «</w:t>
      </w:r>
      <w:r w:rsidR="00D103A3" w:rsidRPr="00D103A3">
        <w:rPr>
          <w:rFonts w:ascii="Times New Roman" w:hAnsi="Times New Roman" w:cs="Times New Roman"/>
          <w:sz w:val="24"/>
          <w:szCs w:val="24"/>
        </w:rPr>
        <w:t>Бюллетень строительной техники</w:t>
      </w:r>
      <w:r w:rsidR="00D103A3">
        <w:rPr>
          <w:rFonts w:ascii="Times New Roman" w:hAnsi="Times New Roman" w:cs="Times New Roman"/>
          <w:sz w:val="24"/>
          <w:szCs w:val="24"/>
        </w:rPr>
        <w:t>»</w:t>
      </w:r>
      <w:r w:rsidR="00D103A3" w:rsidRPr="00D103A3">
        <w:rPr>
          <w:rFonts w:ascii="Times New Roman" w:hAnsi="Times New Roman" w:cs="Times New Roman"/>
          <w:sz w:val="24"/>
          <w:szCs w:val="24"/>
        </w:rPr>
        <w:t xml:space="preserve">, </w:t>
      </w:r>
      <w:r w:rsidR="00D103A3">
        <w:rPr>
          <w:rFonts w:ascii="Times New Roman" w:hAnsi="Times New Roman" w:cs="Times New Roman"/>
          <w:sz w:val="24"/>
          <w:szCs w:val="24"/>
        </w:rPr>
        <w:t>№</w:t>
      </w:r>
      <w:r w:rsidR="00D103A3" w:rsidRPr="00D103A3">
        <w:rPr>
          <w:rFonts w:ascii="Times New Roman" w:hAnsi="Times New Roman" w:cs="Times New Roman"/>
          <w:sz w:val="24"/>
          <w:szCs w:val="24"/>
        </w:rPr>
        <w:t xml:space="preserve"> 3, 2011</w:t>
      </w:r>
      <w:r w:rsidR="00D103A3">
        <w:rPr>
          <w:rFonts w:ascii="Times New Roman" w:hAnsi="Times New Roman" w:cs="Times New Roman"/>
          <w:sz w:val="24"/>
          <w:szCs w:val="24"/>
        </w:rPr>
        <w:t>;</w:t>
      </w:r>
    </w:p>
    <w:p w:rsidR="00816479" w:rsidRPr="001453FC" w:rsidRDefault="00E52902" w:rsidP="00816479">
      <w:pPr>
        <w:pStyle w:val="Default"/>
        <w:ind w:firstLine="709"/>
        <w:jc w:val="both"/>
        <w:rPr>
          <w:color w:val="auto"/>
        </w:rPr>
      </w:pPr>
      <w:r>
        <w:rPr>
          <w:iCs/>
          <w:color w:val="auto"/>
        </w:rPr>
        <w:t>2</w:t>
      </w:r>
      <w:r w:rsidR="0020573B" w:rsidRPr="0020573B">
        <w:rPr>
          <w:iCs/>
          <w:color w:val="auto"/>
        </w:rPr>
        <w:t>3</w:t>
      </w:r>
      <w:r>
        <w:rPr>
          <w:iCs/>
          <w:color w:val="auto"/>
        </w:rPr>
        <w:t>)</w:t>
      </w:r>
      <w:r w:rsidR="00816479" w:rsidRPr="001453FC">
        <w:rPr>
          <w:iCs/>
          <w:color w:val="auto"/>
        </w:rPr>
        <w:t xml:space="preserve"> </w:t>
      </w:r>
      <w:r>
        <w:rPr>
          <w:iCs/>
          <w:color w:val="auto"/>
        </w:rPr>
        <w:t>Устав</w:t>
      </w:r>
      <w:r w:rsidR="00816479" w:rsidRPr="001453FC">
        <w:rPr>
          <w:iCs/>
          <w:color w:val="auto"/>
        </w:rPr>
        <w:t xml:space="preserve"> Николаевского сельского поселения // </w:t>
      </w:r>
      <w:r w:rsidR="00816479" w:rsidRPr="001453FC">
        <w:t>официально обнародован 18.07.2006 г.</w:t>
      </w:r>
      <w:r w:rsidR="00816479" w:rsidRPr="001453FC">
        <w:rPr>
          <w:iCs/>
          <w:color w:val="auto"/>
        </w:rPr>
        <w:t xml:space="preserve">; </w:t>
      </w:r>
    </w:p>
    <w:p w:rsidR="00816479" w:rsidRPr="00334703" w:rsidRDefault="00E52902" w:rsidP="0081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73B" w:rsidRPr="002057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816479" w:rsidRPr="00334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Постановлени</w:t>
      </w:r>
      <w:r w:rsidR="00F222DB">
        <w:rPr>
          <w:rFonts w:ascii="Times New Roman" w:hAnsi="Times New Roman" w:cs="Times New Roman"/>
          <w:iCs/>
          <w:sz w:val="24"/>
          <w:szCs w:val="24"/>
        </w:rPr>
        <w:t>е</w:t>
      </w:r>
      <w:r w:rsidR="00816479" w:rsidRPr="00334703">
        <w:rPr>
          <w:rFonts w:ascii="Times New Roman" w:hAnsi="Times New Roman" w:cs="Times New Roman"/>
          <w:iCs/>
          <w:sz w:val="24"/>
          <w:szCs w:val="24"/>
        </w:rPr>
        <w:t xml:space="preserve"> Администрации Николаевского сельского поселения от </w:t>
      </w:r>
      <w:r w:rsidR="00816479">
        <w:rPr>
          <w:rFonts w:ascii="Times New Roman" w:hAnsi="Times New Roman" w:cs="Times New Roman"/>
          <w:sz w:val="24"/>
          <w:szCs w:val="24"/>
        </w:rPr>
        <w:t xml:space="preserve">13.08.2018 № </w:t>
      </w:r>
      <w:r w:rsidR="00816479" w:rsidRPr="00334703">
        <w:rPr>
          <w:rFonts w:ascii="Times New Roman" w:hAnsi="Times New Roman" w:cs="Times New Roman"/>
          <w:sz w:val="24"/>
          <w:szCs w:val="24"/>
        </w:rPr>
        <w:t>111-П «О создании межведомственной комиссии по согласованию переустройства и (или) перепланировки жилого помещения на территории Николаевского сельского поселения»</w:t>
      </w:r>
      <w:r w:rsidR="00816479">
        <w:rPr>
          <w:rFonts w:ascii="Times New Roman" w:hAnsi="Times New Roman" w:cs="Times New Roman"/>
          <w:sz w:val="24"/>
          <w:szCs w:val="24"/>
        </w:rPr>
        <w:t xml:space="preserve"> // </w:t>
      </w:r>
      <w:r w:rsidR="00816479" w:rsidRPr="00603A6D">
        <w:rPr>
          <w:rFonts w:ascii="Times New Roman" w:hAnsi="Times New Roman" w:cs="Times New Roman"/>
          <w:sz w:val="24"/>
          <w:szCs w:val="24"/>
        </w:rPr>
        <w:t>официально обнародовано 15.08.2018 г.</w:t>
      </w:r>
      <w:r w:rsidR="00816479">
        <w:rPr>
          <w:rFonts w:ascii="Times New Roman" w:hAnsi="Times New Roman" w:cs="Times New Roman"/>
          <w:sz w:val="24"/>
          <w:szCs w:val="24"/>
        </w:rPr>
        <w:t>;</w:t>
      </w:r>
    </w:p>
    <w:p w:rsidR="00816479" w:rsidRPr="00C128FF" w:rsidRDefault="00E52902" w:rsidP="00816479">
      <w:pPr>
        <w:pStyle w:val="Default"/>
        <w:ind w:firstLine="709"/>
        <w:jc w:val="both"/>
        <w:rPr>
          <w:i/>
          <w:iCs/>
          <w:color w:val="auto"/>
        </w:rPr>
      </w:pPr>
      <w:r>
        <w:rPr>
          <w:iCs/>
          <w:color w:val="auto"/>
        </w:rPr>
        <w:t>2</w:t>
      </w:r>
      <w:r w:rsidR="0020573B" w:rsidRPr="004D1125">
        <w:rPr>
          <w:iCs/>
          <w:color w:val="auto"/>
        </w:rPr>
        <w:t>5</w:t>
      </w:r>
      <w:r>
        <w:rPr>
          <w:iCs/>
          <w:color w:val="auto"/>
        </w:rPr>
        <w:t>)</w:t>
      </w:r>
      <w:r w:rsidR="00816479">
        <w:rPr>
          <w:iCs/>
          <w:color w:val="auto"/>
        </w:rPr>
        <w:t xml:space="preserve"> настоящи</w:t>
      </w:r>
      <w:r>
        <w:rPr>
          <w:iCs/>
          <w:color w:val="auto"/>
        </w:rPr>
        <w:t>й</w:t>
      </w:r>
      <w:r w:rsidR="00816479">
        <w:rPr>
          <w:iCs/>
          <w:color w:val="auto"/>
        </w:rPr>
        <w:t xml:space="preserve"> Административны</w:t>
      </w:r>
      <w:r>
        <w:rPr>
          <w:iCs/>
          <w:color w:val="auto"/>
        </w:rPr>
        <w:t>й регламент</w:t>
      </w:r>
      <w:proofErr w:type="gramStart"/>
      <w:r w:rsidR="00816479">
        <w:rPr>
          <w:iCs/>
          <w:color w:val="auto"/>
        </w:rPr>
        <w:t>.</w:t>
      </w:r>
      <w:r w:rsidR="00D114CB">
        <w:rPr>
          <w:iCs/>
          <w:color w:val="auto"/>
        </w:rPr>
        <w:t>».</w:t>
      </w:r>
      <w:proofErr w:type="gramEnd"/>
    </w:p>
    <w:p w:rsidR="006D64C0" w:rsidRDefault="006D64C0" w:rsidP="00816479">
      <w:pPr>
        <w:pStyle w:val="ConsPlusTitle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3B4E16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3C2860" w:rsidRDefault="003C2860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256C" w:rsidRPr="00F8256C" w:rsidRDefault="00F8256C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Николаевского 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860" w:rsidRPr="003B5A3F" w:rsidRDefault="003C2860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Pr="003B5A3F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E36EB5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981A06">
        <w:rPr>
          <w:rFonts w:ascii="Times New Roman" w:eastAsia="Times New Roman" w:hAnsi="Times New Roman"/>
          <w:sz w:val="20"/>
          <w:szCs w:val="20"/>
          <w:lang w:eastAsia="ru-RU"/>
        </w:rPr>
        <w:t xml:space="preserve">Финотдел, АХО, </w:t>
      </w:r>
      <w:r w:rsidR="00C000E1">
        <w:rPr>
          <w:rFonts w:ascii="Times New Roman" w:eastAsia="Times New Roman" w:hAnsi="Times New Roman"/>
          <w:sz w:val="20"/>
          <w:szCs w:val="20"/>
          <w:lang w:eastAsia="ru-RU"/>
        </w:rPr>
        <w:t>Кирсанов И.В.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(регистр), Моисеенко О.Н. (сайт),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p w:rsidR="004D1125" w:rsidRDefault="004D1125" w:rsidP="00F825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125" w:rsidRDefault="004D1125" w:rsidP="00F825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125" w:rsidRDefault="004D1125" w:rsidP="00F825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125" w:rsidRDefault="004D1125" w:rsidP="00F825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125" w:rsidRPr="0064324A" w:rsidRDefault="004D1125" w:rsidP="004D1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4D1125" w:rsidRPr="0064324A" w:rsidRDefault="004D1125" w:rsidP="004D1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2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Николаевского сельского поселения</w:t>
      </w:r>
    </w:p>
    <w:p w:rsidR="004D1125" w:rsidRPr="0064324A" w:rsidRDefault="004D1125" w:rsidP="004D112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324A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64324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регламент предоставления муниципальной услуги по выдаче решения о согласовании переустройства и (или) перепланировки жилого помещения</w:t>
      </w:r>
    </w:p>
    <w:p w:rsidR="004D1125" w:rsidRDefault="004D1125" w:rsidP="004D11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1125" w:rsidRPr="0064324A" w:rsidRDefault="004D1125" w:rsidP="004D11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1125" w:rsidRPr="0064324A" w:rsidRDefault="004D1125" w:rsidP="004D11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разработан в целях </w:t>
      </w:r>
      <w:r w:rsidRPr="0064324A">
        <w:rPr>
          <w:rFonts w:ascii="Times New Roman" w:hAnsi="Times New Roman" w:cs="Times New Roman"/>
          <w:bCs/>
          <w:sz w:val="28"/>
          <w:szCs w:val="28"/>
        </w:rPr>
        <w:t xml:space="preserve">устранения технических ошибок в наименовании НПА и указания полного наименования НПА в отношении СНИП в пункте 9 раздела 2 административного регламента.  </w:t>
      </w:r>
    </w:p>
    <w:p w:rsidR="004D1125" w:rsidRPr="0064324A" w:rsidRDefault="004D1125" w:rsidP="004D1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1125" w:rsidRPr="0064324A" w:rsidRDefault="004D1125" w:rsidP="004D1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разработке проекта учтен Порядок </w:t>
      </w:r>
      <w:r w:rsidRPr="006432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разработки и утверждении Административных регламентов предоставления муниципальных услуг Администрацией Николаевского сельского поселения, утвержденный </w:t>
      </w:r>
      <w:r w:rsidRPr="00643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Николаевского сельского поселения от 21.03.2019 № 31-П </w:t>
      </w:r>
      <w:r w:rsidRPr="006432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(в редакции постановления от </w:t>
      </w:r>
      <w:r w:rsidRPr="00643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05.07.2019 № 76-П), </w:t>
      </w:r>
      <w:r w:rsidRPr="0064324A">
        <w:rPr>
          <w:rFonts w:ascii="Times New Roman" w:hAnsi="Times New Roman" w:cs="Times New Roman"/>
          <w:sz w:val="28"/>
          <w:szCs w:val="28"/>
        </w:rPr>
        <w:t>Постановление Правительства РФ от 26.03.2016 № 236 «О требованиях к предоставлению в электронной форме государственных и муниципальных услуг».</w:t>
      </w:r>
    </w:p>
    <w:p w:rsidR="004D1125" w:rsidRPr="0064324A" w:rsidRDefault="004D1125" w:rsidP="004D1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1125" w:rsidRPr="0064324A" w:rsidRDefault="004D1125" w:rsidP="004D1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об учете (отклонении) поступивших заключений по результатам независимой экспертизы: </w:t>
      </w:r>
    </w:p>
    <w:p w:rsidR="004D1125" w:rsidRPr="0064324A" w:rsidRDefault="004D1125" w:rsidP="004D1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размещен на официальном сайте для проведения независимой экспертизы – ____________________.; </w:t>
      </w:r>
    </w:p>
    <w:p w:rsidR="004D1125" w:rsidRPr="0064324A" w:rsidRDefault="004D1125" w:rsidP="004D1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предоставления экспертных заключений – _______________. </w:t>
      </w:r>
    </w:p>
    <w:p w:rsidR="004D1125" w:rsidRPr="0064324A" w:rsidRDefault="004D1125" w:rsidP="004D1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поступления заключений по результатам независимой экспертизы информация будет учтена либо отклонена.</w:t>
      </w:r>
    </w:p>
    <w:p w:rsidR="004D1125" w:rsidRPr="0064324A" w:rsidRDefault="004D1125" w:rsidP="004D1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1125" w:rsidRPr="0064324A" w:rsidRDefault="004D1125" w:rsidP="004D1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1125" w:rsidRPr="0064324A" w:rsidRDefault="004D1125" w:rsidP="004D1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Уникальный реестровый номер муниципальной услуги в ГИС «Региональный реестр государственных и муниципальных услуг (функций) Камчатского края»: </w:t>
      </w:r>
      <w:r w:rsidRPr="0064324A">
        <w:rPr>
          <w:rFonts w:ascii="Times New Roman" w:hAnsi="Times New Roman" w:cs="Times New Roman"/>
          <w:sz w:val="28"/>
          <w:szCs w:val="28"/>
        </w:rPr>
        <w:t>4100000000160142835</w:t>
      </w:r>
      <w:r w:rsidRPr="006432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1125" w:rsidRPr="00F8256C" w:rsidRDefault="004D1125" w:rsidP="00F82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4D1125" w:rsidRPr="00F8256C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4E60972"/>
    <w:multiLevelType w:val="hybridMultilevel"/>
    <w:tmpl w:val="380CB63E"/>
    <w:lvl w:ilvl="0" w:tplc="BCE2C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2"/>
  </w:num>
  <w:num w:numId="5">
    <w:abstractNumId w:val="15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8"/>
  </w:num>
  <w:num w:numId="13">
    <w:abstractNumId w:val="3"/>
  </w:num>
  <w:num w:numId="14">
    <w:abstractNumId w:val="8"/>
  </w:num>
  <w:num w:numId="15">
    <w:abstractNumId w:val="10"/>
  </w:num>
  <w:num w:numId="16">
    <w:abstractNumId w:val="7"/>
  </w:num>
  <w:num w:numId="17">
    <w:abstractNumId w:val="17"/>
  </w:num>
  <w:num w:numId="18">
    <w:abstractNumId w:val="5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B02E0"/>
    <w:rsid w:val="000B4C3E"/>
    <w:rsid w:val="000B76F5"/>
    <w:rsid w:val="000C08BC"/>
    <w:rsid w:val="000C24D3"/>
    <w:rsid w:val="000C6EA2"/>
    <w:rsid w:val="000D3859"/>
    <w:rsid w:val="000D3D5D"/>
    <w:rsid w:val="000D61A0"/>
    <w:rsid w:val="000D63A7"/>
    <w:rsid w:val="000D6DFE"/>
    <w:rsid w:val="000E6FCF"/>
    <w:rsid w:val="000F0BFD"/>
    <w:rsid w:val="0012751E"/>
    <w:rsid w:val="00130518"/>
    <w:rsid w:val="00130DEB"/>
    <w:rsid w:val="0014000B"/>
    <w:rsid w:val="00145353"/>
    <w:rsid w:val="00147CFF"/>
    <w:rsid w:val="00151B61"/>
    <w:rsid w:val="00156056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E54E0"/>
    <w:rsid w:val="001F256B"/>
    <w:rsid w:val="00203AF0"/>
    <w:rsid w:val="0020573B"/>
    <w:rsid w:val="002070F3"/>
    <w:rsid w:val="00210432"/>
    <w:rsid w:val="002125FC"/>
    <w:rsid w:val="002156F5"/>
    <w:rsid w:val="002219A1"/>
    <w:rsid w:val="00223E66"/>
    <w:rsid w:val="0023428F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7711"/>
    <w:rsid w:val="00287FD3"/>
    <w:rsid w:val="00291511"/>
    <w:rsid w:val="0029721B"/>
    <w:rsid w:val="002A70DA"/>
    <w:rsid w:val="002C7711"/>
    <w:rsid w:val="002D5C6A"/>
    <w:rsid w:val="002E53AD"/>
    <w:rsid w:val="002E7DFD"/>
    <w:rsid w:val="002F0434"/>
    <w:rsid w:val="002F3CE2"/>
    <w:rsid w:val="002F687C"/>
    <w:rsid w:val="0030447F"/>
    <w:rsid w:val="0030792E"/>
    <w:rsid w:val="003117DA"/>
    <w:rsid w:val="00313157"/>
    <w:rsid w:val="003148E7"/>
    <w:rsid w:val="003211DE"/>
    <w:rsid w:val="00323D24"/>
    <w:rsid w:val="0033110F"/>
    <w:rsid w:val="00332AF0"/>
    <w:rsid w:val="003338EF"/>
    <w:rsid w:val="003368BD"/>
    <w:rsid w:val="00340DA5"/>
    <w:rsid w:val="00347F53"/>
    <w:rsid w:val="0035042B"/>
    <w:rsid w:val="0036064A"/>
    <w:rsid w:val="003619B4"/>
    <w:rsid w:val="00363AE8"/>
    <w:rsid w:val="00365B7F"/>
    <w:rsid w:val="00371F8F"/>
    <w:rsid w:val="00377D98"/>
    <w:rsid w:val="00383042"/>
    <w:rsid w:val="00395562"/>
    <w:rsid w:val="003A48E6"/>
    <w:rsid w:val="003B32C6"/>
    <w:rsid w:val="003B4E16"/>
    <w:rsid w:val="003B52FA"/>
    <w:rsid w:val="003B5A3F"/>
    <w:rsid w:val="003B7919"/>
    <w:rsid w:val="003C2860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15BD1"/>
    <w:rsid w:val="00427D99"/>
    <w:rsid w:val="004306EB"/>
    <w:rsid w:val="00443D90"/>
    <w:rsid w:val="0044599D"/>
    <w:rsid w:val="004501FD"/>
    <w:rsid w:val="00450A8C"/>
    <w:rsid w:val="004611B9"/>
    <w:rsid w:val="00461FC4"/>
    <w:rsid w:val="00463C58"/>
    <w:rsid w:val="00483483"/>
    <w:rsid w:val="00483713"/>
    <w:rsid w:val="00491CA0"/>
    <w:rsid w:val="004939BC"/>
    <w:rsid w:val="0049490E"/>
    <w:rsid w:val="004A1073"/>
    <w:rsid w:val="004D1125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3F1"/>
    <w:rsid w:val="0052061A"/>
    <w:rsid w:val="005310D0"/>
    <w:rsid w:val="00533B98"/>
    <w:rsid w:val="00535D09"/>
    <w:rsid w:val="00535F8F"/>
    <w:rsid w:val="005369EF"/>
    <w:rsid w:val="00537224"/>
    <w:rsid w:val="005408DF"/>
    <w:rsid w:val="005439EB"/>
    <w:rsid w:val="00546D3F"/>
    <w:rsid w:val="00555F6C"/>
    <w:rsid w:val="00556F55"/>
    <w:rsid w:val="005718EE"/>
    <w:rsid w:val="0057381D"/>
    <w:rsid w:val="00574AE8"/>
    <w:rsid w:val="00580E93"/>
    <w:rsid w:val="00582D23"/>
    <w:rsid w:val="00584C8E"/>
    <w:rsid w:val="0058636D"/>
    <w:rsid w:val="00590112"/>
    <w:rsid w:val="0059303D"/>
    <w:rsid w:val="005A7762"/>
    <w:rsid w:val="005B7EF4"/>
    <w:rsid w:val="005D3D3D"/>
    <w:rsid w:val="005D4801"/>
    <w:rsid w:val="005D5D0A"/>
    <w:rsid w:val="005E3730"/>
    <w:rsid w:val="005F0773"/>
    <w:rsid w:val="005F14E2"/>
    <w:rsid w:val="006015F3"/>
    <w:rsid w:val="00601617"/>
    <w:rsid w:val="00616368"/>
    <w:rsid w:val="006261EA"/>
    <w:rsid w:val="006351D2"/>
    <w:rsid w:val="00640996"/>
    <w:rsid w:val="0064155C"/>
    <w:rsid w:val="00652A6F"/>
    <w:rsid w:val="006601BE"/>
    <w:rsid w:val="006609E4"/>
    <w:rsid w:val="00672AD4"/>
    <w:rsid w:val="00675EA9"/>
    <w:rsid w:val="0069081B"/>
    <w:rsid w:val="006A2480"/>
    <w:rsid w:val="006B0810"/>
    <w:rsid w:val="006C01E2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703C04"/>
    <w:rsid w:val="007061AA"/>
    <w:rsid w:val="007210FA"/>
    <w:rsid w:val="0072243A"/>
    <w:rsid w:val="00725006"/>
    <w:rsid w:val="00730EAE"/>
    <w:rsid w:val="00734923"/>
    <w:rsid w:val="00735681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6448"/>
    <w:rsid w:val="00787942"/>
    <w:rsid w:val="00787B43"/>
    <w:rsid w:val="00793778"/>
    <w:rsid w:val="00797387"/>
    <w:rsid w:val="007A5D0F"/>
    <w:rsid w:val="007B5CDE"/>
    <w:rsid w:val="007E5574"/>
    <w:rsid w:val="007F0ADA"/>
    <w:rsid w:val="007F1885"/>
    <w:rsid w:val="007F1A8B"/>
    <w:rsid w:val="007F467E"/>
    <w:rsid w:val="007F56E4"/>
    <w:rsid w:val="007F774C"/>
    <w:rsid w:val="00806F89"/>
    <w:rsid w:val="00811043"/>
    <w:rsid w:val="00814290"/>
    <w:rsid w:val="00816479"/>
    <w:rsid w:val="008166E7"/>
    <w:rsid w:val="00817E05"/>
    <w:rsid w:val="00820B08"/>
    <w:rsid w:val="008221C1"/>
    <w:rsid w:val="00825E51"/>
    <w:rsid w:val="00830A3E"/>
    <w:rsid w:val="008310D9"/>
    <w:rsid w:val="00833DB8"/>
    <w:rsid w:val="008403DA"/>
    <w:rsid w:val="00852803"/>
    <w:rsid w:val="00856650"/>
    <w:rsid w:val="008655B7"/>
    <w:rsid w:val="00877A27"/>
    <w:rsid w:val="00877D17"/>
    <w:rsid w:val="008854A8"/>
    <w:rsid w:val="008A0B46"/>
    <w:rsid w:val="008B0B36"/>
    <w:rsid w:val="008B3548"/>
    <w:rsid w:val="008C54C4"/>
    <w:rsid w:val="008D2E27"/>
    <w:rsid w:val="008E0A84"/>
    <w:rsid w:val="008E4C62"/>
    <w:rsid w:val="008F1525"/>
    <w:rsid w:val="008F6F59"/>
    <w:rsid w:val="0090024D"/>
    <w:rsid w:val="009107CD"/>
    <w:rsid w:val="00913BA0"/>
    <w:rsid w:val="00920081"/>
    <w:rsid w:val="00922F82"/>
    <w:rsid w:val="0092732A"/>
    <w:rsid w:val="00930660"/>
    <w:rsid w:val="00933EFD"/>
    <w:rsid w:val="00941DC6"/>
    <w:rsid w:val="0094266F"/>
    <w:rsid w:val="009428D2"/>
    <w:rsid w:val="009469CD"/>
    <w:rsid w:val="00952109"/>
    <w:rsid w:val="00952B55"/>
    <w:rsid w:val="00952BD5"/>
    <w:rsid w:val="0095478C"/>
    <w:rsid w:val="009578A5"/>
    <w:rsid w:val="009673E7"/>
    <w:rsid w:val="009720AA"/>
    <w:rsid w:val="00973350"/>
    <w:rsid w:val="00976B07"/>
    <w:rsid w:val="00980DE5"/>
    <w:rsid w:val="00981A06"/>
    <w:rsid w:val="00985A2B"/>
    <w:rsid w:val="00990C07"/>
    <w:rsid w:val="00994674"/>
    <w:rsid w:val="009A0E3D"/>
    <w:rsid w:val="009A284B"/>
    <w:rsid w:val="009B1121"/>
    <w:rsid w:val="009B3E9A"/>
    <w:rsid w:val="009D1E58"/>
    <w:rsid w:val="009D26FC"/>
    <w:rsid w:val="009E1D43"/>
    <w:rsid w:val="009E60AF"/>
    <w:rsid w:val="009F1736"/>
    <w:rsid w:val="00A028F6"/>
    <w:rsid w:val="00A02B32"/>
    <w:rsid w:val="00A04D44"/>
    <w:rsid w:val="00A07055"/>
    <w:rsid w:val="00A12A99"/>
    <w:rsid w:val="00A15E99"/>
    <w:rsid w:val="00A262A6"/>
    <w:rsid w:val="00A3139B"/>
    <w:rsid w:val="00A32FCB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9308A"/>
    <w:rsid w:val="00A94355"/>
    <w:rsid w:val="00AA4323"/>
    <w:rsid w:val="00AB7292"/>
    <w:rsid w:val="00AC1417"/>
    <w:rsid w:val="00AC26D7"/>
    <w:rsid w:val="00AC2B6F"/>
    <w:rsid w:val="00AC40A7"/>
    <w:rsid w:val="00AC7339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3ABE"/>
    <w:rsid w:val="00B33B56"/>
    <w:rsid w:val="00B34EA9"/>
    <w:rsid w:val="00B360A7"/>
    <w:rsid w:val="00B52B31"/>
    <w:rsid w:val="00B530AD"/>
    <w:rsid w:val="00B575E4"/>
    <w:rsid w:val="00B64123"/>
    <w:rsid w:val="00B64616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D3FA4"/>
    <w:rsid w:val="00BE1207"/>
    <w:rsid w:val="00BE3F17"/>
    <w:rsid w:val="00BE6E5F"/>
    <w:rsid w:val="00BF67EF"/>
    <w:rsid w:val="00BF740E"/>
    <w:rsid w:val="00C000E1"/>
    <w:rsid w:val="00C1040D"/>
    <w:rsid w:val="00C13B85"/>
    <w:rsid w:val="00C317A3"/>
    <w:rsid w:val="00C36EE4"/>
    <w:rsid w:val="00C3701B"/>
    <w:rsid w:val="00C42C00"/>
    <w:rsid w:val="00C44C43"/>
    <w:rsid w:val="00C46329"/>
    <w:rsid w:val="00C51BBC"/>
    <w:rsid w:val="00C53966"/>
    <w:rsid w:val="00C81195"/>
    <w:rsid w:val="00C82117"/>
    <w:rsid w:val="00C82BEF"/>
    <w:rsid w:val="00C8440D"/>
    <w:rsid w:val="00C851FE"/>
    <w:rsid w:val="00C96519"/>
    <w:rsid w:val="00C96D41"/>
    <w:rsid w:val="00CA2EAF"/>
    <w:rsid w:val="00CC2370"/>
    <w:rsid w:val="00CD3D12"/>
    <w:rsid w:val="00CE77B1"/>
    <w:rsid w:val="00D078DE"/>
    <w:rsid w:val="00D103A3"/>
    <w:rsid w:val="00D114CB"/>
    <w:rsid w:val="00D1439A"/>
    <w:rsid w:val="00D23D8C"/>
    <w:rsid w:val="00D26D29"/>
    <w:rsid w:val="00D34828"/>
    <w:rsid w:val="00D43D59"/>
    <w:rsid w:val="00D52416"/>
    <w:rsid w:val="00D717C0"/>
    <w:rsid w:val="00D71F00"/>
    <w:rsid w:val="00D769C0"/>
    <w:rsid w:val="00D81BB8"/>
    <w:rsid w:val="00D81D06"/>
    <w:rsid w:val="00D91068"/>
    <w:rsid w:val="00D927AC"/>
    <w:rsid w:val="00D936E0"/>
    <w:rsid w:val="00D95020"/>
    <w:rsid w:val="00DA0C62"/>
    <w:rsid w:val="00DB2702"/>
    <w:rsid w:val="00DB709C"/>
    <w:rsid w:val="00DC45A6"/>
    <w:rsid w:val="00DD5637"/>
    <w:rsid w:val="00DF1673"/>
    <w:rsid w:val="00DF792A"/>
    <w:rsid w:val="00E05C63"/>
    <w:rsid w:val="00E06143"/>
    <w:rsid w:val="00E0776C"/>
    <w:rsid w:val="00E214D1"/>
    <w:rsid w:val="00E23D42"/>
    <w:rsid w:val="00E24D5B"/>
    <w:rsid w:val="00E259E5"/>
    <w:rsid w:val="00E30B3F"/>
    <w:rsid w:val="00E33C2A"/>
    <w:rsid w:val="00E34297"/>
    <w:rsid w:val="00E36EB5"/>
    <w:rsid w:val="00E37FFC"/>
    <w:rsid w:val="00E40ED6"/>
    <w:rsid w:val="00E44FC0"/>
    <w:rsid w:val="00E473E2"/>
    <w:rsid w:val="00E52452"/>
    <w:rsid w:val="00E52902"/>
    <w:rsid w:val="00E54B16"/>
    <w:rsid w:val="00E70C33"/>
    <w:rsid w:val="00E73B4C"/>
    <w:rsid w:val="00E80572"/>
    <w:rsid w:val="00E843C2"/>
    <w:rsid w:val="00E9501A"/>
    <w:rsid w:val="00EA330A"/>
    <w:rsid w:val="00EA3480"/>
    <w:rsid w:val="00EA3DDA"/>
    <w:rsid w:val="00EB691C"/>
    <w:rsid w:val="00EC67D4"/>
    <w:rsid w:val="00ED3826"/>
    <w:rsid w:val="00ED76EC"/>
    <w:rsid w:val="00EF284E"/>
    <w:rsid w:val="00F0165C"/>
    <w:rsid w:val="00F174E6"/>
    <w:rsid w:val="00F222DB"/>
    <w:rsid w:val="00F260FF"/>
    <w:rsid w:val="00F377A3"/>
    <w:rsid w:val="00F40749"/>
    <w:rsid w:val="00F43469"/>
    <w:rsid w:val="00F43957"/>
    <w:rsid w:val="00F4627A"/>
    <w:rsid w:val="00F8026C"/>
    <w:rsid w:val="00F8256C"/>
    <w:rsid w:val="00FA4390"/>
    <w:rsid w:val="00FB03D6"/>
    <w:rsid w:val="00FB4409"/>
    <w:rsid w:val="00FB4636"/>
    <w:rsid w:val="00FB4A53"/>
    <w:rsid w:val="00FC558D"/>
    <w:rsid w:val="00FD05C7"/>
    <w:rsid w:val="00FD44CF"/>
    <w:rsid w:val="00FD7076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7AFB-0B22-46EC-8B2A-4C65AF3D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6412</TotalTime>
  <Pages>4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admin</cp:lastModifiedBy>
  <cp:revision>308</cp:revision>
  <cp:lastPrinted>2019-09-25T02:50:00Z</cp:lastPrinted>
  <dcterms:created xsi:type="dcterms:W3CDTF">2017-08-09T02:54:00Z</dcterms:created>
  <dcterms:modified xsi:type="dcterms:W3CDTF">2020-01-23T05:13:00Z</dcterms:modified>
</cp:coreProperties>
</file>