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B3B" w:rsidRPr="0000216F" w:rsidRDefault="00CD6B3B" w:rsidP="0000216F">
      <w:pPr>
        <w:widowControl w:val="0"/>
        <w:spacing w:after="0" w:line="240" w:lineRule="auto"/>
        <w:jc w:val="center"/>
        <w:rPr>
          <w:rFonts w:ascii="Times New Roman" w:hAnsi="Times New Roman" w:cs="Times New Roman"/>
          <w:caps/>
          <w:sz w:val="26"/>
          <w:szCs w:val="26"/>
        </w:rPr>
      </w:pPr>
      <w:r w:rsidRPr="0000216F">
        <w:rPr>
          <w:rFonts w:ascii="Times New Roman" w:hAnsi="Times New Roman" w:cs="Times New Roman"/>
          <w:caps/>
          <w:sz w:val="26"/>
          <w:szCs w:val="26"/>
        </w:rPr>
        <w:t xml:space="preserve">Российская Федерация Камчатский край </w:t>
      </w:r>
    </w:p>
    <w:p w:rsidR="00CD6B3B" w:rsidRPr="00E55BE3" w:rsidRDefault="00CD6B3B" w:rsidP="0000216F">
      <w:pPr>
        <w:widowControl w:val="0"/>
        <w:spacing w:after="0" w:line="240" w:lineRule="auto"/>
        <w:jc w:val="center"/>
        <w:rPr>
          <w:rFonts w:ascii="Times New Roman" w:hAnsi="Times New Roman" w:cs="Times New Roman"/>
          <w:caps/>
          <w:sz w:val="28"/>
          <w:szCs w:val="28"/>
        </w:rPr>
      </w:pPr>
      <w:r w:rsidRPr="0000216F">
        <w:rPr>
          <w:rFonts w:ascii="Times New Roman" w:hAnsi="Times New Roman" w:cs="Times New Roman"/>
          <w:caps/>
          <w:sz w:val="26"/>
          <w:szCs w:val="26"/>
        </w:rPr>
        <w:t>Елизовский муниципальный район</w:t>
      </w:r>
    </w:p>
    <w:p w:rsidR="00CD6B3B" w:rsidRPr="00E55BE3" w:rsidRDefault="00CD6B3B" w:rsidP="0000216F">
      <w:pPr>
        <w:pStyle w:val="2"/>
        <w:keepNext w:val="0"/>
        <w:widowControl w:val="0"/>
        <w:ind w:left="993"/>
        <w:rPr>
          <w:i/>
          <w:caps/>
          <w:szCs w:val="28"/>
        </w:rPr>
      </w:pPr>
    </w:p>
    <w:p w:rsidR="00CD6B3B" w:rsidRPr="0000216F" w:rsidRDefault="00CD6B3B" w:rsidP="0000216F">
      <w:pPr>
        <w:pStyle w:val="2"/>
        <w:keepNext w:val="0"/>
        <w:widowControl w:val="0"/>
        <w:rPr>
          <w:caps/>
          <w:szCs w:val="28"/>
        </w:rPr>
      </w:pPr>
      <w:r w:rsidRPr="0000216F">
        <w:rPr>
          <w:caps/>
          <w:szCs w:val="28"/>
        </w:rPr>
        <w:t>администрация</w:t>
      </w:r>
    </w:p>
    <w:p w:rsidR="00CD6B3B" w:rsidRPr="0000216F" w:rsidRDefault="00CD6B3B" w:rsidP="0000216F">
      <w:pPr>
        <w:pStyle w:val="2"/>
        <w:keepNext w:val="0"/>
        <w:widowControl w:val="0"/>
        <w:rPr>
          <w:bCs/>
          <w:caps/>
          <w:szCs w:val="28"/>
        </w:rPr>
      </w:pPr>
      <w:r w:rsidRPr="0000216F">
        <w:rPr>
          <w:caps/>
          <w:szCs w:val="28"/>
        </w:rPr>
        <w:t>Николаевского сельского поселения</w:t>
      </w:r>
    </w:p>
    <w:p w:rsidR="00CD6B3B" w:rsidRPr="00E55BE3" w:rsidRDefault="00CD6B3B" w:rsidP="0000216F">
      <w:pPr>
        <w:widowControl w:val="0"/>
        <w:spacing w:after="0" w:line="240" w:lineRule="auto"/>
        <w:jc w:val="center"/>
        <w:rPr>
          <w:rFonts w:ascii="Times New Roman" w:hAnsi="Times New Roman" w:cs="Times New Roman"/>
          <w:b/>
          <w:caps/>
          <w:sz w:val="28"/>
          <w:szCs w:val="28"/>
        </w:rPr>
      </w:pPr>
    </w:p>
    <w:p w:rsidR="00CD6B3B" w:rsidRPr="0000216F" w:rsidRDefault="00CD6B3B" w:rsidP="0000216F">
      <w:pPr>
        <w:widowControl w:val="0"/>
        <w:spacing w:after="0" w:line="240" w:lineRule="auto"/>
        <w:jc w:val="center"/>
        <w:rPr>
          <w:rFonts w:ascii="Times New Roman" w:hAnsi="Times New Roman" w:cs="Times New Roman"/>
          <w:b/>
          <w:bCs/>
          <w:caps/>
          <w:sz w:val="32"/>
          <w:szCs w:val="32"/>
        </w:rPr>
      </w:pPr>
      <w:proofErr w:type="gramStart"/>
      <w:r w:rsidRPr="0000216F">
        <w:rPr>
          <w:rFonts w:ascii="Times New Roman" w:hAnsi="Times New Roman" w:cs="Times New Roman"/>
          <w:b/>
          <w:caps/>
          <w:sz w:val="32"/>
          <w:szCs w:val="32"/>
        </w:rPr>
        <w:t>П</w:t>
      </w:r>
      <w:proofErr w:type="gramEnd"/>
      <w:r w:rsidRPr="0000216F">
        <w:rPr>
          <w:rFonts w:ascii="Times New Roman" w:hAnsi="Times New Roman" w:cs="Times New Roman"/>
          <w:b/>
          <w:caps/>
          <w:sz w:val="32"/>
          <w:szCs w:val="32"/>
        </w:rPr>
        <w:t xml:space="preserve"> О С Т А Н О В Л е н и е</w:t>
      </w:r>
    </w:p>
    <w:p w:rsidR="00CD6B3B" w:rsidRPr="00E55BE3" w:rsidRDefault="00CD6B3B" w:rsidP="0000216F">
      <w:pPr>
        <w:widowControl w:val="0"/>
        <w:pBdr>
          <w:bottom w:val="single" w:sz="12" w:space="1" w:color="auto"/>
        </w:pBdr>
        <w:spacing w:after="0" w:line="240" w:lineRule="auto"/>
        <w:jc w:val="center"/>
        <w:rPr>
          <w:rFonts w:ascii="Times New Roman" w:hAnsi="Times New Roman" w:cs="Times New Roman"/>
          <w:b/>
          <w:bCs/>
          <w:caps/>
          <w:sz w:val="28"/>
          <w:szCs w:val="28"/>
        </w:rPr>
      </w:pPr>
    </w:p>
    <w:p w:rsidR="00CD6B3B" w:rsidRPr="00E55BE3" w:rsidRDefault="00CD6B3B" w:rsidP="0000216F">
      <w:pPr>
        <w:widowControl w:val="0"/>
        <w:spacing w:after="0" w:line="240" w:lineRule="auto"/>
        <w:rPr>
          <w:rFonts w:ascii="Times New Roman" w:hAnsi="Times New Roman" w:cs="Times New Roman"/>
          <w:sz w:val="28"/>
          <w:szCs w:val="28"/>
        </w:rPr>
      </w:pPr>
    </w:p>
    <w:p w:rsidR="00CD6B3B" w:rsidRPr="001E7766" w:rsidRDefault="00CD6B3B" w:rsidP="0000216F">
      <w:pPr>
        <w:widowControl w:val="0"/>
        <w:spacing w:after="0" w:line="240" w:lineRule="auto"/>
        <w:rPr>
          <w:rFonts w:ascii="Times New Roman" w:hAnsi="Times New Roman" w:cs="Times New Roman"/>
          <w:sz w:val="24"/>
          <w:szCs w:val="24"/>
        </w:rPr>
      </w:pPr>
      <w:r w:rsidRPr="001E7766">
        <w:rPr>
          <w:rFonts w:ascii="Times New Roman" w:hAnsi="Times New Roman" w:cs="Times New Roman"/>
          <w:sz w:val="24"/>
          <w:szCs w:val="24"/>
        </w:rPr>
        <w:t>от ______________ № ____</w:t>
      </w:r>
      <w:r w:rsidR="001E7766">
        <w:rPr>
          <w:rFonts w:ascii="Times New Roman" w:hAnsi="Times New Roman" w:cs="Times New Roman"/>
          <w:sz w:val="24"/>
          <w:szCs w:val="24"/>
        </w:rPr>
        <w:t>_</w:t>
      </w:r>
      <w:r w:rsidRPr="001E7766">
        <w:rPr>
          <w:rFonts w:ascii="Times New Roman" w:hAnsi="Times New Roman" w:cs="Times New Roman"/>
          <w:sz w:val="24"/>
          <w:szCs w:val="24"/>
        </w:rPr>
        <w:t>_</w:t>
      </w:r>
    </w:p>
    <w:p w:rsidR="00CD6B3B" w:rsidRPr="0000216F" w:rsidRDefault="00CD6B3B" w:rsidP="0000216F">
      <w:pPr>
        <w:pStyle w:val="ConsPlusNonformat"/>
        <w:autoSpaceDE/>
        <w:rPr>
          <w:rFonts w:ascii="Times New Roman" w:hAnsi="Times New Roman" w:cs="Times New Roman"/>
          <w:sz w:val="28"/>
          <w:szCs w:val="28"/>
          <w:vertAlign w:val="superscript"/>
        </w:rPr>
      </w:pPr>
      <w:r w:rsidRPr="0000216F">
        <w:rPr>
          <w:rFonts w:ascii="Times New Roman" w:hAnsi="Times New Roman" w:cs="Times New Roman"/>
          <w:sz w:val="28"/>
          <w:szCs w:val="28"/>
          <w:vertAlign w:val="superscript"/>
        </w:rPr>
        <w:t xml:space="preserve"> </w:t>
      </w:r>
      <w:proofErr w:type="gramStart"/>
      <w:r w:rsidRPr="0000216F">
        <w:rPr>
          <w:rFonts w:ascii="Times New Roman" w:hAnsi="Times New Roman" w:cs="Times New Roman"/>
          <w:sz w:val="28"/>
          <w:szCs w:val="28"/>
          <w:vertAlign w:val="superscript"/>
        </w:rPr>
        <w:t>с</w:t>
      </w:r>
      <w:proofErr w:type="gramEnd"/>
      <w:r w:rsidRPr="0000216F">
        <w:rPr>
          <w:rFonts w:ascii="Times New Roman" w:hAnsi="Times New Roman" w:cs="Times New Roman"/>
          <w:sz w:val="28"/>
          <w:szCs w:val="28"/>
          <w:vertAlign w:val="superscript"/>
        </w:rPr>
        <w:t>. Николаевка</w:t>
      </w:r>
    </w:p>
    <w:tbl>
      <w:tblPr>
        <w:tblW w:w="0" w:type="auto"/>
        <w:tblLook w:val="01E0"/>
      </w:tblPr>
      <w:tblGrid>
        <w:gridCol w:w="6204"/>
      </w:tblGrid>
      <w:tr w:rsidR="00CD6B3B" w:rsidRPr="00E55BE3" w:rsidTr="000D5A18">
        <w:tc>
          <w:tcPr>
            <w:tcW w:w="6204" w:type="dxa"/>
          </w:tcPr>
          <w:p w:rsidR="00CD6B3B" w:rsidRPr="00CD6B3B" w:rsidRDefault="00CD6B3B" w:rsidP="0000216F">
            <w:pPr>
              <w:widowControl w:val="0"/>
              <w:spacing w:after="0" w:line="240" w:lineRule="auto"/>
              <w:jc w:val="both"/>
              <w:rPr>
                <w:rFonts w:ascii="Times New Roman" w:hAnsi="Times New Roman" w:cs="Times New Roman"/>
                <w:b/>
              </w:rPr>
            </w:pPr>
            <w:proofErr w:type="gramStart"/>
            <w:r w:rsidRPr="00CD6B3B">
              <w:rPr>
                <w:rFonts w:ascii="Times New Roman" w:hAnsi="Times New Roman" w:cs="Times New Roman"/>
                <w:b/>
              </w:rPr>
              <w:t>О внесении изменений в Административный регламент по предоставлению Администрацией Николаевского сельского поселения муниципальной услуги по выдаче разрешения на строительство</w:t>
            </w:r>
            <w:proofErr w:type="gramEnd"/>
            <w:r w:rsidRPr="00CD6B3B">
              <w:rPr>
                <w:rFonts w:ascii="Times New Roman" w:hAnsi="Times New Roman" w:cs="Times New Roman"/>
                <w:b/>
              </w:rPr>
              <w:t>, реконструкцию объектов капитального строительства, утвержденный постановлением Администрации Николаевского сельского поселения от 29.03.2018 № 39-П (в редакции постановления от 20.08.2018 № 117-П)</w:t>
            </w:r>
          </w:p>
        </w:tc>
      </w:tr>
    </w:tbl>
    <w:p w:rsidR="00CD6B3B" w:rsidRDefault="00CD6B3B" w:rsidP="0000216F">
      <w:pPr>
        <w:autoSpaceDE w:val="0"/>
        <w:autoSpaceDN w:val="0"/>
        <w:adjustRightInd w:val="0"/>
        <w:spacing w:after="0" w:line="240" w:lineRule="auto"/>
        <w:jc w:val="both"/>
        <w:rPr>
          <w:rFonts w:ascii="Times New Roman" w:hAnsi="Times New Roman" w:cs="Times New Roman"/>
          <w:sz w:val="28"/>
          <w:szCs w:val="28"/>
        </w:rPr>
      </w:pPr>
    </w:p>
    <w:p w:rsidR="0000216F" w:rsidRPr="00E55BE3" w:rsidRDefault="0000216F" w:rsidP="0000216F">
      <w:pPr>
        <w:autoSpaceDE w:val="0"/>
        <w:autoSpaceDN w:val="0"/>
        <w:adjustRightInd w:val="0"/>
        <w:spacing w:after="0" w:line="240" w:lineRule="auto"/>
        <w:jc w:val="both"/>
        <w:rPr>
          <w:rFonts w:ascii="Times New Roman" w:hAnsi="Times New Roman" w:cs="Times New Roman"/>
          <w:sz w:val="28"/>
          <w:szCs w:val="28"/>
        </w:rPr>
      </w:pPr>
    </w:p>
    <w:p w:rsidR="003E3EF2" w:rsidRDefault="003E3EF2" w:rsidP="0000216F">
      <w:pPr>
        <w:suppressAutoHyphens/>
        <w:spacing w:after="0" w:line="240" w:lineRule="auto"/>
        <w:ind w:firstLine="709"/>
        <w:jc w:val="both"/>
        <w:rPr>
          <w:rFonts w:ascii="Times New Roman" w:hAnsi="Times New Roman" w:cs="Times New Roman"/>
          <w:bCs/>
          <w:sz w:val="24"/>
          <w:szCs w:val="24"/>
        </w:rPr>
      </w:pPr>
      <w:r w:rsidRPr="00F8256C">
        <w:rPr>
          <w:rFonts w:ascii="Times New Roman" w:eastAsia="Times New Roman" w:hAnsi="Times New Roman" w:cs="Times New Roman"/>
          <w:sz w:val="24"/>
          <w:szCs w:val="24"/>
        </w:rPr>
        <w:t xml:space="preserve">Руководствуясь </w:t>
      </w:r>
      <w:r w:rsidRPr="00F8256C">
        <w:rPr>
          <w:rFonts w:ascii="Times New Roman" w:hAnsi="Times New Roman" w:cs="Times New Roman"/>
          <w:sz w:val="24"/>
          <w:szCs w:val="24"/>
        </w:rPr>
        <w:t xml:space="preserve">Федеральными  законами </w:t>
      </w:r>
      <w:r>
        <w:rPr>
          <w:rFonts w:ascii="Times New Roman" w:hAnsi="Times New Roman" w:cs="Times New Roman"/>
          <w:sz w:val="24"/>
          <w:szCs w:val="24"/>
        </w:rPr>
        <w:t>от 06.10.2003 № 131-</w:t>
      </w:r>
      <w:r w:rsidRPr="00F8256C">
        <w:rPr>
          <w:rFonts w:ascii="Times New Roman" w:hAnsi="Times New Roman" w:cs="Times New Roman"/>
          <w:sz w:val="24"/>
          <w:szCs w:val="24"/>
        </w:rPr>
        <w:t xml:space="preserve">ФЗ «Об общих принципах организации местного самоуправления в Российской Федерации», </w:t>
      </w:r>
      <w:r>
        <w:rPr>
          <w:rFonts w:ascii="Times New Roman" w:eastAsia="Times New Roman" w:hAnsi="Times New Roman" w:cs="Times New Roman"/>
          <w:sz w:val="24"/>
          <w:szCs w:val="24"/>
        </w:rPr>
        <w:t xml:space="preserve">от 27.07.2010 № </w:t>
      </w:r>
      <w:r w:rsidRPr="00F8256C">
        <w:rPr>
          <w:rFonts w:ascii="Times New Roman" w:eastAsia="Times New Roman" w:hAnsi="Times New Roman" w:cs="Times New Roman"/>
          <w:sz w:val="24"/>
          <w:szCs w:val="24"/>
        </w:rPr>
        <w:t>210-ФЗ «Об организации предоставления государственных и муниципальных услуг», Уставом Николаевского сельского поселения</w:t>
      </w:r>
      <w:r>
        <w:rPr>
          <w:rFonts w:ascii="Times New Roman" w:hAnsi="Times New Roman" w:cs="Times New Roman"/>
          <w:bCs/>
          <w:sz w:val="24"/>
          <w:szCs w:val="24"/>
        </w:rPr>
        <w:t xml:space="preserve">, </w:t>
      </w:r>
      <w:r w:rsidRPr="0040735F">
        <w:rPr>
          <w:rFonts w:ascii="Times New Roman" w:hAnsi="Times New Roman" w:cs="Times New Roman"/>
          <w:bCs/>
          <w:sz w:val="24"/>
          <w:szCs w:val="24"/>
        </w:rPr>
        <w:t>постановлением Администрации Николаевского сельского поселения от 21.03.2019 № 31-П «</w:t>
      </w:r>
      <w:r w:rsidRPr="0040735F">
        <w:rPr>
          <w:rFonts w:ascii="Times New Roman" w:eastAsia="Calibri" w:hAnsi="Times New Roman" w:cs="Times New Roman"/>
          <w:bCs/>
          <w:sz w:val="24"/>
          <w:szCs w:val="24"/>
        </w:rPr>
        <w:t xml:space="preserve">О разработке и утверждении Административных регламентов предоставления муниципальных услуг Администрацией Николаевского сельского поселения» (в редакции постановления от </w:t>
      </w:r>
      <w:r w:rsidRPr="0040735F">
        <w:rPr>
          <w:rFonts w:ascii="Times New Roman" w:hAnsi="Times New Roman" w:cs="Times New Roman"/>
          <w:bCs/>
          <w:sz w:val="24"/>
          <w:szCs w:val="24"/>
        </w:rPr>
        <w:t>05.07.2019 № 76-П)</w:t>
      </w:r>
      <w:proofErr w:type="gramStart"/>
      <w:r w:rsidRPr="0040735F">
        <w:rPr>
          <w:rFonts w:ascii="Times New Roman" w:hAnsi="Times New Roman" w:cs="Times New Roman"/>
          <w:bCs/>
          <w:sz w:val="24"/>
          <w:szCs w:val="24"/>
        </w:rPr>
        <w:t>,</w:t>
      </w:r>
      <w:r w:rsidRPr="00500DF1">
        <w:rPr>
          <w:rFonts w:ascii="Times New Roman" w:hAnsi="Times New Roman" w:cs="Times New Roman"/>
          <w:bCs/>
          <w:sz w:val="24"/>
          <w:szCs w:val="24"/>
        </w:rPr>
        <w:t>в</w:t>
      </w:r>
      <w:proofErr w:type="gramEnd"/>
      <w:r w:rsidRPr="00500DF1">
        <w:rPr>
          <w:rFonts w:ascii="Times New Roman" w:hAnsi="Times New Roman" w:cs="Times New Roman"/>
          <w:bCs/>
          <w:sz w:val="24"/>
          <w:szCs w:val="24"/>
        </w:rPr>
        <w:t xml:space="preserve"> </w:t>
      </w:r>
      <w:r>
        <w:rPr>
          <w:rFonts w:ascii="Times New Roman" w:hAnsi="Times New Roman" w:cs="Times New Roman"/>
          <w:bCs/>
          <w:sz w:val="24"/>
          <w:szCs w:val="24"/>
        </w:rPr>
        <w:t xml:space="preserve">целях уточнения и дополнения норм административного регламента, </w:t>
      </w:r>
      <w:r w:rsidR="00A127D6">
        <w:rPr>
          <w:rFonts w:ascii="Times New Roman" w:hAnsi="Times New Roman" w:cs="Times New Roman"/>
          <w:bCs/>
          <w:sz w:val="24"/>
          <w:szCs w:val="24"/>
        </w:rPr>
        <w:t xml:space="preserve">рассмотрев протест </w:t>
      </w:r>
      <w:proofErr w:type="spellStart"/>
      <w:r w:rsidR="00A127D6">
        <w:rPr>
          <w:rFonts w:ascii="Times New Roman" w:hAnsi="Times New Roman" w:cs="Times New Roman"/>
          <w:bCs/>
          <w:sz w:val="24"/>
          <w:szCs w:val="24"/>
        </w:rPr>
        <w:t>Елизовской</w:t>
      </w:r>
      <w:proofErr w:type="spellEnd"/>
      <w:r w:rsidR="00A127D6">
        <w:rPr>
          <w:rFonts w:ascii="Times New Roman" w:hAnsi="Times New Roman" w:cs="Times New Roman"/>
          <w:bCs/>
          <w:sz w:val="24"/>
          <w:szCs w:val="24"/>
        </w:rPr>
        <w:t xml:space="preserve"> городской прокуратуры от 02.10.2019 № 15/07-02-2019</w:t>
      </w:r>
    </w:p>
    <w:p w:rsidR="00560DD0" w:rsidRDefault="00560DD0" w:rsidP="0000216F">
      <w:pPr>
        <w:suppressAutoHyphens/>
        <w:spacing w:after="0" w:line="240" w:lineRule="auto"/>
        <w:ind w:firstLine="709"/>
        <w:jc w:val="both"/>
        <w:rPr>
          <w:rFonts w:ascii="Times New Roman" w:hAnsi="Times New Roman" w:cs="Times New Roman"/>
          <w:bCs/>
          <w:sz w:val="24"/>
          <w:szCs w:val="24"/>
        </w:rPr>
      </w:pPr>
    </w:p>
    <w:p w:rsidR="003E3EF2" w:rsidRDefault="003E3EF2" w:rsidP="0000216F">
      <w:pPr>
        <w:spacing w:after="0" w:line="240" w:lineRule="auto"/>
        <w:jc w:val="center"/>
        <w:rPr>
          <w:rFonts w:ascii="Times New Roman" w:eastAsia="Times New Roman" w:hAnsi="Times New Roman"/>
          <w:b/>
          <w:bCs/>
          <w:sz w:val="24"/>
          <w:szCs w:val="24"/>
        </w:rPr>
      </w:pPr>
      <w:r w:rsidRPr="00F8256C">
        <w:rPr>
          <w:rFonts w:ascii="Times New Roman" w:eastAsia="Times New Roman" w:hAnsi="Times New Roman"/>
          <w:b/>
          <w:bCs/>
          <w:sz w:val="24"/>
          <w:szCs w:val="24"/>
        </w:rPr>
        <w:t>Администрация Николаевского сельского поселения постановляет:</w:t>
      </w:r>
    </w:p>
    <w:p w:rsidR="003E3EF2" w:rsidRPr="008975F4" w:rsidRDefault="003E3EF2" w:rsidP="0000216F">
      <w:pPr>
        <w:spacing w:after="0" w:line="240" w:lineRule="auto"/>
        <w:jc w:val="center"/>
        <w:rPr>
          <w:rFonts w:ascii="Times New Roman" w:eastAsia="Times New Roman" w:hAnsi="Times New Roman"/>
          <w:sz w:val="24"/>
          <w:szCs w:val="24"/>
        </w:rPr>
      </w:pPr>
    </w:p>
    <w:p w:rsidR="003E3EF2" w:rsidRPr="008975F4" w:rsidRDefault="003E3EF2" w:rsidP="0000216F">
      <w:pPr>
        <w:pStyle w:val="ConsPlusNormal"/>
        <w:widowControl/>
        <w:tabs>
          <w:tab w:val="left" w:pos="0"/>
          <w:tab w:val="left" w:pos="142"/>
          <w:tab w:val="left" w:pos="1701"/>
          <w:tab w:val="left" w:pos="2127"/>
        </w:tabs>
        <w:ind w:firstLine="709"/>
        <w:jc w:val="both"/>
        <w:outlineLvl w:val="0"/>
        <w:rPr>
          <w:rFonts w:ascii="Times New Roman" w:hAnsi="Times New Roman"/>
          <w:sz w:val="24"/>
          <w:szCs w:val="24"/>
        </w:rPr>
      </w:pPr>
      <w:r w:rsidRPr="008975F4">
        <w:rPr>
          <w:rFonts w:ascii="Times New Roman" w:hAnsi="Times New Roman" w:cs="Times New Roman"/>
          <w:sz w:val="24"/>
          <w:szCs w:val="24"/>
        </w:rPr>
        <w:t xml:space="preserve">1. Внести в Административный регламент </w:t>
      </w:r>
      <w:r w:rsidR="00B02B70">
        <w:rPr>
          <w:rFonts w:ascii="Times New Roman" w:hAnsi="Times New Roman" w:cs="Times New Roman"/>
          <w:sz w:val="24"/>
          <w:szCs w:val="24"/>
        </w:rPr>
        <w:t xml:space="preserve">по </w:t>
      </w:r>
      <w:r w:rsidRPr="008975F4">
        <w:rPr>
          <w:rFonts w:ascii="Times New Roman" w:hAnsi="Times New Roman" w:cs="Times New Roman"/>
          <w:sz w:val="24"/>
          <w:szCs w:val="24"/>
        </w:rPr>
        <w:t>предоставлени</w:t>
      </w:r>
      <w:r w:rsidR="00B02B70">
        <w:rPr>
          <w:rFonts w:ascii="Times New Roman" w:hAnsi="Times New Roman" w:cs="Times New Roman"/>
          <w:sz w:val="24"/>
          <w:szCs w:val="24"/>
        </w:rPr>
        <w:t>ю</w:t>
      </w:r>
      <w:r w:rsidR="00E6123F">
        <w:rPr>
          <w:rFonts w:ascii="Times New Roman" w:hAnsi="Times New Roman" w:cs="Times New Roman"/>
          <w:sz w:val="24"/>
          <w:szCs w:val="24"/>
        </w:rPr>
        <w:t xml:space="preserve"> </w:t>
      </w:r>
      <w:r w:rsidR="003B544C" w:rsidRPr="003B544C">
        <w:rPr>
          <w:rFonts w:ascii="Times New Roman" w:hAnsi="Times New Roman" w:cs="Times New Roman"/>
        </w:rPr>
        <w:t>Администрацией Николаевского сельского поселения</w:t>
      </w:r>
      <w:r w:rsidR="00E6123F">
        <w:rPr>
          <w:rFonts w:ascii="Times New Roman" w:hAnsi="Times New Roman" w:cs="Times New Roman"/>
        </w:rPr>
        <w:t xml:space="preserve"> </w:t>
      </w:r>
      <w:r w:rsidRPr="008975F4">
        <w:rPr>
          <w:rFonts w:ascii="Times New Roman" w:hAnsi="Times New Roman" w:cs="Times New Roman"/>
          <w:sz w:val="24"/>
          <w:szCs w:val="24"/>
        </w:rPr>
        <w:t xml:space="preserve">муниципальной услуги </w:t>
      </w:r>
      <w:r w:rsidR="00560DD0" w:rsidRPr="008975F4">
        <w:rPr>
          <w:rFonts w:ascii="Times New Roman" w:hAnsi="Times New Roman" w:cs="Times New Roman"/>
          <w:iCs/>
          <w:sz w:val="24"/>
          <w:szCs w:val="24"/>
        </w:rPr>
        <w:t xml:space="preserve">по выдаче </w:t>
      </w:r>
      <w:r w:rsidR="00560DD0" w:rsidRPr="008975F4">
        <w:rPr>
          <w:rFonts w:ascii="Times New Roman" w:hAnsi="Times New Roman" w:cs="Times New Roman"/>
          <w:sz w:val="24"/>
          <w:szCs w:val="24"/>
        </w:rPr>
        <w:t>разрешения на строительство, реконструкцию объектов капитального строительства, утвержденный постановлением Администрации Николаевского сельского поселения от 29.03.2018 № 39-П (в редакции постановления от 20.08.2018 № 117-П)</w:t>
      </w:r>
      <w:r w:rsidRPr="008975F4">
        <w:rPr>
          <w:rFonts w:ascii="Times New Roman" w:hAnsi="Times New Roman"/>
          <w:sz w:val="24"/>
          <w:szCs w:val="24"/>
        </w:rPr>
        <w:t>, следующие изменения:</w:t>
      </w:r>
    </w:p>
    <w:p w:rsidR="003E3EF2" w:rsidRPr="008975F4" w:rsidRDefault="003E3EF2" w:rsidP="0000216F">
      <w:pPr>
        <w:pStyle w:val="ConsPlusNormal"/>
        <w:widowControl/>
        <w:tabs>
          <w:tab w:val="left" w:pos="0"/>
          <w:tab w:val="left" w:pos="142"/>
          <w:tab w:val="left" w:pos="1701"/>
          <w:tab w:val="left" w:pos="2127"/>
        </w:tabs>
        <w:ind w:firstLine="709"/>
        <w:jc w:val="both"/>
        <w:outlineLvl w:val="0"/>
        <w:rPr>
          <w:rFonts w:ascii="Times New Roman" w:hAnsi="Times New Roman"/>
          <w:sz w:val="24"/>
          <w:szCs w:val="24"/>
        </w:rPr>
      </w:pPr>
    </w:p>
    <w:p w:rsidR="003E3EF2" w:rsidRPr="008975F4" w:rsidRDefault="003E3EF2" w:rsidP="0000216F">
      <w:pPr>
        <w:pStyle w:val="ConsPlusNormal"/>
        <w:widowControl/>
        <w:numPr>
          <w:ilvl w:val="0"/>
          <w:numId w:val="3"/>
        </w:numPr>
        <w:tabs>
          <w:tab w:val="left" w:pos="0"/>
          <w:tab w:val="left" w:pos="142"/>
          <w:tab w:val="left" w:pos="993"/>
        </w:tabs>
        <w:ind w:left="0" w:firstLine="709"/>
        <w:jc w:val="both"/>
        <w:outlineLvl w:val="0"/>
        <w:rPr>
          <w:rFonts w:ascii="Times New Roman" w:hAnsi="Times New Roman"/>
          <w:sz w:val="24"/>
          <w:szCs w:val="24"/>
        </w:rPr>
      </w:pPr>
      <w:r w:rsidRPr="008975F4">
        <w:rPr>
          <w:rFonts w:ascii="Times New Roman" w:hAnsi="Times New Roman" w:cs="Times New Roman"/>
          <w:sz w:val="24"/>
          <w:szCs w:val="24"/>
        </w:rPr>
        <w:t>пункт</w:t>
      </w:r>
      <w:r w:rsidR="008975F4" w:rsidRPr="008975F4">
        <w:rPr>
          <w:rFonts w:ascii="Times New Roman" w:hAnsi="Times New Roman" w:cs="Times New Roman"/>
          <w:sz w:val="24"/>
          <w:szCs w:val="24"/>
        </w:rPr>
        <w:t xml:space="preserve"> 2.7.1. раздела 2</w:t>
      </w:r>
      <w:r w:rsidRPr="008975F4">
        <w:rPr>
          <w:rFonts w:ascii="Times New Roman" w:hAnsi="Times New Roman" w:cs="Times New Roman"/>
          <w:sz w:val="24"/>
          <w:szCs w:val="24"/>
        </w:rPr>
        <w:t xml:space="preserve"> изложить в новой редакции:</w:t>
      </w:r>
    </w:p>
    <w:p w:rsidR="008975F4" w:rsidRPr="003C0599" w:rsidRDefault="008975F4" w:rsidP="001B682E">
      <w:pPr>
        <w:pStyle w:val="a4"/>
        <w:shd w:val="clear" w:color="auto" w:fill="FEFFFE"/>
        <w:ind w:firstLine="709"/>
        <w:jc w:val="both"/>
        <w:rPr>
          <w:bCs/>
          <w:iCs/>
          <w:shd w:val="clear" w:color="auto" w:fill="FEFFFE"/>
        </w:rPr>
      </w:pPr>
      <w:r w:rsidRPr="003C0599">
        <w:rPr>
          <w:w w:val="92"/>
          <w:shd w:val="clear" w:color="auto" w:fill="FEFFFE"/>
        </w:rPr>
        <w:t>«</w:t>
      </w:r>
      <w:r w:rsidRPr="003C0599">
        <w:rPr>
          <w:shd w:val="clear" w:color="auto" w:fill="FEFFFE"/>
        </w:rPr>
        <w:t>2.7.1</w:t>
      </w:r>
      <w:proofErr w:type="gramStart"/>
      <w:r w:rsidR="00E6123F">
        <w:rPr>
          <w:shd w:val="clear" w:color="auto" w:fill="FEFFFE"/>
        </w:rPr>
        <w:t xml:space="preserve"> </w:t>
      </w:r>
      <w:r w:rsidRPr="003C0599">
        <w:rPr>
          <w:iCs/>
          <w:shd w:val="clear" w:color="auto" w:fill="FEFFFE"/>
        </w:rPr>
        <w:t>Д</w:t>
      </w:r>
      <w:proofErr w:type="gramEnd"/>
      <w:r w:rsidRPr="003C0599">
        <w:rPr>
          <w:iCs/>
          <w:shd w:val="clear" w:color="auto" w:fill="FEFFFE"/>
        </w:rPr>
        <w:t xml:space="preserve">ля </w:t>
      </w:r>
      <w:r w:rsidRPr="003C0599">
        <w:rPr>
          <w:bCs/>
          <w:iCs/>
          <w:shd w:val="clear" w:color="auto" w:fill="FEFFFE"/>
        </w:rPr>
        <w:t xml:space="preserve">выдачи разрешения на строительство, реконструкцию объекта капитального строительства (за исключением выдачи разрешения на строительство объекта индивидуального жилищного строительства): </w:t>
      </w:r>
    </w:p>
    <w:p w:rsidR="008975F4" w:rsidRPr="003C0599" w:rsidRDefault="008975F4" w:rsidP="001B682E">
      <w:pPr>
        <w:pStyle w:val="a4"/>
        <w:shd w:val="clear" w:color="auto" w:fill="FEFFFE"/>
        <w:ind w:firstLine="709"/>
        <w:jc w:val="both"/>
        <w:rPr>
          <w:iCs/>
          <w:shd w:val="clear" w:color="auto" w:fill="FEFFFE"/>
        </w:rPr>
      </w:pPr>
      <w:r w:rsidRPr="003C0599">
        <w:rPr>
          <w:iCs/>
          <w:shd w:val="clear" w:color="auto" w:fill="FEFFFE"/>
        </w:rPr>
        <w:t>1) заявление о получении разрешения на строительство по форме, согласно приложению №</w:t>
      </w:r>
      <w:r w:rsidRPr="003C0599">
        <w:rPr>
          <w:shd w:val="clear" w:color="auto" w:fill="FEFFFE"/>
        </w:rPr>
        <w:t xml:space="preserve">2 </w:t>
      </w:r>
      <w:r w:rsidRPr="003C0599">
        <w:rPr>
          <w:iCs/>
          <w:shd w:val="clear" w:color="auto" w:fill="FEFFFE"/>
        </w:rPr>
        <w:t xml:space="preserve">к настоящему Административному регламенту; </w:t>
      </w:r>
    </w:p>
    <w:p w:rsidR="008975F4" w:rsidRPr="00703201" w:rsidRDefault="008975F4" w:rsidP="001B682E">
      <w:pPr>
        <w:pStyle w:val="a4"/>
        <w:shd w:val="clear" w:color="auto" w:fill="FEFFFE"/>
        <w:ind w:firstLine="709"/>
        <w:jc w:val="both"/>
        <w:rPr>
          <w:iCs/>
          <w:shd w:val="clear" w:color="auto" w:fill="FEFFFE"/>
        </w:rPr>
      </w:pPr>
      <w:r w:rsidRPr="00703201">
        <w:rPr>
          <w:iCs/>
          <w:shd w:val="clear" w:color="auto" w:fill="FEFFFE"/>
        </w:rPr>
        <w:t xml:space="preserve">2) документы, удостоверяющие личность заявителя либо представителя заявителя (копия </w:t>
      </w:r>
      <w:r w:rsidRPr="00703201">
        <w:rPr>
          <w:shd w:val="clear" w:color="auto" w:fill="FEFFFE"/>
        </w:rPr>
        <w:t xml:space="preserve">с </w:t>
      </w:r>
      <w:r w:rsidRPr="00703201">
        <w:rPr>
          <w:iCs/>
          <w:shd w:val="clear" w:color="auto" w:fill="FEFFFE"/>
        </w:rPr>
        <w:t xml:space="preserve">предъявлением подлинника) и подтверждающие полномочия лица, обратившегося </w:t>
      </w:r>
      <w:r w:rsidRPr="00703201">
        <w:rPr>
          <w:shd w:val="clear" w:color="auto" w:fill="FEFFFE"/>
        </w:rPr>
        <w:t xml:space="preserve">с </w:t>
      </w:r>
      <w:r w:rsidRPr="00703201">
        <w:rPr>
          <w:iCs/>
          <w:shd w:val="clear" w:color="auto" w:fill="FEFFFE"/>
        </w:rPr>
        <w:t xml:space="preserve">заявлением от имени заявителя (подлинник или копия доверенности, заверенная в соответствии со статьей </w:t>
      </w:r>
      <w:r w:rsidRPr="00703201">
        <w:rPr>
          <w:shd w:val="clear" w:color="auto" w:fill="FEFFFE"/>
        </w:rPr>
        <w:t xml:space="preserve">185 </w:t>
      </w:r>
      <w:r w:rsidRPr="00703201">
        <w:rPr>
          <w:iCs/>
          <w:shd w:val="clear" w:color="auto" w:fill="FEFFFE"/>
        </w:rPr>
        <w:t xml:space="preserve">Гражданского кодекса Российской Федерации); </w:t>
      </w:r>
    </w:p>
    <w:p w:rsidR="008975F4" w:rsidRPr="00703201" w:rsidRDefault="008975F4" w:rsidP="001B682E">
      <w:pPr>
        <w:pStyle w:val="pboth"/>
        <w:spacing w:before="0" w:beforeAutospacing="0" w:after="0" w:afterAutospacing="0"/>
        <w:ind w:firstLine="709"/>
        <w:jc w:val="both"/>
      </w:pPr>
      <w:proofErr w:type="gramStart"/>
      <w:r w:rsidRPr="00703201">
        <w:t>3)</w:t>
      </w:r>
      <w:r w:rsidRPr="00703201">
        <w:tab/>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w:t>
      </w:r>
      <w:r w:rsidRPr="00703201">
        <w:lastRenderedPageBreak/>
        <w:t xml:space="preserve">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hyperlink r:id="rId5" w:history="1">
        <w:r w:rsidRPr="00703201">
          <w:rPr>
            <w:rStyle w:val="a3"/>
            <w:color w:val="auto"/>
          </w:rPr>
          <w:t xml:space="preserve">Градостроительного кодекса Российской Федерации; </w:t>
        </w:r>
      </w:hyperlink>
      <w:proofErr w:type="gramEnd"/>
    </w:p>
    <w:p w:rsidR="008975F4" w:rsidRPr="003C0599" w:rsidRDefault="008975F4" w:rsidP="001B682E">
      <w:pPr>
        <w:pStyle w:val="pboth"/>
        <w:spacing w:before="0" w:beforeAutospacing="0" w:after="0" w:afterAutospacing="0"/>
        <w:ind w:firstLine="709"/>
        <w:jc w:val="both"/>
      </w:pPr>
      <w:proofErr w:type="gramStart"/>
      <w:r w:rsidRPr="003C0599">
        <w:t>3.1)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3C0599">
        <w:t>Росатом</w:t>
      </w:r>
      <w:proofErr w:type="spellEnd"/>
      <w:r w:rsidRPr="003C0599">
        <w:t>», Государственной корпорацией по космической деятельности «</w:t>
      </w:r>
      <w:proofErr w:type="spellStart"/>
      <w:r w:rsidRPr="003C0599">
        <w:t>Роскосмос</w:t>
      </w:r>
      <w:proofErr w:type="spellEnd"/>
      <w:r w:rsidRPr="003C0599">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3C0599">
        <w:t xml:space="preserve"> соглашение;</w:t>
      </w:r>
    </w:p>
    <w:p w:rsidR="008975F4" w:rsidRPr="003C0599" w:rsidRDefault="008975F4" w:rsidP="001B682E">
      <w:pPr>
        <w:pStyle w:val="pboth"/>
        <w:spacing w:before="0" w:beforeAutospacing="0" w:after="0" w:afterAutospacing="0"/>
        <w:ind w:firstLine="709"/>
        <w:jc w:val="both"/>
      </w:pPr>
      <w:proofErr w:type="gramStart"/>
      <w:r w:rsidRPr="003C0599">
        <w:t>4)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3C0599">
        <w:t xml:space="preserve"> </w:t>
      </w:r>
      <w:proofErr w:type="gramStart"/>
      <w:r w:rsidRPr="003C0599">
        <w:t>случае</w:t>
      </w:r>
      <w:proofErr w:type="gramEnd"/>
      <w:r w:rsidRPr="003C0599">
        <w:t xml:space="preserve"> выдачи разрешения на строительство линейного объекта, для размещения которого не требуется образование земельного участка;</w:t>
      </w:r>
    </w:p>
    <w:p w:rsidR="008975F4" w:rsidRPr="00703201" w:rsidRDefault="008975F4" w:rsidP="001B682E">
      <w:pPr>
        <w:pStyle w:val="pboth"/>
        <w:spacing w:before="0" w:beforeAutospacing="0" w:after="0" w:afterAutospacing="0"/>
        <w:ind w:firstLine="709"/>
        <w:jc w:val="both"/>
      </w:pPr>
      <w:r w:rsidRPr="00703201">
        <w:t xml:space="preserve">5) результаты инженерных изысканий и следующие материалы, содержащиеся в утвержденной в соответствии с частью 15 статьи 48 </w:t>
      </w:r>
      <w:hyperlink r:id="rId6" w:history="1">
        <w:r w:rsidRPr="00703201">
          <w:rPr>
            <w:rStyle w:val="a3"/>
            <w:color w:val="auto"/>
          </w:rPr>
          <w:t xml:space="preserve">Градостроительного кодекса Российской Федерации </w:t>
        </w:r>
      </w:hyperlink>
      <w:r w:rsidRPr="00703201">
        <w:t xml:space="preserve"> проектной документации:</w:t>
      </w:r>
    </w:p>
    <w:p w:rsidR="008975F4" w:rsidRPr="00703201" w:rsidRDefault="008975F4" w:rsidP="001B682E">
      <w:pPr>
        <w:pStyle w:val="pboth"/>
        <w:spacing w:before="0" w:beforeAutospacing="0" w:after="0" w:afterAutospacing="0"/>
        <w:ind w:firstLine="709"/>
        <w:jc w:val="both"/>
      </w:pPr>
      <w:r w:rsidRPr="00703201">
        <w:t>а) пояснительная записка;</w:t>
      </w:r>
    </w:p>
    <w:p w:rsidR="008975F4" w:rsidRPr="00703201" w:rsidRDefault="008975F4" w:rsidP="001B682E">
      <w:pPr>
        <w:pStyle w:val="pboth"/>
        <w:spacing w:before="0" w:beforeAutospacing="0" w:after="0" w:afterAutospacing="0"/>
        <w:ind w:firstLine="709"/>
        <w:jc w:val="both"/>
      </w:pPr>
      <w:proofErr w:type="gramStart"/>
      <w:r w:rsidRPr="00703201">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8975F4" w:rsidRPr="00703201" w:rsidRDefault="008975F4" w:rsidP="001B682E">
      <w:pPr>
        <w:pStyle w:val="pboth"/>
        <w:spacing w:before="0" w:beforeAutospacing="0" w:after="0" w:afterAutospacing="0"/>
        <w:ind w:firstLine="709"/>
        <w:jc w:val="both"/>
      </w:pPr>
      <w:proofErr w:type="gramStart"/>
      <w:r w:rsidRPr="00703201">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8975F4" w:rsidRPr="00703201" w:rsidRDefault="008975F4" w:rsidP="001B682E">
      <w:pPr>
        <w:pStyle w:val="pboth"/>
        <w:spacing w:before="0" w:beforeAutospacing="0" w:after="0" w:afterAutospacing="0"/>
        <w:ind w:firstLine="709"/>
        <w:jc w:val="both"/>
      </w:pPr>
      <w:r w:rsidRPr="00703201">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975F4" w:rsidRPr="00703201" w:rsidRDefault="008975F4" w:rsidP="001B682E">
      <w:pPr>
        <w:pStyle w:val="pboth"/>
        <w:spacing w:before="0" w:beforeAutospacing="0" w:after="0" w:afterAutospacing="0"/>
        <w:ind w:firstLine="709"/>
        <w:jc w:val="both"/>
      </w:pPr>
      <w:proofErr w:type="gramStart"/>
      <w:r w:rsidRPr="00703201">
        <w:t xml:space="preserve">6)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hyperlink r:id="rId7" w:history="1">
        <w:r w:rsidRPr="00703201">
          <w:rPr>
            <w:rStyle w:val="a3"/>
            <w:color w:val="auto"/>
          </w:rPr>
          <w:t xml:space="preserve">Градостроительного кодекса Российской Федерации), </w:t>
        </w:r>
      </w:hyperlink>
      <w:r w:rsidRPr="00703201">
        <w:t xml:space="preserve"> если такая проектная документация подлежит экспертизе в соответствии</w:t>
      </w:r>
      <w:proofErr w:type="gramEnd"/>
      <w:r w:rsidRPr="00703201">
        <w:t xml:space="preserve"> со </w:t>
      </w:r>
      <w:hyperlink r:id="rId8" w:history="1">
        <w:r w:rsidRPr="00703201">
          <w:rPr>
            <w:rStyle w:val="a3"/>
            <w:color w:val="auto"/>
          </w:rPr>
          <w:t>статьей 49</w:t>
        </w:r>
      </w:hyperlink>
      <w:r w:rsidR="00E6123F">
        <w:t xml:space="preserve"> </w:t>
      </w:r>
      <w:hyperlink r:id="rId9" w:history="1">
        <w:r w:rsidRPr="00703201">
          <w:rPr>
            <w:rStyle w:val="a3"/>
            <w:color w:val="auto"/>
          </w:rPr>
          <w:t xml:space="preserve">Градостроительного кодекса Российской Федерации, </w:t>
        </w:r>
      </w:hyperlink>
      <w:r w:rsidRPr="00703201">
        <w:t xml:space="preserve"> положительное заключение государственной экспертизы проектной документации в случаях, предусмотренных частью 3.4 статьи 49, положительное заключение государственной экологической экспертизы проектной документации в случаях, предусмотренных </w:t>
      </w:r>
      <w:hyperlink r:id="rId10" w:history="1">
        <w:r w:rsidRPr="00703201">
          <w:rPr>
            <w:rStyle w:val="a3"/>
            <w:color w:val="auto"/>
          </w:rPr>
          <w:t>частью 6 статьи 49</w:t>
        </w:r>
      </w:hyperlink>
      <w:r w:rsidR="00E6123F">
        <w:t xml:space="preserve"> </w:t>
      </w:r>
      <w:hyperlink r:id="rId11" w:history="1">
        <w:r w:rsidRPr="00703201">
          <w:rPr>
            <w:rStyle w:val="a3"/>
            <w:color w:val="auto"/>
          </w:rPr>
          <w:t xml:space="preserve">Градостроительного кодекса Российской Федерации; </w:t>
        </w:r>
      </w:hyperlink>
    </w:p>
    <w:p w:rsidR="008975F4" w:rsidRPr="003C0599" w:rsidRDefault="008975F4" w:rsidP="001B682E">
      <w:pPr>
        <w:pStyle w:val="pboth"/>
        <w:spacing w:before="0" w:beforeAutospacing="0" w:after="0" w:afterAutospacing="0"/>
        <w:ind w:firstLine="709"/>
        <w:jc w:val="both"/>
      </w:pPr>
      <w:proofErr w:type="gramStart"/>
      <w:r w:rsidRPr="003C0599">
        <w:lastRenderedPageBreak/>
        <w:t xml:space="preserve">6.1) подтверждение соответствия вносимых в проектную документацию изменений требованиям, указанным в части 3.8 статьи 49 </w:t>
      </w:r>
      <w:hyperlink r:id="rId12" w:history="1">
        <w:r w:rsidRPr="003C0599">
          <w:rPr>
            <w:rStyle w:val="a3"/>
            <w:color w:val="auto"/>
          </w:rPr>
          <w:t xml:space="preserve">Градостроительного кодекса Российской Федерации, </w:t>
        </w:r>
      </w:hyperlink>
      <w:r w:rsidRPr="003C0599">
        <w:t xml:space="preserve">предоставленное лицом, являющимся членом </w:t>
      </w:r>
      <w:proofErr w:type="spellStart"/>
      <w:r w:rsidRPr="003C0599">
        <w:t>саморегулируемой</w:t>
      </w:r>
      <w:proofErr w:type="spellEnd"/>
      <w:r w:rsidRPr="003C0599">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13" w:history="1">
        <w:r w:rsidRPr="003C0599">
          <w:rPr>
            <w:rStyle w:val="a3"/>
            <w:color w:val="auto"/>
          </w:rPr>
          <w:t xml:space="preserve">Градостроительным кодексом  Российской Федерации </w:t>
        </w:r>
      </w:hyperlink>
      <w:r w:rsidRPr="003C0599">
        <w:t xml:space="preserve">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3C0599">
        <w:t xml:space="preserve"> проектную документацию в соответствии с частью 3.8 статьи 49 </w:t>
      </w:r>
      <w:hyperlink r:id="rId14" w:history="1">
        <w:r w:rsidRPr="003C0599">
          <w:rPr>
            <w:rStyle w:val="a3"/>
            <w:color w:val="auto"/>
          </w:rPr>
          <w:t xml:space="preserve">Градостроительного кодекса Российской Федерации; </w:t>
        </w:r>
      </w:hyperlink>
    </w:p>
    <w:p w:rsidR="008975F4" w:rsidRPr="003C0599" w:rsidRDefault="008975F4" w:rsidP="001B682E">
      <w:pPr>
        <w:pStyle w:val="pboth"/>
        <w:spacing w:before="0" w:beforeAutospacing="0" w:after="0" w:afterAutospacing="0"/>
        <w:ind w:firstLine="709"/>
        <w:jc w:val="both"/>
      </w:pPr>
      <w:proofErr w:type="gramStart"/>
      <w:r w:rsidRPr="003C0599">
        <w:t xml:space="preserve">6.2) подтверждение соответствия вносимых в проектную документацию изменений требованиям, указанным в части 3.9 статьи 49 </w:t>
      </w:r>
      <w:hyperlink r:id="rId15" w:history="1">
        <w:r w:rsidRPr="003C0599">
          <w:rPr>
            <w:rStyle w:val="a3"/>
            <w:color w:val="auto"/>
          </w:rPr>
          <w:t xml:space="preserve">Градостроительного кодекса Российской Федерации, </w:t>
        </w:r>
      </w:hyperlink>
      <w:r w:rsidRPr="003C0599">
        <w:t xml:space="preserve">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hyperlink r:id="rId16" w:history="1">
        <w:r w:rsidRPr="003C0599">
          <w:rPr>
            <w:rStyle w:val="a3"/>
            <w:color w:val="auto"/>
          </w:rPr>
          <w:t xml:space="preserve">Градостроительного кодекса Российской Федерации; </w:t>
        </w:r>
      </w:hyperlink>
      <w:proofErr w:type="gramEnd"/>
    </w:p>
    <w:p w:rsidR="008975F4" w:rsidRPr="003C0599" w:rsidRDefault="008975F4" w:rsidP="001B682E">
      <w:pPr>
        <w:pStyle w:val="a4"/>
        <w:shd w:val="clear" w:color="auto" w:fill="FEFFFE"/>
        <w:ind w:right="33" w:firstLine="709"/>
        <w:jc w:val="both"/>
        <w:rPr>
          <w:iCs/>
          <w:shd w:val="clear" w:color="auto" w:fill="FEFFFE"/>
        </w:rPr>
      </w:pPr>
      <w:r w:rsidRPr="003C0599">
        <w:rPr>
          <w:iCs/>
          <w:shd w:val="clear" w:color="auto" w:fill="FEFFFE"/>
        </w:rPr>
        <w:t xml:space="preserve">7) разрешение на отклонение от предельных параметров разрешенного строительства, реконструкции (по собственной инициативе заявителя в случае, если застройщику было предоставлено такое разрешение в соответствии со статьей 40 Градостроительного кодекса Российской Федерации); </w:t>
      </w:r>
    </w:p>
    <w:p w:rsidR="008975F4" w:rsidRPr="003C0599" w:rsidRDefault="008975F4" w:rsidP="001B682E">
      <w:pPr>
        <w:pStyle w:val="a4"/>
        <w:shd w:val="clear" w:color="auto" w:fill="FEFFFE"/>
        <w:ind w:right="33" w:firstLine="709"/>
        <w:jc w:val="both"/>
        <w:rPr>
          <w:iCs/>
          <w:shd w:val="clear" w:color="auto" w:fill="FEFFFE"/>
        </w:rPr>
      </w:pPr>
      <w:r w:rsidRPr="003C0599">
        <w:rPr>
          <w:iCs/>
          <w:shd w:val="clear" w:color="auto" w:fill="FEFFFE"/>
        </w:rPr>
        <w:t xml:space="preserve">8) согласие всех правообладателей объекта капитального строительства в случае реконструкции такого объекта, за исключением указанных в пункте 8.2 настоящей статьи  случаев реконструкции многоквартирного дома; </w:t>
      </w:r>
    </w:p>
    <w:p w:rsidR="008975F4" w:rsidRPr="003C0599" w:rsidRDefault="008975F4" w:rsidP="001B682E">
      <w:pPr>
        <w:pStyle w:val="a4"/>
        <w:shd w:val="clear" w:color="auto" w:fill="FEFFFE"/>
        <w:ind w:right="33" w:firstLine="709"/>
        <w:jc w:val="both"/>
        <w:rPr>
          <w:iCs/>
          <w:shd w:val="clear" w:color="auto" w:fill="FEFFFE"/>
        </w:rPr>
      </w:pPr>
      <w:proofErr w:type="gramStart"/>
      <w:r w:rsidRPr="003C0599">
        <w:rPr>
          <w:iCs/>
          <w:shd w:val="clear" w:color="auto" w:fill="FEFFFE"/>
        </w:rPr>
        <w:t>8.1)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3C0599">
        <w:rPr>
          <w:iCs/>
          <w:shd w:val="clear" w:color="auto" w:fill="FEFFFE"/>
        </w:rPr>
        <w:t>Росатом</w:t>
      </w:r>
      <w:proofErr w:type="spellEnd"/>
      <w:r w:rsidRPr="003C0599">
        <w:rPr>
          <w:iCs/>
          <w:shd w:val="clear" w:color="auto" w:fill="FEFFFE"/>
        </w:rPr>
        <w:t>", Государственной корпорацией по космической деятельности "</w:t>
      </w:r>
      <w:proofErr w:type="spellStart"/>
      <w:r w:rsidRPr="003C0599">
        <w:rPr>
          <w:iCs/>
          <w:shd w:val="clear" w:color="auto" w:fill="FEFFFE"/>
        </w:rPr>
        <w:t>Роскосмос</w:t>
      </w:r>
      <w:proofErr w:type="spellEnd"/>
      <w:r w:rsidRPr="003C0599">
        <w:rPr>
          <w:iCs/>
          <w:shd w:val="clear" w:color="auto" w:fill="FEFFFE"/>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3C0599">
        <w:rPr>
          <w:iCs/>
          <w:shd w:val="clear" w:color="auto" w:fill="FEFFFE"/>
        </w:rPr>
        <w:t xml:space="preserve"> </w:t>
      </w:r>
      <w:proofErr w:type="gramStart"/>
      <w:r w:rsidRPr="003C0599">
        <w:rPr>
          <w:iCs/>
          <w:shd w:val="clear" w:color="auto" w:fill="FEFFFE"/>
        </w:rPr>
        <w:t xml:space="preserve">осуществляет соответственно функции и полномочия учредителя или права собственника имущества, </w:t>
      </w:r>
      <w:r w:rsidRPr="003C0599">
        <w:rPr>
          <w:shd w:val="clear" w:color="auto" w:fill="FEFFFE"/>
        </w:rPr>
        <w:t xml:space="preserve">- </w:t>
      </w:r>
      <w:r w:rsidRPr="003C0599">
        <w:rPr>
          <w:iCs/>
          <w:shd w:val="clear" w:color="auto" w:fill="FEFFFE"/>
        </w:rPr>
        <w:t xml:space="preserve">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proofErr w:type="gramEnd"/>
    </w:p>
    <w:p w:rsidR="008975F4" w:rsidRPr="003C0599" w:rsidRDefault="008975F4" w:rsidP="001B682E">
      <w:pPr>
        <w:pStyle w:val="pboth"/>
        <w:spacing w:before="0" w:beforeAutospacing="0" w:after="0" w:afterAutospacing="0"/>
        <w:ind w:firstLine="709"/>
        <w:jc w:val="both"/>
      </w:pPr>
      <w:r w:rsidRPr="003C0599">
        <w:rPr>
          <w:iCs/>
          <w:shd w:val="clear" w:color="auto" w:fill="FEFFFE"/>
        </w:rPr>
        <w:t xml:space="preserve">8.2) </w:t>
      </w:r>
      <w:r w:rsidRPr="003C0599">
        <w:t xml:space="preserve">решение общего собрания собственников помещений и </w:t>
      </w:r>
      <w:proofErr w:type="spellStart"/>
      <w:r w:rsidRPr="003C0599">
        <w:t>машино-мест</w:t>
      </w:r>
      <w:proofErr w:type="spellEnd"/>
      <w:r w:rsidRPr="003C0599">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3C0599">
        <w:t>машино-мест</w:t>
      </w:r>
      <w:proofErr w:type="spellEnd"/>
      <w:r w:rsidRPr="003C0599">
        <w:t xml:space="preserve"> в многоквартирном доме;</w:t>
      </w:r>
    </w:p>
    <w:p w:rsidR="008975F4" w:rsidRPr="003C0599" w:rsidRDefault="008975F4" w:rsidP="001B682E">
      <w:pPr>
        <w:pStyle w:val="a4"/>
        <w:shd w:val="clear" w:color="auto" w:fill="FEFFFE"/>
        <w:ind w:right="33" w:firstLine="709"/>
        <w:jc w:val="both"/>
        <w:rPr>
          <w:iCs/>
          <w:shd w:val="clear" w:color="auto" w:fill="FEFFFE"/>
        </w:rPr>
      </w:pPr>
      <w:r w:rsidRPr="003C0599">
        <w:rPr>
          <w:iCs/>
          <w:shd w:val="clear" w:color="auto" w:fill="FEFFFE"/>
        </w:rPr>
        <w:t xml:space="preserve">9) копия свидетельства об аккредитации юридического лица, выдавшего положительное заключение негосударственной экспертизы проектной документации, </w:t>
      </w:r>
      <w:r w:rsidRPr="003C0599">
        <w:rPr>
          <w:iCs/>
          <w:w w:val="70"/>
          <w:shd w:val="clear" w:color="auto" w:fill="FEFFFE"/>
        </w:rPr>
        <w:t xml:space="preserve">в </w:t>
      </w:r>
      <w:r w:rsidRPr="003C0599">
        <w:rPr>
          <w:iCs/>
          <w:shd w:val="clear" w:color="auto" w:fill="FEFFFE"/>
        </w:rPr>
        <w:t xml:space="preserve">случае, если представлено заключение негосударственной экспертизы проектной документации; </w:t>
      </w:r>
    </w:p>
    <w:p w:rsidR="008975F4" w:rsidRPr="003C0599" w:rsidRDefault="008975F4" w:rsidP="001B682E">
      <w:pPr>
        <w:pStyle w:val="a4"/>
        <w:shd w:val="clear" w:color="auto" w:fill="FEFFFE"/>
        <w:ind w:right="33" w:firstLine="709"/>
        <w:jc w:val="both"/>
        <w:rPr>
          <w:iCs/>
          <w:shd w:val="clear" w:color="auto" w:fill="FEFFFE"/>
        </w:rPr>
      </w:pPr>
      <w:r w:rsidRPr="003C0599">
        <w:rPr>
          <w:iCs/>
          <w:w w:val="112"/>
          <w:shd w:val="clear" w:color="auto" w:fill="FEFFFE"/>
        </w:rPr>
        <w:t xml:space="preserve">10) документы, предусмотренные законодательством Российской Федерации об </w:t>
      </w:r>
      <w:r w:rsidRPr="003C0599">
        <w:rPr>
          <w:iCs/>
          <w:shd w:val="clear" w:color="auto" w:fill="FEFFFE"/>
        </w:rPr>
        <w:t xml:space="preserve">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p>
    <w:p w:rsidR="008975F4" w:rsidRPr="003C0599" w:rsidRDefault="008975F4" w:rsidP="001B682E">
      <w:pPr>
        <w:pStyle w:val="pboth"/>
        <w:spacing w:before="0" w:beforeAutospacing="0" w:after="0" w:afterAutospacing="0"/>
        <w:ind w:firstLine="709"/>
        <w:jc w:val="both"/>
      </w:pPr>
      <w:proofErr w:type="gramStart"/>
      <w:r w:rsidRPr="003C0599">
        <w:t xml:space="preserve">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w:t>
      </w:r>
      <w:r w:rsidRPr="003C0599">
        <w:lastRenderedPageBreak/>
        <w:t>реконструированного объекта подлежит установлению зона с особыми условиями использования территории</w:t>
      </w:r>
      <w:proofErr w:type="gramEnd"/>
      <w:r w:rsidRPr="003C0599">
        <w:t xml:space="preserve"> или ранее установленная зона с особыми условиями использования территории подлежит изменению;</w:t>
      </w:r>
    </w:p>
    <w:p w:rsidR="008975F4" w:rsidRPr="00703201" w:rsidRDefault="008975F4" w:rsidP="001B682E">
      <w:pPr>
        <w:pStyle w:val="pboth"/>
        <w:spacing w:before="0" w:beforeAutospacing="0" w:after="0" w:afterAutospacing="0"/>
        <w:ind w:firstLine="709"/>
        <w:jc w:val="both"/>
      </w:pPr>
      <w:proofErr w:type="gramStart"/>
      <w:r w:rsidRPr="003C0599">
        <w:t xml:space="preserve">12)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w:t>
      </w:r>
      <w:r w:rsidRPr="00703201">
        <w:t>осуществлении комплексного развития территории.</w:t>
      </w:r>
      <w:proofErr w:type="gramEnd"/>
    </w:p>
    <w:p w:rsidR="008975F4" w:rsidRPr="00092D8B" w:rsidRDefault="008975F4" w:rsidP="001B682E">
      <w:pPr>
        <w:pStyle w:val="a4"/>
        <w:shd w:val="clear" w:color="auto" w:fill="FEFFFE"/>
        <w:ind w:right="33" w:firstLine="709"/>
        <w:jc w:val="both"/>
        <w:rPr>
          <w:iCs/>
          <w:shd w:val="clear" w:color="auto" w:fill="FEFFFE"/>
        </w:rPr>
      </w:pPr>
      <w:proofErr w:type="gramStart"/>
      <w:r w:rsidRPr="003C0599">
        <w:rPr>
          <w:iCs/>
          <w:shd w:val="clear" w:color="auto" w:fill="FEFFFE"/>
        </w:rPr>
        <w:t xml:space="preserve">Документы (их копии или сведения, содержащиеся в них), указанные в подпункте 3 пункта </w:t>
      </w:r>
      <w:r w:rsidRPr="00092D8B">
        <w:rPr>
          <w:shd w:val="clear" w:color="auto" w:fill="FEFFFE"/>
        </w:rPr>
        <w:t xml:space="preserve">2.7.1 </w:t>
      </w:r>
      <w:r w:rsidRPr="00092D8B">
        <w:rPr>
          <w:iCs/>
          <w:shd w:val="clear" w:color="auto" w:fill="FEFFFE"/>
        </w:rPr>
        <w:t xml:space="preserve">настоящего Административного регламента запрашиваются в Федеральной службе государственной регистрации, кадастра и картографии посредством межведомственного электронного взаимодействия,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 </w:t>
      </w:r>
      <w:proofErr w:type="gramEnd"/>
    </w:p>
    <w:p w:rsidR="008975F4" w:rsidRPr="003C0599" w:rsidRDefault="008975F4" w:rsidP="001B682E">
      <w:pPr>
        <w:pStyle w:val="a4"/>
        <w:shd w:val="clear" w:color="auto" w:fill="FEFFFE"/>
        <w:ind w:right="33" w:firstLine="709"/>
        <w:jc w:val="both"/>
        <w:rPr>
          <w:iCs/>
          <w:shd w:val="clear" w:color="auto" w:fill="FEFFFE"/>
        </w:rPr>
      </w:pPr>
      <w:r w:rsidRPr="00092D8B">
        <w:rPr>
          <w:iCs/>
          <w:shd w:val="clear" w:color="auto" w:fill="FEFFFE"/>
        </w:rPr>
        <w:t xml:space="preserve">Документы (их копии или сведения, содержащиеся в них), указанные в подпунктах 4, 8 пункта </w:t>
      </w:r>
      <w:r w:rsidRPr="00092D8B">
        <w:rPr>
          <w:shd w:val="clear" w:color="auto" w:fill="FEFFFE"/>
        </w:rPr>
        <w:t xml:space="preserve">2.7.1 </w:t>
      </w:r>
      <w:r w:rsidRPr="00092D8B">
        <w:rPr>
          <w:iCs/>
          <w:shd w:val="clear" w:color="auto" w:fill="FEFFFE"/>
        </w:rPr>
        <w:t>настоящего Административного регламента находятся в Администрации Николаевского сельского</w:t>
      </w:r>
      <w:r w:rsidRPr="003C0599">
        <w:rPr>
          <w:iCs/>
          <w:shd w:val="clear" w:color="auto" w:fill="FEFFFE"/>
        </w:rPr>
        <w:t xml:space="preserve"> поселения и не требуются с заявителя в случае непредставления указанных документов заявителем по собственной инициативе</w:t>
      </w:r>
      <w:r w:rsidR="003C0599" w:rsidRPr="003C0599">
        <w:rPr>
          <w:iCs/>
          <w:shd w:val="clear" w:color="auto" w:fill="FEFFFE"/>
        </w:rPr>
        <w:t>»</w:t>
      </w:r>
      <w:r w:rsidR="00092D8B">
        <w:rPr>
          <w:iCs/>
          <w:shd w:val="clear" w:color="auto" w:fill="FEFFFE"/>
        </w:rPr>
        <w:t>;</w:t>
      </w:r>
    </w:p>
    <w:p w:rsidR="008975F4" w:rsidRPr="00285FA1" w:rsidRDefault="009D4ADA" w:rsidP="0000216F">
      <w:pPr>
        <w:pStyle w:val="ConsPlusNormal"/>
        <w:tabs>
          <w:tab w:val="left" w:pos="0"/>
          <w:tab w:val="left" w:pos="142"/>
          <w:tab w:val="left" w:pos="1701"/>
          <w:tab w:val="left" w:pos="2127"/>
        </w:tabs>
        <w:ind w:firstLine="709"/>
        <w:jc w:val="both"/>
        <w:outlineLvl w:val="0"/>
        <w:rPr>
          <w:rFonts w:ascii="Times New Roman" w:hAnsi="Times New Roman"/>
          <w:sz w:val="24"/>
          <w:szCs w:val="24"/>
        </w:rPr>
      </w:pPr>
      <w:r>
        <w:rPr>
          <w:rFonts w:ascii="Times New Roman" w:hAnsi="Times New Roman"/>
          <w:sz w:val="24"/>
          <w:szCs w:val="24"/>
        </w:rPr>
        <w:t>Копии документов, указанных в подпункте 2 пункта 2.7.1 представляются заявителем вместе с подлинниками данных документов.</w:t>
      </w:r>
    </w:p>
    <w:p w:rsidR="003C0599" w:rsidRDefault="003C0599" w:rsidP="0000216F">
      <w:pPr>
        <w:pStyle w:val="a5"/>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2.7.2. раздела 2 исключить;</w:t>
      </w:r>
    </w:p>
    <w:p w:rsidR="003C0599" w:rsidRPr="00092D8B" w:rsidRDefault="003C0599" w:rsidP="0000216F">
      <w:pPr>
        <w:pStyle w:val="ConsPlusNormal"/>
        <w:widowControl/>
        <w:numPr>
          <w:ilvl w:val="0"/>
          <w:numId w:val="3"/>
        </w:numPr>
        <w:tabs>
          <w:tab w:val="left" w:pos="0"/>
          <w:tab w:val="left" w:pos="142"/>
          <w:tab w:val="left" w:pos="993"/>
        </w:tabs>
        <w:ind w:left="0" w:firstLine="709"/>
        <w:jc w:val="both"/>
        <w:outlineLvl w:val="0"/>
        <w:rPr>
          <w:rFonts w:ascii="Times New Roman" w:hAnsi="Times New Roman"/>
          <w:sz w:val="24"/>
          <w:szCs w:val="24"/>
        </w:rPr>
      </w:pPr>
      <w:r>
        <w:rPr>
          <w:rFonts w:ascii="Times New Roman" w:hAnsi="Times New Roman" w:cs="Times New Roman"/>
          <w:sz w:val="24"/>
          <w:szCs w:val="24"/>
        </w:rPr>
        <w:t>раздел 5</w:t>
      </w:r>
      <w:r w:rsidRPr="008975F4">
        <w:rPr>
          <w:rFonts w:ascii="Times New Roman" w:hAnsi="Times New Roman" w:cs="Times New Roman"/>
          <w:sz w:val="24"/>
          <w:szCs w:val="24"/>
        </w:rPr>
        <w:t xml:space="preserve"> изложить в новой редакции:</w:t>
      </w:r>
    </w:p>
    <w:p w:rsidR="003C0599" w:rsidRPr="00CE4F56" w:rsidRDefault="003C0599" w:rsidP="0000216F">
      <w:pPr>
        <w:pStyle w:val="1"/>
        <w:spacing w:before="0" w:line="240" w:lineRule="auto"/>
        <w:ind w:firstLine="709"/>
        <w:jc w:val="center"/>
        <w:rPr>
          <w:rFonts w:ascii="Times New Roman" w:hAnsi="Times New Roman" w:cs="Times New Roman"/>
          <w:b w:val="0"/>
          <w:color w:val="auto"/>
          <w:sz w:val="24"/>
          <w:szCs w:val="24"/>
        </w:rPr>
      </w:pPr>
      <w:r w:rsidRPr="00CE4F56">
        <w:rPr>
          <w:rFonts w:ascii="Times New Roman" w:hAnsi="Times New Roman" w:cs="Times New Roman"/>
          <w:color w:val="auto"/>
          <w:sz w:val="24"/>
          <w:szCs w:val="24"/>
        </w:rPr>
        <w:t> </w:t>
      </w:r>
      <w:r w:rsidR="00092D8B">
        <w:rPr>
          <w:rFonts w:ascii="Times New Roman" w:hAnsi="Times New Roman" w:cs="Times New Roman"/>
          <w:color w:val="auto"/>
          <w:sz w:val="24"/>
          <w:szCs w:val="24"/>
        </w:rPr>
        <w:t>«</w:t>
      </w:r>
      <w:r w:rsidRPr="00CE4F56">
        <w:rPr>
          <w:rFonts w:ascii="Times New Roman" w:hAnsi="Times New Roman" w:cs="Times New Roman"/>
          <w:color w:val="auto"/>
          <w:sz w:val="24"/>
          <w:szCs w:val="24"/>
        </w:rPr>
        <w:t>5.</w:t>
      </w:r>
      <w:r w:rsidRPr="00CE4F56">
        <w:rPr>
          <w:rFonts w:ascii="Times New Roman" w:hAnsi="Times New Roman" w:cs="Times New Roman"/>
          <w:color w:val="auto"/>
          <w:sz w:val="24"/>
          <w:szCs w:val="24"/>
        </w:rPr>
        <w:tab/>
        <w:t xml:space="preserve">Досудебный (внесудебный) порядок обжалования решений и  </w:t>
      </w:r>
    </w:p>
    <w:p w:rsidR="003C0599" w:rsidRPr="00CE4F56" w:rsidRDefault="003C0599" w:rsidP="0000216F">
      <w:pPr>
        <w:pStyle w:val="1"/>
        <w:spacing w:before="0" w:line="240" w:lineRule="auto"/>
        <w:ind w:firstLine="709"/>
        <w:jc w:val="center"/>
        <w:rPr>
          <w:rFonts w:ascii="Times New Roman" w:hAnsi="Times New Roman" w:cs="Times New Roman"/>
          <w:b w:val="0"/>
          <w:color w:val="auto"/>
          <w:sz w:val="24"/>
          <w:szCs w:val="24"/>
        </w:rPr>
      </w:pPr>
      <w:r w:rsidRPr="00CE4F56">
        <w:rPr>
          <w:rFonts w:ascii="Times New Roman" w:hAnsi="Times New Roman" w:cs="Times New Roman"/>
          <w:color w:val="auto"/>
          <w:sz w:val="24"/>
          <w:szCs w:val="24"/>
        </w:rPr>
        <w:t xml:space="preserve">действий (бездействия) органа, предоставляющего муниципальную услугу, </w:t>
      </w:r>
    </w:p>
    <w:p w:rsidR="003C0599" w:rsidRDefault="003C0599" w:rsidP="0000216F">
      <w:pPr>
        <w:pStyle w:val="1"/>
        <w:spacing w:before="0" w:line="240" w:lineRule="auto"/>
        <w:ind w:firstLine="709"/>
        <w:jc w:val="center"/>
        <w:rPr>
          <w:rFonts w:ascii="Times New Roman" w:hAnsi="Times New Roman" w:cs="Times New Roman"/>
          <w:color w:val="auto"/>
          <w:sz w:val="24"/>
          <w:szCs w:val="24"/>
        </w:rPr>
      </w:pPr>
      <w:r w:rsidRPr="00CE4F56">
        <w:rPr>
          <w:rFonts w:ascii="Times New Roman" w:hAnsi="Times New Roman" w:cs="Times New Roman"/>
          <w:color w:val="auto"/>
          <w:sz w:val="24"/>
          <w:szCs w:val="24"/>
        </w:rPr>
        <w:t>а также должностных лиц при предоставлении муниципальной услуги</w:t>
      </w:r>
    </w:p>
    <w:p w:rsidR="003C0599" w:rsidRPr="00CE4F56" w:rsidRDefault="003C0599" w:rsidP="0000216F">
      <w:pPr>
        <w:autoSpaceDE w:val="0"/>
        <w:autoSpaceDN w:val="0"/>
        <w:adjustRightInd w:val="0"/>
        <w:spacing w:after="0" w:line="240" w:lineRule="auto"/>
        <w:ind w:firstLine="709"/>
        <w:jc w:val="both"/>
        <w:rPr>
          <w:rFonts w:ascii="Times New Roman" w:hAnsi="Times New Roman" w:cs="Times New Roman"/>
          <w:sz w:val="24"/>
          <w:szCs w:val="24"/>
        </w:rPr>
      </w:pPr>
      <w:r w:rsidRPr="00CE4F56">
        <w:rPr>
          <w:rFonts w:ascii="Times New Roman" w:hAnsi="Times New Roman" w:cs="Times New Roman"/>
          <w:bCs/>
          <w:sz w:val="24"/>
          <w:szCs w:val="24"/>
        </w:rPr>
        <w:t>5.1. Д</w:t>
      </w:r>
      <w:r w:rsidRPr="00CE4F56">
        <w:rPr>
          <w:rFonts w:ascii="Times New Roman" w:hAnsi="Times New Roman" w:cs="Times New Roman"/>
          <w:sz w:val="24"/>
          <w:szCs w:val="24"/>
        </w:rPr>
        <w:t xml:space="preserve">ействия (бездействие) и решения Администрации, должностного лица Администрации, либо её специалиста, МФЦ, работника МФЦ,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CE4F56">
        <w:rPr>
          <w:rFonts w:ascii="Times New Roman" w:hAnsi="Times New Roman" w:cs="Times New Roman"/>
          <w:bCs/>
          <w:sz w:val="24"/>
          <w:szCs w:val="24"/>
        </w:rPr>
        <w:t>повлекшие за собой нарушение прав заявителя, могут быть обжалованы им в досудебном (внесудебном) порядке</w:t>
      </w:r>
      <w:r w:rsidRPr="00CE4F56">
        <w:rPr>
          <w:rFonts w:ascii="Times New Roman" w:hAnsi="Times New Roman" w:cs="Times New Roman"/>
          <w:sz w:val="24"/>
          <w:szCs w:val="24"/>
        </w:rPr>
        <w:t xml:space="preserve">. </w:t>
      </w:r>
    </w:p>
    <w:p w:rsidR="003C0599" w:rsidRPr="00CE4F56" w:rsidRDefault="003C0599" w:rsidP="0000216F">
      <w:pPr>
        <w:pStyle w:val="a5"/>
        <w:autoSpaceDE w:val="0"/>
        <w:spacing w:after="0" w:line="240" w:lineRule="auto"/>
        <w:ind w:left="0" w:firstLine="709"/>
        <w:jc w:val="both"/>
        <w:rPr>
          <w:rFonts w:ascii="Times New Roman" w:hAnsi="Times New Roman" w:cs="Times New Roman"/>
          <w:sz w:val="24"/>
          <w:szCs w:val="24"/>
        </w:rPr>
      </w:pPr>
      <w:r w:rsidRPr="00CE4F56">
        <w:rPr>
          <w:rFonts w:ascii="Times New Roman" w:hAnsi="Times New Roman" w:cs="Times New Roman"/>
          <w:sz w:val="24"/>
          <w:szCs w:val="24"/>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3C0599" w:rsidRPr="00CE4F56" w:rsidRDefault="003C0599" w:rsidP="0000216F">
      <w:pPr>
        <w:spacing w:after="0" w:line="240" w:lineRule="auto"/>
        <w:ind w:firstLine="709"/>
        <w:jc w:val="both"/>
        <w:rPr>
          <w:rFonts w:ascii="Times New Roman" w:hAnsi="Times New Roman" w:cs="Times New Roman"/>
          <w:bCs/>
          <w:sz w:val="24"/>
          <w:szCs w:val="24"/>
        </w:rPr>
      </w:pPr>
      <w:r w:rsidRPr="00CE4F56">
        <w:rPr>
          <w:rFonts w:ascii="Times New Roman" w:hAnsi="Times New Roman" w:cs="Times New Roman"/>
          <w:bCs/>
          <w:sz w:val="24"/>
          <w:szCs w:val="24"/>
        </w:rPr>
        <w:t>5.3. Заявитель</w:t>
      </w:r>
      <w:r w:rsidR="00BA5521">
        <w:rPr>
          <w:rFonts w:ascii="Times New Roman" w:hAnsi="Times New Roman" w:cs="Times New Roman"/>
          <w:bCs/>
          <w:sz w:val="24"/>
          <w:szCs w:val="24"/>
        </w:rPr>
        <w:t xml:space="preserve"> </w:t>
      </w:r>
      <w:r w:rsidRPr="00CE4F56">
        <w:rPr>
          <w:rFonts w:ascii="Times New Roman" w:hAnsi="Times New Roman" w:cs="Times New Roman"/>
          <w:bCs/>
          <w:sz w:val="24"/>
          <w:szCs w:val="24"/>
        </w:rPr>
        <w:t xml:space="preserve">может обратиться с </w:t>
      </w:r>
      <w:proofErr w:type="gramStart"/>
      <w:r w:rsidRPr="00CE4F56">
        <w:rPr>
          <w:rFonts w:ascii="Times New Roman" w:hAnsi="Times New Roman" w:cs="Times New Roman"/>
          <w:bCs/>
          <w:sz w:val="24"/>
          <w:szCs w:val="24"/>
        </w:rPr>
        <w:t>жалобой</w:t>
      </w:r>
      <w:proofErr w:type="gramEnd"/>
      <w:r w:rsidRPr="00CE4F56">
        <w:rPr>
          <w:rFonts w:ascii="Times New Roman" w:hAnsi="Times New Roman" w:cs="Times New Roman"/>
          <w:bCs/>
          <w:sz w:val="24"/>
          <w:szCs w:val="24"/>
        </w:rPr>
        <w:t xml:space="preserve"> в том числе в следующих случаях:</w:t>
      </w:r>
    </w:p>
    <w:p w:rsidR="003C0599" w:rsidRPr="00CE4F56" w:rsidRDefault="003C0599" w:rsidP="0000216F">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CE4F56">
        <w:rPr>
          <w:rFonts w:ascii="Times New Roman" w:hAnsi="Times New Roman" w:cs="Times New Roman"/>
          <w:sz w:val="24"/>
          <w:szCs w:val="24"/>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3C0599" w:rsidRPr="00CE4F56" w:rsidRDefault="003C0599" w:rsidP="0000216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E4F56">
        <w:rPr>
          <w:rFonts w:ascii="Times New Roman" w:hAnsi="Times New Roman" w:cs="Times New Roman"/>
          <w:sz w:val="24"/>
          <w:szCs w:val="24"/>
        </w:rPr>
        <w:t xml:space="preserve">2) нарушение срока предоставления муниципальной услуги. </w:t>
      </w:r>
      <w:proofErr w:type="gramStart"/>
      <w:r w:rsidRPr="00CE4F56">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CE4F56">
          <w:rPr>
            <w:rFonts w:ascii="Times New Roman" w:hAnsi="Times New Roman" w:cs="Times New Roman"/>
            <w:sz w:val="24"/>
            <w:szCs w:val="24"/>
          </w:rPr>
          <w:t>частью 1.3 статьи 16</w:t>
        </w:r>
      </w:hyperlink>
      <w:r w:rsidRPr="00CE4F56">
        <w:rPr>
          <w:rFonts w:ascii="Times New Roman" w:hAnsi="Times New Roman" w:cs="Times New Roman"/>
          <w:sz w:val="24"/>
          <w:szCs w:val="24"/>
        </w:rPr>
        <w:t xml:space="preserve"> Федерального закона </w:t>
      </w:r>
      <w:r w:rsidRPr="00CE4F56">
        <w:rPr>
          <w:rFonts w:ascii="Times New Roman" w:hAnsi="Times New Roman" w:cs="Times New Roman"/>
          <w:bCs/>
          <w:sz w:val="24"/>
          <w:szCs w:val="24"/>
        </w:rPr>
        <w:t xml:space="preserve">от </w:t>
      </w:r>
      <w:r w:rsidRPr="00CE4F56">
        <w:rPr>
          <w:rFonts w:ascii="Times New Roman" w:hAnsi="Times New Roman" w:cs="Times New Roman"/>
          <w:sz w:val="24"/>
          <w:szCs w:val="24"/>
        </w:rPr>
        <w:t>27.07.2010 № 210-ФЗ «Об организации предоставления государственных и муниципальных услуг»;</w:t>
      </w:r>
      <w:proofErr w:type="gramEnd"/>
    </w:p>
    <w:p w:rsidR="003C0599" w:rsidRPr="00CE4F56" w:rsidRDefault="003C0599" w:rsidP="0000216F">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CE4F56">
        <w:rPr>
          <w:rFonts w:ascii="Times New Roman" w:hAnsi="Times New Roman" w:cs="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w:t>
      </w:r>
      <w:r w:rsidRPr="00CE4F56">
        <w:rPr>
          <w:rFonts w:ascii="Times New Roman" w:hAnsi="Times New Roman" w:cs="Times New Roman"/>
          <w:sz w:val="24"/>
          <w:szCs w:val="24"/>
        </w:rPr>
        <w:lastRenderedPageBreak/>
        <w:t>муниципальной услуги;</w:t>
      </w:r>
    </w:p>
    <w:p w:rsidR="003C0599" w:rsidRPr="00CE4F56" w:rsidRDefault="003C0599" w:rsidP="0000216F">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CE4F56">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 у заявителя;</w:t>
      </w:r>
    </w:p>
    <w:p w:rsidR="003C0599" w:rsidRPr="00CE4F56" w:rsidRDefault="003C0599" w:rsidP="0000216F">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E4F56">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нормативными правовыми актами.</w:t>
      </w:r>
      <w:proofErr w:type="gramEnd"/>
      <w:r w:rsidRPr="00CE4F56">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CE4F56">
          <w:rPr>
            <w:rFonts w:ascii="Times New Roman" w:hAnsi="Times New Roman" w:cs="Times New Roman"/>
            <w:sz w:val="24"/>
            <w:szCs w:val="24"/>
          </w:rPr>
          <w:t>частью 1.3 статьи 16</w:t>
        </w:r>
      </w:hyperlink>
      <w:r w:rsidRPr="00CE4F56">
        <w:rPr>
          <w:rFonts w:ascii="Times New Roman" w:hAnsi="Times New Roman" w:cs="Times New Roman"/>
          <w:sz w:val="24"/>
          <w:szCs w:val="24"/>
        </w:rPr>
        <w:t xml:space="preserve"> Федерального закона;</w:t>
      </w:r>
    </w:p>
    <w:p w:rsidR="003C0599" w:rsidRPr="00CE4F56" w:rsidRDefault="003C0599" w:rsidP="000021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4F5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нормативными правовыми актами;</w:t>
      </w:r>
    </w:p>
    <w:p w:rsidR="003C0599" w:rsidRPr="00CE4F56" w:rsidRDefault="003C0599" w:rsidP="0000216F">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E4F56">
        <w:rPr>
          <w:rFonts w:ascii="Times New Roman" w:hAnsi="Times New Roman" w:cs="Times New Roman"/>
          <w:sz w:val="24"/>
          <w:szCs w:val="24"/>
        </w:rPr>
        <w:t xml:space="preserve">7) отказ органа местного самоуправления, предоставляющего муниципальную услугу, его должностных лиц, </w:t>
      </w:r>
      <w:r w:rsidRPr="00CE4F56">
        <w:rPr>
          <w:rFonts w:ascii="Times New Roman" w:hAnsi="Times New Roman" w:cs="Times New Roman"/>
          <w:bCs/>
          <w:sz w:val="24"/>
          <w:szCs w:val="24"/>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CE4F56">
        <w:rPr>
          <w:rFonts w:ascii="Times New Roman" w:hAnsi="Times New Roman" w:cs="Times New Roman"/>
          <w:sz w:val="24"/>
          <w:szCs w:val="24"/>
        </w:rPr>
        <w:t>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E4F56">
        <w:rPr>
          <w:rFonts w:ascii="Times New Roman" w:hAnsi="Times New Roman" w:cs="Times New Roman"/>
          <w:sz w:val="24"/>
          <w:szCs w:val="24"/>
        </w:rPr>
        <w:t xml:space="preserve"> </w:t>
      </w:r>
      <w:proofErr w:type="gramStart"/>
      <w:r w:rsidRPr="00CE4F56">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CE4F56">
          <w:rPr>
            <w:rFonts w:ascii="Times New Roman" w:hAnsi="Times New Roman" w:cs="Times New Roman"/>
            <w:sz w:val="24"/>
            <w:szCs w:val="24"/>
          </w:rPr>
          <w:t>частью 1.3 статьи 16</w:t>
        </w:r>
      </w:hyperlink>
      <w:r w:rsidRPr="00CE4F56">
        <w:rPr>
          <w:rFonts w:ascii="Times New Roman" w:hAnsi="Times New Roman" w:cs="Times New Roman"/>
          <w:sz w:val="24"/>
          <w:szCs w:val="24"/>
        </w:rPr>
        <w:t xml:space="preserve"> Федерального закона</w:t>
      </w:r>
      <w:r w:rsidRPr="00CE4F56">
        <w:rPr>
          <w:rFonts w:ascii="Times New Roman" w:hAnsi="Times New Roman" w:cs="Times New Roman"/>
          <w:bCs/>
          <w:sz w:val="24"/>
          <w:szCs w:val="24"/>
        </w:rPr>
        <w:t xml:space="preserve"> от </w:t>
      </w:r>
      <w:r w:rsidRPr="00CE4F56">
        <w:rPr>
          <w:rFonts w:ascii="Times New Roman" w:hAnsi="Times New Roman" w:cs="Times New Roman"/>
          <w:sz w:val="24"/>
          <w:szCs w:val="24"/>
        </w:rPr>
        <w:t>27.07.2010</w:t>
      </w:r>
      <w:r w:rsidRPr="00CE4F56">
        <w:rPr>
          <w:rFonts w:ascii="Times New Roman" w:hAnsi="Times New Roman" w:cs="Times New Roman"/>
          <w:sz w:val="24"/>
          <w:szCs w:val="24"/>
        </w:rPr>
        <w:br/>
        <w:t>№ 210-ФЗ «Об организации предоставления государственных и муниципальных услуг»;</w:t>
      </w:r>
      <w:proofErr w:type="gramEnd"/>
    </w:p>
    <w:p w:rsidR="003C0599" w:rsidRPr="00CE4F56" w:rsidRDefault="003C0599" w:rsidP="000021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4F5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C0599" w:rsidRPr="00CE4F56" w:rsidRDefault="003C0599" w:rsidP="0000216F">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E4F56">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w:t>
      </w:r>
      <w:proofErr w:type="gramEnd"/>
      <w:r w:rsidRPr="00CE4F56">
        <w:rPr>
          <w:rFonts w:ascii="Times New Roman" w:hAnsi="Times New Roman" w:cs="Times New Roman"/>
          <w:sz w:val="24"/>
          <w:szCs w:val="24"/>
        </w:rPr>
        <w:t xml:space="preserve"> </w:t>
      </w:r>
      <w:proofErr w:type="gramStart"/>
      <w:r w:rsidRPr="00CE4F56">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CE4F56">
          <w:rPr>
            <w:rFonts w:ascii="Times New Roman" w:hAnsi="Times New Roman" w:cs="Times New Roman"/>
            <w:sz w:val="24"/>
            <w:szCs w:val="24"/>
          </w:rPr>
          <w:t>частью 1.3 статьи 16</w:t>
        </w:r>
      </w:hyperlink>
      <w:r w:rsidRPr="00CE4F56">
        <w:rPr>
          <w:rFonts w:ascii="Times New Roman" w:hAnsi="Times New Roman" w:cs="Times New Roman"/>
          <w:sz w:val="24"/>
          <w:szCs w:val="24"/>
        </w:rPr>
        <w:t xml:space="preserve"> Федерального закона </w:t>
      </w:r>
      <w:r w:rsidRPr="00CE4F56">
        <w:rPr>
          <w:rFonts w:ascii="Times New Roman" w:hAnsi="Times New Roman" w:cs="Times New Roman"/>
          <w:bCs/>
          <w:sz w:val="24"/>
          <w:szCs w:val="24"/>
        </w:rPr>
        <w:t xml:space="preserve">от </w:t>
      </w:r>
      <w:r w:rsidRPr="00CE4F56">
        <w:rPr>
          <w:rFonts w:ascii="Times New Roman" w:hAnsi="Times New Roman" w:cs="Times New Roman"/>
          <w:sz w:val="24"/>
          <w:szCs w:val="24"/>
        </w:rPr>
        <w:t>27.07.2010 № 210-ФЗ «Об организации предоставления государственных и муниципальных услуг»;</w:t>
      </w:r>
      <w:proofErr w:type="gramEnd"/>
    </w:p>
    <w:p w:rsidR="003C0599" w:rsidRPr="00CE4F56" w:rsidRDefault="003C0599" w:rsidP="0000216F">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E4F5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CE4F56">
          <w:rPr>
            <w:rFonts w:ascii="Times New Roman" w:hAnsi="Times New Roman" w:cs="Times New Roman"/>
            <w:sz w:val="24"/>
            <w:szCs w:val="24"/>
          </w:rPr>
          <w:t>пунктом 4 части 1 статьи 7</w:t>
        </w:r>
      </w:hyperlink>
      <w:r w:rsidRPr="00CE4F56">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w:t>
      </w:r>
      <w:proofErr w:type="gramEnd"/>
    </w:p>
    <w:p w:rsidR="003C0599" w:rsidRPr="00CE4F56" w:rsidRDefault="003C0599" w:rsidP="000021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4F56">
        <w:rPr>
          <w:rFonts w:ascii="Times New Roman" w:hAnsi="Times New Roman" w:cs="Times New Roman"/>
          <w:sz w:val="24"/>
          <w:szCs w:val="24"/>
        </w:rPr>
        <w:t xml:space="preserve">5.4. </w:t>
      </w:r>
      <w:proofErr w:type="gramStart"/>
      <w:r w:rsidRPr="00CE4F56">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w:t>
      </w:r>
      <w:r w:rsidRPr="00CE4F56">
        <w:rPr>
          <w:rFonts w:ascii="Times New Roman" w:hAnsi="Times New Roman" w:cs="Times New Roman"/>
          <w:sz w:val="24"/>
          <w:szCs w:val="24"/>
        </w:rPr>
        <w:lastRenderedPageBreak/>
        <w:t xml:space="preserve">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2" w:history="1">
        <w:r w:rsidRPr="00CE4F56">
          <w:rPr>
            <w:rFonts w:ascii="Times New Roman" w:hAnsi="Times New Roman" w:cs="Times New Roman"/>
            <w:sz w:val="24"/>
            <w:szCs w:val="24"/>
          </w:rPr>
          <w:t>частью 1.1 статьи 16</w:t>
        </w:r>
      </w:hyperlink>
      <w:r w:rsidRPr="00CE4F56">
        <w:rPr>
          <w:rFonts w:ascii="Times New Roman" w:hAnsi="Times New Roman" w:cs="Times New Roman"/>
          <w:sz w:val="24"/>
          <w:szCs w:val="24"/>
        </w:rPr>
        <w:t xml:space="preserve"> Федерального закона </w:t>
      </w:r>
      <w:r w:rsidRPr="00CE4F56">
        <w:rPr>
          <w:rFonts w:ascii="Times New Roman" w:hAnsi="Times New Roman" w:cs="Times New Roman"/>
          <w:bCs/>
          <w:sz w:val="24"/>
          <w:szCs w:val="24"/>
        </w:rPr>
        <w:t xml:space="preserve">от </w:t>
      </w:r>
      <w:r w:rsidRPr="00CE4F56">
        <w:rPr>
          <w:rFonts w:ascii="Times New Roman" w:hAnsi="Times New Roman" w:cs="Times New Roman"/>
          <w:sz w:val="24"/>
          <w:szCs w:val="24"/>
        </w:rPr>
        <w:t>27.07.2010</w:t>
      </w:r>
      <w:r w:rsidRPr="00CE4F56">
        <w:rPr>
          <w:rFonts w:ascii="Times New Roman" w:hAnsi="Times New Roman" w:cs="Times New Roman"/>
          <w:sz w:val="24"/>
          <w:szCs w:val="24"/>
        </w:rPr>
        <w:br/>
        <w:t>№ 210-ФЗ «Об организации предоставления государственных и муниципальных услуг».</w:t>
      </w:r>
      <w:proofErr w:type="gramEnd"/>
      <w:r w:rsidRPr="00CE4F56">
        <w:rPr>
          <w:rFonts w:ascii="Times New Roman" w:hAnsi="Times New Roman" w:cs="Times New Roman"/>
          <w:sz w:val="24"/>
          <w:szCs w:val="24"/>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3" w:history="1">
        <w:r w:rsidRPr="00CE4F56">
          <w:rPr>
            <w:rFonts w:ascii="Times New Roman" w:hAnsi="Times New Roman" w:cs="Times New Roman"/>
            <w:sz w:val="24"/>
            <w:szCs w:val="24"/>
          </w:rPr>
          <w:t>частью 1.1 статьи 16</w:t>
        </w:r>
      </w:hyperlink>
      <w:r w:rsidRPr="00CE4F56">
        <w:rPr>
          <w:rFonts w:ascii="Times New Roman" w:hAnsi="Times New Roman" w:cs="Times New Roman"/>
          <w:sz w:val="24"/>
          <w:szCs w:val="24"/>
        </w:rPr>
        <w:t xml:space="preserve"> Федерального закона</w:t>
      </w:r>
      <w:r w:rsidRPr="00CE4F56">
        <w:rPr>
          <w:rFonts w:ascii="Times New Roman" w:hAnsi="Times New Roman" w:cs="Times New Roman"/>
          <w:bCs/>
          <w:sz w:val="24"/>
          <w:szCs w:val="24"/>
        </w:rPr>
        <w:t xml:space="preserve"> от </w:t>
      </w:r>
      <w:r w:rsidRPr="00CE4F56">
        <w:rPr>
          <w:rFonts w:ascii="Times New Roman" w:hAnsi="Times New Roman" w:cs="Times New Roman"/>
          <w:sz w:val="24"/>
          <w:szCs w:val="24"/>
        </w:rPr>
        <w:t>27.07.2010</w:t>
      </w:r>
      <w:r w:rsidRPr="00CE4F56">
        <w:rPr>
          <w:rFonts w:ascii="Times New Roman" w:hAnsi="Times New Roman" w:cs="Times New Roman"/>
          <w:sz w:val="24"/>
          <w:szCs w:val="24"/>
        </w:rPr>
        <w:br/>
        <w:t>№ 210-ФЗ «Об организации предоставления государственных и муниципальных услуг», подаются руководителям этих организаций.</w:t>
      </w:r>
    </w:p>
    <w:p w:rsidR="003C0599" w:rsidRPr="00CE4F56" w:rsidRDefault="003C0599" w:rsidP="0000216F">
      <w:pPr>
        <w:autoSpaceDE w:val="0"/>
        <w:autoSpaceDN w:val="0"/>
        <w:adjustRightInd w:val="0"/>
        <w:spacing w:after="0" w:line="240" w:lineRule="auto"/>
        <w:ind w:firstLine="709"/>
        <w:jc w:val="both"/>
        <w:rPr>
          <w:rFonts w:ascii="Times New Roman" w:hAnsi="Times New Roman" w:cs="Times New Roman"/>
          <w:sz w:val="24"/>
          <w:szCs w:val="24"/>
        </w:rPr>
      </w:pPr>
      <w:r w:rsidRPr="00CE4F56">
        <w:rPr>
          <w:rFonts w:ascii="Times New Roman" w:hAnsi="Times New Roman" w:cs="Times New Roman"/>
          <w:sz w:val="24"/>
          <w:szCs w:val="24"/>
        </w:rPr>
        <w:t>5.5. 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ЕПГУ/РПГУ, портал Федеральной государственной информационной системы «Досудебное обжалование» (</w:t>
      </w:r>
      <w:r w:rsidRPr="00CE4F56">
        <w:rPr>
          <w:rFonts w:ascii="Times New Roman" w:hAnsi="Times New Roman" w:cs="Times New Roman"/>
          <w:sz w:val="24"/>
          <w:szCs w:val="24"/>
          <w:lang w:val="en-US"/>
        </w:rPr>
        <w:t>do</w:t>
      </w:r>
      <w:r w:rsidRPr="00CE4F56">
        <w:rPr>
          <w:rFonts w:ascii="Times New Roman" w:hAnsi="Times New Roman" w:cs="Times New Roman"/>
          <w:sz w:val="24"/>
          <w:szCs w:val="24"/>
        </w:rPr>
        <w:t>.</w:t>
      </w:r>
      <w:proofErr w:type="spellStart"/>
      <w:r w:rsidRPr="00CE4F56">
        <w:rPr>
          <w:rFonts w:ascii="Times New Roman" w:hAnsi="Times New Roman" w:cs="Times New Roman"/>
          <w:sz w:val="24"/>
          <w:szCs w:val="24"/>
          <w:lang w:val="en-US"/>
        </w:rPr>
        <w:t>gosuslugi</w:t>
      </w:r>
      <w:proofErr w:type="spellEnd"/>
      <w:r w:rsidRPr="00CE4F56">
        <w:rPr>
          <w:rFonts w:ascii="Times New Roman" w:hAnsi="Times New Roman" w:cs="Times New Roman"/>
          <w:sz w:val="24"/>
          <w:szCs w:val="24"/>
        </w:rPr>
        <w:t>.</w:t>
      </w:r>
      <w:proofErr w:type="spellStart"/>
      <w:r w:rsidRPr="00CE4F56">
        <w:rPr>
          <w:rFonts w:ascii="Times New Roman" w:hAnsi="Times New Roman" w:cs="Times New Roman"/>
          <w:sz w:val="24"/>
          <w:szCs w:val="24"/>
          <w:lang w:val="en-US"/>
        </w:rPr>
        <w:t>ru</w:t>
      </w:r>
      <w:proofErr w:type="spellEnd"/>
      <w:r w:rsidRPr="00CE4F56">
        <w:rPr>
          <w:rFonts w:ascii="Times New Roman" w:hAnsi="Times New Roman" w:cs="Times New Roman"/>
          <w:sz w:val="24"/>
          <w:szCs w:val="24"/>
        </w:rPr>
        <w:t xml:space="preserve">), а также может быть принята при личном приеме заявителя. </w:t>
      </w:r>
    </w:p>
    <w:p w:rsidR="003C0599" w:rsidRPr="00CE4F56" w:rsidRDefault="003C0599" w:rsidP="0000216F">
      <w:pPr>
        <w:autoSpaceDE w:val="0"/>
        <w:autoSpaceDN w:val="0"/>
        <w:adjustRightInd w:val="0"/>
        <w:spacing w:after="0" w:line="240" w:lineRule="auto"/>
        <w:ind w:firstLine="709"/>
        <w:jc w:val="both"/>
        <w:outlineLvl w:val="1"/>
        <w:rPr>
          <w:rFonts w:ascii="Times New Roman" w:hAnsi="Times New Roman" w:cs="Times New Roman"/>
          <w:sz w:val="24"/>
          <w:szCs w:val="24"/>
        </w:rPr>
      </w:pPr>
      <w:r w:rsidRPr="00CE4F56">
        <w:rPr>
          <w:rFonts w:ascii="Times New Roman" w:hAnsi="Times New Roman" w:cs="Times New Roman"/>
          <w:sz w:val="24"/>
          <w:szCs w:val="24"/>
        </w:rPr>
        <w:t xml:space="preserve">5.6. Жалоба должна содержать: </w:t>
      </w:r>
    </w:p>
    <w:p w:rsidR="003C0599" w:rsidRPr="00CE4F56" w:rsidRDefault="003C0599" w:rsidP="0000216F">
      <w:pPr>
        <w:spacing w:after="0" w:line="240" w:lineRule="auto"/>
        <w:ind w:firstLine="709"/>
        <w:jc w:val="both"/>
        <w:rPr>
          <w:rFonts w:ascii="Times New Roman" w:hAnsi="Times New Roman" w:cs="Times New Roman"/>
          <w:sz w:val="24"/>
          <w:szCs w:val="24"/>
        </w:rPr>
      </w:pPr>
      <w:proofErr w:type="gramStart"/>
      <w:r w:rsidRPr="00CE4F56">
        <w:rPr>
          <w:rFonts w:ascii="Times New Roman" w:hAnsi="Times New Roman" w:cs="Times New Roman"/>
          <w:sz w:val="24"/>
          <w:szCs w:val="24"/>
        </w:rPr>
        <w:t xml:space="preserve">1) 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w:t>
      </w:r>
      <w:hyperlink r:id="rId24" w:history="1">
        <w:r w:rsidRPr="00CE4F56">
          <w:rPr>
            <w:rFonts w:ascii="Times New Roman" w:hAnsi="Times New Roman" w:cs="Times New Roman"/>
            <w:sz w:val="24"/>
            <w:szCs w:val="24"/>
          </w:rPr>
          <w:t>частью 1.1 статьи 16</w:t>
        </w:r>
      </w:hyperlink>
      <w:r w:rsidRPr="00CE4F56">
        <w:rPr>
          <w:rFonts w:ascii="Times New Roman" w:hAnsi="Times New Roman" w:cs="Times New Roman"/>
          <w:sz w:val="24"/>
          <w:szCs w:val="24"/>
        </w:rPr>
        <w:t xml:space="preserve"> Федерального закона </w:t>
      </w:r>
      <w:r w:rsidRPr="00CE4F56">
        <w:rPr>
          <w:rFonts w:ascii="Times New Roman" w:hAnsi="Times New Roman" w:cs="Times New Roman"/>
          <w:bCs/>
          <w:sz w:val="24"/>
          <w:szCs w:val="24"/>
        </w:rPr>
        <w:t xml:space="preserve">от </w:t>
      </w:r>
      <w:r w:rsidRPr="00CE4F56">
        <w:rPr>
          <w:rFonts w:ascii="Times New Roman" w:hAnsi="Times New Roman" w:cs="Times New Roman"/>
          <w:sz w:val="24"/>
          <w:szCs w:val="24"/>
        </w:rPr>
        <w:t>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3C0599" w:rsidRPr="00CE4F56" w:rsidRDefault="003C0599" w:rsidP="0000216F">
      <w:pPr>
        <w:spacing w:after="0" w:line="240" w:lineRule="auto"/>
        <w:ind w:firstLine="709"/>
        <w:jc w:val="both"/>
        <w:outlineLvl w:val="1"/>
        <w:rPr>
          <w:rFonts w:ascii="Times New Roman" w:hAnsi="Times New Roman" w:cs="Times New Roman"/>
          <w:sz w:val="24"/>
          <w:szCs w:val="24"/>
        </w:rPr>
      </w:pPr>
      <w:proofErr w:type="gramStart"/>
      <w:r w:rsidRPr="00CE4F56">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0599" w:rsidRPr="00CE4F56" w:rsidRDefault="003C0599" w:rsidP="0000216F">
      <w:pPr>
        <w:spacing w:after="0" w:line="240" w:lineRule="auto"/>
        <w:ind w:firstLine="709"/>
        <w:jc w:val="both"/>
        <w:rPr>
          <w:rFonts w:ascii="Times New Roman" w:hAnsi="Times New Roman" w:cs="Times New Roman"/>
          <w:sz w:val="24"/>
          <w:szCs w:val="24"/>
        </w:rPr>
      </w:pPr>
      <w:proofErr w:type="gramStart"/>
      <w:r w:rsidRPr="00CE4F56">
        <w:rPr>
          <w:rFonts w:ascii="Times New Roman" w:hAnsi="Times New Roman" w:cs="Times New Roman"/>
          <w:sz w:val="24"/>
          <w:szCs w:val="24"/>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5" w:history="1">
        <w:r w:rsidRPr="00CE4F56">
          <w:rPr>
            <w:rFonts w:ascii="Times New Roman" w:hAnsi="Times New Roman" w:cs="Times New Roman"/>
            <w:sz w:val="24"/>
            <w:szCs w:val="24"/>
          </w:rPr>
          <w:t>частью 1.1 статьи 16</w:t>
        </w:r>
      </w:hyperlink>
      <w:r w:rsidRPr="00CE4F56">
        <w:rPr>
          <w:rFonts w:ascii="Times New Roman" w:hAnsi="Times New Roman" w:cs="Times New Roman"/>
          <w:sz w:val="24"/>
          <w:szCs w:val="24"/>
        </w:rPr>
        <w:t xml:space="preserve"> Федерального закона</w:t>
      </w:r>
      <w:r w:rsidRPr="00CE4F56">
        <w:rPr>
          <w:rFonts w:ascii="Times New Roman" w:hAnsi="Times New Roman" w:cs="Times New Roman"/>
          <w:bCs/>
          <w:sz w:val="24"/>
          <w:szCs w:val="24"/>
        </w:rPr>
        <w:t xml:space="preserve"> от </w:t>
      </w:r>
      <w:r w:rsidRPr="00CE4F56">
        <w:rPr>
          <w:rFonts w:ascii="Times New Roman" w:hAnsi="Times New Roman" w:cs="Times New Roman"/>
          <w:sz w:val="24"/>
          <w:szCs w:val="24"/>
        </w:rPr>
        <w:t>27.07.2010 № 210-ФЗ «Об организации предоставления государственных и муниципальных услуг», их работников;</w:t>
      </w:r>
      <w:proofErr w:type="gramEnd"/>
    </w:p>
    <w:p w:rsidR="003C0599" w:rsidRPr="00CE4F56" w:rsidRDefault="003C0599" w:rsidP="0000216F">
      <w:pPr>
        <w:spacing w:after="0" w:line="240" w:lineRule="auto"/>
        <w:ind w:firstLine="709"/>
        <w:jc w:val="both"/>
        <w:rPr>
          <w:rFonts w:ascii="Times New Roman" w:hAnsi="Times New Roman" w:cs="Times New Roman"/>
          <w:sz w:val="24"/>
          <w:szCs w:val="24"/>
        </w:rPr>
      </w:pPr>
      <w:proofErr w:type="gramStart"/>
      <w:r w:rsidRPr="00CE4F56">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6" w:history="1">
        <w:r w:rsidRPr="00CE4F56">
          <w:rPr>
            <w:rFonts w:ascii="Times New Roman" w:hAnsi="Times New Roman" w:cs="Times New Roman"/>
            <w:sz w:val="24"/>
            <w:szCs w:val="24"/>
          </w:rPr>
          <w:t>частью 1.1 статьи 16</w:t>
        </w:r>
      </w:hyperlink>
      <w:r w:rsidRPr="00CE4F56">
        <w:rPr>
          <w:rFonts w:ascii="Times New Roman" w:hAnsi="Times New Roman" w:cs="Times New Roman"/>
          <w:sz w:val="24"/>
          <w:szCs w:val="24"/>
        </w:rPr>
        <w:t xml:space="preserve"> Федерального закона</w:t>
      </w:r>
      <w:r w:rsidRPr="00CE4F56">
        <w:rPr>
          <w:rFonts w:ascii="Times New Roman" w:hAnsi="Times New Roman" w:cs="Times New Roman"/>
          <w:bCs/>
          <w:sz w:val="24"/>
          <w:szCs w:val="24"/>
        </w:rPr>
        <w:t xml:space="preserve"> от </w:t>
      </w:r>
      <w:r w:rsidRPr="00CE4F56">
        <w:rPr>
          <w:rFonts w:ascii="Times New Roman" w:hAnsi="Times New Roman" w:cs="Times New Roman"/>
          <w:sz w:val="24"/>
          <w:szCs w:val="24"/>
        </w:rPr>
        <w:t>27.07.2010№ 210-ФЗ «Об организации предоставления государственных и муниципальных услуг», их работников.</w:t>
      </w:r>
      <w:proofErr w:type="gramEnd"/>
      <w:r w:rsidRPr="00CE4F56">
        <w:rPr>
          <w:rFonts w:ascii="Times New Roman" w:hAnsi="Times New Roman" w:cs="Times New Roman"/>
          <w:sz w:val="24"/>
          <w:szCs w:val="24"/>
        </w:rPr>
        <w:t xml:space="preserve"> Заявителем могут быть представлены документы (при наличии), подтверждающие доводы заявителя, либо их копии.</w:t>
      </w:r>
    </w:p>
    <w:p w:rsidR="003C0599" w:rsidRPr="00CE4F56" w:rsidRDefault="003C0599" w:rsidP="0000216F">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CE4F56">
        <w:rPr>
          <w:rFonts w:ascii="Times New Roman" w:hAnsi="Times New Roman" w:cs="Times New Roman"/>
          <w:sz w:val="24"/>
          <w:szCs w:val="24"/>
        </w:rPr>
        <w:t xml:space="preserve">5.7. Основанием для процедуры досудебного (внесудебного) обжалования является </w:t>
      </w:r>
      <w:r w:rsidRPr="00CE4F56">
        <w:rPr>
          <w:rFonts w:ascii="Times New Roman" w:hAnsi="Times New Roman" w:cs="Times New Roman"/>
          <w:sz w:val="24"/>
          <w:szCs w:val="24"/>
        </w:rPr>
        <w:lastRenderedPageBreak/>
        <w:t>регистрация жалобы заявителя. Регистрация жалоб выполняется специалистом, ответственным за делопроизводство.</w:t>
      </w:r>
    </w:p>
    <w:p w:rsidR="003C0599" w:rsidRPr="00CE4F56" w:rsidRDefault="003C0599" w:rsidP="0000216F">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CE4F56">
        <w:rPr>
          <w:rFonts w:ascii="Times New Roman" w:hAnsi="Times New Roman" w:cs="Times New Roman"/>
          <w:sz w:val="24"/>
          <w:szCs w:val="24"/>
        </w:rPr>
        <w:t xml:space="preserve">5.8. </w:t>
      </w:r>
      <w:proofErr w:type="gramStart"/>
      <w:r w:rsidRPr="00CE4F56">
        <w:rPr>
          <w:rFonts w:ascii="Times New Roman" w:hAnsi="Times New Roman" w:cs="Times New Roman"/>
          <w:sz w:val="24"/>
          <w:szCs w:val="24"/>
        </w:rPr>
        <w:t>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CE4F56">
        <w:rPr>
          <w:rFonts w:ascii="Times New Roman" w:hAnsi="Times New Roman" w:cs="Times New Roman"/>
          <w:sz w:val="24"/>
          <w:szCs w:val="24"/>
        </w:rPr>
        <w:t xml:space="preserve">. </w:t>
      </w:r>
    </w:p>
    <w:p w:rsidR="003C0599" w:rsidRPr="00CE4F56" w:rsidRDefault="003C0599" w:rsidP="0000216F">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CE4F56">
        <w:rPr>
          <w:rFonts w:ascii="Times New Roman" w:hAnsi="Times New Roman" w:cs="Times New Roman"/>
          <w:sz w:val="24"/>
          <w:szCs w:val="24"/>
        </w:rPr>
        <w:t>5.9. По результатам рассмотрения жалобы принимается одно из следующих решений:</w:t>
      </w:r>
    </w:p>
    <w:p w:rsidR="003C0599" w:rsidRPr="00CE4F56" w:rsidRDefault="003C0599" w:rsidP="0000216F">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E4F56">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3C0599" w:rsidRPr="00CE4F56" w:rsidRDefault="003C0599" w:rsidP="000021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4F56">
        <w:rPr>
          <w:rFonts w:ascii="Times New Roman" w:hAnsi="Times New Roman" w:cs="Times New Roman"/>
          <w:sz w:val="24"/>
          <w:szCs w:val="24"/>
        </w:rPr>
        <w:t>2) в удовлетворении жалобы отказывается.</w:t>
      </w:r>
    </w:p>
    <w:p w:rsidR="003C0599" w:rsidRPr="00CE4F56" w:rsidRDefault="003C0599" w:rsidP="0000216F">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CE4F56">
        <w:rPr>
          <w:rFonts w:ascii="Times New Roman" w:hAnsi="Times New Roman" w:cs="Times New Roman"/>
          <w:sz w:val="24"/>
          <w:szCs w:val="24"/>
        </w:rPr>
        <w:t>5.10.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0599" w:rsidRPr="00CE4F56" w:rsidRDefault="003C0599" w:rsidP="000021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4F56">
        <w:rPr>
          <w:rFonts w:ascii="Times New Roman" w:hAnsi="Times New Roman" w:cs="Times New Roman"/>
          <w:sz w:val="24"/>
          <w:szCs w:val="24"/>
        </w:rPr>
        <w:t xml:space="preserve">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7" w:history="1">
        <w:r w:rsidRPr="00CE4F56">
          <w:rPr>
            <w:rFonts w:ascii="Times New Roman" w:hAnsi="Times New Roman" w:cs="Times New Roman"/>
            <w:sz w:val="24"/>
            <w:szCs w:val="24"/>
          </w:rPr>
          <w:t>частью 1.1 статьи 16</w:t>
        </w:r>
      </w:hyperlink>
      <w:r w:rsidRPr="00CE4F56">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E4F56">
        <w:rPr>
          <w:rFonts w:ascii="Times New Roman" w:hAnsi="Times New Roman" w:cs="Times New Roman"/>
          <w:sz w:val="24"/>
          <w:szCs w:val="24"/>
        </w:rPr>
        <w:t>неудобства</w:t>
      </w:r>
      <w:proofErr w:type="gramEnd"/>
      <w:r w:rsidRPr="00CE4F56">
        <w:rPr>
          <w:rFonts w:ascii="Times New Roman" w:hAnsi="Times New Roman" w:cs="Times New Roman"/>
          <w:sz w:val="24"/>
          <w:szCs w:val="24"/>
        </w:rPr>
        <w:t xml:space="preserve"> и указывается информация о дальнейших </w:t>
      </w:r>
      <w:proofErr w:type="gramStart"/>
      <w:r w:rsidRPr="00CE4F56">
        <w:rPr>
          <w:rFonts w:ascii="Times New Roman" w:hAnsi="Times New Roman" w:cs="Times New Roman"/>
          <w:sz w:val="24"/>
          <w:szCs w:val="24"/>
        </w:rPr>
        <w:t>действиях</w:t>
      </w:r>
      <w:proofErr w:type="gramEnd"/>
      <w:r w:rsidRPr="00CE4F56">
        <w:rPr>
          <w:rFonts w:ascii="Times New Roman" w:hAnsi="Times New Roman" w:cs="Times New Roman"/>
          <w:sz w:val="24"/>
          <w:szCs w:val="24"/>
        </w:rPr>
        <w:t>, которые необходимо совершить заявителю в целях получения муниципальной услуги.</w:t>
      </w:r>
    </w:p>
    <w:p w:rsidR="003C0599" w:rsidRPr="00CE4F56" w:rsidRDefault="003C0599" w:rsidP="000021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4F56">
        <w:rPr>
          <w:rFonts w:ascii="Times New Roman" w:hAnsi="Times New Roman" w:cs="Times New Roman"/>
          <w:sz w:val="24"/>
          <w:szCs w:val="24"/>
        </w:rPr>
        <w:t xml:space="preserve">5.12. В случае признания </w:t>
      </w:r>
      <w:proofErr w:type="gramStart"/>
      <w:r w:rsidRPr="00CE4F56">
        <w:rPr>
          <w:rFonts w:ascii="Times New Roman" w:hAnsi="Times New Roman" w:cs="Times New Roman"/>
          <w:sz w:val="24"/>
          <w:szCs w:val="24"/>
        </w:rPr>
        <w:t>жалобы</w:t>
      </w:r>
      <w:proofErr w:type="gramEnd"/>
      <w:r w:rsidRPr="00CE4F56">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C0599" w:rsidRPr="00CE4F56" w:rsidRDefault="003C0599" w:rsidP="0000216F">
      <w:pPr>
        <w:autoSpaceDE w:val="0"/>
        <w:autoSpaceDN w:val="0"/>
        <w:adjustRightInd w:val="0"/>
        <w:spacing w:after="0" w:line="240" w:lineRule="auto"/>
        <w:ind w:firstLine="709"/>
        <w:jc w:val="both"/>
        <w:rPr>
          <w:rFonts w:ascii="Times New Roman" w:hAnsi="Times New Roman" w:cs="Times New Roman"/>
          <w:sz w:val="24"/>
          <w:szCs w:val="24"/>
        </w:rPr>
      </w:pPr>
      <w:r w:rsidRPr="00CE4F56">
        <w:rPr>
          <w:rFonts w:ascii="Times New Roman" w:hAnsi="Times New Roman" w:cs="Times New Roman"/>
          <w:sz w:val="24"/>
          <w:szCs w:val="24"/>
        </w:rPr>
        <w:t xml:space="preserve">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3C0599" w:rsidRPr="00CE4F56" w:rsidRDefault="003C0599" w:rsidP="0000216F">
      <w:pPr>
        <w:widowControl w:val="0"/>
        <w:suppressLineNumbers/>
        <w:autoSpaceDE w:val="0"/>
        <w:autoSpaceDN w:val="0"/>
        <w:adjustRightInd w:val="0"/>
        <w:spacing w:after="0" w:line="240" w:lineRule="auto"/>
        <w:ind w:firstLine="709"/>
        <w:jc w:val="both"/>
        <w:rPr>
          <w:rFonts w:ascii="Times New Roman" w:hAnsi="Times New Roman" w:cs="Times New Roman"/>
          <w:sz w:val="24"/>
          <w:szCs w:val="24"/>
        </w:rPr>
      </w:pPr>
      <w:r w:rsidRPr="00CE4F56">
        <w:rPr>
          <w:rFonts w:ascii="Times New Roman" w:hAnsi="Times New Roman" w:cs="Times New Roman"/>
          <w:sz w:val="24"/>
          <w:szCs w:val="24"/>
        </w:rPr>
        <w:t xml:space="preserve">5.14. В случае установления в ходе или по результатам </w:t>
      </w:r>
      <w:proofErr w:type="gramStart"/>
      <w:r w:rsidRPr="00CE4F5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CE4F56">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C0599" w:rsidRPr="00CE4F56" w:rsidRDefault="003C0599" w:rsidP="000021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4F56">
        <w:rPr>
          <w:rFonts w:ascii="Times New Roman" w:hAnsi="Times New Roman" w:cs="Times New Roman"/>
          <w:sz w:val="24"/>
          <w:szCs w:val="24"/>
        </w:rPr>
        <w:t>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3C0599" w:rsidRPr="00CE4F56" w:rsidRDefault="003C0599" w:rsidP="0000216F">
      <w:pPr>
        <w:autoSpaceDE w:val="0"/>
        <w:autoSpaceDN w:val="0"/>
        <w:adjustRightInd w:val="0"/>
        <w:spacing w:after="0" w:line="240" w:lineRule="auto"/>
        <w:ind w:firstLine="709"/>
        <w:jc w:val="both"/>
        <w:rPr>
          <w:rFonts w:ascii="Times New Roman" w:hAnsi="Times New Roman" w:cs="Times New Roman"/>
          <w:sz w:val="24"/>
          <w:szCs w:val="24"/>
        </w:rPr>
      </w:pPr>
      <w:r w:rsidRPr="00CE4F56">
        <w:rPr>
          <w:rFonts w:ascii="Times New Roman" w:hAnsi="Times New Roman" w:cs="Times New Roman"/>
          <w:sz w:val="24"/>
          <w:szCs w:val="24"/>
        </w:rPr>
        <w:t xml:space="preserve">5.16. </w:t>
      </w:r>
      <w:proofErr w:type="gramStart"/>
      <w:r w:rsidRPr="00CE4F56">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w:t>
      </w:r>
      <w:r w:rsidRPr="00CE4F56">
        <w:rPr>
          <w:rFonts w:ascii="Times New Roman" w:hAnsi="Times New Roman" w:cs="Times New Roman"/>
          <w:iCs/>
          <w:sz w:val="24"/>
          <w:szCs w:val="24"/>
        </w:rPr>
        <w:t>Администрации</w:t>
      </w:r>
      <w:r w:rsidRPr="00CE4F56">
        <w:rPr>
          <w:rFonts w:ascii="Times New Roman" w:hAnsi="Times New Roman" w:cs="Times New Roman"/>
          <w:sz w:val="24"/>
          <w:szCs w:val="24"/>
        </w:rPr>
        <w:t xml:space="preserve">, должностных лиц, специалистов Администрации, МФЦ, работника МФЦ,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Pr="00CE4F56">
        <w:rPr>
          <w:rFonts w:ascii="Times New Roman" w:hAnsi="Times New Roman" w:cs="Times New Roman"/>
          <w:iCs/>
          <w:sz w:val="24"/>
          <w:szCs w:val="24"/>
        </w:rPr>
        <w:t xml:space="preserve">Администрации </w:t>
      </w:r>
      <w:r w:rsidRPr="00CE4F56">
        <w:rPr>
          <w:rFonts w:ascii="Times New Roman" w:hAnsi="Times New Roman" w:cs="Times New Roman"/>
          <w:sz w:val="24"/>
          <w:szCs w:val="24"/>
        </w:rPr>
        <w:t xml:space="preserve">и МФЦ, на официальном сайте </w:t>
      </w:r>
      <w:r w:rsidRPr="00CE4F56">
        <w:rPr>
          <w:rFonts w:ascii="Times New Roman" w:hAnsi="Times New Roman" w:cs="Times New Roman"/>
          <w:iCs/>
          <w:sz w:val="24"/>
          <w:szCs w:val="24"/>
        </w:rPr>
        <w:t xml:space="preserve">Администрации </w:t>
      </w:r>
      <w:r w:rsidRPr="00CE4F56">
        <w:rPr>
          <w:rFonts w:ascii="Times New Roman" w:hAnsi="Times New Roman" w:cs="Times New Roman"/>
          <w:sz w:val="24"/>
          <w:szCs w:val="24"/>
        </w:rPr>
        <w:t xml:space="preserve">и МФЦ, на ЕПГУ/РПГУ, </w:t>
      </w:r>
      <w:r w:rsidRPr="00CE4F56">
        <w:rPr>
          <w:rFonts w:ascii="Times New Roman" w:hAnsi="Times New Roman" w:cs="Times New Roman"/>
          <w:bCs/>
          <w:sz w:val="24"/>
          <w:szCs w:val="24"/>
        </w:rPr>
        <w:t>портале Федеральной государственной</w:t>
      </w:r>
      <w:proofErr w:type="gramEnd"/>
      <w:r w:rsidRPr="00CE4F56">
        <w:rPr>
          <w:rFonts w:ascii="Times New Roman" w:hAnsi="Times New Roman" w:cs="Times New Roman"/>
          <w:bCs/>
          <w:sz w:val="24"/>
          <w:szCs w:val="24"/>
        </w:rPr>
        <w:t xml:space="preserve"> информационной системы «Досудебное обжалование» (</w:t>
      </w:r>
      <w:r w:rsidRPr="00CE4F56">
        <w:rPr>
          <w:rFonts w:ascii="Times New Roman" w:hAnsi="Times New Roman" w:cs="Times New Roman"/>
          <w:bCs/>
          <w:sz w:val="24"/>
          <w:szCs w:val="24"/>
          <w:lang w:val="en-US"/>
        </w:rPr>
        <w:t>do</w:t>
      </w:r>
      <w:r w:rsidRPr="00CE4F56">
        <w:rPr>
          <w:rFonts w:ascii="Times New Roman" w:hAnsi="Times New Roman" w:cs="Times New Roman"/>
          <w:bCs/>
          <w:sz w:val="24"/>
          <w:szCs w:val="24"/>
        </w:rPr>
        <w:t>.</w:t>
      </w:r>
      <w:proofErr w:type="spellStart"/>
      <w:r w:rsidRPr="00CE4F56">
        <w:rPr>
          <w:rFonts w:ascii="Times New Roman" w:hAnsi="Times New Roman" w:cs="Times New Roman"/>
          <w:bCs/>
          <w:sz w:val="24"/>
          <w:szCs w:val="24"/>
          <w:lang w:val="en-US"/>
        </w:rPr>
        <w:t>gosuslugi</w:t>
      </w:r>
      <w:proofErr w:type="spellEnd"/>
      <w:r w:rsidRPr="00CE4F56">
        <w:rPr>
          <w:rFonts w:ascii="Times New Roman" w:hAnsi="Times New Roman" w:cs="Times New Roman"/>
          <w:bCs/>
          <w:sz w:val="24"/>
          <w:szCs w:val="24"/>
        </w:rPr>
        <w:t>.</w:t>
      </w:r>
      <w:proofErr w:type="spellStart"/>
      <w:r w:rsidRPr="00CE4F56">
        <w:rPr>
          <w:rFonts w:ascii="Times New Roman" w:hAnsi="Times New Roman" w:cs="Times New Roman"/>
          <w:bCs/>
          <w:sz w:val="24"/>
          <w:szCs w:val="24"/>
          <w:lang w:val="en-US"/>
        </w:rPr>
        <w:t>ru</w:t>
      </w:r>
      <w:proofErr w:type="spellEnd"/>
      <w:r w:rsidRPr="00CE4F56">
        <w:rPr>
          <w:rFonts w:ascii="Times New Roman" w:hAnsi="Times New Roman" w:cs="Times New Roman"/>
          <w:bCs/>
          <w:sz w:val="24"/>
          <w:szCs w:val="24"/>
        </w:rPr>
        <w:t xml:space="preserve">), </w:t>
      </w:r>
      <w:r w:rsidRPr="00CE4F56">
        <w:rPr>
          <w:rFonts w:ascii="Times New Roman" w:hAnsi="Times New Roman" w:cs="Times New Roman"/>
          <w:sz w:val="24"/>
          <w:szCs w:val="24"/>
        </w:rPr>
        <w:t xml:space="preserve">а также может быть </w:t>
      </w:r>
      <w:proofErr w:type="gramStart"/>
      <w:r w:rsidRPr="00CE4F56">
        <w:rPr>
          <w:rFonts w:ascii="Times New Roman" w:hAnsi="Times New Roman" w:cs="Times New Roman"/>
          <w:sz w:val="24"/>
          <w:szCs w:val="24"/>
        </w:rPr>
        <w:t>сообщена</w:t>
      </w:r>
      <w:proofErr w:type="gramEnd"/>
      <w:r w:rsidRPr="00CE4F56">
        <w:rPr>
          <w:rFonts w:ascii="Times New Roman" w:hAnsi="Times New Roman" w:cs="Times New Roman"/>
          <w:sz w:val="24"/>
          <w:szCs w:val="24"/>
        </w:rPr>
        <w:t xml:space="preserve"> заявителю в устной и (или) письменной форме.</w:t>
      </w:r>
      <w:r w:rsidR="00D00F7B">
        <w:rPr>
          <w:rFonts w:ascii="Times New Roman" w:hAnsi="Times New Roman" w:cs="Times New Roman"/>
          <w:sz w:val="24"/>
          <w:szCs w:val="24"/>
        </w:rPr>
        <w:t>»;</w:t>
      </w:r>
    </w:p>
    <w:p w:rsidR="00092D8B" w:rsidRPr="00BA5521" w:rsidRDefault="00092D8B" w:rsidP="0000216F">
      <w:pPr>
        <w:pStyle w:val="ConsPlusNormal"/>
        <w:ind w:firstLine="709"/>
        <w:jc w:val="both"/>
        <w:rPr>
          <w:rFonts w:ascii="Times New Roman" w:hAnsi="Times New Roman" w:cs="Times New Roman"/>
          <w:sz w:val="24"/>
          <w:szCs w:val="24"/>
        </w:rPr>
      </w:pPr>
    </w:p>
    <w:p w:rsidR="00D00F7B" w:rsidRPr="00BA5521" w:rsidRDefault="00D00F7B" w:rsidP="00D00F7B">
      <w:pPr>
        <w:pStyle w:val="a5"/>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BA5521">
        <w:rPr>
          <w:rFonts w:ascii="Times New Roman" w:eastAsia="Times New Roman" w:hAnsi="Times New Roman" w:cs="Times New Roman"/>
          <w:sz w:val="24"/>
          <w:szCs w:val="24"/>
          <w:lang w:eastAsia="ru-RU"/>
        </w:rPr>
        <w:t xml:space="preserve">приложение № 2 к Административному регламенту по предоставлению муниципальной услуги по выдаче разрешения на строительство, реконструкцию объектов капитального строительства изложить в новой редакции </w:t>
      </w:r>
      <w:proofErr w:type="gramStart"/>
      <w:r w:rsidRPr="00BA5521">
        <w:rPr>
          <w:rFonts w:ascii="Times New Roman" w:eastAsia="Times New Roman" w:hAnsi="Times New Roman" w:cs="Times New Roman"/>
          <w:sz w:val="24"/>
          <w:szCs w:val="24"/>
          <w:lang w:eastAsia="ru-RU"/>
        </w:rPr>
        <w:t>согласно</w:t>
      </w:r>
      <w:r w:rsidR="00BA5521">
        <w:rPr>
          <w:rFonts w:ascii="Times New Roman" w:eastAsia="Times New Roman" w:hAnsi="Times New Roman" w:cs="Times New Roman"/>
          <w:sz w:val="24"/>
          <w:szCs w:val="24"/>
          <w:lang w:eastAsia="ru-RU"/>
        </w:rPr>
        <w:t xml:space="preserve"> </w:t>
      </w:r>
      <w:r w:rsidRPr="00BA5521">
        <w:rPr>
          <w:rFonts w:ascii="Times New Roman" w:eastAsia="Times New Roman" w:hAnsi="Times New Roman" w:cs="Times New Roman"/>
          <w:sz w:val="24"/>
          <w:szCs w:val="24"/>
          <w:lang w:eastAsia="ru-RU"/>
        </w:rPr>
        <w:t xml:space="preserve"> приложения</w:t>
      </w:r>
      <w:proofErr w:type="gramEnd"/>
      <w:r w:rsidRPr="00BA5521">
        <w:rPr>
          <w:rFonts w:ascii="Times New Roman" w:eastAsia="Times New Roman" w:hAnsi="Times New Roman" w:cs="Times New Roman"/>
          <w:sz w:val="24"/>
          <w:szCs w:val="24"/>
          <w:lang w:eastAsia="ru-RU"/>
        </w:rPr>
        <w:t xml:space="preserve"> к настоящему постановлению;</w:t>
      </w:r>
    </w:p>
    <w:p w:rsidR="00D00F7B" w:rsidRPr="00BA5521" w:rsidRDefault="00D00F7B" w:rsidP="00D00F7B">
      <w:pPr>
        <w:pStyle w:val="a5"/>
        <w:spacing w:after="0" w:line="240" w:lineRule="auto"/>
        <w:ind w:left="709"/>
        <w:jc w:val="both"/>
        <w:rPr>
          <w:rFonts w:ascii="Times New Roman" w:eastAsia="Times New Roman" w:hAnsi="Times New Roman" w:cs="Times New Roman"/>
          <w:sz w:val="24"/>
          <w:szCs w:val="24"/>
          <w:lang w:eastAsia="ru-RU"/>
        </w:rPr>
      </w:pPr>
    </w:p>
    <w:p w:rsidR="00D00F7B" w:rsidRPr="00BA5521" w:rsidRDefault="00D00F7B" w:rsidP="00D00F7B">
      <w:pPr>
        <w:pStyle w:val="a5"/>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BA5521">
        <w:rPr>
          <w:rFonts w:ascii="Times New Roman" w:eastAsia="Times New Roman" w:hAnsi="Times New Roman" w:cs="Times New Roman"/>
          <w:sz w:val="24"/>
          <w:szCs w:val="24"/>
          <w:lang w:eastAsia="ru-RU"/>
        </w:rPr>
        <w:t xml:space="preserve">приложение № 3 к Административному регламенту по предоставлению муниципальной услуги по выдаче разрешения на строительство, реконструкцию объектов капитального строительства </w:t>
      </w:r>
      <w:r w:rsidR="00EF005A" w:rsidRPr="00BA5521">
        <w:rPr>
          <w:rFonts w:ascii="Times New Roman" w:eastAsia="Times New Roman" w:hAnsi="Times New Roman" w:cs="Times New Roman"/>
          <w:sz w:val="24"/>
          <w:szCs w:val="24"/>
          <w:lang w:eastAsia="ru-RU"/>
        </w:rPr>
        <w:t>исключить.</w:t>
      </w:r>
      <w:bookmarkStart w:id="0" w:name="_GoBack"/>
      <w:bookmarkEnd w:id="0"/>
    </w:p>
    <w:p w:rsidR="00D00F7B" w:rsidRPr="00BA5521" w:rsidRDefault="00D00F7B" w:rsidP="00D00F7B">
      <w:pPr>
        <w:pStyle w:val="a5"/>
        <w:spacing w:after="0" w:line="240" w:lineRule="auto"/>
        <w:ind w:left="709"/>
        <w:jc w:val="both"/>
        <w:rPr>
          <w:rFonts w:ascii="Times New Roman" w:eastAsia="Times New Roman" w:hAnsi="Times New Roman" w:cs="Times New Roman"/>
          <w:sz w:val="24"/>
          <w:szCs w:val="24"/>
          <w:lang w:eastAsia="ru-RU"/>
        </w:rPr>
      </w:pPr>
    </w:p>
    <w:p w:rsidR="00CD6B3B" w:rsidRDefault="00CD6B3B" w:rsidP="0000216F">
      <w:pPr>
        <w:autoSpaceDE w:val="0"/>
        <w:autoSpaceDN w:val="0"/>
        <w:adjustRightInd w:val="0"/>
        <w:spacing w:after="0" w:line="240" w:lineRule="auto"/>
        <w:ind w:firstLine="709"/>
        <w:jc w:val="both"/>
        <w:rPr>
          <w:rFonts w:ascii="Times New Roman" w:hAnsi="Times New Roman" w:cs="Times New Roman"/>
          <w:sz w:val="24"/>
          <w:szCs w:val="24"/>
        </w:rPr>
      </w:pPr>
      <w:r w:rsidRPr="00CE4F56">
        <w:rPr>
          <w:rFonts w:ascii="Times New Roman" w:hAnsi="Times New Roman" w:cs="Times New Roman"/>
          <w:sz w:val="24"/>
          <w:szCs w:val="24"/>
        </w:rPr>
        <w:t>2. Настоящее постановление вступает в силу после официального обнародования.</w:t>
      </w:r>
    </w:p>
    <w:p w:rsidR="00092D8B" w:rsidRDefault="00092D8B" w:rsidP="0000216F">
      <w:pPr>
        <w:autoSpaceDE w:val="0"/>
        <w:autoSpaceDN w:val="0"/>
        <w:adjustRightInd w:val="0"/>
        <w:spacing w:after="0" w:line="240" w:lineRule="auto"/>
        <w:ind w:firstLine="709"/>
        <w:jc w:val="both"/>
        <w:rPr>
          <w:rFonts w:ascii="Times New Roman" w:hAnsi="Times New Roman" w:cs="Times New Roman"/>
          <w:sz w:val="24"/>
          <w:szCs w:val="24"/>
        </w:rPr>
      </w:pPr>
    </w:p>
    <w:p w:rsidR="00092D8B" w:rsidRPr="00CE4F56" w:rsidRDefault="00092D8B" w:rsidP="0000216F">
      <w:pPr>
        <w:autoSpaceDE w:val="0"/>
        <w:autoSpaceDN w:val="0"/>
        <w:adjustRightInd w:val="0"/>
        <w:spacing w:after="0" w:line="240" w:lineRule="auto"/>
        <w:ind w:firstLine="709"/>
        <w:jc w:val="both"/>
        <w:rPr>
          <w:rFonts w:ascii="Times New Roman" w:hAnsi="Times New Roman" w:cs="Times New Roman"/>
          <w:sz w:val="24"/>
          <w:szCs w:val="24"/>
        </w:rPr>
      </w:pPr>
    </w:p>
    <w:p w:rsidR="00CD6B3B" w:rsidRPr="00CE4F56" w:rsidRDefault="00CD6B3B" w:rsidP="0000216F">
      <w:pPr>
        <w:autoSpaceDE w:val="0"/>
        <w:autoSpaceDN w:val="0"/>
        <w:adjustRightInd w:val="0"/>
        <w:spacing w:after="0" w:line="240" w:lineRule="auto"/>
        <w:jc w:val="both"/>
        <w:rPr>
          <w:rFonts w:ascii="Times New Roman" w:hAnsi="Times New Roman" w:cs="Times New Roman"/>
          <w:sz w:val="24"/>
          <w:szCs w:val="24"/>
        </w:rPr>
      </w:pPr>
      <w:r w:rsidRPr="00CE4F56">
        <w:rPr>
          <w:rFonts w:ascii="Times New Roman" w:hAnsi="Times New Roman" w:cs="Times New Roman"/>
          <w:sz w:val="24"/>
          <w:szCs w:val="24"/>
        </w:rPr>
        <w:t xml:space="preserve">Глава </w:t>
      </w:r>
      <w:proofErr w:type="gramStart"/>
      <w:r w:rsidRPr="00CE4F56">
        <w:rPr>
          <w:rFonts w:ascii="Times New Roman" w:hAnsi="Times New Roman" w:cs="Times New Roman"/>
          <w:sz w:val="24"/>
          <w:szCs w:val="24"/>
        </w:rPr>
        <w:t>Николаевского</w:t>
      </w:r>
      <w:proofErr w:type="gramEnd"/>
      <w:r w:rsidRPr="00CE4F56">
        <w:rPr>
          <w:rFonts w:ascii="Times New Roman" w:hAnsi="Times New Roman" w:cs="Times New Roman"/>
          <w:sz w:val="24"/>
          <w:szCs w:val="24"/>
        </w:rPr>
        <w:t xml:space="preserve"> </w:t>
      </w:r>
    </w:p>
    <w:p w:rsidR="00CD6B3B" w:rsidRPr="008206EB" w:rsidRDefault="00CD6B3B" w:rsidP="0000216F">
      <w:pPr>
        <w:autoSpaceDE w:val="0"/>
        <w:autoSpaceDN w:val="0"/>
        <w:adjustRightInd w:val="0"/>
        <w:spacing w:after="0" w:line="240" w:lineRule="auto"/>
        <w:jc w:val="both"/>
        <w:rPr>
          <w:rFonts w:ascii="Times New Roman" w:hAnsi="Times New Roman" w:cs="Times New Roman"/>
          <w:sz w:val="24"/>
          <w:szCs w:val="24"/>
        </w:rPr>
      </w:pPr>
      <w:r w:rsidRPr="008206EB">
        <w:rPr>
          <w:rFonts w:ascii="Times New Roman" w:hAnsi="Times New Roman" w:cs="Times New Roman"/>
          <w:sz w:val="24"/>
          <w:szCs w:val="24"/>
        </w:rPr>
        <w:t>сельского поселения                                                             В.И. Никифоров</w:t>
      </w:r>
    </w:p>
    <w:p w:rsidR="00BB118F" w:rsidRDefault="00BB118F" w:rsidP="0000216F">
      <w:pPr>
        <w:pBdr>
          <w:bottom w:val="single" w:sz="12" w:space="1" w:color="auto"/>
        </w:pBdr>
        <w:spacing w:after="0" w:line="240" w:lineRule="auto"/>
        <w:jc w:val="both"/>
        <w:rPr>
          <w:rFonts w:ascii="Times New Roman" w:eastAsia="Times New Roman" w:hAnsi="Times New Roman"/>
          <w:sz w:val="20"/>
          <w:szCs w:val="20"/>
        </w:rPr>
      </w:pPr>
    </w:p>
    <w:p w:rsidR="00BB118F" w:rsidRDefault="00BB118F" w:rsidP="0000216F">
      <w:pPr>
        <w:pBdr>
          <w:bottom w:val="single" w:sz="12" w:space="1" w:color="auto"/>
        </w:pBdr>
        <w:spacing w:after="0" w:line="240" w:lineRule="auto"/>
        <w:jc w:val="both"/>
        <w:rPr>
          <w:rFonts w:ascii="Times New Roman" w:eastAsia="Times New Roman" w:hAnsi="Times New Roman"/>
          <w:sz w:val="20"/>
          <w:szCs w:val="20"/>
        </w:rPr>
      </w:pPr>
    </w:p>
    <w:p w:rsidR="00BB118F" w:rsidRDefault="00BB118F" w:rsidP="0000216F">
      <w:pPr>
        <w:pBdr>
          <w:bottom w:val="single" w:sz="12" w:space="1" w:color="auto"/>
        </w:pBdr>
        <w:spacing w:after="0" w:line="240" w:lineRule="auto"/>
        <w:jc w:val="both"/>
        <w:rPr>
          <w:rFonts w:ascii="Times New Roman" w:eastAsia="Times New Roman" w:hAnsi="Times New Roman"/>
          <w:sz w:val="20"/>
          <w:szCs w:val="20"/>
        </w:rPr>
      </w:pPr>
    </w:p>
    <w:p w:rsidR="00BB118F" w:rsidRDefault="00BB118F" w:rsidP="0000216F">
      <w:pPr>
        <w:pBdr>
          <w:bottom w:val="single" w:sz="12" w:space="1" w:color="auto"/>
        </w:pBdr>
        <w:spacing w:after="0" w:line="240" w:lineRule="auto"/>
        <w:jc w:val="both"/>
        <w:rPr>
          <w:rFonts w:ascii="Times New Roman" w:eastAsia="Times New Roman" w:hAnsi="Times New Roman"/>
          <w:sz w:val="20"/>
          <w:szCs w:val="20"/>
        </w:rPr>
      </w:pPr>
    </w:p>
    <w:p w:rsidR="00BB118F" w:rsidRDefault="00BB118F" w:rsidP="0000216F">
      <w:pPr>
        <w:pBdr>
          <w:bottom w:val="single" w:sz="12" w:space="1" w:color="auto"/>
        </w:pBdr>
        <w:spacing w:after="0" w:line="240" w:lineRule="auto"/>
        <w:jc w:val="both"/>
        <w:rPr>
          <w:rFonts w:ascii="Times New Roman" w:eastAsia="Times New Roman" w:hAnsi="Times New Roman"/>
          <w:sz w:val="20"/>
          <w:szCs w:val="20"/>
        </w:rPr>
      </w:pPr>
    </w:p>
    <w:p w:rsidR="00BB118F" w:rsidRDefault="00BB118F" w:rsidP="0000216F">
      <w:pPr>
        <w:pBdr>
          <w:bottom w:val="single" w:sz="12" w:space="1" w:color="auto"/>
        </w:pBdr>
        <w:spacing w:after="0" w:line="240" w:lineRule="auto"/>
        <w:jc w:val="both"/>
        <w:rPr>
          <w:rFonts w:ascii="Times New Roman" w:eastAsia="Times New Roman" w:hAnsi="Times New Roman"/>
          <w:sz w:val="20"/>
          <w:szCs w:val="20"/>
        </w:rPr>
      </w:pPr>
    </w:p>
    <w:p w:rsidR="00BB118F" w:rsidRDefault="00BB118F" w:rsidP="0000216F">
      <w:pPr>
        <w:pBdr>
          <w:bottom w:val="single" w:sz="12" w:space="1" w:color="auto"/>
        </w:pBdr>
        <w:spacing w:after="0" w:line="240" w:lineRule="auto"/>
        <w:jc w:val="both"/>
        <w:rPr>
          <w:rFonts w:ascii="Times New Roman" w:eastAsia="Times New Roman" w:hAnsi="Times New Roman"/>
          <w:sz w:val="20"/>
          <w:szCs w:val="20"/>
        </w:rPr>
      </w:pPr>
    </w:p>
    <w:p w:rsidR="00BB118F" w:rsidRDefault="00BB118F" w:rsidP="0000216F">
      <w:pPr>
        <w:pBdr>
          <w:bottom w:val="single" w:sz="12" w:space="1" w:color="auto"/>
        </w:pBdr>
        <w:spacing w:after="0" w:line="240" w:lineRule="auto"/>
        <w:jc w:val="both"/>
        <w:rPr>
          <w:rFonts w:ascii="Times New Roman" w:eastAsia="Times New Roman" w:hAnsi="Times New Roman"/>
          <w:sz w:val="20"/>
          <w:szCs w:val="20"/>
        </w:rPr>
      </w:pPr>
    </w:p>
    <w:p w:rsidR="00BB118F" w:rsidRDefault="00BB118F" w:rsidP="0000216F">
      <w:pPr>
        <w:pBdr>
          <w:bottom w:val="single" w:sz="12" w:space="1" w:color="auto"/>
        </w:pBdr>
        <w:spacing w:after="0" w:line="240" w:lineRule="auto"/>
        <w:jc w:val="both"/>
        <w:rPr>
          <w:rFonts w:ascii="Times New Roman" w:eastAsia="Times New Roman" w:hAnsi="Times New Roman"/>
          <w:sz w:val="20"/>
          <w:szCs w:val="20"/>
        </w:rPr>
      </w:pPr>
    </w:p>
    <w:p w:rsidR="00BB118F" w:rsidRDefault="00BB118F" w:rsidP="0000216F">
      <w:pPr>
        <w:pBdr>
          <w:bottom w:val="single" w:sz="12" w:space="1" w:color="auto"/>
        </w:pBdr>
        <w:spacing w:after="0" w:line="240" w:lineRule="auto"/>
        <w:jc w:val="both"/>
        <w:rPr>
          <w:rFonts w:ascii="Times New Roman" w:eastAsia="Times New Roman" w:hAnsi="Times New Roman"/>
          <w:sz w:val="20"/>
          <w:szCs w:val="20"/>
        </w:rPr>
      </w:pPr>
    </w:p>
    <w:p w:rsidR="00BB118F" w:rsidRDefault="00BB118F" w:rsidP="0000216F">
      <w:pPr>
        <w:pBdr>
          <w:bottom w:val="single" w:sz="12" w:space="1" w:color="auto"/>
        </w:pBdr>
        <w:spacing w:after="0" w:line="240" w:lineRule="auto"/>
        <w:jc w:val="both"/>
        <w:rPr>
          <w:rFonts w:ascii="Times New Roman" w:eastAsia="Times New Roman" w:hAnsi="Times New Roman"/>
          <w:sz w:val="20"/>
          <w:szCs w:val="20"/>
        </w:rPr>
      </w:pPr>
    </w:p>
    <w:p w:rsidR="00BB118F" w:rsidRDefault="00BB118F" w:rsidP="0000216F">
      <w:pPr>
        <w:pBdr>
          <w:bottom w:val="single" w:sz="12" w:space="1" w:color="auto"/>
        </w:pBdr>
        <w:spacing w:after="0" w:line="240" w:lineRule="auto"/>
        <w:jc w:val="both"/>
        <w:rPr>
          <w:rFonts w:ascii="Times New Roman" w:eastAsia="Times New Roman" w:hAnsi="Times New Roman"/>
          <w:sz w:val="20"/>
          <w:szCs w:val="20"/>
        </w:rPr>
      </w:pPr>
    </w:p>
    <w:p w:rsidR="00BB118F" w:rsidRDefault="00BB118F" w:rsidP="0000216F">
      <w:pPr>
        <w:pBdr>
          <w:bottom w:val="single" w:sz="12" w:space="1" w:color="auto"/>
        </w:pBdr>
        <w:spacing w:after="0" w:line="240" w:lineRule="auto"/>
        <w:jc w:val="both"/>
        <w:rPr>
          <w:rFonts w:ascii="Times New Roman" w:eastAsia="Times New Roman" w:hAnsi="Times New Roman"/>
          <w:sz w:val="20"/>
          <w:szCs w:val="20"/>
        </w:rPr>
      </w:pPr>
    </w:p>
    <w:p w:rsidR="00BB118F" w:rsidRDefault="00BB118F" w:rsidP="0000216F">
      <w:pPr>
        <w:pBdr>
          <w:bottom w:val="single" w:sz="12" w:space="1" w:color="auto"/>
        </w:pBdr>
        <w:spacing w:after="0" w:line="240" w:lineRule="auto"/>
        <w:jc w:val="both"/>
        <w:rPr>
          <w:rFonts w:ascii="Times New Roman" w:eastAsia="Times New Roman" w:hAnsi="Times New Roman"/>
          <w:sz w:val="20"/>
          <w:szCs w:val="20"/>
        </w:rPr>
      </w:pPr>
    </w:p>
    <w:p w:rsidR="00BB118F" w:rsidRDefault="00BB118F" w:rsidP="0000216F">
      <w:pPr>
        <w:pBdr>
          <w:bottom w:val="single" w:sz="12" w:space="1" w:color="auto"/>
        </w:pBdr>
        <w:spacing w:after="0" w:line="240" w:lineRule="auto"/>
        <w:jc w:val="both"/>
        <w:rPr>
          <w:rFonts w:ascii="Times New Roman" w:eastAsia="Times New Roman" w:hAnsi="Times New Roman"/>
          <w:sz w:val="20"/>
          <w:szCs w:val="20"/>
        </w:rPr>
      </w:pPr>
    </w:p>
    <w:p w:rsidR="00BB118F" w:rsidRDefault="00BB118F" w:rsidP="0000216F">
      <w:pPr>
        <w:pBdr>
          <w:bottom w:val="single" w:sz="12" w:space="1" w:color="auto"/>
        </w:pBdr>
        <w:spacing w:after="0" w:line="240" w:lineRule="auto"/>
        <w:jc w:val="both"/>
        <w:rPr>
          <w:rFonts w:ascii="Times New Roman" w:eastAsia="Times New Roman" w:hAnsi="Times New Roman"/>
          <w:sz w:val="20"/>
          <w:szCs w:val="20"/>
        </w:rPr>
      </w:pPr>
    </w:p>
    <w:p w:rsidR="00BB118F" w:rsidRDefault="00BB118F" w:rsidP="0000216F">
      <w:pPr>
        <w:pBdr>
          <w:bottom w:val="single" w:sz="12" w:space="1" w:color="auto"/>
        </w:pBdr>
        <w:spacing w:after="0" w:line="240" w:lineRule="auto"/>
        <w:jc w:val="both"/>
        <w:rPr>
          <w:rFonts w:ascii="Times New Roman" w:eastAsia="Times New Roman" w:hAnsi="Times New Roman"/>
          <w:sz w:val="20"/>
          <w:szCs w:val="20"/>
        </w:rPr>
      </w:pPr>
    </w:p>
    <w:p w:rsidR="00BB118F" w:rsidRDefault="00BB118F" w:rsidP="0000216F">
      <w:pPr>
        <w:pBdr>
          <w:bottom w:val="single" w:sz="12" w:space="1" w:color="auto"/>
        </w:pBdr>
        <w:spacing w:after="0" w:line="240" w:lineRule="auto"/>
        <w:jc w:val="both"/>
        <w:rPr>
          <w:rFonts w:ascii="Times New Roman" w:eastAsia="Times New Roman" w:hAnsi="Times New Roman"/>
          <w:sz w:val="20"/>
          <w:szCs w:val="20"/>
        </w:rPr>
      </w:pPr>
    </w:p>
    <w:p w:rsidR="00BB118F" w:rsidRDefault="00BB118F" w:rsidP="0000216F">
      <w:pPr>
        <w:pBdr>
          <w:bottom w:val="single" w:sz="12" w:space="1" w:color="auto"/>
        </w:pBdr>
        <w:spacing w:after="0" w:line="240" w:lineRule="auto"/>
        <w:jc w:val="both"/>
        <w:rPr>
          <w:rFonts w:ascii="Times New Roman" w:eastAsia="Times New Roman" w:hAnsi="Times New Roman"/>
          <w:sz w:val="20"/>
          <w:szCs w:val="20"/>
        </w:rPr>
      </w:pPr>
    </w:p>
    <w:p w:rsidR="00BB118F" w:rsidRDefault="00BB118F" w:rsidP="0000216F">
      <w:pPr>
        <w:pBdr>
          <w:bottom w:val="single" w:sz="12" w:space="1" w:color="auto"/>
        </w:pBdr>
        <w:spacing w:after="0" w:line="240" w:lineRule="auto"/>
        <w:jc w:val="both"/>
        <w:rPr>
          <w:rFonts w:ascii="Times New Roman" w:eastAsia="Times New Roman" w:hAnsi="Times New Roman"/>
          <w:sz w:val="20"/>
          <w:szCs w:val="20"/>
        </w:rPr>
      </w:pPr>
    </w:p>
    <w:p w:rsidR="00BB118F" w:rsidRDefault="00BB118F" w:rsidP="0000216F">
      <w:pPr>
        <w:pBdr>
          <w:bottom w:val="single" w:sz="12" w:space="1" w:color="auto"/>
        </w:pBdr>
        <w:spacing w:after="0" w:line="240" w:lineRule="auto"/>
        <w:jc w:val="both"/>
        <w:rPr>
          <w:rFonts w:ascii="Times New Roman" w:eastAsia="Times New Roman" w:hAnsi="Times New Roman"/>
          <w:sz w:val="20"/>
          <w:szCs w:val="20"/>
        </w:rPr>
      </w:pPr>
    </w:p>
    <w:p w:rsidR="00BB118F" w:rsidRDefault="00BB118F" w:rsidP="0000216F">
      <w:pPr>
        <w:pBdr>
          <w:bottom w:val="single" w:sz="12" w:space="1" w:color="auto"/>
        </w:pBdr>
        <w:spacing w:after="0" w:line="240" w:lineRule="auto"/>
        <w:jc w:val="both"/>
        <w:rPr>
          <w:rFonts w:ascii="Times New Roman" w:eastAsia="Times New Roman" w:hAnsi="Times New Roman"/>
          <w:sz w:val="20"/>
          <w:szCs w:val="20"/>
        </w:rPr>
      </w:pPr>
    </w:p>
    <w:p w:rsidR="00BB118F" w:rsidRDefault="00BB118F" w:rsidP="0000216F">
      <w:pPr>
        <w:pBdr>
          <w:bottom w:val="single" w:sz="12" w:space="1" w:color="auto"/>
        </w:pBdr>
        <w:spacing w:after="0" w:line="240" w:lineRule="auto"/>
        <w:jc w:val="both"/>
        <w:rPr>
          <w:rFonts w:ascii="Times New Roman" w:eastAsia="Times New Roman" w:hAnsi="Times New Roman"/>
          <w:sz w:val="20"/>
          <w:szCs w:val="20"/>
        </w:rPr>
      </w:pPr>
    </w:p>
    <w:p w:rsidR="00BB118F" w:rsidRDefault="00BB118F" w:rsidP="0000216F">
      <w:pPr>
        <w:pBdr>
          <w:bottom w:val="single" w:sz="12" w:space="1" w:color="auto"/>
        </w:pBdr>
        <w:spacing w:after="0" w:line="240" w:lineRule="auto"/>
        <w:jc w:val="both"/>
        <w:rPr>
          <w:rFonts w:ascii="Times New Roman" w:eastAsia="Times New Roman" w:hAnsi="Times New Roman"/>
          <w:sz w:val="20"/>
          <w:szCs w:val="20"/>
        </w:rPr>
      </w:pPr>
    </w:p>
    <w:p w:rsidR="00BB118F" w:rsidRDefault="00BB118F" w:rsidP="0000216F">
      <w:pPr>
        <w:pBdr>
          <w:bottom w:val="single" w:sz="12" w:space="1" w:color="auto"/>
        </w:pBdr>
        <w:spacing w:after="0" w:line="240" w:lineRule="auto"/>
        <w:jc w:val="both"/>
        <w:rPr>
          <w:rFonts w:ascii="Times New Roman" w:eastAsia="Times New Roman" w:hAnsi="Times New Roman"/>
          <w:sz w:val="20"/>
          <w:szCs w:val="20"/>
        </w:rPr>
      </w:pPr>
    </w:p>
    <w:p w:rsidR="00BB118F" w:rsidRDefault="00BB118F" w:rsidP="0000216F">
      <w:pPr>
        <w:pBdr>
          <w:bottom w:val="single" w:sz="12" w:space="1" w:color="auto"/>
        </w:pBdr>
        <w:spacing w:after="0" w:line="240" w:lineRule="auto"/>
        <w:jc w:val="both"/>
        <w:rPr>
          <w:rFonts w:ascii="Times New Roman" w:eastAsia="Times New Roman" w:hAnsi="Times New Roman"/>
          <w:sz w:val="20"/>
          <w:szCs w:val="20"/>
        </w:rPr>
      </w:pPr>
    </w:p>
    <w:p w:rsidR="00092D8B" w:rsidRDefault="00092D8B" w:rsidP="0000216F">
      <w:pPr>
        <w:pBdr>
          <w:bottom w:val="single" w:sz="12" w:space="1" w:color="auto"/>
        </w:pBdr>
        <w:spacing w:after="0" w:line="240" w:lineRule="auto"/>
        <w:jc w:val="both"/>
        <w:rPr>
          <w:rFonts w:ascii="Times New Roman" w:eastAsia="Times New Roman" w:hAnsi="Times New Roman"/>
          <w:sz w:val="20"/>
          <w:szCs w:val="20"/>
        </w:rPr>
      </w:pPr>
    </w:p>
    <w:p w:rsidR="00092D8B" w:rsidRDefault="00092D8B" w:rsidP="0000216F">
      <w:pPr>
        <w:pBdr>
          <w:bottom w:val="single" w:sz="12" w:space="1" w:color="auto"/>
        </w:pBdr>
        <w:spacing w:after="0" w:line="240" w:lineRule="auto"/>
        <w:jc w:val="both"/>
        <w:rPr>
          <w:rFonts w:ascii="Times New Roman" w:eastAsia="Times New Roman" w:hAnsi="Times New Roman"/>
          <w:sz w:val="20"/>
          <w:szCs w:val="20"/>
        </w:rPr>
      </w:pPr>
    </w:p>
    <w:p w:rsidR="00092D8B" w:rsidRDefault="00092D8B" w:rsidP="0000216F">
      <w:pPr>
        <w:pBdr>
          <w:bottom w:val="single" w:sz="12" w:space="1" w:color="auto"/>
        </w:pBdr>
        <w:spacing w:after="0" w:line="240" w:lineRule="auto"/>
        <w:jc w:val="both"/>
        <w:rPr>
          <w:rFonts w:ascii="Times New Roman" w:eastAsia="Times New Roman" w:hAnsi="Times New Roman"/>
          <w:sz w:val="20"/>
          <w:szCs w:val="20"/>
        </w:rPr>
      </w:pPr>
    </w:p>
    <w:p w:rsidR="00092D8B" w:rsidRDefault="00092D8B" w:rsidP="0000216F">
      <w:pPr>
        <w:pBdr>
          <w:bottom w:val="single" w:sz="12" w:space="1" w:color="auto"/>
        </w:pBdr>
        <w:spacing w:after="0" w:line="240" w:lineRule="auto"/>
        <w:jc w:val="both"/>
        <w:rPr>
          <w:rFonts w:ascii="Times New Roman" w:eastAsia="Times New Roman" w:hAnsi="Times New Roman"/>
          <w:sz w:val="20"/>
          <w:szCs w:val="20"/>
        </w:rPr>
      </w:pPr>
    </w:p>
    <w:p w:rsidR="00092D8B" w:rsidRDefault="00092D8B" w:rsidP="0000216F">
      <w:pPr>
        <w:pBdr>
          <w:bottom w:val="single" w:sz="12" w:space="1" w:color="auto"/>
        </w:pBdr>
        <w:spacing w:after="0" w:line="240" w:lineRule="auto"/>
        <w:jc w:val="both"/>
        <w:rPr>
          <w:rFonts w:ascii="Times New Roman" w:eastAsia="Times New Roman" w:hAnsi="Times New Roman"/>
          <w:sz w:val="20"/>
          <w:szCs w:val="20"/>
        </w:rPr>
      </w:pPr>
    </w:p>
    <w:p w:rsidR="00092D8B" w:rsidRDefault="00092D8B" w:rsidP="0000216F">
      <w:pPr>
        <w:pBdr>
          <w:bottom w:val="single" w:sz="12" w:space="1" w:color="auto"/>
        </w:pBdr>
        <w:spacing w:after="0" w:line="240" w:lineRule="auto"/>
        <w:jc w:val="both"/>
        <w:rPr>
          <w:rFonts w:ascii="Times New Roman" w:eastAsia="Times New Roman" w:hAnsi="Times New Roman"/>
          <w:sz w:val="20"/>
          <w:szCs w:val="20"/>
        </w:rPr>
      </w:pPr>
    </w:p>
    <w:p w:rsidR="00092D8B" w:rsidRDefault="00092D8B" w:rsidP="0000216F">
      <w:pPr>
        <w:pBdr>
          <w:bottom w:val="single" w:sz="12" w:space="1" w:color="auto"/>
        </w:pBdr>
        <w:spacing w:after="0" w:line="240" w:lineRule="auto"/>
        <w:jc w:val="both"/>
        <w:rPr>
          <w:rFonts w:ascii="Times New Roman" w:eastAsia="Times New Roman" w:hAnsi="Times New Roman"/>
          <w:sz w:val="20"/>
          <w:szCs w:val="20"/>
        </w:rPr>
      </w:pPr>
    </w:p>
    <w:p w:rsidR="00092D8B" w:rsidRDefault="00092D8B" w:rsidP="0000216F">
      <w:pPr>
        <w:pBdr>
          <w:bottom w:val="single" w:sz="12" w:space="1" w:color="auto"/>
        </w:pBdr>
        <w:spacing w:after="0" w:line="240" w:lineRule="auto"/>
        <w:jc w:val="both"/>
        <w:rPr>
          <w:rFonts w:ascii="Times New Roman" w:eastAsia="Times New Roman" w:hAnsi="Times New Roman"/>
          <w:sz w:val="20"/>
          <w:szCs w:val="20"/>
        </w:rPr>
      </w:pPr>
    </w:p>
    <w:p w:rsidR="00092D8B" w:rsidRDefault="00092D8B" w:rsidP="0000216F">
      <w:pPr>
        <w:pBdr>
          <w:bottom w:val="single" w:sz="12" w:space="1" w:color="auto"/>
        </w:pBdr>
        <w:spacing w:after="0" w:line="240" w:lineRule="auto"/>
        <w:jc w:val="both"/>
        <w:rPr>
          <w:rFonts w:ascii="Times New Roman" w:eastAsia="Times New Roman" w:hAnsi="Times New Roman"/>
          <w:sz w:val="20"/>
          <w:szCs w:val="20"/>
        </w:rPr>
      </w:pPr>
    </w:p>
    <w:p w:rsidR="00092D8B" w:rsidRDefault="00092D8B" w:rsidP="0000216F">
      <w:pPr>
        <w:pBdr>
          <w:bottom w:val="single" w:sz="12" w:space="1" w:color="auto"/>
        </w:pBdr>
        <w:spacing w:after="0" w:line="240" w:lineRule="auto"/>
        <w:jc w:val="both"/>
        <w:rPr>
          <w:rFonts w:ascii="Times New Roman" w:eastAsia="Times New Roman" w:hAnsi="Times New Roman"/>
          <w:sz w:val="20"/>
          <w:szCs w:val="20"/>
        </w:rPr>
      </w:pPr>
    </w:p>
    <w:p w:rsidR="00092D8B" w:rsidRDefault="00092D8B" w:rsidP="0000216F">
      <w:pPr>
        <w:pBdr>
          <w:bottom w:val="single" w:sz="12" w:space="1" w:color="auto"/>
        </w:pBdr>
        <w:spacing w:after="0" w:line="240" w:lineRule="auto"/>
        <w:jc w:val="both"/>
        <w:rPr>
          <w:rFonts w:ascii="Times New Roman" w:eastAsia="Times New Roman" w:hAnsi="Times New Roman"/>
          <w:sz w:val="20"/>
          <w:szCs w:val="20"/>
        </w:rPr>
      </w:pPr>
    </w:p>
    <w:p w:rsidR="00092D8B" w:rsidRDefault="00092D8B" w:rsidP="0000216F">
      <w:pPr>
        <w:pBdr>
          <w:bottom w:val="single" w:sz="12" w:space="1" w:color="auto"/>
        </w:pBdr>
        <w:spacing w:after="0" w:line="240" w:lineRule="auto"/>
        <w:jc w:val="both"/>
        <w:rPr>
          <w:rFonts w:ascii="Times New Roman" w:eastAsia="Times New Roman" w:hAnsi="Times New Roman"/>
          <w:sz w:val="20"/>
          <w:szCs w:val="20"/>
        </w:rPr>
      </w:pPr>
    </w:p>
    <w:p w:rsidR="005527C4" w:rsidRPr="00F8256C" w:rsidRDefault="005527C4" w:rsidP="0000216F">
      <w:pPr>
        <w:pBdr>
          <w:bottom w:val="single" w:sz="12" w:space="1" w:color="auto"/>
        </w:pBd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исп.</w:t>
      </w:r>
      <w:r w:rsidR="00360E28">
        <w:rPr>
          <w:rFonts w:ascii="Times New Roman" w:eastAsia="Times New Roman" w:hAnsi="Times New Roman"/>
          <w:sz w:val="20"/>
          <w:szCs w:val="20"/>
        </w:rPr>
        <w:t xml:space="preserve"> Кирсанов И.В</w:t>
      </w:r>
      <w:r>
        <w:rPr>
          <w:rFonts w:ascii="Times New Roman" w:eastAsia="Times New Roman" w:hAnsi="Times New Roman"/>
          <w:sz w:val="20"/>
          <w:szCs w:val="20"/>
        </w:rPr>
        <w:t xml:space="preserve">., </w:t>
      </w:r>
      <w:r w:rsidRPr="00F8256C">
        <w:rPr>
          <w:rFonts w:ascii="Times New Roman" w:eastAsia="Times New Roman" w:hAnsi="Times New Roman"/>
          <w:sz w:val="20"/>
          <w:szCs w:val="20"/>
        </w:rPr>
        <w:t>советник</w:t>
      </w:r>
      <w:r>
        <w:rPr>
          <w:rFonts w:ascii="Times New Roman" w:eastAsia="Times New Roman" w:hAnsi="Times New Roman"/>
          <w:sz w:val="20"/>
          <w:szCs w:val="20"/>
        </w:rPr>
        <w:t xml:space="preserve"> организационно-правового отдела</w:t>
      </w:r>
    </w:p>
    <w:p w:rsidR="005527C4" w:rsidRDefault="005527C4" w:rsidP="0000216F">
      <w:pPr>
        <w:spacing w:after="0" w:line="240" w:lineRule="auto"/>
        <w:jc w:val="both"/>
        <w:rPr>
          <w:rFonts w:ascii="Times New Roman" w:hAnsi="Times New Roman" w:cs="Times New Roman"/>
          <w:sz w:val="20"/>
          <w:szCs w:val="20"/>
        </w:rPr>
      </w:pPr>
      <w:r w:rsidRPr="00F8256C">
        <w:rPr>
          <w:rFonts w:ascii="Times New Roman" w:eastAsia="Times New Roman" w:hAnsi="Times New Roman"/>
          <w:sz w:val="20"/>
          <w:szCs w:val="20"/>
        </w:rPr>
        <w:t xml:space="preserve">Разослать: </w:t>
      </w:r>
      <w:r>
        <w:rPr>
          <w:rFonts w:ascii="Times New Roman" w:eastAsia="Times New Roman" w:hAnsi="Times New Roman"/>
          <w:sz w:val="20"/>
          <w:szCs w:val="20"/>
        </w:rPr>
        <w:t xml:space="preserve">Землеустроитель, </w:t>
      </w:r>
      <w:r w:rsidR="00BA3AEE" w:rsidRPr="00BA3AEE">
        <w:rPr>
          <w:rFonts w:ascii="Times New Roman" w:hAnsi="Times New Roman" w:cs="Times New Roman"/>
          <w:sz w:val="20"/>
          <w:szCs w:val="20"/>
        </w:rPr>
        <w:t xml:space="preserve">Кирсанов И.В. (регистр),  </w:t>
      </w:r>
      <w:proofErr w:type="spellStart"/>
      <w:r w:rsidR="00BA3AEE" w:rsidRPr="00BA3AEE">
        <w:rPr>
          <w:rFonts w:ascii="Times New Roman" w:hAnsi="Times New Roman" w:cs="Times New Roman"/>
          <w:sz w:val="20"/>
          <w:szCs w:val="20"/>
        </w:rPr>
        <w:t>Моисеенко</w:t>
      </w:r>
      <w:proofErr w:type="spellEnd"/>
      <w:r w:rsidR="00BA3AEE" w:rsidRPr="00BA3AEE">
        <w:rPr>
          <w:rFonts w:ascii="Times New Roman" w:hAnsi="Times New Roman" w:cs="Times New Roman"/>
          <w:sz w:val="20"/>
          <w:szCs w:val="20"/>
        </w:rPr>
        <w:t xml:space="preserve"> О.Н. (</w:t>
      </w:r>
      <w:proofErr w:type="spellStart"/>
      <w:r w:rsidR="00BA3AEE" w:rsidRPr="00BA3AEE">
        <w:rPr>
          <w:rFonts w:ascii="Times New Roman" w:hAnsi="Times New Roman" w:cs="Times New Roman"/>
          <w:sz w:val="20"/>
          <w:szCs w:val="20"/>
        </w:rPr>
        <w:t>оф</w:t>
      </w:r>
      <w:proofErr w:type="gramStart"/>
      <w:r w:rsidR="00BA3AEE" w:rsidRPr="00BA3AEE">
        <w:rPr>
          <w:rFonts w:ascii="Times New Roman" w:hAnsi="Times New Roman" w:cs="Times New Roman"/>
          <w:sz w:val="20"/>
          <w:szCs w:val="20"/>
        </w:rPr>
        <w:t>.с</w:t>
      </w:r>
      <w:proofErr w:type="gramEnd"/>
      <w:r w:rsidR="00BA3AEE" w:rsidRPr="00BA3AEE">
        <w:rPr>
          <w:rFonts w:ascii="Times New Roman" w:hAnsi="Times New Roman" w:cs="Times New Roman"/>
          <w:sz w:val="20"/>
          <w:szCs w:val="20"/>
        </w:rPr>
        <w:t>айт</w:t>
      </w:r>
      <w:proofErr w:type="spellEnd"/>
      <w:r w:rsidR="00BA3AEE" w:rsidRPr="00BA3AEE">
        <w:rPr>
          <w:rFonts w:ascii="Times New Roman" w:hAnsi="Times New Roman" w:cs="Times New Roman"/>
          <w:sz w:val="20"/>
          <w:szCs w:val="20"/>
        </w:rPr>
        <w:t>), инф.папки-2</w:t>
      </w:r>
    </w:p>
    <w:p w:rsidR="003A17C5" w:rsidRDefault="003A17C5" w:rsidP="0000216F">
      <w:pPr>
        <w:spacing w:after="0" w:line="240" w:lineRule="auto"/>
        <w:jc w:val="both"/>
        <w:rPr>
          <w:rFonts w:ascii="Times New Roman" w:hAnsi="Times New Roman" w:cs="Times New Roman"/>
          <w:sz w:val="20"/>
          <w:szCs w:val="20"/>
        </w:rPr>
      </w:pPr>
    </w:p>
    <w:p w:rsidR="00BA5521" w:rsidRDefault="00BA5521" w:rsidP="00D00F7B">
      <w:pPr>
        <w:pStyle w:val="1"/>
        <w:keepNext w:val="0"/>
        <w:spacing w:before="0" w:line="240" w:lineRule="auto"/>
        <w:ind w:left="3827"/>
        <w:jc w:val="center"/>
        <w:rPr>
          <w:rFonts w:ascii="Times New Roman" w:hAnsi="Times New Roman" w:cs="Times New Roman"/>
          <w:b w:val="0"/>
          <w:color w:val="auto"/>
          <w:sz w:val="24"/>
          <w:szCs w:val="24"/>
        </w:rPr>
      </w:pPr>
    </w:p>
    <w:p w:rsidR="00BA5521" w:rsidRDefault="00BA5521" w:rsidP="00D00F7B">
      <w:pPr>
        <w:pStyle w:val="1"/>
        <w:keepNext w:val="0"/>
        <w:spacing w:before="0" w:line="240" w:lineRule="auto"/>
        <w:ind w:left="3827"/>
        <w:jc w:val="center"/>
        <w:rPr>
          <w:rFonts w:ascii="Times New Roman" w:hAnsi="Times New Roman" w:cs="Times New Roman"/>
          <w:b w:val="0"/>
          <w:color w:val="auto"/>
          <w:sz w:val="24"/>
          <w:szCs w:val="24"/>
        </w:rPr>
      </w:pPr>
    </w:p>
    <w:p w:rsidR="00BA5521" w:rsidRDefault="00BA5521" w:rsidP="00D00F7B">
      <w:pPr>
        <w:pStyle w:val="1"/>
        <w:keepNext w:val="0"/>
        <w:spacing w:before="0" w:line="240" w:lineRule="auto"/>
        <w:ind w:left="3827"/>
        <w:jc w:val="center"/>
        <w:rPr>
          <w:rFonts w:ascii="Times New Roman" w:hAnsi="Times New Roman" w:cs="Times New Roman"/>
          <w:b w:val="0"/>
          <w:color w:val="auto"/>
          <w:sz w:val="24"/>
          <w:szCs w:val="24"/>
        </w:rPr>
      </w:pPr>
    </w:p>
    <w:p w:rsidR="00D00F7B" w:rsidRPr="00D00F7B" w:rsidRDefault="00D00F7B" w:rsidP="00D00F7B">
      <w:pPr>
        <w:pStyle w:val="1"/>
        <w:keepNext w:val="0"/>
        <w:spacing w:before="0" w:line="240" w:lineRule="auto"/>
        <w:ind w:left="3827"/>
        <w:jc w:val="center"/>
        <w:rPr>
          <w:rFonts w:ascii="Times New Roman" w:hAnsi="Times New Roman" w:cs="Times New Roman"/>
          <w:b w:val="0"/>
          <w:color w:val="auto"/>
          <w:sz w:val="24"/>
          <w:szCs w:val="24"/>
        </w:rPr>
      </w:pPr>
      <w:r w:rsidRPr="00D00F7B">
        <w:rPr>
          <w:rFonts w:ascii="Times New Roman" w:hAnsi="Times New Roman" w:cs="Times New Roman"/>
          <w:b w:val="0"/>
          <w:color w:val="auto"/>
          <w:sz w:val="24"/>
          <w:szCs w:val="24"/>
        </w:rPr>
        <w:lastRenderedPageBreak/>
        <w:t>Приложение</w:t>
      </w:r>
    </w:p>
    <w:p w:rsidR="00D00F7B" w:rsidRDefault="00D00F7B" w:rsidP="00D00F7B">
      <w:pPr>
        <w:spacing w:after="0" w:line="240" w:lineRule="auto"/>
        <w:ind w:left="3827"/>
        <w:jc w:val="center"/>
        <w:rPr>
          <w:rFonts w:ascii="Times New Roman" w:hAnsi="Times New Roman" w:cs="Times New Roman"/>
          <w:sz w:val="24"/>
          <w:szCs w:val="24"/>
        </w:rPr>
      </w:pPr>
      <w:r>
        <w:rPr>
          <w:rFonts w:ascii="Times New Roman" w:hAnsi="Times New Roman" w:cs="Times New Roman"/>
          <w:sz w:val="24"/>
          <w:szCs w:val="24"/>
        </w:rPr>
        <w:t>к</w:t>
      </w:r>
      <w:r w:rsidRPr="00D00F7B">
        <w:rPr>
          <w:rFonts w:ascii="Times New Roman" w:hAnsi="Times New Roman" w:cs="Times New Roman"/>
          <w:sz w:val="24"/>
          <w:szCs w:val="24"/>
        </w:rPr>
        <w:t xml:space="preserve"> постановлению Администрации</w:t>
      </w:r>
    </w:p>
    <w:p w:rsidR="00D00F7B" w:rsidRDefault="00D00F7B" w:rsidP="00D00F7B">
      <w:pPr>
        <w:spacing w:after="0" w:line="240" w:lineRule="auto"/>
        <w:ind w:left="3827"/>
        <w:jc w:val="center"/>
        <w:rPr>
          <w:rFonts w:ascii="Times New Roman" w:hAnsi="Times New Roman" w:cs="Times New Roman"/>
          <w:sz w:val="24"/>
          <w:szCs w:val="24"/>
        </w:rPr>
      </w:pPr>
      <w:r>
        <w:rPr>
          <w:rFonts w:ascii="Times New Roman" w:hAnsi="Times New Roman" w:cs="Times New Roman"/>
          <w:sz w:val="24"/>
          <w:szCs w:val="24"/>
        </w:rPr>
        <w:t xml:space="preserve">Николаевского сельского поселения </w:t>
      </w:r>
    </w:p>
    <w:p w:rsidR="00D00F7B" w:rsidRPr="00D00F7B" w:rsidRDefault="00D00F7B" w:rsidP="00D00F7B">
      <w:pPr>
        <w:spacing w:after="0" w:line="240" w:lineRule="auto"/>
        <w:ind w:left="3827"/>
        <w:jc w:val="center"/>
        <w:rPr>
          <w:rFonts w:ascii="Times New Roman" w:hAnsi="Times New Roman" w:cs="Times New Roman"/>
          <w:sz w:val="24"/>
          <w:szCs w:val="24"/>
        </w:rPr>
      </w:pPr>
      <w:r>
        <w:rPr>
          <w:rFonts w:ascii="Times New Roman" w:hAnsi="Times New Roman" w:cs="Times New Roman"/>
          <w:sz w:val="24"/>
          <w:szCs w:val="24"/>
        </w:rPr>
        <w:t>от _________________№____</w:t>
      </w:r>
    </w:p>
    <w:p w:rsidR="00D00F7B" w:rsidRPr="00D00F7B" w:rsidRDefault="00D00F7B" w:rsidP="00D00F7B">
      <w:pPr>
        <w:pStyle w:val="1"/>
        <w:keepNext w:val="0"/>
        <w:spacing w:before="0" w:line="240" w:lineRule="auto"/>
        <w:ind w:left="3827"/>
        <w:jc w:val="center"/>
        <w:rPr>
          <w:rFonts w:ascii="Times New Roman" w:hAnsi="Times New Roman" w:cs="Times New Roman"/>
          <w:b w:val="0"/>
          <w:color w:val="auto"/>
          <w:sz w:val="24"/>
          <w:szCs w:val="24"/>
        </w:rPr>
      </w:pPr>
    </w:p>
    <w:p w:rsidR="00D00F7B" w:rsidRDefault="00D00F7B" w:rsidP="00D00F7B">
      <w:pPr>
        <w:pStyle w:val="1"/>
        <w:keepNext w:val="0"/>
        <w:spacing w:before="0" w:line="240" w:lineRule="auto"/>
        <w:ind w:left="3827"/>
        <w:jc w:val="center"/>
        <w:rPr>
          <w:b w:val="0"/>
          <w:color w:val="auto"/>
          <w:sz w:val="24"/>
          <w:szCs w:val="24"/>
        </w:rPr>
      </w:pPr>
    </w:p>
    <w:p w:rsidR="00D00F7B" w:rsidRPr="00D00F7B" w:rsidRDefault="00D00F7B" w:rsidP="00D00F7B">
      <w:pPr>
        <w:pStyle w:val="1"/>
        <w:keepNext w:val="0"/>
        <w:spacing w:before="0" w:line="240" w:lineRule="auto"/>
        <w:ind w:left="3827"/>
        <w:jc w:val="center"/>
        <w:rPr>
          <w:rFonts w:ascii="Times New Roman" w:eastAsia="Times New Roman" w:hAnsi="Times New Roman" w:cs="Times New Roman"/>
          <w:b w:val="0"/>
          <w:color w:val="000000" w:themeColor="text1"/>
          <w:sz w:val="24"/>
          <w:szCs w:val="24"/>
        </w:rPr>
      </w:pPr>
      <w:r w:rsidRPr="00D00F7B">
        <w:rPr>
          <w:rFonts w:ascii="Times New Roman" w:eastAsia="Times New Roman" w:hAnsi="Times New Roman" w:cs="Times New Roman"/>
          <w:b w:val="0"/>
          <w:color w:val="000000" w:themeColor="text1"/>
          <w:sz w:val="24"/>
          <w:szCs w:val="24"/>
        </w:rPr>
        <w:t>«Приложение № 2</w:t>
      </w:r>
    </w:p>
    <w:p w:rsidR="003A17C5" w:rsidRPr="00D00F7B" w:rsidRDefault="00D00F7B" w:rsidP="00D00F7B">
      <w:pPr>
        <w:shd w:val="clear" w:color="auto" w:fill="FFFFFF"/>
        <w:spacing w:line="240" w:lineRule="auto"/>
        <w:ind w:left="3827"/>
        <w:contextualSpacing/>
        <w:jc w:val="both"/>
        <w:rPr>
          <w:rFonts w:ascii="Times New Roman" w:eastAsia="Times New Roman" w:hAnsi="Times New Roman" w:cs="Times New Roman"/>
          <w:color w:val="000000" w:themeColor="text1"/>
          <w:sz w:val="24"/>
          <w:szCs w:val="24"/>
        </w:rPr>
      </w:pPr>
      <w:r w:rsidRPr="00D00F7B">
        <w:rPr>
          <w:rFonts w:ascii="Times New Roman" w:eastAsia="Times New Roman" w:hAnsi="Times New Roman" w:cs="Times New Roman"/>
          <w:color w:val="000000" w:themeColor="text1"/>
          <w:sz w:val="24"/>
          <w:szCs w:val="24"/>
        </w:rPr>
        <w:t>к Административному регламенту по предоставлению муниципальной услуги по выдаче разрешения на строительство, реконструкцию объектов капитального строительства</w:t>
      </w:r>
    </w:p>
    <w:p w:rsidR="00D00F7B" w:rsidRPr="00D00F7B" w:rsidRDefault="00D00F7B" w:rsidP="00D00F7B">
      <w:pPr>
        <w:shd w:val="clear" w:color="auto" w:fill="FFFFFF"/>
        <w:spacing w:line="240" w:lineRule="auto"/>
        <w:ind w:left="3827"/>
        <w:contextualSpacing/>
        <w:jc w:val="center"/>
        <w:rPr>
          <w:rFonts w:ascii="Times New Roman" w:hAnsi="Times New Roman" w:cs="Times New Roman"/>
          <w:bCs/>
          <w:i/>
          <w:sz w:val="24"/>
          <w:szCs w:val="24"/>
        </w:rPr>
      </w:pPr>
    </w:p>
    <w:tbl>
      <w:tblPr>
        <w:tblpPr w:leftFromText="180" w:rightFromText="180" w:vertAnchor="text" w:horzAnchor="margin" w:tblpXSpec="right" w:tblpY="102"/>
        <w:tblW w:w="4726" w:type="dxa"/>
        <w:tblLook w:val="0000"/>
      </w:tblPr>
      <w:tblGrid>
        <w:gridCol w:w="4726"/>
      </w:tblGrid>
      <w:tr w:rsidR="003A17C5" w:rsidRPr="00061470" w:rsidTr="00D00F7B">
        <w:trPr>
          <w:trHeight w:val="467"/>
        </w:trPr>
        <w:tc>
          <w:tcPr>
            <w:tcW w:w="4726" w:type="dxa"/>
          </w:tcPr>
          <w:p w:rsidR="003A17C5" w:rsidRPr="003A17C5" w:rsidRDefault="003A17C5" w:rsidP="00D00F7B">
            <w:pPr>
              <w:autoSpaceDE w:val="0"/>
              <w:autoSpaceDN w:val="0"/>
              <w:adjustRightInd w:val="0"/>
              <w:spacing w:after="0" w:line="240" w:lineRule="auto"/>
              <w:rPr>
                <w:rFonts w:ascii="Times New Roman" w:hAnsi="Times New Roman" w:cs="Times New Roman"/>
              </w:rPr>
            </w:pPr>
            <w:r w:rsidRPr="003A17C5">
              <w:rPr>
                <w:rFonts w:ascii="Times New Roman" w:hAnsi="Times New Roman" w:cs="Times New Roman"/>
              </w:rPr>
              <w:t xml:space="preserve">В Администрацию </w:t>
            </w:r>
          </w:p>
          <w:p w:rsidR="003A17C5" w:rsidRPr="003A17C5" w:rsidRDefault="003A17C5" w:rsidP="00D00F7B">
            <w:pPr>
              <w:autoSpaceDE w:val="0"/>
              <w:autoSpaceDN w:val="0"/>
              <w:adjustRightInd w:val="0"/>
              <w:spacing w:after="0" w:line="240" w:lineRule="auto"/>
              <w:rPr>
                <w:rFonts w:ascii="Times New Roman" w:hAnsi="Times New Roman" w:cs="Times New Roman"/>
              </w:rPr>
            </w:pPr>
            <w:r w:rsidRPr="003A17C5">
              <w:rPr>
                <w:rFonts w:ascii="Times New Roman" w:hAnsi="Times New Roman" w:cs="Times New Roman"/>
              </w:rPr>
              <w:t>Николаевского сельского поселения</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от______________________________________</w:t>
            </w:r>
          </w:p>
          <w:p w:rsidR="003A17C5" w:rsidRPr="003A17C5" w:rsidRDefault="003A17C5" w:rsidP="00D00F7B">
            <w:pPr>
              <w:autoSpaceDE w:val="0"/>
              <w:autoSpaceDN w:val="0"/>
              <w:adjustRightInd w:val="0"/>
              <w:spacing w:after="0" w:line="240" w:lineRule="auto"/>
              <w:jc w:val="center"/>
              <w:rPr>
                <w:rFonts w:ascii="Times New Roman" w:hAnsi="Times New Roman" w:cs="Times New Roman"/>
                <w:vertAlign w:val="superscript"/>
              </w:rPr>
            </w:pPr>
            <w:r w:rsidRPr="003A17C5">
              <w:rPr>
                <w:rFonts w:ascii="Times New Roman" w:hAnsi="Times New Roman" w:cs="Times New Roman"/>
                <w:vertAlign w:val="superscript"/>
              </w:rPr>
              <w:t>(наименование застройщика)</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Адрес регистрации:</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________________________________________</w:t>
            </w:r>
          </w:p>
          <w:p w:rsidR="003A17C5" w:rsidRPr="003A17C5" w:rsidRDefault="003A17C5" w:rsidP="00D00F7B">
            <w:pPr>
              <w:autoSpaceDE w:val="0"/>
              <w:autoSpaceDN w:val="0"/>
              <w:adjustRightInd w:val="0"/>
              <w:spacing w:after="0" w:line="240" w:lineRule="auto"/>
              <w:jc w:val="center"/>
              <w:rPr>
                <w:rFonts w:ascii="Times New Roman" w:hAnsi="Times New Roman" w:cs="Times New Roman"/>
                <w:vertAlign w:val="superscript"/>
              </w:rPr>
            </w:pPr>
            <w:r w:rsidRPr="003A17C5">
              <w:rPr>
                <w:rFonts w:ascii="Times New Roman" w:hAnsi="Times New Roman" w:cs="Times New Roman"/>
                <w:vertAlign w:val="superscript"/>
              </w:rPr>
              <w:t>(почтовый индекс и адрес)</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Телефон: _______________________________</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В случае</w:t>
            </w:r>
            <w:proofErr w:type="gramStart"/>
            <w:r w:rsidRPr="003A17C5">
              <w:rPr>
                <w:rFonts w:ascii="Times New Roman" w:hAnsi="Times New Roman" w:cs="Times New Roman"/>
              </w:rPr>
              <w:t>,</w:t>
            </w:r>
            <w:proofErr w:type="gramEnd"/>
            <w:r w:rsidRPr="003A17C5">
              <w:rPr>
                <w:rFonts w:ascii="Times New Roman" w:hAnsi="Times New Roman" w:cs="Times New Roman"/>
              </w:rPr>
              <w:t xml:space="preserve">  если застройщиком является физическое лицо:</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Паспорт _________________________________</w:t>
            </w:r>
          </w:p>
          <w:p w:rsidR="003A17C5" w:rsidRPr="003A17C5" w:rsidRDefault="003A17C5" w:rsidP="00D00F7B">
            <w:pPr>
              <w:autoSpaceDE w:val="0"/>
              <w:autoSpaceDN w:val="0"/>
              <w:adjustRightInd w:val="0"/>
              <w:spacing w:after="0" w:line="240" w:lineRule="auto"/>
              <w:jc w:val="center"/>
              <w:rPr>
                <w:rFonts w:ascii="Times New Roman" w:hAnsi="Times New Roman" w:cs="Times New Roman"/>
                <w:vertAlign w:val="superscript"/>
              </w:rPr>
            </w:pPr>
            <w:r w:rsidRPr="003A17C5">
              <w:rPr>
                <w:rFonts w:ascii="Times New Roman" w:hAnsi="Times New Roman" w:cs="Times New Roman"/>
                <w:vertAlign w:val="superscript"/>
              </w:rPr>
              <w:t>(серия, номер)</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______________________________________</w:t>
            </w:r>
          </w:p>
          <w:p w:rsidR="003A17C5" w:rsidRPr="003A17C5" w:rsidRDefault="003A17C5" w:rsidP="00D00F7B">
            <w:pPr>
              <w:autoSpaceDE w:val="0"/>
              <w:autoSpaceDN w:val="0"/>
              <w:adjustRightInd w:val="0"/>
              <w:spacing w:after="0" w:line="240" w:lineRule="auto"/>
              <w:jc w:val="center"/>
              <w:rPr>
                <w:rFonts w:ascii="Times New Roman" w:hAnsi="Times New Roman" w:cs="Times New Roman"/>
                <w:vertAlign w:val="superscript"/>
              </w:rPr>
            </w:pPr>
            <w:r w:rsidRPr="003A17C5">
              <w:rPr>
                <w:rFonts w:ascii="Times New Roman" w:hAnsi="Times New Roman" w:cs="Times New Roman"/>
                <w:vertAlign w:val="superscript"/>
              </w:rPr>
              <w:t xml:space="preserve">(кем </w:t>
            </w:r>
            <w:proofErr w:type="gramStart"/>
            <w:r w:rsidRPr="003A17C5">
              <w:rPr>
                <w:rFonts w:ascii="Times New Roman" w:hAnsi="Times New Roman" w:cs="Times New Roman"/>
                <w:vertAlign w:val="superscript"/>
              </w:rPr>
              <w:t>выдан</w:t>
            </w:r>
            <w:proofErr w:type="gramEnd"/>
            <w:r w:rsidRPr="003A17C5">
              <w:rPr>
                <w:rFonts w:ascii="Times New Roman" w:hAnsi="Times New Roman" w:cs="Times New Roman"/>
                <w:vertAlign w:val="superscript"/>
              </w:rPr>
              <w:t>, когда)</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_____________________________________</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В случае</w:t>
            </w:r>
            <w:proofErr w:type="gramStart"/>
            <w:r w:rsidRPr="003A17C5">
              <w:rPr>
                <w:rFonts w:ascii="Times New Roman" w:hAnsi="Times New Roman" w:cs="Times New Roman"/>
              </w:rPr>
              <w:t>,</w:t>
            </w:r>
            <w:proofErr w:type="gramEnd"/>
            <w:r w:rsidRPr="003A17C5">
              <w:rPr>
                <w:rFonts w:ascii="Times New Roman" w:hAnsi="Times New Roman" w:cs="Times New Roman"/>
              </w:rPr>
              <w:t xml:space="preserve"> если застройщиком</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является юридическое лицо:</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ИНН:____________________________________</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ОГРН:___________________________________</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В случае</w:t>
            </w:r>
            <w:proofErr w:type="gramStart"/>
            <w:r w:rsidRPr="003A17C5">
              <w:rPr>
                <w:rFonts w:ascii="Times New Roman" w:hAnsi="Times New Roman" w:cs="Times New Roman"/>
              </w:rPr>
              <w:t>,</w:t>
            </w:r>
            <w:proofErr w:type="gramEnd"/>
            <w:r w:rsidRPr="003A17C5">
              <w:rPr>
                <w:rFonts w:ascii="Times New Roman" w:hAnsi="Times New Roman" w:cs="Times New Roman"/>
              </w:rPr>
              <w:t xml:space="preserve"> если с заявлением</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обращается представитель заявителя:</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Ф.И.О. представителя______________________</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_________________________________________</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Паспорт _________________________________</w:t>
            </w:r>
          </w:p>
          <w:p w:rsidR="003A17C5" w:rsidRPr="003A17C5" w:rsidRDefault="003A17C5" w:rsidP="00D00F7B">
            <w:pPr>
              <w:autoSpaceDE w:val="0"/>
              <w:autoSpaceDN w:val="0"/>
              <w:adjustRightInd w:val="0"/>
              <w:spacing w:after="0" w:line="240" w:lineRule="auto"/>
              <w:jc w:val="center"/>
              <w:rPr>
                <w:rFonts w:ascii="Times New Roman" w:hAnsi="Times New Roman" w:cs="Times New Roman"/>
                <w:vertAlign w:val="superscript"/>
              </w:rPr>
            </w:pPr>
            <w:r w:rsidRPr="003A17C5">
              <w:rPr>
                <w:rFonts w:ascii="Times New Roman" w:hAnsi="Times New Roman" w:cs="Times New Roman"/>
                <w:vertAlign w:val="superscript"/>
              </w:rPr>
              <w:t>(серия, номер)</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______________________________________</w:t>
            </w:r>
          </w:p>
          <w:p w:rsidR="003A17C5" w:rsidRPr="003A17C5" w:rsidRDefault="003A17C5" w:rsidP="00D00F7B">
            <w:pPr>
              <w:autoSpaceDE w:val="0"/>
              <w:autoSpaceDN w:val="0"/>
              <w:adjustRightInd w:val="0"/>
              <w:spacing w:after="0" w:line="240" w:lineRule="auto"/>
              <w:jc w:val="center"/>
              <w:rPr>
                <w:rFonts w:ascii="Times New Roman" w:hAnsi="Times New Roman" w:cs="Times New Roman"/>
                <w:vertAlign w:val="superscript"/>
              </w:rPr>
            </w:pPr>
            <w:r w:rsidRPr="003A17C5">
              <w:rPr>
                <w:rFonts w:ascii="Times New Roman" w:hAnsi="Times New Roman" w:cs="Times New Roman"/>
                <w:vertAlign w:val="superscript"/>
              </w:rPr>
              <w:t xml:space="preserve">(кем </w:t>
            </w:r>
            <w:proofErr w:type="gramStart"/>
            <w:r w:rsidRPr="003A17C5">
              <w:rPr>
                <w:rFonts w:ascii="Times New Roman" w:hAnsi="Times New Roman" w:cs="Times New Roman"/>
                <w:vertAlign w:val="superscript"/>
              </w:rPr>
              <w:t>выдан</w:t>
            </w:r>
            <w:proofErr w:type="gramEnd"/>
            <w:r w:rsidRPr="003A17C5">
              <w:rPr>
                <w:rFonts w:ascii="Times New Roman" w:hAnsi="Times New Roman" w:cs="Times New Roman"/>
                <w:vertAlign w:val="superscript"/>
              </w:rPr>
              <w:t>, когда)</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Дата выдачи доверенности:_________________</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 xml:space="preserve">Сроком </w:t>
            </w:r>
            <w:proofErr w:type="gramStart"/>
            <w:r w:rsidRPr="003A17C5">
              <w:rPr>
                <w:rFonts w:ascii="Times New Roman" w:hAnsi="Times New Roman" w:cs="Times New Roman"/>
              </w:rPr>
              <w:t>на</w:t>
            </w:r>
            <w:proofErr w:type="gramEnd"/>
            <w:r w:rsidRPr="003A17C5">
              <w:rPr>
                <w:rFonts w:ascii="Times New Roman" w:hAnsi="Times New Roman" w:cs="Times New Roman"/>
              </w:rPr>
              <w:t xml:space="preserve"> _______________________________</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Серия, номер доверенности ________________</w:t>
            </w:r>
          </w:p>
          <w:p w:rsidR="003A17C5" w:rsidRPr="003A17C5" w:rsidRDefault="003A17C5" w:rsidP="00D00F7B">
            <w:pPr>
              <w:autoSpaceDE w:val="0"/>
              <w:autoSpaceDN w:val="0"/>
              <w:adjustRightInd w:val="0"/>
              <w:spacing w:after="0" w:line="240" w:lineRule="auto"/>
              <w:ind w:firstLine="709"/>
              <w:jc w:val="both"/>
              <w:rPr>
                <w:rFonts w:ascii="Times New Roman" w:eastAsia="Calibri" w:hAnsi="Times New Roman" w:cs="Times New Roman"/>
                <w:lang w:eastAsia="en-US"/>
              </w:rPr>
            </w:pPr>
          </w:p>
        </w:tc>
      </w:tr>
    </w:tbl>
    <w:p w:rsidR="003A17C5" w:rsidRPr="00061470" w:rsidRDefault="003A17C5" w:rsidP="00D00F7B">
      <w:pPr>
        <w:pStyle w:val="1"/>
        <w:keepNext w:val="0"/>
        <w:spacing w:before="0" w:line="240" w:lineRule="auto"/>
        <w:ind w:firstLine="709"/>
        <w:jc w:val="right"/>
        <w:rPr>
          <w:rFonts w:eastAsia="Calibri"/>
          <w:lang w:eastAsia="en-US"/>
        </w:rPr>
      </w:pPr>
    </w:p>
    <w:p w:rsidR="003A17C5" w:rsidRPr="00061470" w:rsidRDefault="003A17C5" w:rsidP="00D00F7B">
      <w:pPr>
        <w:autoSpaceDE w:val="0"/>
        <w:autoSpaceDN w:val="0"/>
        <w:adjustRightInd w:val="0"/>
        <w:spacing w:after="0" w:line="240" w:lineRule="auto"/>
        <w:ind w:firstLine="709"/>
        <w:jc w:val="both"/>
        <w:rPr>
          <w:rFonts w:eastAsia="Calibri"/>
          <w:lang w:eastAsia="en-US"/>
        </w:rPr>
      </w:pPr>
    </w:p>
    <w:p w:rsidR="00A10B74" w:rsidRDefault="00A10B74" w:rsidP="00D00F7B">
      <w:pPr>
        <w:autoSpaceDE w:val="0"/>
        <w:autoSpaceDN w:val="0"/>
        <w:adjustRightInd w:val="0"/>
        <w:spacing w:after="0" w:line="240" w:lineRule="auto"/>
        <w:ind w:firstLine="709"/>
        <w:jc w:val="both"/>
        <w:rPr>
          <w:rFonts w:ascii="Times New Roman" w:hAnsi="Times New Roman" w:cs="Times New Roman"/>
          <w:b/>
          <w:bCs/>
        </w:rPr>
      </w:pPr>
    </w:p>
    <w:p w:rsidR="00A10B74" w:rsidRDefault="00A10B74" w:rsidP="00D00F7B">
      <w:pPr>
        <w:autoSpaceDE w:val="0"/>
        <w:autoSpaceDN w:val="0"/>
        <w:adjustRightInd w:val="0"/>
        <w:spacing w:after="0" w:line="240" w:lineRule="auto"/>
        <w:ind w:firstLine="709"/>
        <w:jc w:val="both"/>
        <w:rPr>
          <w:rFonts w:ascii="Times New Roman" w:hAnsi="Times New Roman" w:cs="Times New Roman"/>
          <w:b/>
          <w:bCs/>
        </w:rPr>
      </w:pPr>
    </w:p>
    <w:p w:rsidR="00A10B74" w:rsidRDefault="00A10B74" w:rsidP="00D00F7B">
      <w:pPr>
        <w:autoSpaceDE w:val="0"/>
        <w:autoSpaceDN w:val="0"/>
        <w:adjustRightInd w:val="0"/>
        <w:spacing w:after="0" w:line="240" w:lineRule="auto"/>
        <w:ind w:firstLine="709"/>
        <w:jc w:val="both"/>
        <w:rPr>
          <w:rFonts w:ascii="Times New Roman" w:hAnsi="Times New Roman" w:cs="Times New Roman"/>
          <w:b/>
          <w:bCs/>
        </w:rPr>
      </w:pPr>
    </w:p>
    <w:p w:rsidR="00A10B74" w:rsidRDefault="00A10B74" w:rsidP="00D00F7B">
      <w:pPr>
        <w:autoSpaceDE w:val="0"/>
        <w:autoSpaceDN w:val="0"/>
        <w:adjustRightInd w:val="0"/>
        <w:spacing w:after="0" w:line="240" w:lineRule="auto"/>
        <w:ind w:firstLine="709"/>
        <w:jc w:val="both"/>
        <w:rPr>
          <w:rFonts w:ascii="Times New Roman" w:hAnsi="Times New Roman" w:cs="Times New Roman"/>
          <w:b/>
          <w:bCs/>
        </w:rPr>
      </w:pPr>
    </w:p>
    <w:p w:rsidR="00A10B74" w:rsidRDefault="00A10B74" w:rsidP="00D00F7B">
      <w:pPr>
        <w:autoSpaceDE w:val="0"/>
        <w:autoSpaceDN w:val="0"/>
        <w:adjustRightInd w:val="0"/>
        <w:spacing w:after="0" w:line="240" w:lineRule="auto"/>
        <w:ind w:firstLine="709"/>
        <w:jc w:val="both"/>
        <w:rPr>
          <w:rFonts w:ascii="Times New Roman" w:hAnsi="Times New Roman" w:cs="Times New Roman"/>
          <w:b/>
          <w:bCs/>
        </w:rPr>
      </w:pPr>
    </w:p>
    <w:p w:rsidR="00A10B74" w:rsidRDefault="00A10B74" w:rsidP="00D00F7B">
      <w:pPr>
        <w:autoSpaceDE w:val="0"/>
        <w:autoSpaceDN w:val="0"/>
        <w:adjustRightInd w:val="0"/>
        <w:spacing w:after="0" w:line="240" w:lineRule="auto"/>
        <w:ind w:firstLine="709"/>
        <w:jc w:val="both"/>
        <w:rPr>
          <w:rFonts w:ascii="Times New Roman" w:hAnsi="Times New Roman" w:cs="Times New Roman"/>
          <w:b/>
          <w:bCs/>
        </w:rPr>
      </w:pPr>
    </w:p>
    <w:p w:rsidR="00A10B74" w:rsidRDefault="00A10B74" w:rsidP="00D00F7B">
      <w:pPr>
        <w:autoSpaceDE w:val="0"/>
        <w:autoSpaceDN w:val="0"/>
        <w:adjustRightInd w:val="0"/>
        <w:spacing w:after="0" w:line="240" w:lineRule="auto"/>
        <w:ind w:firstLine="709"/>
        <w:jc w:val="both"/>
        <w:rPr>
          <w:rFonts w:ascii="Times New Roman" w:hAnsi="Times New Roman" w:cs="Times New Roman"/>
          <w:b/>
          <w:bCs/>
        </w:rPr>
      </w:pPr>
    </w:p>
    <w:p w:rsidR="00A10B74" w:rsidRDefault="00A10B74" w:rsidP="00D00F7B">
      <w:pPr>
        <w:autoSpaceDE w:val="0"/>
        <w:autoSpaceDN w:val="0"/>
        <w:adjustRightInd w:val="0"/>
        <w:spacing w:after="0" w:line="240" w:lineRule="auto"/>
        <w:ind w:firstLine="709"/>
        <w:jc w:val="both"/>
        <w:rPr>
          <w:rFonts w:ascii="Times New Roman" w:hAnsi="Times New Roman" w:cs="Times New Roman"/>
          <w:b/>
          <w:bCs/>
        </w:rPr>
      </w:pPr>
    </w:p>
    <w:p w:rsidR="00A10B74" w:rsidRDefault="00A10B74" w:rsidP="00D00F7B">
      <w:pPr>
        <w:autoSpaceDE w:val="0"/>
        <w:autoSpaceDN w:val="0"/>
        <w:adjustRightInd w:val="0"/>
        <w:spacing w:after="0" w:line="240" w:lineRule="auto"/>
        <w:ind w:firstLine="709"/>
        <w:jc w:val="both"/>
        <w:rPr>
          <w:rFonts w:ascii="Times New Roman" w:hAnsi="Times New Roman" w:cs="Times New Roman"/>
          <w:b/>
          <w:bCs/>
        </w:rPr>
      </w:pPr>
    </w:p>
    <w:p w:rsidR="00A10B74" w:rsidRDefault="00A10B74" w:rsidP="00D00F7B">
      <w:pPr>
        <w:autoSpaceDE w:val="0"/>
        <w:autoSpaceDN w:val="0"/>
        <w:adjustRightInd w:val="0"/>
        <w:spacing w:after="0" w:line="240" w:lineRule="auto"/>
        <w:ind w:firstLine="709"/>
        <w:jc w:val="both"/>
        <w:rPr>
          <w:rFonts w:ascii="Times New Roman" w:hAnsi="Times New Roman" w:cs="Times New Roman"/>
          <w:b/>
          <w:bCs/>
        </w:rPr>
      </w:pPr>
    </w:p>
    <w:p w:rsidR="00A10B74" w:rsidRDefault="00A10B74" w:rsidP="00D00F7B">
      <w:pPr>
        <w:autoSpaceDE w:val="0"/>
        <w:autoSpaceDN w:val="0"/>
        <w:adjustRightInd w:val="0"/>
        <w:spacing w:after="0" w:line="240" w:lineRule="auto"/>
        <w:ind w:firstLine="709"/>
        <w:jc w:val="both"/>
        <w:rPr>
          <w:rFonts w:ascii="Times New Roman" w:hAnsi="Times New Roman" w:cs="Times New Roman"/>
          <w:b/>
          <w:bCs/>
        </w:rPr>
      </w:pPr>
    </w:p>
    <w:p w:rsidR="00A10B74" w:rsidRDefault="00A10B74" w:rsidP="00D00F7B">
      <w:pPr>
        <w:autoSpaceDE w:val="0"/>
        <w:autoSpaceDN w:val="0"/>
        <w:adjustRightInd w:val="0"/>
        <w:spacing w:after="0" w:line="240" w:lineRule="auto"/>
        <w:ind w:firstLine="709"/>
        <w:jc w:val="both"/>
        <w:rPr>
          <w:rFonts w:ascii="Times New Roman" w:hAnsi="Times New Roman" w:cs="Times New Roman"/>
          <w:b/>
          <w:bCs/>
        </w:rPr>
      </w:pPr>
    </w:p>
    <w:p w:rsidR="00A10B74" w:rsidRDefault="00A10B74" w:rsidP="00D00F7B">
      <w:pPr>
        <w:autoSpaceDE w:val="0"/>
        <w:autoSpaceDN w:val="0"/>
        <w:adjustRightInd w:val="0"/>
        <w:spacing w:after="0" w:line="240" w:lineRule="auto"/>
        <w:ind w:firstLine="709"/>
        <w:jc w:val="both"/>
        <w:rPr>
          <w:rFonts w:ascii="Times New Roman" w:hAnsi="Times New Roman" w:cs="Times New Roman"/>
          <w:b/>
          <w:bCs/>
        </w:rPr>
      </w:pPr>
    </w:p>
    <w:p w:rsidR="00A10B74" w:rsidRDefault="00A10B74" w:rsidP="00D00F7B">
      <w:pPr>
        <w:autoSpaceDE w:val="0"/>
        <w:autoSpaceDN w:val="0"/>
        <w:adjustRightInd w:val="0"/>
        <w:spacing w:after="0" w:line="240" w:lineRule="auto"/>
        <w:ind w:firstLine="709"/>
        <w:jc w:val="both"/>
        <w:rPr>
          <w:rFonts w:ascii="Times New Roman" w:hAnsi="Times New Roman" w:cs="Times New Roman"/>
          <w:b/>
          <w:bCs/>
        </w:rPr>
      </w:pPr>
    </w:p>
    <w:p w:rsidR="00A10B74" w:rsidRDefault="00A10B74" w:rsidP="00D00F7B">
      <w:pPr>
        <w:autoSpaceDE w:val="0"/>
        <w:autoSpaceDN w:val="0"/>
        <w:adjustRightInd w:val="0"/>
        <w:spacing w:after="0" w:line="240" w:lineRule="auto"/>
        <w:ind w:firstLine="709"/>
        <w:jc w:val="both"/>
        <w:rPr>
          <w:rFonts w:ascii="Times New Roman" w:hAnsi="Times New Roman" w:cs="Times New Roman"/>
          <w:b/>
          <w:bCs/>
        </w:rPr>
      </w:pPr>
    </w:p>
    <w:p w:rsidR="00A10B74" w:rsidRDefault="00A10B74" w:rsidP="00D00F7B">
      <w:pPr>
        <w:autoSpaceDE w:val="0"/>
        <w:autoSpaceDN w:val="0"/>
        <w:adjustRightInd w:val="0"/>
        <w:spacing w:after="0" w:line="240" w:lineRule="auto"/>
        <w:ind w:firstLine="709"/>
        <w:jc w:val="both"/>
        <w:rPr>
          <w:rFonts w:ascii="Times New Roman" w:hAnsi="Times New Roman" w:cs="Times New Roman"/>
          <w:b/>
          <w:bCs/>
        </w:rPr>
      </w:pPr>
    </w:p>
    <w:p w:rsidR="00A10B74" w:rsidRDefault="00A10B74" w:rsidP="00D00F7B">
      <w:pPr>
        <w:autoSpaceDE w:val="0"/>
        <w:autoSpaceDN w:val="0"/>
        <w:adjustRightInd w:val="0"/>
        <w:spacing w:after="0" w:line="240" w:lineRule="auto"/>
        <w:ind w:firstLine="709"/>
        <w:jc w:val="both"/>
        <w:rPr>
          <w:rFonts w:ascii="Times New Roman" w:hAnsi="Times New Roman" w:cs="Times New Roman"/>
          <w:b/>
          <w:bCs/>
        </w:rPr>
      </w:pPr>
    </w:p>
    <w:p w:rsidR="00A10B74" w:rsidRDefault="00A10B74" w:rsidP="00D00F7B">
      <w:pPr>
        <w:autoSpaceDE w:val="0"/>
        <w:autoSpaceDN w:val="0"/>
        <w:adjustRightInd w:val="0"/>
        <w:spacing w:after="0" w:line="240" w:lineRule="auto"/>
        <w:ind w:firstLine="709"/>
        <w:jc w:val="both"/>
        <w:rPr>
          <w:rFonts w:ascii="Times New Roman" w:hAnsi="Times New Roman" w:cs="Times New Roman"/>
          <w:b/>
          <w:bCs/>
        </w:rPr>
      </w:pPr>
    </w:p>
    <w:p w:rsidR="00A10B74" w:rsidRDefault="00A10B74" w:rsidP="00D00F7B">
      <w:pPr>
        <w:autoSpaceDE w:val="0"/>
        <w:autoSpaceDN w:val="0"/>
        <w:adjustRightInd w:val="0"/>
        <w:spacing w:after="0" w:line="240" w:lineRule="auto"/>
        <w:ind w:firstLine="709"/>
        <w:jc w:val="both"/>
        <w:rPr>
          <w:rFonts w:ascii="Times New Roman" w:hAnsi="Times New Roman" w:cs="Times New Roman"/>
          <w:b/>
          <w:bCs/>
        </w:rPr>
      </w:pPr>
    </w:p>
    <w:p w:rsidR="00A10B74" w:rsidRDefault="00A10B74" w:rsidP="00D00F7B">
      <w:pPr>
        <w:autoSpaceDE w:val="0"/>
        <w:autoSpaceDN w:val="0"/>
        <w:adjustRightInd w:val="0"/>
        <w:spacing w:after="0" w:line="240" w:lineRule="auto"/>
        <w:ind w:firstLine="709"/>
        <w:jc w:val="both"/>
        <w:rPr>
          <w:rFonts w:ascii="Times New Roman" w:hAnsi="Times New Roman" w:cs="Times New Roman"/>
          <w:b/>
          <w:bCs/>
        </w:rPr>
      </w:pPr>
    </w:p>
    <w:p w:rsidR="00A10B74" w:rsidRDefault="00A10B74" w:rsidP="00D00F7B">
      <w:pPr>
        <w:autoSpaceDE w:val="0"/>
        <w:autoSpaceDN w:val="0"/>
        <w:adjustRightInd w:val="0"/>
        <w:spacing w:after="0" w:line="240" w:lineRule="auto"/>
        <w:ind w:firstLine="709"/>
        <w:jc w:val="both"/>
        <w:rPr>
          <w:rFonts w:ascii="Times New Roman" w:hAnsi="Times New Roman" w:cs="Times New Roman"/>
          <w:b/>
          <w:bCs/>
        </w:rPr>
      </w:pPr>
    </w:p>
    <w:p w:rsidR="00A10B74" w:rsidRDefault="00A10B74" w:rsidP="00D00F7B">
      <w:pPr>
        <w:autoSpaceDE w:val="0"/>
        <w:autoSpaceDN w:val="0"/>
        <w:adjustRightInd w:val="0"/>
        <w:spacing w:after="0" w:line="240" w:lineRule="auto"/>
        <w:ind w:firstLine="709"/>
        <w:jc w:val="both"/>
        <w:rPr>
          <w:rFonts w:ascii="Times New Roman" w:hAnsi="Times New Roman" w:cs="Times New Roman"/>
          <w:b/>
          <w:bCs/>
        </w:rPr>
      </w:pPr>
    </w:p>
    <w:p w:rsidR="00A10B74" w:rsidRDefault="00A10B74" w:rsidP="00D00F7B">
      <w:pPr>
        <w:autoSpaceDE w:val="0"/>
        <w:autoSpaceDN w:val="0"/>
        <w:adjustRightInd w:val="0"/>
        <w:spacing w:after="0" w:line="240" w:lineRule="auto"/>
        <w:ind w:firstLine="709"/>
        <w:jc w:val="both"/>
        <w:rPr>
          <w:rFonts w:ascii="Times New Roman" w:hAnsi="Times New Roman" w:cs="Times New Roman"/>
          <w:b/>
          <w:bCs/>
        </w:rPr>
      </w:pPr>
    </w:p>
    <w:p w:rsidR="00A10B74" w:rsidRDefault="00A10B74" w:rsidP="00D00F7B">
      <w:pPr>
        <w:autoSpaceDE w:val="0"/>
        <w:autoSpaceDN w:val="0"/>
        <w:adjustRightInd w:val="0"/>
        <w:spacing w:after="0" w:line="240" w:lineRule="auto"/>
        <w:ind w:firstLine="709"/>
        <w:jc w:val="both"/>
        <w:rPr>
          <w:rFonts w:ascii="Times New Roman" w:hAnsi="Times New Roman" w:cs="Times New Roman"/>
          <w:b/>
          <w:bCs/>
        </w:rPr>
      </w:pPr>
    </w:p>
    <w:p w:rsidR="00A10B74" w:rsidRDefault="00A10B74" w:rsidP="00D00F7B">
      <w:pPr>
        <w:autoSpaceDE w:val="0"/>
        <w:autoSpaceDN w:val="0"/>
        <w:adjustRightInd w:val="0"/>
        <w:spacing w:after="0" w:line="240" w:lineRule="auto"/>
        <w:ind w:firstLine="709"/>
        <w:jc w:val="both"/>
        <w:rPr>
          <w:rFonts w:ascii="Times New Roman" w:hAnsi="Times New Roman" w:cs="Times New Roman"/>
          <w:b/>
          <w:bCs/>
        </w:rPr>
      </w:pPr>
    </w:p>
    <w:p w:rsidR="00A10B74" w:rsidRDefault="00A10B74" w:rsidP="00D00F7B">
      <w:pPr>
        <w:autoSpaceDE w:val="0"/>
        <w:autoSpaceDN w:val="0"/>
        <w:adjustRightInd w:val="0"/>
        <w:spacing w:after="0" w:line="240" w:lineRule="auto"/>
        <w:ind w:firstLine="709"/>
        <w:jc w:val="both"/>
        <w:rPr>
          <w:rFonts w:ascii="Times New Roman" w:hAnsi="Times New Roman" w:cs="Times New Roman"/>
          <w:b/>
          <w:bCs/>
        </w:rPr>
      </w:pPr>
    </w:p>
    <w:p w:rsidR="00A10B74" w:rsidRDefault="00A10B74" w:rsidP="00D00F7B">
      <w:pPr>
        <w:autoSpaceDE w:val="0"/>
        <w:autoSpaceDN w:val="0"/>
        <w:adjustRightInd w:val="0"/>
        <w:spacing w:after="0" w:line="240" w:lineRule="auto"/>
        <w:ind w:firstLine="709"/>
        <w:jc w:val="both"/>
        <w:rPr>
          <w:rFonts w:ascii="Times New Roman" w:hAnsi="Times New Roman" w:cs="Times New Roman"/>
          <w:b/>
          <w:bCs/>
        </w:rPr>
      </w:pPr>
    </w:p>
    <w:p w:rsidR="00A10B74" w:rsidRDefault="00A10B74" w:rsidP="00D00F7B">
      <w:pPr>
        <w:autoSpaceDE w:val="0"/>
        <w:autoSpaceDN w:val="0"/>
        <w:adjustRightInd w:val="0"/>
        <w:spacing w:after="0" w:line="240" w:lineRule="auto"/>
        <w:ind w:firstLine="709"/>
        <w:jc w:val="both"/>
        <w:rPr>
          <w:rFonts w:ascii="Times New Roman" w:hAnsi="Times New Roman" w:cs="Times New Roman"/>
          <w:b/>
          <w:bCs/>
        </w:rPr>
      </w:pPr>
    </w:p>
    <w:p w:rsidR="00A10B74" w:rsidRDefault="00A10B74" w:rsidP="00D00F7B">
      <w:pPr>
        <w:autoSpaceDE w:val="0"/>
        <w:autoSpaceDN w:val="0"/>
        <w:adjustRightInd w:val="0"/>
        <w:spacing w:after="0" w:line="240" w:lineRule="auto"/>
        <w:ind w:firstLine="709"/>
        <w:jc w:val="both"/>
        <w:rPr>
          <w:rFonts w:ascii="Times New Roman" w:hAnsi="Times New Roman" w:cs="Times New Roman"/>
          <w:b/>
          <w:bCs/>
        </w:rPr>
      </w:pPr>
    </w:p>
    <w:p w:rsidR="00A10B74" w:rsidRDefault="00A10B74" w:rsidP="00D00F7B">
      <w:pPr>
        <w:autoSpaceDE w:val="0"/>
        <w:autoSpaceDN w:val="0"/>
        <w:adjustRightInd w:val="0"/>
        <w:spacing w:after="0" w:line="240" w:lineRule="auto"/>
        <w:ind w:firstLine="709"/>
        <w:jc w:val="both"/>
        <w:rPr>
          <w:rFonts w:ascii="Times New Roman" w:hAnsi="Times New Roman" w:cs="Times New Roman"/>
          <w:b/>
          <w:bCs/>
        </w:rPr>
      </w:pPr>
    </w:p>
    <w:p w:rsidR="003A17C5" w:rsidRPr="003A17C5" w:rsidRDefault="003A17C5" w:rsidP="00D00F7B">
      <w:pPr>
        <w:autoSpaceDE w:val="0"/>
        <w:autoSpaceDN w:val="0"/>
        <w:adjustRightInd w:val="0"/>
        <w:spacing w:after="0" w:line="240" w:lineRule="auto"/>
        <w:ind w:firstLine="709"/>
        <w:jc w:val="both"/>
        <w:rPr>
          <w:rFonts w:ascii="Times New Roman" w:hAnsi="Times New Roman" w:cs="Times New Roman"/>
          <w:b/>
          <w:bCs/>
        </w:rPr>
      </w:pPr>
      <w:r w:rsidRPr="003A17C5">
        <w:rPr>
          <w:rFonts w:ascii="Times New Roman" w:hAnsi="Times New Roman" w:cs="Times New Roman"/>
          <w:b/>
          <w:bCs/>
        </w:rPr>
        <w:t>ЗАЯВЛЕНИЕ О ВЫДАЧЕ РАЗРЕШЕНИЯ НА СТРОИТЕЛЬСТВО</w:t>
      </w:r>
    </w:p>
    <w:p w:rsidR="003A17C5" w:rsidRPr="003A17C5" w:rsidRDefault="003A17C5" w:rsidP="00D00F7B">
      <w:pPr>
        <w:autoSpaceDE w:val="0"/>
        <w:autoSpaceDN w:val="0"/>
        <w:adjustRightInd w:val="0"/>
        <w:spacing w:after="0" w:line="240" w:lineRule="auto"/>
        <w:ind w:firstLine="709"/>
        <w:jc w:val="both"/>
        <w:rPr>
          <w:rFonts w:ascii="Times New Roman" w:eastAsia="Calibri" w:hAnsi="Times New Roman" w:cs="Times New Roman"/>
          <w:lang w:eastAsia="en-US"/>
        </w:rPr>
      </w:pPr>
    </w:p>
    <w:p w:rsidR="003A17C5" w:rsidRPr="003A17C5" w:rsidRDefault="003A17C5" w:rsidP="00D00F7B">
      <w:pPr>
        <w:autoSpaceDE w:val="0"/>
        <w:autoSpaceDN w:val="0"/>
        <w:adjustRightInd w:val="0"/>
        <w:spacing w:after="0" w:line="240" w:lineRule="auto"/>
        <w:ind w:firstLine="709"/>
        <w:jc w:val="both"/>
        <w:rPr>
          <w:rFonts w:ascii="Times New Roman" w:hAnsi="Times New Roman" w:cs="Times New Roman"/>
        </w:rPr>
      </w:pPr>
      <w:r w:rsidRPr="003A17C5">
        <w:rPr>
          <w:rFonts w:ascii="Times New Roman" w:hAnsi="Times New Roman" w:cs="Times New Roman"/>
        </w:rPr>
        <w:t>Прошу выдать разрешение на строительство, реконструкцию объекта капитального строительства (объекта капитального строительства, входящего в состав линейного объекта):</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________________________________________________________________________________</w:t>
      </w:r>
    </w:p>
    <w:p w:rsidR="003A17C5" w:rsidRPr="003A17C5" w:rsidRDefault="003A17C5" w:rsidP="00D00F7B">
      <w:pPr>
        <w:autoSpaceDE w:val="0"/>
        <w:autoSpaceDN w:val="0"/>
        <w:adjustRightInd w:val="0"/>
        <w:spacing w:after="0" w:line="240" w:lineRule="auto"/>
        <w:jc w:val="center"/>
        <w:rPr>
          <w:rFonts w:ascii="Times New Roman" w:hAnsi="Times New Roman" w:cs="Times New Roman"/>
          <w:vertAlign w:val="superscript"/>
        </w:rPr>
      </w:pPr>
      <w:r w:rsidRPr="003A17C5">
        <w:rPr>
          <w:rFonts w:ascii="Times New Roman" w:hAnsi="Times New Roman" w:cs="Times New Roman"/>
          <w:vertAlign w:val="superscript"/>
        </w:rPr>
        <w:t>(наименование объекта капитального строительства в соответствии с проектной документацией)</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_______________________________________________________________________________,</w:t>
      </w:r>
    </w:p>
    <w:p w:rsidR="003A17C5" w:rsidRPr="003A17C5" w:rsidRDefault="003A17C5" w:rsidP="00D00F7B">
      <w:pPr>
        <w:autoSpaceDE w:val="0"/>
        <w:autoSpaceDN w:val="0"/>
        <w:adjustRightInd w:val="0"/>
        <w:spacing w:after="0" w:line="240" w:lineRule="auto"/>
        <w:ind w:firstLine="709"/>
        <w:jc w:val="center"/>
        <w:rPr>
          <w:rFonts w:ascii="Times New Roman" w:hAnsi="Times New Roman" w:cs="Times New Roman"/>
          <w:vertAlign w:val="superscript"/>
        </w:rPr>
      </w:pPr>
      <w:r w:rsidRPr="003A17C5">
        <w:rPr>
          <w:rFonts w:ascii="Times New Roman" w:hAnsi="Times New Roman" w:cs="Times New Roman"/>
          <w:vertAlign w:val="superscript"/>
        </w:rPr>
        <w:t>(описание этапа строительства, реконструкции в случае выдачи разрешения на этап)</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proofErr w:type="gramStart"/>
      <w:r w:rsidRPr="003A17C5">
        <w:rPr>
          <w:rFonts w:ascii="Times New Roman" w:hAnsi="Times New Roman" w:cs="Times New Roman"/>
        </w:rPr>
        <w:t>расположенного</w:t>
      </w:r>
      <w:proofErr w:type="gramEnd"/>
      <w:r w:rsidRPr="003A17C5">
        <w:rPr>
          <w:rFonts w:ascii="Times New Roman" w:hAnsi="Times New Roman" w:cs="Times New Roman"/>
        </w:rPr>
        <w:t xml:space="preserve"> по адресу: ________________________________________________________</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________________________________________________________________________________</w:t>
      </w:r>
    </w:p>
    <w:p w:rsidR="003A17C5" w:rsidRPr="003A17C5" w:rsidRDefault="003A17C5" w:rsidP="00D00F7B">
      <w:pPr>
        <w:autoSpaceDE w:val="0"/>
        <w:autoSpaceDN w:val="0"/>
        <w:adjustRightInd w:val="0"/>
        <w:spacing w:after="0" w:line="240" w:lineRule="auto"/>
        <w:jc w:val="center"/>
        <w:rPr>
          <w:rFonts w:ascii="Times New Roman" w:hAnsi="Times New Roman" w:cs="Times New Roman"/>
          <w:vertAlign w:val="superscript"/>
        </w:rPr>
      </w:pPr>
      <w:r w:rsidRPr="003A17C5">
        <w:rPr>
          <w:rFonts w:ascii="Times New Roman" w:hAnsi="Times New Roman" w:cs="Times New Roman"/>
          <w:vertAlign w:val="superscript"/>
        </w:rPr>
        <w:t>(наименование улицы, номер здания или строительный адрес, при отсутствии адреса - местоположение)</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lastRenderedPageBreak/>
        <w:t>Кадастровый номер земельного участка:________________________________</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Кадастровый номер реконструируемого объекта капитального строительства: __________________________________________________________________</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Сведения о градостроительном плане земельного участка (реквизиты), в случае строительства линейного объекта проекта планировки и проекта межевания территории:_____________________________________________________________________</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Сведения о разрешении на отклонение от предельных  параметров  разрешенного строительства, реконструкции______________________________________________________</w:t>
      </w:r>
    </w:p>
    <w:p w:rsidR="003A17C5" w:rsidRPr="003A17C5" w:rsidRDefault="003A17C5" w:rsidP="00D00F7B">
      <w:pPr>
        <w:autoSpaceDE w:val="0"/>
        <w:autoSpaceDN w:val="0"/>
        <w:adjustRightInd w:val="0"/>
        <w:spacing w:after="0" w:line="240" w:lineRule="auto"/>
        <w:ind w:firstLine="709"/>
        <w:jc w:val="center"/>
        <w:rPr>
          <w:rFonts w:ascii="Times New Roman" w:hAnsi="Times New Roman" w:cs="Times New Roman"/>
          <w:vertAlign w:val="superscript"/>
        </w:rPr>
      </w:pPr>
      <w:r w:rsidRPr="003A17C5">
        <w:rPr>
          <w:rFonts w:ascii="Times New Roman" w:hAnsi="Times New Roman" w:cs="Times New Roman"/>
          <w:vertAlign w:val="superscript"/>
        </w:rPr>
        <w:t>(вид документа, его реквизиты)</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 xml:space="preserve">Сроком </w:t>
      </w:r>
      <w:proofErr w:type="gramStart"/>
      <w:r w:rsidRPr="003A17C5">
        <w:rPr>
          <w:rFonts w:ascii="Times New Roman" w:hAnsi="Times New Roman" w:cs="Times New Roman"/>
        </w:rPr>
        <w:t>на</w:t>
      </w:r>
      <w:proofErr w:type="gramEnd"/>
      <w:r w:rsidRPr="003A17C5">
        <w:rPr>
          <w:rFonts w:ascii="Times New Roman" w:hAnsi="Times New Roman" w:cs="Times New Roman"/>
        </w:rPr>
        <w:t>:______________________________________________________________________</w:t>
      </w:r>
    </w:p>
    <w:p w:rsidR="003A17C5" w:rsidRPr="003A17C5" w:rsidRDefault="003A17C5" w:rsidP="00D00F7B">
      <w:pPr>
        <w:autoSpaceDE w:val="0"/>
        <w:autoSpaceDN w:val="0"/>
        <w:adjustRightInd w:val="0"/>
        <w:spacing w:after="0" w:line="240" w:lineRule="auto"/>
        <w:ind w:firstLine="709"/>
        <w:jc w:val="center"/>
        <w:rPr>
          <w:rFonts w:ascii="Times New Roman" w:hAnsi="Times New Roman" w:cs="Times New Roman"/>
          <w:vertAlign w:val="superscript"/>
        </w:rPr>
      </w:pPr>
      <w:r w:rsidRPr="003A17C5">
        <w:rPr>
          <w:rFonts w:ascii="Times New Roman" w:hAnsi="Times New Roman" w:cs="Times New Roman"/>
          <w:vertAlign w:val="superscript"/>
        </w:rPr>
        <w:t>(нормативный срок продолжительности строительства в соответствии с «Проектом организации строительства»)</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Проектная документация разработана (дата и  номер  документа, утверждающего проектную документацию):____________________________</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Организации, осуществляющие строительство, технадзор:________________</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Проектные технико-экономические показатели:</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 xml:space="preserve">Строительный объем, всего (м3)___________, в том числе: подземной части (м3)___________ </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Площадь застройки (м</w:t>
      </w:r>
      <w:proofErr w:type="gramStart"/>
      <w:r w:rsidRPr="003A17C5">
        <w:rPr>
          <w:rFonts w:ascii="Times New Roman" w:hAnsi="Times New Roman" w:cs="Times New Roman"/>
        </w:rPr>
        <w:t>2</w:t>
      </w:r>
      <w:proofErr w:type="gramEnd"/>
      <w:r w:rsidRPr="003A17C5">
        <w:rPr>
          <w:rFonts w:ascii="Times New Roman" w:hAnsi="Times New Roman" w:cs="Times New Roman"/>
        </w:rPr>
        <w:t>)_________</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Площадь встроено-пристроенных помещений (при наличии) (м</w:t>
      </w:r>
      <w:proofErr w:type="gramStart"/>
      <w:r w:rsidRPr="003A17C5">
        <w:rPr>
          <w:rFonts w:ascii="Times New Roman" w:hAnsi="Times New Roman" w:cs="Times New Roman"/>
        </w:rPr>
        <w:t>2</w:t>
      </w:r>
      <w:proofErr w:type="gramEnd"/>
      <w:r w:rsidRPr="003A17C5">
        <w:rPr>
          <w:rFonts w:ascii="Times New Roman" w:hAnsi="Times New Roman" w:cs="Times New Roman"/>
        </w:rPr>
        <w:t>)_________</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Общая площадь (м</w:t>
      </w:r>
      <w:proofErr w:type="gramStart"/>
      <w:r w:rsidRPr="003A17C5">
        <w:rPr>
          <w:rFonts w:ascii="Times New Roman" w:hAnsi="Times New Roman" w:cs="Times New Roman"/>
        </w:rPr>
        <w:t>2</w:t>
      </w:r>
      <w:proofErr w:type="gramEnd"/>
      <w:r w:rsidRPr="003A17C5">
        <w:rPr>
          <w:rFonts w:ascii="Times New Roman" w:hAnsi="Times New Roman" w:cs="Times New Roman"/>
        </w:rPr>
        <w:t>) ____________</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Жилая площадь (м</w:t>
      </w:r>
      <w:proofErr w:type="gramStart"/>
      <w:r w:rsidRPr="003A17C5">
        <w:rPr>
          <w:rFonts w:ascii="Times New Roman" w:hAnsi="Times New Roman" w:cs="Times New Roman"/>
        </w:rPr>
        <w:t>2</w:t>
      </w:r>
      <w:proofErr w:type="gramEnd"/>
      <w:r w:rsidRPr="003A17C5">
        <w:rPr>
          <w:rFonts w:ascii="Times New Roman" w:hAnsi="Times New Roman" w:cs="Times New Roman"/>
        </w:rPr>
        <w:t>) -__________________</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Торговая площадь (м</w:t>
      </w:r>
      <w:proofErr w:type="gramStart"/>
      <w:r w:rsidRPr="003A17C5">
        <w:rPr>
          <w:rFonts w:ascii="Times New Roman" w:hAnsi="Times New Roman" w:cs="Times New Roman"/>
        </w:rPr>
        <w:t>2</w:t>
      </w:r>
      <w:proofErr w:type="gramEnd"/>
      <w:r w:rsidRPr="003A17C5">
        <w:rPr>
          <w:rFonts w:ascii="Times New Roman" w:hAnsi="Times New Roman" w:cs="Times New Roman"/>
        </w:rPr>
        <w:t>) _________________</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Складская площадь (м</w:t>
      </w:r>
      <w:proofErr w:type="gramStart"/>
      <w:r w:rsidRPr="003A17C5">
        <w:rPr>
          <w:rFonts w:ascii="Times New Roman" w:hAnsi="Times New Roman" w:cs="Times New Roman"/>
        </w:rPr>
        <w:t>2</w:t>
      </w:r>
      <w:proofErr w:type="gramEnd"/>
      <w:r w:rsidRPr="003A17C5">
        <w:rPr>
          <w:rFonts w:ascii="Times New Roman" w:hAnsi="Times New Roman" w:cs="Times New Roman"/>
        </w:rPr>
        <w:t>) -_______________</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Количество этажей _____________</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Количество подземных этажей__________</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 xml:space="preserve">Высота здания (м)_____ </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 xml:space="preserve">Высота этажей (м): 1 этаж ____, 2 </w:t>
      </w:r>
      <w:proofErr w:type="spellStart"/>
      <w:r w:rsidRPr="003A17C5">
        <w:rPr>
          <w:rFonts w:ascii="Times New Roman" w:hAnsi="Times New Roman" w:cs="Times New Roman"/>
        </w:rPr>
        <w:t>этаж____</w:t>
      </w:r>
      <w:proofErr w:type="spellEnd"/>
      <w:r w:rsidRPr="003A17C5">
        <w:rPr>
          <w:rFonts w:ascii="Times New Roman" w:hAnsi="Times New Roman" w:cs="Times New Roman"/>
        </w:rPr>
        <w:t>, 3 этаж ____</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Вместимость_____________________</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Протяженность___________________</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Мощность_______________________</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Категория (класс)_________________</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 xml:space="preserve">Тип (КЛ, </w:t>
      </w:r>
      <w:proofErr w:type="gramStart"/>
      <w:r w:rsidRPr="003A17C5">
        <w:rPr>
          <w:rFonts w:ascii="Times New Roman" w:hAnsi="Times New Roman" w:cs="Times New Roman"/>
        </w:rPr>
        <w:t>ВЛ</w:t>
      </w:r>
      <w:proofErr w:type="gramEnd"/>
      <w:r w:rsidRPr="003A17C5">
        <w:rPr>
          <w:rFonts w:ascii="Times New Roman" w:hAnsi="Times New Roman" w:cs="Times New Roman"/>
        </w:rPr>
        <w:t>, КВЛ), уровень напряжения линий электропередачи__________</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Перечень конструктивных элементов, оказывающих влияние на безопасность:______________________________________________________</w:t>
      </w:r>
    </w:p>
    <w:p w:rsidR="003A17C5" w:rsidRPr="003A17C5" w:rsidRDefault="003A17C5" w:rsidP="00D00F7B">
      <w:pPr>
        <w:autoSpaceDE w:val="0"/>
        <w:autoSpaceDN w:val="0"/>
        <w:adjustRightInd w:val="0"/>
        <w:spacing w:after="0" w:line="240" w:lineRule="auto"/>
        <w:jc w:val="both"/>
        <w:rPr>
          <w:rFonts w:ascii="Times New Roman" w:eastAsia="Calibri" w:hAnsi="Times New Roman" w:cs="Times New Roman"/>
          <w:lang w:eastAsia="en-US"/>
        </w:rPr>
      </w:pPr>
    </w:p>
    <w:p w:rsidR="003A17C5" w:rsidRDefault="003A17C5" w:rsidP="00D00F7B">
      <w:pPr>
        <w:autoSpaceDE w:val="0"/>
        <w:autoSpaceDN w:val="0"/>
        <w:adjustRightInd w:val="0"/>
        <w:spacing w:after="0" w:line="240" w:lineRule="auto"/>
        <w:jc w:val="both"/>
        <w:rPr>
          <w:rFonts w:ascii="Times New Roman" w:eastAsia="Calibri" w:hAnsi="Times New Roman" w:cs="Times New Roman"/>
          <w:lang w:eastAsia="en-US"/>
        </w:rPr>
      </w:pPr>
      <w:r w:rsidRPr="003A17C5">
        <w:rPr>
          <w:rFonts w:ascii="Times New Roman" w:eastAsia="Calibri" w:hAnsi="Times New Roman" w:cs="Times New Roman"/>
          <w:lang w:eastAsia="en-US"/>
        </w:rPr>
        <w:t>*К заявлению прилагаются:</w:t>
      </w:r>
    </w:p>
    <w:p w:rsidR="00631A38" w:rsidRPr="00631A38" w:rsidRDefault="00631A38" w:rsidP="00D00F7B">
      <w:pPr>
        <w:pStyle w:val="a4"/>
        <w:shd w:val="clear" w:color="auto" w:fill="FEFFFE"/>
        <w:ind w:firstLine="709"/>
        <w:jc w:val="both"/>
        <w:rPr>
          <w:iCs/>
          <w:sz w:val="22"/>
          <w:szCs w:val="22"/>
          <w:shd w:val="clear" w:color="auto" w:fill="FEFFFE"/>
        </w:rPr>
      </w:pPr>
      <w:r>
        <w:rPr>
          <w:iCs/>
          <w:sz w:val="22"/>
          <w:szCs w:val="22"/>
          <w:shd w:val="clear" w:color="auto" w:fill="FEFFFE"/>
        </w:rPr>
        <w:t>1</w:t>
      </w:r>
      <w:r w:rsidRPr="00631A38">
        <w:rPr>
          <w:iCs/>
          <w:sz w:val="22"/>
          <w:szCs w:val="22"/>
          <w:shd w:val="clear" w:color="auto" w:fill="FEFFFE"/>
        </w:rPr>
        <w:t xml:space="preserve">) документы, удостоверяющие личность заявителя либо представителя заявителя (копия </w:t>
      </w:r>
      <w:r w:rsidRPr="00631A38">
        <w:rPr>
          <w:sz w:val="22"/>
          <w:szCs w:val="22"/>
          <w:shd w:val="clear" w:color="auto" w:fill="FEFFFE"/>
        </w:rPr>
        <w:t xml:space="preserve">с </w:t>
      </w:r>
      <w:r w:rsidRPr="00631A38">
        <w:rPr>
          <w:iCs/>
          <w:sz w:val="22"/>
          <w:szCs w:val="22"/>
          <w:shd w:val="clear" w:color="auto" w:fill="FEFFFE"/>
        </w:rPr>
        <w:t xml:space="preserve">предъявлением подлинника) и подтверждающие полномочия лица, обратившегося </w:t>
      </w:r>
      <w:r w:rsidRPr="00631A38">
        <w:rPr>
          <w:sz w:val="22"/>
          <w:szCs w:val="22"/>
          <w:shd w:val="clear" w:color="auto" w:fill="FEFFFE"/>
        </w:rPr>
        <w:t xml:space="preserve">с </w:t>
      </w:r>
      <w:r w:rsidRPr="00631A38">
        <w:rPr>
          <w:iCs/>
          <w:sz w:val="22"/>
          <w:szCs w:val="22"/>
          <w:shd w:val="clear" w:color="auto" w:fill="FEFFFE"/>
        </w:rPr>
        <w:t xml:space="preserve">заявлением от имени заявителя (подлинник или копия доверенности, заверенная в соответствии со статьей </w:t>
      </w:r>
      <w:r w:rsidRPr="00631A38">
        <w:rPr>
          <w:sz w:val="22"/>
          <w:szCs w:val="22"/>
          <w:shd w:val="clear" w:color="auto" w:fill="FEFFFE"/>
        </w:rPr>
        <w:t xml:space="preserve">185 </w:t>
      </w:r>
      <w:r w:rsidRPr="00631A38">
        <w:rPr>
          <w:iCs/>
          <w:sz w:val="22"/>
          <w:szCs w:val="22"/>
          <w:shd w:val="clear" w:color="auto" w:fill="FEFFFE"/>
        </w:rPr>
        <w:t xml:space="preserve">Гражданского кодекса Российской Федерации); </w:t>
      </w:r>
    </w:p>
    <w:p w:rsidR="00631A38" w:rsidRPr="00631A38" w:rsidRDefault="00631A38" w:rsidP="00D00F7B">
      <w:pPr>
        <w:pStyle w:val="pboth"/>
        <w:spacing w:before="0" w:beforeAutospacing="0" w:after="0" w:afterAutospacing="0"/>
        <w:ind w:firstLine="709"/>
        <w:jc w:val="both"/>
        <w:rPr>
          <w:sz w:val="22"/>
          <w:szCs w:val="22"/>
        </w:rPr>
      </w:pPr>
      <w:proofErr w:type="gramStart"/>
      <w:r>
        <w:rPr>
          <w:sz w:val="22"/>
          <w:szCs w:val="22"/>
        </w:rPr>
        <w:t xml:space="preserve">2) </w:t>
      </w:r>
      <w:r w:rsidRPr="00631A38">
        <w:rPr>
          <w:sz w:val="22"/>
          <w:szCs w:val="22"/>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hyperlink r:id="rId28" w:history="1">
        <w:r w:rsidRPr="00631A38">
          <w:rPr>
            <w:rStyle w:val="a3"/>
            <w:color w:val="auto"/>
            <w:sz w:val="22"/>
            <w:szCs w:val="22"/>
          </w:rPr>
          <w:t xml:space="preserve">Градостроительного кодекса Российской Федерации; </w:t>
        </w:r>
      </w:hyperlink>
      <w:proofErr w:type="gramEnd"/>
    </w:p>
    <w:p w:rsidR="00631A38" w:rsidRPr="00631A38" w:rsidRDefault="00631A38" w:rsidP="00D00F7B">
      <w:pPr>
        <w:pStyle w:val="pboth"/>
        <w:spacing w:before="0" w:beforeAutospacing="0" w:after="0" w:afterAutospacing="0"/>
        <w:ind w:firstLine="709"/>
        <w:jc w:val="both"/>
        <w:rPr>
          <w:sz w:val="22"/>
          <w:szCs w:val="22"/>
        </w:rPr>
      </w:pPr>
      <w:proofErr w:type="gramStart"/>
      <w:r>
        <w:rPr>
          <w:sz w:val="22"/>
          <w:szCs w:val="22"/>
        </w:rPr>
        <w:t>2</w:t>
      </w:r>
      <w:r w:rsidRPr="00631A38">
        <w:rPr>
          <w:sz w:val="22"/>
          <w:szCs w:val="22"/>
        </w:rPr>
        <w:t>.1)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631A38">
        <w:rPr>
          <w:sz w:val="22"/>
          <w:szCs w:val="22"/>
        </w:rPr>
        <w:t>Росатом</w:t>
      </w:r>
      <w:proofErr w:type="spellEnd"/>
      <w:r w:rsidRPr="00631A38">
        <w:rPr>
          <w:sz w:val="22"/>
          <w:szCs w:val="22"/>
        </w:rPr>
        <w:t>», Государственной корпорацией по космической деятельности «</w:t>
      </w:r>
      <w:proofErr w:type="spellStart"/>
      <w:r w:rsidRPr="00631A38">
        <w:rPr>
          <w:sz w:val="22"/>
          <w:szCs w:val="22"/>
        </w:rPr>
        <w:t>Роскосмос</w:t>
      </w:r>
      <w:proofErr w:type="spellEnd"/>
      <w:r w:rsidRPr="00631A38">
        <w:rPr>
          <w:sz w:val="22"/>
          <w:szCs w:val="22"/>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631A38">
        <w:rPr>
          <w:sz w:val="22"/>
          <w:szCs w:val="22"/>
        </w:rPr>
        <w:t xml:space="preserve"> соглашение;</w:t>
      </w:r>
    </w:p>
    <w:p w:rsidR="00631A38" w:rsidRPr="00631A38" w:rsidRDefault="00631A38" w:rsidP="00D00F7B">
      <w:pPr>
        <w:pStyle w:val="pboth"/>
        <w:spacing w:before="0" w:beforeAutospacing="0" w:after="0" w:afterAutospacing="0"/>
        <w:ind w:firstLine="709"/>
        <w:jc w:val="both"/>
        <w:rPr>
          <w:sz w:val="22"/>
          <w:szCs w:val="22"/>
        </w:rPr>
      </w:pPr>
      <w:proofErr w:type="gramStart"/>
      <w:r>
        <w:rPr>
          <w:sz w:val="22"/>
          <w:szCs w:val="22"/>
        </w:rPr>
        <w:t>3</w:t>
      </w:r>
      <w:r w:rsidRPr="00631A38">
        <w:rPr>
          <w:sz w:val="22"/>
          <w:szCs w:val="22"/>
        </w:rPr>
        <w:t xml:space="preserve">)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w:t>
      </w:r>
      <w:r w:rsidRPr="00631A38">
        <w:rPr>
          <w:sz w:val="22"/>
          <w:szCs w:val="22"/>
        </w:rPr>
        <w:lastRenderedPageBreak/>
        <w:t>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631A38">
        <w:rPr>
          <w:sz w:val="22"/>
          <w:szCs w:val="22"/>
        </w:rPr>
        <w:t xml:space="preserve"> </w:t>
      </w:r>
      <w:proofErr w:type="gramStart"/>
      <w:r w:rsidRPr="00631A38">
        <w:rPr>
          <w:sz w:val="22"/>
          <w:szCs w:val="22"/>
        </w:rPr>
        <w:t>случае</w:t>
      </w:r>
      <w:proofErr w:type="gramEnd"/>
      <w:r w:rsidRPr="00631A38">
        <w:rPr>
          <w:sz w:val="22"/>
          <w:szCs w:val="22"/>
        </w:rPr>
        <w:t xml:space="preserve"> выдачи разрешения на строительство линейного объекта, для размещения которого не требуется образование земельного участка;</w:t>
      </w:r>
    </w:p>
    <w:p w:rsidR="00631A38" w:rsidRPr="00631A38" w:rsidRDefault="00631A38" w:rsidP="00D00F7B">
      <w:pPr>
        <w:pStyle w:val="pboth"/>
        <w:spacing w:before="0" w:beforeAutospacing="0" w:after="0" w:afterAutospacing="0"/>
        <w:ind w:firstLine="709"/>
        <w:jc w:val="both"/>
        <w:rPr>
          <w:sz w:val="22"/>
          <w:szCs w:val="22"/>
        </w:rPr>
      </w:pPr>
      <w:r>
        <w:rPr>
          <w:sz w:val="22"/>
          <w:szCs w:val="22"/>
        </w:rPr>
        <w:t>4</w:t>
      </w:r>
      <w:r w:rsidRPr="00631A38">
        <w:rPr>
          <w:sz w:val="22"/>
          <w:szCs w:val="22"/>
        </w:rPr>
        <w:t xml:space="preserve">) результаты инженерных изысканий и следующие материалы, содержащиеся в утвержденной в соответствии с частью 15 статьи 48 </w:t>
      </w:r>
      <w:hyperlink r:id="rId29" w:history="1">
        <w:r w:rsidRPr="00631A38">
          <w:rPr>
            <w:rStyle w:val="a3"/>
            <w:color w:val="auto"/>
            <w:sz w:val="22"/>
            <w:szCs w:val="22"/>
          </w:rPr>
          <w:t xml:space="preserve">Градостроительного кодекса Российской Федерации </w:t>
        </w:r>
      </w:hyperlink>
      <w:r w:rsidRPr="00631A38">
        <w:rPr>
          <w:sz w:val="22"/>
          <w:szCs w:val="22"/>
        </w:rPr>
        <w:t xml:space="preserve"> проектной документации:</w:t>
      </w:r>
    </w:p>
    <w:p w:rsidR="00631A38" w:rsidRPr="00631A38" w:rsidRDefault="00631A38" w:rsidP="00D00F7B">
      <w:pPr>
        <w:pStyle w:val="pboth"/>
        <w:spacing w:before="0" w:beforeAutospacing="0" w:after="0" w:afterAutospacing="0"/>
        <w:ind w:firstLine="709"/>
        <w:jc w:val="both"/>
        <w:rPr>
          <w:sz w:val="22"/>
          <w:szCs w:val="22"/>
        </w:rPr>
      </w:pPr>
      <w:r w:rsidRPr="00631A38">
        <w:rPr>
          <w:sz w:val="22"/>
          <w:szCs w:val="22"/>
        </w:rPr>
        <w:t>а) пояснительная записка;</w:t>
      </w:r>
    </w:p>
    <w:p w:rsidR="00631A38" w:rsidRPr="00631A38" w:rsidRDefault="00631A38" w:rsidP="00D00F7B">
      <w:pPr>
        <w:pStyle w:val="pboth"/>
        <w:spacing w:before="0" w:beforeAutospacing="0" w:after="0" w:afterAutospacing="0"/>
        <w:ind w:firstLine="709"/>
        <w:jc w:val="both"/>
        <w:rPr>
          <w:sz w:val="22"/>
          <w:szCs w:val="22"/>
        </w:rPr>
      </w:pPr>
      <w:proofErr w:type="gramStart"/>
      <w:r w:rsidRPr="00631A38">
        <w:rPr>
          <w:sz w:val="22"/>
          <w:szCs w:val="22"/>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631A38" w:rsidRPr="00631A38" w:rsidRDefault="00631A38" w:rsidP="00D00F7B">
      <w:pPr>
        <w:pStyle w:val="pboth"/>
        <w:spacing w:before="0" w:beforeAutospacing="0" w:after="0" w:afterAutospacing="0"/>
        <w:ind w:firstLine="709"/>
        <w:jc w:val="both"/>
        <w:rPr>
          <w:sz w:val="22"/>
          <w:szCs w:val="22"/>
        </w:rPr>
      </w:pPr>
      <w:proofErr w:type="gramStart"/>
      <w:r w:rsidRPr="00631A38">
        <w:rPr>
          <w:sz w:val="22"/>
          <w:szCs w:val="22"/>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631A38" w:rsidRPr="00631A38" w:rsidRDefault="00631A38" w:rsidP="00D00F7B">
      <w:pPr>
        <w:pStyle w:val="pboth"/>
        <w:spacing w:before="0" w:beforeAutospacing="0" w:after="0" w:afterAutospacing="0"/>
        <w:ind w:firstLine="709"/>
        <w:jc w:val="both"/>
        <w:rPr>
          <w:sz w:val="22"/>
          <w:szCs w:val="22"/>
        </w:rPr>
      </w:pPr>
      <w:r w:rsidRPr="00631A38">
        <w:rPr>
          <w:sz w:val="22"/>
          <w:szCs w:val="22"/>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31A38" w:rsidRPr="00631A38" w:rsidRDefault="00631A38" w:rsidP="00D00F7B">
      <w:pPr>
        <w:pStyle w:val="pboth"/>
        <w:spacing w:before="0" w:beforeAutospacing="0" w:after="0" w:afterAutospacing="0"/>
        <w:ind w:firstLine="709"/>
        <w:jc w:val="both"/>
        <w:rPr>
          <w:sz w:val="22"/>
          <w:szCs w:val="22"/>
        </w:rPr>
      </w:pPr>
      <w:proofErr w:type="gramStart"/>
      <w:r>
        <w:rPr>
          <w:sz w:val="22"/>
          <w:szCs w:val="22"/>
        </w:rPr>
        <w:t>5</w:t>
      </w:r>
      <w:r w:rsidRPr="00631A38">
        <w:rPr>
          <w:sz w:val="22"/>
          <w:szCs w:val="22"/>
        </w:rPr>
        <w:t xml:space="preserve">)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hyperlink r:id="rId30" w:history="1">
        <w:r w:rsidRPr="00631A38">
          <w:rPr>
            <w:rStyle w:val="a3"/>
            <w:color w:val="auto"/>
            <w:sz w:val="22"/>
            <w:szCs w:val="22"/>
          </w:rPr>
          <w:t xml:space="preserve">Градостроительного кодекса Российской Федерации), </w:t>
        </w:r>
      </w:hyperlink>
      <w:r w:rsidRPr="00631A38">
        <w:rPr>
          <w:sz w:val="22"/>
          <w:szCs w:val="22"/>
        </w:rPr>
        <w:t xml:space="preserve"> если такая проектная документация подлежит экспертизе в соответствии</w:t>
      </w:r>
      <w:proofErr w:type="gramEnd"/>
      <w:r w:rsidRPr="00631A38">
        <w:rPr>
          <w:sz w:val="22"/>
          <w:szCs w:val="22"/>
        </w:rPr>
        <w:t xml:space="preserve"> со </w:t>
      </w:r>
      <w:hyperlink r:id="rId31" w:history="1">
        <w:r w:rsidRPr="00631A38">
          <w:rPr>
            <w:rStyle w:val="a3"/>
            <w:color w:val="auto"/>
            <w:sz w:val="22"/>
            <w:szCs w:val="22"/>
          </w:rPr>
          <w:t>статьей 49</w:t>
        </w:r>
      </w:hyperlink>
      <w:hyperlink r:id="rId32" w:history="1">
        <w:r w:rsidRPr="00631A38">
          <w:rPr>
            <w:rStyle w:val="a3"/>
            <w:color w:val="auto"/>
            <w:sz w:val="22"/>
            <w:szCs w:val="22"/>
          </w:rPr>
          <w:t xml:space="preserve">Градостроительного кодекса Российской Федерации, </w:t>
        </w:r>
      </w:hyperlink>
      <w:r w:rsidRPr="00631A38">
        <w:rPr>
          <w:sz w:val="22"/>
          <w:szCs w:val="22"/>
        </w:rPr>
        <w:t xml:space="preserve"> положительное заключение государственной экспертизы проектной документации в случаях, предусмотренных частью 3.4 статьи 49, положительное заключение государственной экологической экспертизы проектной документации в случаях, предусмотренных </w:t>
      </w:r>
      <w:hyperlink r:id="rId33" w:history="1">
        <w:r w:rsidRPr="00631A38">
          <w:rPr>
            <w:rStyle w:val="a3"/>
            <w:color w:val="auto"/>
            <w:sz w:val="22"/>
            <w:szCs w:val="22"/>
          </w:rPr>
          <w:t>частью 6 статьи 49</w:t>
        </w:r>
      </w:hyperlink>
      <w:hyperlink r:id="rId34" w:history="1">
        <w:r w:rsidRPr="00631A38">
          <w:rPr>
            <w:rStyle w:val="a3"/>
            <w:color w:val="auto"/>
            <w:sz w:val="22"/>
            <w:szCs w:val="22"/>
          </w:rPr>
          <w:t xml:space="preserve">Градостроительного кодекса Российской Федерации; </w:t>
        </w:r>
      </w:hyperlink>
    </w:p>
    <w:p w:rsidR="00631A38" w:rsidRPr="00631A38" w:rsidRDefault="00631A38" w:rsidP="00D00F7B">
      <w:pPr>
        <w:pStyle w:val="pboth"/>
        <w:spacing w:before="0" w:beforeAutospacing="0" w:after="0" w:afterAutospacing="0"/>
        <w:ind w:firstLine="709"/>
        <w:jc w:val="both"/>
        <w:rPr>
          <w:sz w:val="22"/>
          <w:szCs w:val="22"/>
        </w:rPr>
      </w:pPr>
      <w:proofErr w:type="gramStart"/>
      <w:r>
        <w:rPr>
          <w:sz w:val="22"/>
          <w:szCs w:val="22"/>
        </w:rPr>
        <w:t>5</w:t>
      </w:r>
      <w:r w:rsidRPr="00631A38">
        <w:rPr>
          <w:sz w:val="22"/>
          <w:szCs w:val="22"/>
        </w:rPr>
        <w:t xml:space="preserve">.1) подтверждение соответствия вносимых в проектную документацию изменений требованиям, указанным в части 3.8 статьи 49 </w:t>
      </w:r>
      <w:hyperlink r:id="rId35" w:history="1">
        <w:r w:rsidRPr="00631A38">
          <w:rPr>
            <w:rStyle w:val="a3"/>
            <w:color w:val="auto"/>
            <w:sz w:val="22"/>
            <w:szCs w:val="22"/>
          </w:rPr>
          <w:t xml:space="preserve">Градостроительного кодекса Российской Федерации, </w:t>
        </w:r>
      </w:hyperlink>
      <w:r w:rsidRPr="00631A38">
        <w:rPr>
          <w:sz w:val="22"/>
          <w:szCs w:val="22"/>
        </w:rPr>
        <w:t xml:space="preserve">предоставленное лицом, являющимся членом </w:t>
      </w:r>
      <w:proofErr w:type="spellStart"/>
      <w:r w:rsidRPr="00631A38">
        <w:rPr>
          <w:sz w:val="22"/>
          <w:szCs w:val="22"/>
        </w:rPr>
        <w:t>саморегулируемой</w:t>
      </w:r>
      <w:proofErr w:type="spellEnd"/>
      <w:r w:rsidRPr="00631A38">
        <w:rPr>
          <w:sz w:val="22"/>
          <w:szCs w:val="22"/>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36" w:history="1">
        <w:r w:rsidRPr="00631A38">
          <w:rPr>
            <w:rStyle w:val="a3"/>
            <w:color w:val="auto"/>
            <w:sz w:val="22"/>
            <w:szCs w:val="22"/>
          </w:rPr>
          <w:t xml:space="preserve">Градостроительным кодексом  Российской Федерации </w:t>
        </w:r>
      </w:hyperlink>
      <w:r w:rsidRPr="00631A38">
        <w:rPr>
          <w:sz w:val="22"/>
          <w:szCs w:val="22"/>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631A38">
        <w:rPr>
          <w:sz w:val="22"/>
          <w:szCs w:val="22"/>
        </w:rPr>
        <w:t xml:space="preserve"> проектную документацию в соответствии с частью 3.8 статьи 49 </w:t>
      </w:r>
      <w:hyperlink r:id="rId37" w:history="1">
        <w:r w:rsidRPr="00631A38">
          <w:rPr>
            <w:rStyle w:val="a3"/>
            <w:color w:val="auto"/>
            <w:sz w:val="22"/>
            <w:szCs w:val="22"/>
          </w:rPr>
          <w:t xml:space="preserve">Градостроительного кодекса Российской Федерации; </w:t>
        </w:r>
      </w:hyperlink>
    </w:p>
    <w:p w:rsidR="00631A38" w:rsidRPr="00631A38" w:rsidRDefault="00631A38" w:rsidP="00D00F7B">
      <w:pPr>
        <w:pStyle w:val="pboth"/>
        <w:spacing w:before="0" w:beforeAutospacing="0" w:after="0" w:afterAutospacing="0"/>
        <w:ind w:firstLine="709"/>
        <w:jc w:val="both"/>
        <w:rPr>
          <w:sz w:val="22"/>
          <w:szCs w:val="22"/>
        </w:rPr>
      </w:pPr>
      <w:proofErr w:type="gramStart"/>
      <w:r>
        <w:rPr>
          <w:sz w:val="22"/>
          <w:szCs w:val="22"/>
        </w:rPr>
        <w:t>5</w:t>
      </w:r>
      <w:r w:rsidRPr="00631A38">
        <w:rPr>
          <w:sz w:val="22"/>
          <w:szCs w:val="22"/>
        </w:rPr>
        <w:t xml:space="preserve">.2) подтверждение соответствия вносимых в проектную документацию изменений требованиям, указанным в части 3.9 статьи 49 </w:t>
      </w:r>
      <w:hyperlink r:id="rId38" w:history="1">
        <w:r w:rsidRPr="00631A38">
          <w:rPr>
            <w:rStyle w:val="a3"/>
            <w:color w:val="auto"/>
            <w:sz w:val="22"/>
            <w:szCs w:val="22"/>
          </w:rPr>
          <w:t xml:space="preserve">Градостроительного кодекса Российской Федерации, </w:t>
        </w:r>
      </w:hyperlink>
      <w:r w:rsidRPr="00631A38">
        <w:rPr>
          <w:sz w:val="22"/>
          <w:szCs w:val="22"/>
        </w:rPr>
        <w:t xml:space="preserve">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hyperlink r:id="rId39" w:history="1">
        <w:r w:rsidRPr="00631A38">
          <w:rPr>
            <w:rStyle w:val="a3"/>
            <w:color w:val="auto"/>
            <w:sz w:val="22"/>
            <w:szCs w:val="22"/>
          </w:rPr>
          <w:t xml:space="preserve">Градостроительного кодекса Российской Федерации; </w:t>
        </w:r>
      </w:hyperlink>
      <w:proofErr w:type="gramEnd"/>
    </w:p>
    <w:p w:rsidR="00631A38" w:rsidRPr="00631A38" w:rsidRDefault="00631A38" w:rsidP="00D00F7B">
      <w:pPr>
        <w:pStyle w:val="a4"/>
        <w:shd w:val="clear" w:color="auto" w:fill="FEFFFE"/>
        <w:ind w:right="33" w:firstLine="709"/>
        <w:jc w:val="both"/>
        <w:rPr>
          <w:iCs/>
          <w:sz w:val="22"/>
          <w:szCs w:val="22"/>
          <w:shd w:val="clear" w:color="auto" w:fill="FEFFFE"/>
        </w:rPr>
      </w:pPr>
      <w:r>
        <w:rPr>
          <w:iCs/>
          <w:sz w:val="22"/>
          <w:szCs w:val="22"/>
          <w:shd w:val="clear" w:color="auto" w:fill="FEFFFE"/>
        </w:rPr>
        <w:t>6</w:t>
      </w:r>
      <w:r w:rsidRPr="00631A38">
        <w:rPr>
          <w:iCs/>
          <w:sz w:val="22"/>
          <w:szCs w:val="22"/>
          <w:shd w:val="clear" w:color="auto" w:fill="FEFFFE"/>
        </w:rPr>
        <w:t xml:space="preserve">) разрешение на отклонение от предельных параметров разрешенного строительства, реконструкции (по собственной инициативе заявителя в случае, если застройщику было предоставлено такое разрешение в соответствии со статьей 40 Градостроительного кодекса Российской Федерации); </w:t>
      </w:r>
    </w:p>
    <w:p w:rsidR="00631A38" w:rsidRPr="00631A38" w:rsidRDefault="00631A38" w:rsidP="00D00F7B">
      <w:pPr>
        <w:pStyle w:val="a4"/>
        <w:shd w:val="clear" w:color="auto" w:fill="FEFFFE"/>
        <w:ind w:right="33" w:firstLine="709"/>
        <w:jc w:val="both"/>
        <w:rPr>
          <w:iCs/>
          <w:sz w:val="22"/>
          <w:szCs w:val="22"/>
          <w:shd w:val="clear" w:color="auto" w:fill="FEFFFE"/>
        </w:rPr>
      </w:pPr>
      <w:r>
        <w:rPr>
          <w:iCs/>
          <w:sz w:val="22"/>
          <w:szCs w:val="22"/>
          <w:shd w:val="clear" w:color="auto" w:fill="FEFFFE"/>
        </w:rPr>
        <w:t>7</w:t>
      </w:r>
      <w:r w:rsidRPr="00631A38">
        <w:rPr>
          <w:iCs/>
          <w:sz w:val="22"/>
          <w:szCs w:val="22"/>
          <w:shd w:val="clear" w:color="auto" w:fill="FEFFFE"/>
        </w:rPr>
        <w:t xml:space="preserve">) согласие всех правообладателей объекта капитального строительства в случае реконструкции такого объекта, за исключением указанных в пункте 8.2 настоящей статьи  случаев реконструкции многоквартирного дома; </w:t>
      </w:r>
    </w:p>
    <w:p w:rsidR="00631A38" w:rsidRPr="00631A38" w:rsidRDefault="00631A38" w:rsidP="00D00F7B">
      <w:pPr>
        <w:pStyle w:val="a4"/>
        <w:shd w:val="clear" w:color="auto" w:fill="FEFFFE"/>
        <w:ind w:right="33" w:firstLine="709"/>
        <w:jc w:val="both"/>
        <w:rPr>
          <w:iCs/>
          <w:sz w:val="22"/>
          <w:szCs w:val="22"/>
          <w:shd w:val="clear" w:color="auto" w:fill="FEFFFE"/>
        </w:rPr>
      </w:pPr>
      <w:proofErr w:type="gramStart"/>
      <w:r>
        <w:rPr>
          <w:iCs/>
          <w:sz w:val="22"/>
          <w:szCs w:val="22"/>
          <w:shd w:val="clear" w:color="auto" w:fill="FEFFFE"/>
        </w:rPr>
        <w:lastRenderedPageBreak/>
        <w:t>7</w:t>
      </w:r>
      <w:r w:rsidRPr="00631A38">
        <w:rPr>
          <w:iCs/>
          <w:sz w:val="22"/>
          <w:szCs w:val="22"/>
          <w:shd w:val="clear" w:color="auto" w:fill="FEFFFE"/>
        </w:rPr>
        <w:t>.1)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631A38">
        <w:rPr>
          <w:iCs/>
          <w:sz w:val="22"/>
          <w:szCs w:val="22"/>
          <w:shd w:val="clear" w:color="auto" w:fill="FEFFFE"/>
        </w:rPr>
        <w:t>Росатом</w:t>
      </w:r>
      <w:proofErr w:type="spellEnd"/>
      <w:r w:rsidRPr="00631A38">
        <w:rPr>
          <w:iCs/>
          <w:sz w:val="22"/>
          <w:szCs w:val="22"/>
          <w:shd w:val="clear" w:color="auto" w:fill="FEFFFE"/>
        </w:rPr>
        <w:t>", Государственной корпорацией по космической деятельности "</w:t>
      </w:r>
      <w:proofErr w:type="spellStart"/>
      <w:r w:rsidRPr="00631A38">
        <w:rPr>
          <w:iCs/>
          <w:sz w:val="22"/>
          <w:szCs w:val="22"/>
          <w:shd w:val="clear" w:color="auto" w:fill="FEFFFE"/>
        </w:rPr>
        <w:t>Роскосмос</w:t>
      </w:r>
      <w:proofErr w:type="spellEnd"/>
      <w:r w:rsidRPr="00631A38">
        <w:rPr>
          <w:iCs/>
          <w:sz w:val="22"/>
          <w:szCs w:val="22"/>
          <w:shd w:val="clear" w:color="auto" w:fill="FEFFFE"/>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631A38">
        <w:rPr>
          <w:iCs/>
          <w:sz w:val="22"/>
          <w:szCs w:val="22"/>
          <w:shd w:val="clear" w:color="auto" w:fill="FEFFFE"/>
        </w:rPr>
        <w:t xml:space="preserve"> </w:t>
      </w:r>
      <w:proofErr w:type="gramStart"/>
      <w:r w:rsidRPr="00631A38">
        <w:rPr>
          <w:iCs/>
          <w:sz w:val="22"/>
          <w:szCs w:val="22"/>
          <w:shd w:val="clear" w:color="auto" w:fill="FEFFFE"/>
        </w:rPr>
        <w:t xml:space="preserve">осуществляет соответственно функции и полномочия учредителя или права собственника имущества, </w:t>
      </w:r>
      <w:r w:rsidRPr="00631A38">
        <w:rPr>
          <w:sz w:val="22"/>
          <w:szCs w:val="22"/>
          <w:shd w:val="clear" w:color="auto" w:fill="FEFFFE"/>
        </w:rPr>
        <w:t xml:space="preserve">- </w:t>
      </w:r>
      <w:r w:rsidRPr="00631A38">
        <w:rPr>
          <w:iCs/>
          <w:sz w:val="22"/>
          <w:szCs w:val="22"/>
          <w:shd w:val="clear" w:color="auto" w:fill="FEFFFE"/>
        </w:rPr>
        <w:t xml:space="preserve">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proofErr w:type="gramEnd"/>
    </w:p>
    <w:p w:rsidR="00631A38" w:rsidRPr="00631A38" w:rsidRDefault="00631A38" w:rsidP="00D00F7B">
      <w:pPr>
        <w:pStyle w:val="pboth"/>
        <w:spacing w:before="0" w:beforeAutospacing="0" w:after="0" w:afterAutospacing="0"/>
        <w:ind w:firstLine="709"/>
        <w:jc w:val="both"/>
        <w:rPr>
          <w:sz w:val="22"/>
          <w:szCs w:val="22"/>
        </w:rPr>
      </w:pPr>
      <w:r>
        <w:rPr>
          <w:iCs/>
          <w:sz w:val="22"/>
          <w:szCs w:val="22"/>
          <w:shd w:val="clear" w:color="auto" w:fill="FEFFFE"/>
        </w:rPr>
        <w:t>7</w:t>
      </w:r>
      <w:r w:rsidRPr="00631A38">
        <w:rPr>
          <w:iCs/>
          <w:sz w:val="22"/>
          <w:szCs w:val="22"/>
          <w:shd w:val="clear" w:color="auto" w:fill="FEFFFE"/>
        </w:rPr>
        <w:t xml:space="preserve">.2) </w:t>
      </w:r>
      <w:r w:rsidRPr="00631A38">
        <w:rPr>
          <w:sz w:val="22"/>
          <w:szCs w:val="22"/>
        </w:rPr>
        <w:t xml:space="preserve">решение общего собрания собственников помещений и </w:t>
      </w:r>
      <w:proofErr w:type="spellStart"/>
      <w:r w:rsidRPr="00631A38">
        <w:rPr>
          <w:sz w:val="22"/>
          <w:szCs w:val="22"/>
        </w:rPr>
        <w:t>машино-мест</w:t>
      </w:r>
      <w:proofErr w:type="spellEnd"/>
      <w:r w:rsidRPr="00631A38">
        <w:rPr>
          <w:sz w:val="22"/>
          <w:szCs w:val="22"/>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631A38">
        <w:rPr>
          <w:sz w:val="22"/>
          <w:szCs w:val="22"/>
        </w:rPr>
        <w:t>машино-мест</w:t>
      </w:r>
      <w:proofErr w:type="spellEnd"/>
      <w:r w:rsidRPr="00631A38">
        <w:rPr>
          <w:sz w:val="22"/>
          <w:szCs w:val="22"/>
        </w:rPr>
        <w:t xml:space="preserve"> в многоквартирном доме;</w:t>
      </w:r>
    </w:p>
    <w:p w:rsidR="00631A38" w:rsidRPr="00631A38" w:rsidRDefault="00631A38" w:rsidP="00D00F7B">
      <w:pPr>
        <w:pStyle w:val="a4"/>
        <w:shd w:val="clear" w:color="auto" w:fill="FEFFFE"/>
        <w:ind w:right="33" w:firstLine="709"/>
        <w:jc w:val="both"/>
        <w:rPr>
          <w:iCs/>
          <w:sz w:val="22"/>
          <w:szCs w:val="22"/>
          <w:shd w:val="clear" w:color="auto" w:fill="FEFFFE"/>
        </w:rPr>
      </w:pPr>
      <w:r>
        <w:rPr>
          <w:iCs/>
          <w:sz w:val="22"/>
          <w:szCs w:val="22"/>
          <w:shd w:val="clear" w:color="auto" w:fill="FEFFFE"/>
        </w:rPr>
        <w:t>8</w:t>
      </w:r>
      <w:r w:rsidRPr="00631A38">
        <w:rPr>
          <w:iCs/>
          <w:sz w:val="22"/>
          <w:szCs w:val="22"/>
          <w:shd w:val="clear" w:color="auto" w:fill="FEFFFE"/>
        </w:rPr>
        <w:t xml:space="preserve">) копия свидетельства об аккредитации юридического лица, выдавшего положительное заключение негосударственной экспертизы проектной документации, </w:t>
      </w:r>
      <w:r w:rsidRPr="00631A38">
        <w:rPr>
          <w:iCs/>
          <w:w w:val="70"/>
          <w:sz w:val="22"/>
          <w:szCs w:val="22"/>
          <w:shd w:val="clear" w:color="auto" w:fill="FEFFFE"/>
        </w:rPr>
        <w:t xml:space="preserve">в </w:t>
      </w:r>
      <w:r w:rsidRPr="00631A38">
        <w:rPr>
          <w:iCs/>
          <w:sz w:val="22"/>
          <w:szCs w:val="22"/>
          <w:shd w:val="clear" w:color="auto" w:fill="FEFFFE"/>
        </w:rPr>
        <w:t xml:space="preserve">случае, если представлено заключение негосударственной экспертизы проектной документации; </w:t>
      </w:r>
    </w:p>
    <w:p w:rsidR="00631A38" w:rsidRPr="00631A38" w:rsidRDefault="00631A38" w:rsidP="00D00F7B">
      <w:pPr>
        <w:pStyle w:val="a4"/>
        <w:shd w:val="clear" w:color="auto" w:fill="FEFFFE"/>
        <w:ind w:right="33" w:firstLine="709"/>
        <w:jc w:val="both"/>
        <w:rPr>
          <w:iCs/>
          <w:sz w:val="22"/>
          <w:szCs w:val="22"/>
          <w:shd w:val="clear" w:color="auto" w:fill="FEFFFE"/>
        </w:rPr>
      </w:pPr>
      <w:r>
        <w:rPr>
          <w:iCs/>
          <w:w w:val="112"/>
          <w:sz w:val="22"/>
          <w:szCs w:val="22"/>
          <w:shd w:val="clear" w:color="auto" w:fill="FEFFFE"/>
        </w:rPr>
        <w:t>9</w:t>
      </w:r>
      <w:r w:rsidRPr="00631A38">
        <w:rPr>
          <w:iCs/>
          <w:w w:val="112"/>
          <w:sz w:val="22"/>
          <w:szCs w:val="22"/>
          <w:shd w:val="clear" w:color="auto" w:fill="FEFFFE"/>
        </w:rPr>
        <w:t xml:space="preserve">) документы, предусмотренные законодательством Российской Федерации об </w:t>
      </w:r>
      <w:r w:rsidRPr="00631A38">
        <w:rPr>
          <w:iCs/>
          <w:sz w:val="22"/>
          <w:szCs w:val="22"/>
          <w:shd w:val="clear" w:color="auto" w:fill="FEFFFE"/>
        </w:rPr>
        <w:t xml:space="preserve">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p>
    <w:p w:rsidR="00631A38" w:rsidRPr="00631A38" w:rsidRDefault="00631A38" w:rsidP="00D00F7B">
      <w:pPr>
        <w:pStyle w:val="pboth"/>
        <w:spacing w:before="0" w:beforeAutospacing="0" w:after="0" w:afterAutospacing="0"/>
        <w:ind w:firstLine="709"/>
        <w:jc w:val="both"/>
        <w:rPr>
          <w:sz w:val="22"/>
          <w:szCs w:val="22"/>
        </w:rPr>
      </w:pPr>
      <w:proofErr w:type="gramStart"/>
      <w:r>
        <w:rPr>
          <w:sz w:val="22"/>
          <w:szCs w:val="22"/>
        </w:rPr>
        <w:t>10</w:t>
      </w:r>
      <w:r w:rsidRPr="00631A38">
        <w:rPr>
          <w:sz w:val="22"/>
          <w:szCs w:val="22"/>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631A38">
        <w:rPr>
          <w:sz w:val="22"/>
          <w:szCs w:val="22"/>
        </w:rPr>
        <w:t xml:space="preserve"> или ранее установленная зона с особыми условиями использования территории подлежит изменению;</w:t>
      </w:r>
    </w:p>
    <w:p w:rsidR="00631A38" w:rsidRPr="00631A38" w:rsidRDefault="00631A38" w:rsidP="00D00F7B">
      <w:pPr>
        <w:pStyle w:val="pboth"/>
        <w:spacing w:before="0" w:beforeAutospacing="0" w:after="0" w:afterAutospacing="0"/>
        <w:ind w:firstLine="709"/>
        <w:jc w:val="both"/>
        <w:rPr>
          <w:sz w:val="22"/>
          <w:szCs w:val="22"/>
        </w:rPr>
      </w:pPr>
      <w:proofErr w:type="gramStart"/>
      <w:r>
        <w:rPr>
          <w:sz w:val="22"/>
          <w:szCs w:val="22"/>
        </w:rPr>
        <w:t>11</w:t>
      </w:r>
      <w:r w:rsidRPr="00631A38">
        <w:rPr>
          <w:sz w:val="22"/>
          <w:szCs w:val="22"/>
        </w:rPr>
        <w:t>)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p w:rsidR="00631A38" w:rsidRPr="00631A38" w:rsidRDefault="00631A38" w:rsidP="00D00F7B">
      <w:pPr>
        <w:pStyle w:val="a4"/>
        <w:shd w:val="clear" w:color="auto" w:fill="FEFFFE"/>
        <w:ind w:right="33" w:firstLine="709"/>
        <w:jc w:val="both"/>
        <w:rPr>
          <w:iCs/>
          <w:sz w:val="22"/>
          <w:szCs w:val="22"/>
          <w:shd w:val="clear" w:color="auto" w:fill="FEFFFE"/>
        </w:rPr>
      </w:pPr>
      <w:proofErr w:type="gramStart"/>
      <w:r w:rsidRPr="00631A38">
        <w:rPr>
          <w:iCs/>
          <w:sz w:val="22"/>
          <w:szCs w:val="22"/>
          <w:shd w:val="clear" w:color="auto" w:fill="FEFFFE"/>
        </w:rPr>
        <w:t xml:space="preserve">Документы (их копии или сведения, содержащиеся в них), указанные в подпункте 3 пункта </w:t>
      </w:r>
      <w:r w:rsidRPr="00631A38">
        <w:rPr>
          <w:sz w:val="22"/>
          <w:szCs w:val="22"/>
          <w:shd w:val="clear" w:color="auto" w:fill="FEFFFE"/>
        </w:rPr>
        <w:t xml:space="preserve">2.7.1 </w:t>
      </w:r>
      <w:r w:rsidRPr="00631A38">
        <w:rPr>
          <w:iCs/>
          <w:sz w:val="22"/>
          <w:szCs w:val="22"/>
          <w:shd w:val="clear" w:color="auto" w:fill="FEFFFE"/>
        </w:rPr>
        <w:t xml:space="preserve">настоящего Административного регламента запрашиваются в Федеральной службе государственной регистрации, кадастра и картографии посредством межведомственного электронного взаимодействия,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 </w:t>
      </w:r>
      <w:proofErr w:type="gramEnd"/>
    </w:p>
    <w:p w:rsidR="00631A38" w:rsidRPr="00631A38" w:rsidRDefault="00631A38" w:rsidP="00D00F7B">
      <w:pPr>
        <w:pStyle w:val="a4"/>
        <w:shd w:val="clear" w:color="auto" w:fill="FEFFFE"/>
        <w:ind w:right="33" w:firstLine="709"/>
        <w:jc w:val="both"/>
        <w:rPr>
          <w:iCs/>
          <w:sz w:val="22"/>
          <w:szCs w:val="22"/>
          <w:shd w:val="clear" w:color="auto" w:fill="FEFFFE"/>
        </w:rPr>
      </w:pPr>
      <w:r w:rsidRPr="00631A38">
        <w:rPr>
          <w:iCs/>
          <w:sz w:val="22"/>
          <w:szCs w:val="22"/>
          <w:shd w:val="clear" w:color="auto" w:fill="FEFFFE"/>
        </w:rPr>
        <w:t xml:space="preserve">Документы (их копии или сведения, содержащиеся в них), указанные в подпунктах 4, 8 пункта </w:t>
      </w:r>
      <w:r w:rsidRPr="00631A38">
        <w:rPr>
          <w:sz w:val="22"/>
          <w:szCs w:val="22"/>
          <w:shd w:val="clear" w:color="auto" w:fill="FEFFFE"/>
        </w:rPr>
        <w:t xml:space="preserve">2.7.1 </w:t>
      </w:r>
      <w:r w:rsidRPr="00631A38">
        <w:rPr>
          <w:iCs/>
          <w:sz w:val="22"/>
          <w:szCs w:val="22"/>
          <w:shd w:val="clear" w:color="auto" w:fill="FEFFFE"/>
        </w:rPr>
        <w:t>настоящего Административного регламента находятся в Администрации Николаевского сельского поселения и не требуются с заявителя в случае непредставления указанных документов заявителем по собственной инициативе</w:t>
      </w:r>
      <w:r>
        <w:rPr>
          <w:iCs/>
          <w:sz w:val="22"/>
          <w:szCs w:val="22"/>
          <w:shd w:val="clear" w:color="auto" w:fill="FEFFFE"/>
        </w:rPr>
        <w:t>.</w:t>
      </w:r>
    </w:p>
    <w:p w:rsidR="003A17C5" w:rsidRPr="003A17C5" w:rsidRDefault="003A17C5" w:rsidP="00D00F7B">
      <w:pPr>
        <w:autoSpaceDE w:val="0"/>
        <w:autoSpaceDN w:val="0"/>
        <w:adjustRightInd w:val="0"/>
        <w:spacing w:after="0" w:line="240" w:lineRule="auto"/>
        <w:ind w:firstLine="709"/>
        <w:jc w:val="both"/>
        <w:rPr>
          <w:rFonts w:ascii="Times New Roman" w:eastAsia="Calibri" w:hAnsi="Times New Roman" w:cs="Times New Roman"/>
          <w:lang w:eastAsia="en-US"/>
        </w:rPr>
      </w:pPr>
    </w:p>
    <w:p w:rsidR="003A17C5" w:rsidRPr="003A17C5" w:rsidRDefault="003A17C5" w:rsidP="00D00F7B">
      <w:pPr>
        <w:autoSpaceDE w:val="0"/>
        <w:autoSpaceDN w:val="0"/>
        <w:adjustRightInd w:val="0"/>
        <w:spacing w:after="0" w:line="240" w:lineRule="auto"/>
        <w:jc w:val="both"/>
        <w:rPr>
          <w:rFonts w:ascii="Times New Roman" w:eastAsia="Calibri" w:hAnsi="Times New Roman" w:cs="Times New Roman"/>
          <w:lang w:eastAsia="en-US"/>
        </w:rPr>
      </w:pPr>
      <w:r w:rsidRPr="003A17C5">
        <w:rPr>
          <w:rFonts w:ascii="Times New Roman" w:eastAsia="Calibri" w:hAnsi="Times New Roman" w:cs="Times New Roman"/>
          <w:lang w:eastAsia="en-US"/>
        </w:rPr>
        <w:t>Необходимые к заявлению документы прилагаются. Заявитель подтверждает подлинность и достоверность представленных сведений и документов.</w:t>
      </w:r>
    </w:p>
    <w:p w:rsidR="003A17C5" w:rsidRPr="003A17C5" w:rsidRDefault="003A17C5" w:rsidP="00D00F7B">
      <w:pPr>
        <w:autoSpaceDE w:val="0"/>
        <w:autoSpaceDN w:val="0"/>
        <w:adjustRightInd w:val="0"/>
        <w:spacing w:after="0" w:line="240" w:lineRule="auto"/>
        <w:ind w:firstLine="709"/>
        <w:jc w:val="both"/>
        <w:rPr>
          <w:rFonts w:ascii="Times New Roman" w:eastAsia="Calibri" w:hAnsi="Times New Roman" w:cs="Times New Roman"/>
          <w:lang w:eastAsia="en-US"/>
        </w:rPr>
      </w:pP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Заявитель:</w:t>
      </w: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___________________________________________________________________________</w:t>
      </w:r>
    </w:p>
    <w:p w:rsidR="003A17C5" w:rsidRPr="003A17C5" w:rsidRDefault="003A17C5" w:rsidP="00D00F7B">
      <w:pPr>
        <w:autoSpaceDE w:val="0"/>
        <w:autoSpaceDN w:val="0"/>
        <w:adjustRightInd w:val="0"/>
        <w:spacing w:after="0" w:line="240" w:lineRule="auto"/>
        <w:ind w:firstLine="709"/>
        <w:rPr>
          <w:rFonts w:ascii="Times New Roman" w:hAnsi="Times New Roman" w:cs="Times New Roman"/>
          <w:vertAlign w:val="superscript"/>
        </w:rPr>
      </w:pPr>
      <w:r w:rsidRPr="003A17C5">
        <w:rPr>
          <w:rFonts w:ascii="Times New Roman" w:hAnsi="Times New Roman" w:cs="Times New Roman"/>
          <w:vertAlign w:val="superscript"/>
        </w:rPr>
        <w:t>(для юридического лица - должность)                               (Ф.И.О.)                                                   (Подпись)</w:t>
      </w:r>
    </w:p>
    <w:p w:rsidR="003A17C5" w:rsidRPr="003A17C5" w:rsidRDefault="003A17C5" w:rsidP="00D00F7B">
      <w:pPr>
        <w:autoSpaceDE w:val="0"/>
        <w:autoSpaceDN w:val="0"/>
        <w:adjustRightInd w:val="0"/>
        <w:spacing w:after="0" w:line="240" w:lineRule="auto"/>
        <w:ind w:firstLine="709"/>
        <w:jc w:val="both"/>
        <w:rPr>
          <w:rFonts w:ascii="Times New Roman" w:hAnsi="Times New Roman" w:cs="Times New Roman"/>
        </w:rPr>
      </w:pPr>
      <w:r w:rsidRPr="003A17C5">
        <w:rPr>
          <w:rFonts w:ascii="Times New Roman" w:hAnsi="Times New Roman" w:cs="Times New Roman"/>
        </w:rPr>
        <w:t>«_____»_____________20_____ г.</w:t>
      </w:r>
    </w:p>
    <w:p w:rsidR="003A17C5" w:rsidRPr="00061470" w:rsidRDefault="003A17C5" w:rsidP="00D00F7B">
      <w:pPr>
        <w:autoSpaceDE w:val="0"/>
        <w:autoSpaceDN w:val="0"/>
        <w:adjustRightInd w:val="0"/>
        <w:spacing w:after="0" w:line="240" w:lineRule="auto"/>
        <w:ind w:firstLine="709"/>
        <w:jc w:val="both"/>
        <w:rPr>
          <w:rFonts w:eastAsia="Calibri"/>
          <w:lang w:eastAsia="en-US"/>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1"/>
      </w:tblGrid>
      <w:tr w:rsidR="003A17C5" w:rsidRPr="00061470" w:rsidTr="00BC2BF2">
        <w:trPr>
          <w:trHeight w:val="509"/>
        </w:trPr>
        <w:tc>
          <w:tcPr>
            <w:tcW w:w="9371" w:type="dxa"/>
            <w:vMerge w:val="restart"/>
            <w:shd w:val="clear" w:color="auto" w:fill="auto"/>
            <w:hideMark/>
          </w:tcPr>
          <w:p w:rsidR="003A17C5" w:rsidRPr="00061470" w:rsidRDefault="003A17C5" w:rsidP="00D00F7B">
            <w:pPr>
              <w:spacing w:after="0" w:line="240" w:lineRule="auto"/>
              <w:ind w:firstLine="709"/>
              <w:jc w:val="both"/>
              <w:rPr>
                <w:bCs/>
                <w:i/>
                <w:iCs/>
              </w:rPr>
            </w:pPr>
          </w:p>
          <w:p w:rsidR="003A17C5" w:rsidRPr="003A17C5" w:rsidRDefault="003A17C5" w:rsidP="00D00F7B">
            <w:pPr>
              <w:spacing w:after="0" w:line="240" w:lineRule="auto"/>
              <w:ind w:firstLine="709"/>
              <w:jc w:val="both"/>
              <w:rPr>
                <w:rFonts w:ascii="Times New Roman" w:hAnsi="Times New Roman" w:cs="Times New Roman"/>
                <w:bCs/>
                <w:i/>
                <w:iCs/>
              </w:rPr>
            </w:pPr>
            <w:r w:rsidRPr="003A17C5">
              <w:rPr>
                <w:rFonts w:ascii="Times New Roman" w:hAnsi="Times New Roman" w:cs="Times New Roman"/>
                <w:bCs/>
                <w:i/>
                <w:iCs/>
              </w:rPr>
              <w:lastRenderedPageBreak/>
              <w:t>СОГЛАСИЕ на обработку персональных данных</w:t>
            </w:r>
          </w:p>
          <w:p w:rsidR="003A17C5" w:rsidRPr="003A17C5" w:rsidRDefault="003A17C5" w:rsidP="00D00F7B">
            <w:pPr>
              <w:spacing w:after="0" w:line="240" w:lineRule="auto"/>
              <w:ind w:firstLine="709"/>
              <w:jc w:val="both"/>
              <w:rPr>
                <w:rFonts w:ascii="Times New Roman" w:hAnsi="Times New Roman" w:cs="Times New Roman"/>
                <w:bCs/>
                <w:i/>
                <w:iCs/>
              </w:rPr>
            </w:pPr>
            <w:r w:rsidRPr="003A17C5">
              <w:rPr>
                <w:rFonts w:ascii="Times New Roman" w:hAnsi="Times New Roman" w:cs="Times New Roman"/>
                <w:i/>
                <w:iCs/>
              </w:rPr>
              <w:t xml:space="preserve">В целях получения муниципальных и других видов услуг </w:t>
            </w:r>
            <w:r w:rsidRPr="003A17C5">
              <w:rPr>
                <w:rFonts w:ascii="Times New Roman" w:hAnsi="Times New Roman" w:cs="Times New Roman"/>
                <w:bCs/>
                <w:i/>
                <w:iCs/>
              </w:rPr>
              <w:t>даю согласие Администрации Николаевского сельского поселения</w:t>
            </w:r>
            <w:r w:rsidRPr="003A17C5">
              <w:rPr>
                <w:rFonts w:ascii="Times New Roman" w:hAnsi="Times New Roman" w:cs="Times New Roman"/>
                <w:i/>
                <w:iCs/>
              </w:rPr>
              <w:t xml:space="preserve">, </w:t>
            </w:r>
            <w:proofErr w:type="gramStart"/>
            <w:r w:rsidRPr="003A17C5">
              <w:rPr>
                <w:rFonts w:ascii="Times New Roman" w:hAnsi="Times New Roman" w:cs="Times New Roman"/>
                <w:i/>
                <w:iCs/>
              </w:rPr>
              <w:t>расположенной</w:t>
            </w:r>
            <w:proofErr w:type="gramEnd"/>
            <w:r w:rsidRPr="003A17C5">
              <w:rPr>
                <w:rFonts w:ascii="Times New Roman" w:hAnsi="Times New Roman" w:cs="Times New Roman"/>
                <w:i/>
                <w:iCs/>
              </w:rPr>
              <w:t xml:space="preserve"> по адресу: 684032, с. Николаевка, ул. </w:t>
            </w:r>
            <w:proofErr w:type="spellStart"/>
            <w:r w:rsidRPr="003A17C5">
              <w:rPr>
                <w:rFonts w:ascii="Times New Roman" w:hAnsi="Times New Roman" w:cs="Times New Roman"/>
                <w:i/>
                <w:iCs/>
              </w:rPr>
              <w:t>Елизовская</w:t>
            </w:r>
            <w:proofErr w:type="spellEnd"/>
            <w:r w:rsidRPr="003A17C5">
              <w:rPr>
                <w:rFonts w:ascii="Times New Roman" w:hAnsi="Times New Roman" w:cs="Times New Roman"/>
                <w:i/>
                <w:iCs/>
              </w:rPr>
              <w:t xml:space="preserve">, 7 </w:t>
            </w:r>
            <w:r w:rsidRPr="003A17C5">
              <w:rPr>
                <w:rFonts w:ascii="Times New Roman" w:hAnsi="Times New Roman" w:cs="Times New Roman"/>
                <w:bCs/>
                <w:i/>
                <w:iCs/>
              </w:rPr>
              <w:t>на обработку моих персональных данных</w:t>
            </w:r>
            <w:r w:rsidRPr="003A17C5">
              <w:rPr>
                <w:rFonts w:ascii="Times New Roman" w:hAnsi="Times New Roman" w:cs="Times New Roman"/>
                <w:i/>
                <w:iCs/>
              </w:rPr>
              <w:t xml:space="preserve">, а именно  на </w:t>
            </w:r>
            <w:r w:rsidRPr="003A17C5">
              <w:rPr>
                <w:rFonts w:ascii="Times New Roman" w:hAnsi="Times New Roman" w:cs="Times New Roman"/>
                <w:bCs/>
                <w:i/>
                <w:iCs/>
              </w:rPr>
              <w:t>совершение действий, предусмотренных п.3. ч.1. ст.3 Федерального закона от 27.07.2006 № 152-ФЗ «О персональных данных».</w:t>
            </w:r>
          </w:p>
          <w:p w:rsidR="003A17C5" w:rsidRPr="00061470" w:rsidRDefault="003A17C5" w:rsidP="00D00F7B">
            <w:pPr>
              <w:spacing w:after="0" w:line="240" w:lineRule="auto"/>
              <w:ind w:firstLine="709"/>
              <w:jc w:val="both"/>
              <w:rPr>
                <w:i/>
                <w:iCs/>
              </w:rPr>
            </w:pPr>
            <w:r w:rsidRPr="003A17C5">
              <w:rPr>
                <w:rFonts w:ascii="Times New Roman" w:hAnsi="Times New Roman" w:cs="Times New Roman"/>
                <w:i/>
                <w:iCs/>
              </w:rPr>
              <w:t>Настоящее согласие действует со дня его подписания до дня отзыва в письменной форме.</w:t>
            </w:r>
          </w:p>
        </w:tc>
      </w:tr>
      <w:tr w:rsidR="003A17C5" w:rsidRPr="00061470" w:rsidTr="00BC2BF2">
        <w:trPr>
          <w:trHeight w:val="509"/>
        </w:trPr>
        <w:tc>
          <w:tcPr>
            <w:tcW w:w="9371" w:type="dxa"/>
            <w:vMerge/>
            <w:vAlign w:val="center"/>
            <w:hideMark/>
          </w:tcPr>
          <w:p w:rsidR="003A17C5" w:rsidRPr="00061470" w:rsidRDefault="003A17C5" w:rsidP="00D00F7B">
            <w:pPr>
              <w:spacing w:after="0" w:line="240" w:lineRule="auto"/>
              <w:ind w:firstLine="709"/>
              <w:jc w:val="both"/>
              <w:rPr>
                <w:i/>
                <w:iCs/>
              </w:rPr>
            </w:pPr>
          </w:p>
        </w:tc>
      </w:tr>
      <w:tr w:rsidR="003A17C5" w:rsidRPr="00061470" w:rsidTr="00BC2BF2">
        <w:trPr>
          <w:trHeight w:val="509"/>
        </w:trPr>
        <w:tc>
          <w:tcPr>
            <w:tcW w:w="9371" w:type="dxa"/>
            <w:vMerge/>
            <w:vAlign w:val="center"/>
            <w:hideMark/>
          </w:tcPr>
          <w:p w:rsidR="003A17C5" w:rsidRPr="00061470" w:rsidRDefault="003A17C5" w:rsidP="00D00F7B">
            <w:pPr>
              <w:spacing w:after="0" w:line="240" w:lineRule="auto"/>
              <w:ind w:firstLine="709"/>
              <w:jc w:val="both"/>
              <w:rPr>
                <w:i/>
                <w:iCs/>
              </w:rPr>
            </w:pPr>
          </w:p>
        </w:tc>
      </w:tr>
      <w:tr w:rsidR="003A17C5" w:rsidRPr="00061470" w:rsidTr="00BC2BF2">
        <w:trPr>
          <w:trHeight w:val="509"/>
        </w:trPr>
        <w:tc>
          <w:tcPr>
            <w:tcW w:w="9371" w:type="dxa"/>
            <w:vMerge/>
            <w:vAlign w:val="center"/>
            <w:hideMark/>
          </w:tcPr>
          <w:p w:rsidR="003A17C5" w:rsidRPr="00061470" w:rsidRDefault="003A17C5" w:rsidP="00D00F7B">
            <w:pPr>
              <w:spacing w:after="0" w:line="240" w:lineRule="auto"/>
              <w:ind w:firstLine="709"/>
              <w:jc w:val="both"/>
              <w:rPr>
                <w:i/>
                <w:iCs/>
              </w:rPr>
            </w:pPr>
          </w:p>
        </w:tc>
      </w:tr>
      <w:tr w:rsidR="003A17C5" w:rsidRPr="00061470" w:rsidTr="00BC2BF2">
        <w:trPr>
          <w:trHeight w:val="509"/>
        </w:trPr>
        <w:tc>
          <w:tcPr>
            <w:tcW w:w="9371" w:type="dxa"/>
            <w:vMerge/>
            <w:vAlign w:val="center"/>
            <w:hideMark/>
          </w:tcPr>
          <w:p w:rsidR="003A17C5" w:rsidRPr="00061470" w:rsidRDefault="003A17C5" w:rsidP="00D00F7B">
            <w:pPr>
              <w:spacing w:after="0" w:line="240" w:lineRule="auto"/>
              <w:ind w:firstLine="709"/>
              <w:jc w:val="both"/>
              <w:rPr>
                <w:i/>
                <w:iCs/>
              </w:rPr>
            </w:pPr>
          </w:p>
        </w:tc>
      </w:tr>
      <w:tr w:rsidR="003A17C5" w:rsidRPr="00061470" w:rsidTr="00BC2BF2">
        <w:trPr>
          <w:trHeight w:val="509"/>
        </w:trPr>
        <w:tc>
          <w:tcPr>
            <w:tcW w:w="9371" w:type="dxa"/>
            <w:vMerge/>
            <w:vAlign w:val="center"/>
            <w:hideMark/>
          </w:tcPr>
          <w:p w:rsidR="003A17C5" w:rsidRPr="00061470" w:rsidRDefault="003A17C5" w:rsidP="00D00F7B">
            <w:pPr>
              <w:spacing w:after="0" w:line="240" w:lineRule="auto"/>
              <w:ind w:firstLine="709"/>
              <w:jc w:val="both"/>
              <w:rPr>
                <w:i/>
                <w:iCs/>
              </w:rPr>
            </w:pPr>
          </w:p>
        </w:tc>
      </w:tr>
      <w:tr w:rsidR="003A17C5" w:rsidRPr="00061470" w:rsidTr="00BC2BF2">
        <w:trPr>
          <w:trHeight w:val="509"/>
        </w:trPr>
        <w:tc>
          <w:tcPr>
            <w:tcW w:w="9371" w:type="dxa"/>
            <w:vMerge/>
            <w:vAlign w:val="center"/>
            <w:hideMark/>
          </w:tcPr>
          <w:p w:rsidR="003A17C5" w:rsidRPr="00061470" w:rsidRDefault="003A17C5" w:rsidP="00D00F7B">
            <w:pPr>
              <w:spacing w:after="0" w:line="240" w:lineRule="auto"/>
              <w:ind w:firstLine="709"/>
              <w:jc w:val="both"/>
              <w:rPr>
                <w:i/>
                <w:iCs/>
              </w:rPr>
            </w:pPr>
          </w:p>
        </w:tc>
      </w:tr>
    </w:tbl>
    <w:p w:rsidR="003A17C5" w:rsidRDefault="003A17C5" w:rsidP="00D00F7B">
      <w:pPr>
        <w:autoSpaceDE w:val="0"/>
        <w:autoSpaceDN w:val="0"/>
        <w:adjustRightInd w:val="0"/>
        <w:spacing w:after="0" w:line="240" w:lineRule="auto"/>
        <w:jc w:val="both"/>
      </w:pPr>
    </w:p>
    <w:p w:rsidR="003A17C5" w:rsidRPr="003A17C5" w:rsidRDefault="003A17C5" w:rsidP="00D00F7B">
      <w:pPr>
        <w:autoSpaceDE w:val="0"/>
        <w:autoSpaceDN w:val="0"/>
        <w:adjustRightInd w:val="0"/>
        <w:spacing w:after="0" w:line="240" w:lineRule="auto"/>
        <w:jc w:val="both"/>
        <w:rPr>
          <w:rFonts w:ascii="Times New Roman" w:hAnsi="Times New Roman" w:cs="Times New Roman"/>
        </w:rPr>
      </w:pPr>
      <w:r w:rsidRPr="003A17C5">
        <w:rPr>
          <w:rFonts w:ascii="Times New Roman" w:hAnsi="Times New Roman" w:cs="Times New Roman"/>
        </w:rPr>
        <w:t>______________________________________________________________________________</w:t>
      </w:r>
    </w:p>
    <w:p w:rsidR="003A17C5" w:rsidRPr="003A17C5" w:rsidRDefault="003A17C5" w:rsidP="00D00F7B">
      <w:pPr>
        <w:autoSpaceDE w:val="0"/>
        <w:autoSpaceDN w:val="0"/>
        <w:adjustRightInd w:val="0"/>
        <w:spacing w:after="0" w:line="240" w:lineRule="auto"/>
        <w:ind w:firstLine="709"/>
        <w:jc w:val="both"/>
        <w:rPr>
          <w:rFonts w:ascii="Times New Roman" w:hAnsi="Times New Roman" w:cs="Times New Roman"/>
          <w:vertAlign w:val="superscript"/>
        </w:rPr>
      </w:pPr>
      <w:r w:rsidRPr="003A17C5">
        <w:rPr>
          <w:rFonts w:ascii="Times New Roman" w:hAnsi="Times New Roman" w:cs="Times New Roman"/>
          <w:vertAlign w:val="superscript"/>
        </w:rPr>
        <w:t>(для юридического лица - должность)                               (Ф.И.О.)                                           (Подпись)</w:t>
      </w:r>
    </w:p>
    <w:p w:rsidR="003A17C5" w:rsidRPr="003A17C5" w:rsidRDefault="003A17C5" w:rsidP="00D00F7B">
      <w:pPr>
        <w:autoSpaceDE w:val="0"/>
        <w:autoSpaceDN w:val="0"/>
        <w:adjustRightInd w:val="0"/>
        <w:spacing w:after="0" w:line="240" w:lineRule="auto"/>
        <w:ind w:firstLine="709"/>
        <w:jc w:val="both"/>
        <w:rPr>
          <w:rFonts w:ascii="Times New Roman" w:hAnsi="Times New Roman" w:cs="Times New Roman"/>
        </w:rPr>
      </w:pPr>
      <w:r w:rsidRPr="003A17C5">
        <w:rPr>
          <w:rFonts w:ascii="Times New Roman" w:hAnsi="Times New Roman" w:cs="Times New Roman"/>
        </w:rPr>
        <w:t>«_____»_____________20_____ г.</w:t>
      </w:r>
    </w:p>
    <w:p w:rsidR="003A17C5" w:rsidRPr="00BA3AEE" w:rsidRDefault="003A17C5" w:rsidP="00D00F7B">
      <w:pPr>
        <w:spacing w:after="0" w:line="240" w:lineRule="auto"/>
        <w:jc w:val="both"/>
        <w:rPr>
          <w:rFonts w:ascii="Times New Roman" w:hAnsi="Times New Roman" w:cs="Times New Roman"/>
          <w:b/>
          <w:sz w:val="28"/>
          <w:szCs w:val="28"/>
        </w:rPr>
      </w:pPr>
    </w:p>
    <w:sectPr w:rsidR="003A17C5" w:rsidRPr="00BA3AEE" w:rsidSect="0000216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10FE8"/>
    <w:multiLevelType w:val="hybridMultilevel"/>
    <w:tmpl w:val="37D65808"/>
    <w:lvl w:ilvl="0" w:tplc="4536B1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67F13A3"/>
    <w:multiLevelType w:val="hybridMultilevel"/>
    <w:tmpl w:val="C292D50C"/>
    <w:lvl w:ilvl="0" w:tplc="5F1C45A6">
      <w:start w:val="1"/>
      <w:numFmt w:val="decimal"/>
      <w:lvlText w:val="%1."/>
      <w:lvlJc w:val="left"/>
      <w:pPr>
        <w:tabs>
          <w:tab w:val="num" w:pos="1380"/>
        </w:tabs>
        <w:ind w:left="1380" w:hanging="840"/>
      </w:pPr>
      <w:rPr>
        <w:rFonts w:hint="default"/>
      </w:rPr>
    </w:lvl>
    <w:lvl w:ilvl="1" w:tplc="AED482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669F3888"/>
    <w:multiLevelType w:val="hybridMultilevel"/>
    <w:tmpl w:val="B192A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D6B3B"/>
    <w:rsid w:val="0000216F"/>
    <w:rsid w:val="000706D3"/>
    <w:rsid w:val="00092D8B"/>
    <w:rsid w:val="001408DB"/>
    <w:rsid w:val="001B682E"/>
    <w:rsid w:val="001E7766"/>
    <w:rsid w:val="002262A1"/>
    <w:rsid w:val="00360E28"/>
    <w:rsid w:val="003A17C5"/>
    <w:rsid w:val="003B544C"/>
    <w:rsid w:val="003C0599"/>
    <w:rsid w:val="003E3EF2"/>
    <w:rsid w:val="00404D5B"/>
    <w:rsid w:val="00427F16"/>
    <w:rsid w:val="004A4F38"/>
    <w:rsid w:val="004C2A8F"/>
    <w:rsid w:val="004D0382"/>
    <w:rsid w:val="005527C4"/>
    <w:rsid w:val="00560DD0"/>
    <w:rsid w:val="00624A7F"/>
    <w:rsid w:val="00631A38"/>
    <w:rsid w:val="00703201"/>
    <w:rsid w:val="007E37DF"/>
    <w:rsid w:val="008206EB"/>
    <w:rsid w:val="008371EB"/>
    <w:rsid w:val="008975F4"/>
    <w:rsid w:val="008F698D"/>
    <w:rsid w:val="009560F4"/>
    <w:rsid w:val="009D4ADA"/>
    <w:rsid w:val="00A10B74"/>
    <w:rsid w:val="00A127D6"/>
    <w:rsid w:val="00A370C3"/>
    <w:rsid w:val="00A73BCA"/>
    <w:rsid w:val="00B02B70"/>
    <w:rsid w:val="00B6796F"/>
    <w:rsid w:val="00BA3AEE"/>
    <w:rsid w:val="00BA5521"/>
    <w:rsid w:val="00BB118F"/>
    <w:rsid w:val="00CD6B3B"/>
    <w:rsid w:val="00CE4F56"/>
    <w:rsid w:val="00D00F7B"/>
    <w:rsid w:val="00E03E64"/>
    <w:rsid w:val="00E6123F"/>
    <w:rsid w:val="00EF00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0F4"/>
  </w:style>
  <w:style w:type="paragraph" w:styleId="1">
    <w:name w:val="heading 1"/>
    <w:basedOn w:val="a"/>
    <w:next w:val="a"/>
    <w:link w:val="10"/>
    <w:uiPriority w:val="9"/>
    <w:qFormat/>
    <w:rsid w:val="003C05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D6B3B"/>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D6B3B"/>
    <w:rPr>
      <w:rFonts w:ascii="Times New Roman" w:eastAsia="Times New Roman" w:hAnsi="Times New Roman" w:cs="Times New Roman"/>
      <w:b/>
      <w:sz w:val="28"/>
      <w:szCs w:val="20"/>
    </w:rPr>
  </w:style>
  <w:style w:type="paragraph" w:customStyle="1" w:styleId="ConsPlusNormal">
    <w:name w:val="ConsPlusNormal"/>
    <w:link w:val="ConsPlusNormal0"/>
    <w:rsid w:val="00CD6B3B"/>
    <w:pPr>
      <w:widowControl w:val="0"/>
      <w:autoSpaceDE w:val="0"/>
      <w:autoSpaceDN w:val="0"/>
      <w:adjustRightInd w:val="0"/>
      <w:spacing w:after="0" w:line="240" w:lineRule="auto"/>
      <w:ind w:firstLine="720"/>
    </w:pPr>
    <w:rPr>
      <w:rFonts w:ascii="Arial" w:eastAsia="Times New Roman" w:hAnsi="Arial" w:cs="Arial"/>
    </w:rPr>
  </w:style>
  <w:style w:type="character" w:customStyle="1" w:styleId="ConsPlusNormal0">
    <w:name w:val="ConsPlusNormal Знак"/>
    <w:link w:val="ConsPlusNormal"/>
    <w:locked/>
    <w:rsid w:val="00CD6B3B"/>
    <w:rPr>
      <w:rFonts w:ascii="Arial" w:eastAsia="Times New Roman" w:hAnsi="Arial" w:cs="Arial"/>
    </w:rPr>
  </w:style>
  <w:style w:type="paragraph" w:customStyle="1" w:styleId="ConsPlusNonformat">
    <w:name w:val="ConsPlusNonformat"/>
    <w:rsid w:val="00CD6B3B"/>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3">
    <w:name w:val="Hyperlink"/>
    <w:basedOn w:val="a0"/>
    <w:uiPriority w:val="99"/>
    <w:rsid w:val="008975F4"/>
    <w:rPr>
      <w:strike w:val="0"/>
      <w:dstrike w:val="0"/>
      <w:color w:val="0083C9"/>
      <w:u w:val="none"/>
      <w:effect w:val="none"/>
    </w:rPr>
  </w:style>
  <w:style w:type="paragraph" w:customStyle="1" w:styleId="a4">
    <w:name w:val="Стиль"/>
    <w:rsid w:val="008975F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pboth">
    <w:name w:val="pboth"/>
    <w:basedOn w:val="a"/>
    <w:rsid w:val="008975F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3C0599"/>
    <w:pPr>
      <w:ind w:left="720"/>
      <w:contextualSpacing/>
    </w:pPr>
    <w:rPr>
      <w:rFonts w:eastAsiaTheme="minorHAnsi"/>
      <w:lang w:eastAsia="en-US"/>
    </w:rPr>
  </w:style>
  <w:style w:type="character" w:customStyle="1" w:styleId="10">
    <w:name w:val="Заголовок 1 Знак"/>
    <w:basedOn w:val="a0"/>
    <w:link w:val="1"/>
    <w:uiPriority w:val="9"/>
    <w:rsid w:val="003C0599"/>
    <w:rPr>
      <w:rFonts w:asciiTheme="majorHAnsi" w:eastAsiaTheme="majorEastAsia" w:hAnsiTheme="majorHAnsi" w:cstheme="majorBidi"/>
      <w:b/>
      <w:bCs/>
      <w:color w:val="365F91" w:themeColor="accent1" w:themeShade="BF"/>
      <w:sz w:val="28"/>
      <w:szCs w:val="28"/>
    </w:rPr>
  </w:style>
  <w:style w:type="character" w:customStyle="1" w:styleId="a6">
    <w:name w:val="Абзац списка Знак"/>
    <w:link w:val="a5"/>
    <w:uiPriority w:val="34"/>
    <w:locked/>
    <w:rsid w:val="003C0599"/>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dact.ru/law/gradostroitelnyi-kodeks/glava-6/statia-49_5/" TargetMode="External"/><Relationship Id="rId13" Type="http://schemas.openxmlformats.org/officeDocument/2006/relationships/hyperlink" Target="https://sudact.ru/law/gradostroitelnyi-kodeks/" TargetMode="External"/><Relationship Id="rId18" Type="http://schemas.openxmlformats.org/officeDocument/2006/relationships/hyperlink" Target="consultantplus://offline/ref=C22363A9129FC2616E4792AE4CC161C31A86BE074F40DE7A3DC2357E1C4FE2EEFF2BE3464444A44Ed637C" TargetMode="External"/><Relationship Id="rId26" Type="http://schemas.openxmlformats.org/officeDocument/2006/relationships/hyperlink" Target="consultantplus://offline/ref=F45B82BC49DB5A6D14265A7C478AB2FF1E25A0267CA09E144793A956E0CC40FC22984FDE1BD3883DNFHAE" TargetMode="External"/><Relationship Id="rId39" Type="http://schemas.openxmlformats.org/officeDocument/2006/relationships/hyperlink" Target="https://sudact.ru/law/gradostroitelnyi-kodeks/" TargetMode="External"/><Relationship Id="rId3" Type="http://schemas.openxmlformats.org/officeDocument/2006/relationships/settings" Target="settings.xml"/><Relationship Id="rId21" Type="http://schemas.openxmlformats.org/officeDocument/2006/relationships/hyperlink" Target="consultantplus://offline/ref=751EFADD70D1BEB533D48BBCBCFFD10F08B392E0490CD1058944A332D7AE4D2236CC64D32C1A30F83AEAFB14EE03CE5A59A3CFD0F8rDd6W" TargetMode="External"/><Relationship Id="rId34" Type="http://schemas.openxmlformats.org/officeDocument/2006/relationships/hyperlink" Target="https://sudact.ru/law/gradostroitelnyi-kodeks/" TargetMode="External"/><Relationship Id="rId7" Type="http://schemas.openxmlformats.org/officeDocument/2006/relationships/hyperlink" Target="https://sudact.ru/law/gradostroitelnyi-kodeks/" TargetMode="External"/><Relationship Id="rId12" Type="http://schemas.openxmlformats.org/officeDocument/2006/relationships/hyperlink" Target="https://sudact.ru/law/gradostroitelnyi-kodeks/" TargetMode="External"/><Relationship Id="rId17" Type="http://schemas.openxmlformats.org/officeDocument/2006/relationships/hyperlink" Target="consultantplus://offline/ref=98C1E760D7F9F2795E4CCD7DCFD1AE19EF8A3E37D012D3595F95F32D5AF7B76E855A4D2ED3154950U2z6C" TargetMode="External"/><Relationship Id="rId25" Type="http://schemas.openxmlformats.org/officeDocument/2006/relationships/hyperlink" Target="consultantplus://offline/ref=F45B82BC49DB5A6D14265A7C478AB2FF1E25A0267CA09E144793A956E0CC40FC22984FDE1BD3883DNFHAE" TargetMode="External"/><Relationship Id="rId33" Type="http://schemas.openxmlformats.org/officeDocument/2006/relationships/hyperlink" Target="https://sudact.ru/law/gradostroitelnyi-kodeks/glava-6/statia-49_5/" TargetMode="External"/><Relationship Id="rId38" Type="http://schemas.openxmlformats.org/officeDocument/2006/relationships/hyperlink" Target="https://sudact.ru/law/gradostroitelnyi-kodeks/" TargetMode="External"/><Relationship Id="rId2" Type="http://schemas.openxmlformats.org/officeDocument/2006/relationships/styles" Target="styles.xml"/><Relationship Id="rId16" Type="http://schemas.openxmlformats.org/officeDocument/2006/relationships/hyperlink" Target="https://sudact.ru/law/gradostroitelnyi-kodeks/" TargetMode="External"/><Relationship Id="rId20" Type="http://schemas.openxmlformats.org/officeDocument/2006/relationships/hyperlink" Target="consultantplus://offline/ref=4DDF8372B8A4659F96F6369C84B2CFEE582A980756F367FFB79226F91A92898A45231C04A674EC18VDa6D" TargetMode="External"/><Relationship Id="rId29" Type="http://schemas.openxmlformats.org/officeDocument/2006/relationships/hyperlink" Target="https://sudact.ru/law/gradostroitelnyi-kodek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udact.ru/law/gradostroitelnyi-kodeks/" TargetMode="External"/><Relationship Id="rId11" Type="http://schemas.openxmlformats.org/officeDocument/2006/relationships/hyperlink" Target="https://sudact.ru/law/gradostroitelnyi-kodeks/" TargetMode="External"/><Relationship Id="rId24" Type="http://schemas.openxmlformats.org/officeDocument/2006/relationships/hyperlink" Target="consultantplus://offline/ref=2036A951F0B5226C5D87FCDE64D725F15E26216A334E1129A974E7757737596D7F439221EE7F345ENFA9E" TargetMode="External"/><Relationship Id="rId32" Type="http://schemas.openxmlformats.org/officeDocument/2006/relationships/hyperlink" Target="https://sudact.ru/law/gradostroitelnyi-kodeks/" TargetMode="External"/><Relationship Id="rId37" Type="http://schemas.openxmlformats.org/officeDocument/2006/relationships/hyperlink" Target="https://sudact.ru/law/gradostroitelnyi-kodeks/" TargetMode="External"/><Relationship Id="rId40" Type="http://schemas.openxmlformats.org/officeDocument/2006/relationships/fontTable" Target="fontTable.xml"/><Relationship Id="rId5" Type="http://schemas.openxmlformats.org/officeDocument/2006/relationships/hyperlink" Target="https://sudact.ru/law/gradostroitelnyi-kodeks/" TargetMode="External"/><Relationship Id="rId15" Type="http://schemas.openxmlformats.org/officeDocument/2006/relationships/hyperlink" Target="https://sudact.ru/law/gradostroitelnyi-kodeks/" TargetMode="External"/><Relationship Id="rId23" Type="http://schemas.openxmlformats.org/officeDocument/2006/relationships/hyperlink" Target="consultantplus://offline/ref=BA523875770AFFB01FE41BEA23E016D2F5E322DB57D092F01E9CE22D49778EF0DA79DC58E791B04EoBc0D" TargetMode="External"/><Relationship Id="rId28" Type="http://schemas.openxmlformats.org/officeDocument/2006/relationships/hyperlink" Target="https://sudact.ru/law/gradostroitelnyi-kodeks/" TargetMode="External"/><Relationship Id="rId36" Type="http://schemas.openxmlformats.org/officeDocument/2006/relationships/hyperlink" Target="https://sudact.ru/law/gradostroitelnyi-kodeks/" TargetMode="External"/><Relationship Id="rId10" Type="http://schemas.openxmlformats.org/officeDocument/2006/relationships/hyperlink" Target="https://sudact.ru/law/gradostroitelnyi-kodeks/glava-6/statia-49_5/" TargetMode="External"/><Relationship Id="rId19" Type="http://schemas.openxmlformats.org/officeDocument/2006/relationships/hyperlink" Target="consultantplus://offline/ref=D7204554B52472D34DC5DA7BF99718567895FE67487CF790D59B448DE0581769C26D147490BFF47Df6I0D" TargetMode="External"/><Relationship Id="rId31" Type="http://schemas.openxmlformats.org/officeDocument/2006/relationships/hyperlink" Target="https://sudact.ru/law/gradostroitelnyi-kodeks/glava-6/statia-49_5/" TargetMode="External"/><Relationship Id="rId4" Type="http://schemas.openxmlformats.org/officeDocument/2006/relationships/webSettings" Target="webSettings.xml"/><Relationship Id="rId9" Type="http://schemas.openxmlformats.org/officeDocument/2006/relationships/hyperlink" Target="https://sudact.ru/law/gradostroitelnyi-kodeks/" TargetMode="External"/><Relationship Id="rId14" Type="http://schemas.openxmlformats.org/officeDocument/2006/relationships/hyperlink" Target="https://sudact.ru/law/gradostroitelnyi-kodeks/" TargetMode="External"/><Relationship Id="rId22" Type="http://schemas.openxmlformats.org/officeDocument/2006/relationships/hyperlink" Target="consultantplus://offline/ref=BA523875770AFFB01FE41BEA23E016D2F5E322DB57D092F01E9CE22D49778EF0DA79DC58E791B04EoBc0D" TargetMode="External"/><Relationship Id="rId27" Type="http://schemas.openxmlformats.org/officeDocument/2006/relationships/hyperlink" Target="consultantplus://offline/ref=1EA3574217FE567D0C16FCDB46CD201FE5EAF0E5480486989675234C8F35F55EADC5E027EEA6A9A8F18D84062BBAF794D04B493FC0FBE3DE16hAA" TargetMode="External"/><Relationship Id="rId30" Type="http://schemas.openxmlformats.org/officeDocument/2006/relationships/hyperlink" Target="https://sudact.ru/law/gradostroitelnyi-kodeks/" TargetMode="External"/><Relationship Id="rId35" Type="http://schemas.openxmlformats.org/officeDocument/2006/relationships/hyperlink" Target="https://sudact.ru/law/gradostroitelnyi-kodek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13</Pages>
  <Words>6607</Words>
  <Characters>37661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Горячка</dc:creator>
  <cp:keywords/>
  <dc:description/>
  <cp:lastModifiedBy>Горячка</cp:lastModifiedBy>
  <cp:revision>29</cp:revision>
  <dcterms:created xsi:type="dcterms:W3CDTF">2019-10-30T05:35:00Z</dcterms:created>
  <dcterms:modified xsi:type="dcterms:W3CDTF">2019-11-01T02:00:00Z</dcterms:modified>
</cp:coreProperties>
</file>