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005" w:rsidRDefault="00671005" w:rsidP="00C8411D">
      <w:pPr>
        <w:pStyle w:val="ConsPlusTitle"/>
        <w:ind w:firstLine="4536"/>
        <w:jc w:val="center"/>
        <w:rPr>
          <w:rFonts w:ascii="Times New Roman" w:hAnsi="Times New Roman" w:cs="Times New Roman"/>
          <w:b w:val="0"/>
          <w:sz w:val="24"/>
          <w:szCs w:val="24"/>
        </w:rPr>
      </w:pPr>
    </w:p>
    <w:p w:rsidR="00CD7E36" w:rsidRPr="00671005" w:rsidRDefault="00BC7DB8" w:rsidP="00C8411D">
      <w:pPr>
        <w:pStyle w:val="ConsPlusTitle"/>
        <w:ind w:firstLine="4536"/>
        <w:jc w:val="center"/>
        <w:rPr>
          <w:rFonts w:ascii="Times New Roman" w:hAnsi="Times New Roman" w:cs="Times New Roman"/>
          <w:b w:val="0"/>
          <w:sz w:val="24"/>
          <w:szCs w:val="24"/>
        </w:rPr>
      </w:pPr>
      <w:r>
        <w:rPr>
          <w:rFonts w:ascii="Times New Roman" w:hAnsi="Times New Roman" w:cs="Times New Roman"/>
          <w:b w:val="0"/>
          <w:sz w:val="24"/>
          <w:szCs w:val="24"/>
        </w:rPr>
        <w:t>Утвержден</w:t>
      </w:r>
    </w:p>
    <w:p w:rsidR="00CD7E36" w:rsidRPr="00671005" w:rsidRDefault="00CD7E36" w:rsidP="00C8411D">
      <w:pPr>
        <w:pStyle w:val="ConsPlusTitle"/>
        <w:ind w:firstLine="4536"/>
        <w:jc w:val="center"/>
        <w:rPr>
          <w:rFonts w:ascii="Times New Roman" w:hAnsi="Times New Roman" w:cs="Times New Roman"/>
          <w:b w:val="0"/>
          <w:sz w:val="24"/>
          <w:szCs w:val="24"/>
        </w:rPr>
      </w:pPr>
      <w:r w:rsidRPr="00671005">
        <w:rPr>
          <w:rFonts w:ascii="Times New Roman" w:hAnsi="Times New Roman" w:cs="Times New Roman"/>
          <w:b w:val="0"/>
          <w:sz w:val="24"/>
          <w:szCs w:val="24"/>
        </w:rPr>
        <w:t>постановлени</w:t>
      </w:r>
      <w:r w:rsidR="00BC7DB8">
        <w:rPr>
          <w:rFonts w:ascii="Times New Roman" w:hAnsi="Times New Roman" w:cs="Times New Roman"/>
          <w:b w:val="0"/>
          <w:sz w:val="24"/>
          <w:szCs w:val="24"/>
        </w:rPr>
        <w:t>ем</w:t>
      </w:r>
      <w:r w:rsidRPr="00671005">
        <w:rPr>
          <w:rFonts w:ascii="Times New Roman" w:hAnsi="Times New Roman" w:cs="Times New Roman"/>
          <w:b w:val="0"/>
          <w:sz w:val="24"/>
          <w:szCs w:val="24"/>
        </w:rPr>
        <w:t xml:space="preserve"> Администрации</w:t>
      </w:r>
    </w:p>
    <w:p w:rsidR="00CD7E36" w:rsidRPr="00671005" w:rsidRDefault="00CD7E36" w:rsidP="00C8411D">
      <w:pPr>
        <w:pStyle w:val="ConsPlusTitle"/>
        <w:ind w:firstLine="4536"/>
        <w:jc w:val="center"/>
        <w:rPr>
          <w:rFonts w:ascii="Times New Roman" w:hAnsi="Times New Roman" w:cs="Times New Roman"/>
          <w:b w:val="0"/>
          <w:sz w:val="24"/>
          <w:szCs w:val="24"/>
        </w:rPr>
      </w:pPr>
      <w:r w:rsidRPr="00671005">
        <w:rPr>
          <w:rFonts w:ascii="Times New Roman" w:hAnsi="Times New Roman" w:cs="Times New Roman"/>
          <w:b w:val="0"/>
          <w:sz w:val="24"/>
          <w:szCs w:val="24"/>
        </w:rPr>
        <w:t>Николаевского сельского поселения</w:t>
      </w:r>
    </w:p>
    <w:p w:rsidR="00CD7E36" w:rsidRDefault="00CD7E36" w:rsidP="00C8411D">
      <w:pPr>
        <w:pStyle w:val="ConsPlusTitle"/>
        <w:ind w:firstLine="4536"/>
        <w:jc w:val="center"/>
        <w:rPr>
          <w:rFonts w:ascii="Times New Roman" w:hAnsi="Times New Roman" w:cs="Times New Roman"/>
          <w:b w:val="0"/>
          <w:sz w:val="24"/>
          <w:szCs w:val="24"/>
        </w:rPr>
      </w:pPr>
      <w:r w:rsidRPr="00671005">
        <w:rPr>
          <w:rFonts w:ascii="Times New Roman" w:hAnsi="Times New Roman" w:cs="Times New Roman"/>
          <w:b w:val="0"/>
          <w:sz w:val="24"/>
          <w:szCs w:val="24"/>
        </w:rPr>
        <w:t xml:space="preserve">от </w:t>
      </w:r>
      <w:r w:rsidR="009E3364" w:rsidRPr="00671005">
        <w:rPr>
          <w:rFonts w:ascii="Times New Roman" w:hAnsi="Times New Roman" w:cs="Times New Roman"/>
          <w:b w:val="0"/>
          <w:sz w:val="24"/>
          <w:szCs w:val="24"/>
        </w:rPr>
        <w:t xml:space="preserve">29.03.2018 </w:t>
      </w:r>
      <w:r w:rsidRPr="00671005">
        <w:rPr>
          <w:rFonts w:ascii="Times New Roman" w:hAnsi="Times New Roman" w:cs="Times New Roman"/>
          <w:b w:val="0"/>
          <w:sz w:val="24"/>
          <w:szCs w:val="24"/>
        </w:rPr>
        <w:t>№</w:t>
      </w:r>
      <w:r w:rsidR="009E3364" w:rsidRPr="00671005">
        <w:rPr>
          <w:rFonts w:ascii="Times New Roman" w:hAnsi="Times New Roman" w:cs="Times New Roman"/>
          <w:b w:val="0"/>
          <w:sz w:val="24"/>
          <w:szCs w:val="24"/>
        </w:rPr>
        <w:t xml:space="preserve"> 40-П</w:t>
      </w:r>
    </w:p>
    <w:p w:rsidR="008A62B6" w:rsidRDefault="00DD2094" w:rsidP="00C8411D">
      <w:pPr>
        <w:pStyle w:val="ConsPlusTitle"/>
        <w:ind w:firstLine="4536"/>
        <w:jc w:val="center"/>
        <w:rPr>
          <w:rFonts w:ascii="Times New Roman" w:hAnsi="Times New Roman" w:cs="Times New Roman"/>
          <w:b w:val="0"/>
          <w:i/>
          <w:sz w:val="20"/>
          <w:szCs w:val="20"/>
        </w:rPr>
      </w:pPr>
      <w:r w:rsidRPr="0083098C">
        <w:rPr>
          <w:rFonts w:ascii="Times New Roman" w:hAnsi="Times New Roman" w:cs="Times New Roman"/>
          <w:b w:val="0"/>
          <w:i/>
          <w:sz w:val="20"/>
          <w:szCs w:val="20"/>
        </w:rPr>
        <w:t>(в редакции постановлени</w:t>
      </w:r>
      <w:r w:rsidR="008A62B6">
        <w:rPr>
          <w:rFonts w:ascii="Times New Roman" w:hAnsi="Times New Roman" w:cs="Times New Roman"/>
          <w:b w:val="0"/>
          <w:i/>
          <w:sz w:val="20"/>
          <w:szCs w:val="20"/>
        </w:rPr>
        <w:t>й</w:t>
      </w:r>
      <w:r w:rsidRPr="0083098C">
        <w:rPr>
          <w:rFonts w:ascii="Times New Roman" w:hAnsi="Times New Roman" w:cs="Times New Roman"/>
          <w:b w:val="0"/>
          <w:i/>
          <w:sz w:val="20"/>
          <w:szCs w:val="20"/>
        </w:rPr>
        <w:t xml:space="preserve"> от 20.08.2018 № 118-П</w:t>
      </w:r>
      <w:r w:rsidR="008A62B6">
        <w:rPr>
          <w:rFonts w:ascii="Times New Roman" w:hAnsi="Times New Roman" w:cs="Times New Roman"/>
          <w:b w:val="0"/>
          <w:i/>
          <w:sz w:val="20"/>
          <w:szCs w:val="20"/>
        </w:rPr>
        <w:t xml:space="preserve">, </w:t>
      </w:r>
    </w:p>
    <w:p w:rsidR="00DD2094" w:rsidRPr="0083098C" w:rsidRDefault="008A62B6" w:rsidP="00C8411D">
      <w:pPr>
        <w:pStyle w:val="ConsPlusTitle"/>
        <w:ind w:firstLine="4536"/>
        <w:jc w:val="center"/>
        <w:rPr>
          <w:rFonts w:ascii="Times New Roman" w:hAnsi="Times New Roman" w:cs="Times New Roman"/>
          <w:b w:val="0"/>
          <w:i/>
          <w:sz w:val="20"/>
          <w:szCs w:val="20"/>
        </w:rPr>
      </w:pPr>
      <w:r>
        <w:rPr>
          <w:rFonts w:ascii="Times New Roman" w:hAnsi="Times New Roman" w:cs="Times New Roman"/>
          <w:b w:val="0"/>
          <w:i/>
          <w:sz w:val="20"/>
          <w:szCs w:val="20"/>
        </w:rPr>
        <w:t>24.12.2019 № 159-П</w:t>
      </w:r>
      <w:r w:rsidR="00DD2094" w:rsidRPr="0083098C">
        <w:rPr>
          <w:rFonts w:ascii="Times New Roman" w:hAnsi="Times New Roman" w:cs="Times New Roman"/>
          <w:b w:val="0"/>
          <w:i/>
          <w:sz w:val="20"/>
          <w:szCs w:val="20"/>
        </w:rPr>
        <w:t>)</w:t>
      </w:r>
    </w:p>
    <w:p w:rsidR="00671005" w:rsidRPr="00671005" w:rsidRDefault="00671005" w:rsidP="00C8411D">
      <w:pPr>
        <w:pStyle w:val="ConsPlusTitle"/>
        <w:ind w:firstLine="4536"/>
        <w:jc w:val="center"/>
        <w:rPr>
          <w:rFonts w:ascii="Times New Roman" w:hAnsi="Times New Roman" w:cs="Times New Roman"/>
          <w:b w:val="0"/>
          <w:sz w:val="24"/>
          <w:szCs w:val="24"/>
        </w:rPr>
      </w:pPr>
    </w:p>
    <w:p w:rsidR="00671005" w:rsidRPr="00671005" w:rsidRDefault="00671005" w:rsidP="00C8411D">
      <w:pPr>
        <w:pStyle w:val="ConsPlusTitle"/>
        <w:ind w:firstLine="4536"/>
        <w:jc w:val="center"/>
        <w:rPr>
          <w:rFonts w:ascii="Times New Roman" w:hAnsi="Times New Roman" w:cs="Times New Roman"/>
          <w:b w:val="0"/>
          <w:sz w:val="24"/>
          <w:szCs w:val="24"/>
        </w:rPr>
      </w:pPr>
    </w:p>
    <w:p w:rsidR="00671005" w:rsidRPr="00671005" w:rsidRDefault="00671005" w:rsidP="00671005">
      <w:pPr>
        <w:pStyle w:val="ConsPlusTitle"/>
        <w:ind w:firstLine="4536"/>
        <w:jc w:val="both"/>
        <w:rPr>
          <w:rFonts w:ascii="Times New Roman" w:hAnsi="Times New Roman" w:cs="Times New Roman"/>
          <w:b w:val="0"/>
          <w:sz w:val="24"/>
          <w:szCs w:val="24"/>
        </w:rPr>
      </w:pPr>
    </w:p>
    <w:p w:rsidR="00671005" w:rsidRPr="00671005" w:rsidRDefault="00671005" w:rsidP="00671005">
      <w:pPr>
        <w:pStyle w:val="ConsPlusTitle"/>
        <w:jc w:val="center"/>
        <w:rPr>
          <w:rFonts w:ascii="Times New Roman" w:hAnsi="Times New Roman" w:cs="Times New Roman"/>
          <w:sz w:val="24"/>
          <w:szCs w:val="24"/>
        </w:rPr>
      </w:pPr>
      <w:r w:rsidRPr="00671005">
        <w:rPr>
          <w:rFonts w:ascii="Times New Roman" w:hAnsi="Times New Roman" w:cs="Times New Roman"/>
          <w:sz w:val="24"/>
          <w:szCs w:val="24"/>
        </w:rPr>
        <w:t>Административный регламент</w:t>
      </w:r>
    </w:p>
    <w:p w:rsidR="00671005" w:rsidRPr="00671005" w:rsidRDefault="00671005" w:rsidP="00671005">
      <w:pPr>
        <w:pStyle w:val="ConsPlusTitle"/>
        <w:jc w:val="center"/>
        <w:rPr>
          <w:rFonts w:ascii="Times New Roman" w:hAnsi="Times New Roman" w:cs="Times New Roman"/>
          <w:sz w:val="24"/>
          <w:szCs w:val="24"/>
        </w:rPr>
      </w:pPr>
      <w:r w:rsidRPr="00671005">
        <w:rPr>
          <w:rFonts w:ascii="Times New Roman" w:hAnsi="Times New Roman" w:cs="Times New Roman"/>
          <w:sz w:val="24"/>
          <w:szCs w:val="24"/>
        </w:rPr>
        <w:t xml:space="preserve">по предоставлению </w:t>
      </w:r>
      <w:r w:rsidR="0083098C">
        <w:rPr>
          <w:rFonts w:ascii="Times New Roman" w:hAnsi="Times New Roman" w:cs="Times New Roman"/>
          <w:sz w:val="24"/>
          <w:szCs w:val="24"/>
        </w:rPr>
        <w:t xml:space="preserve">Администрацией Николаевского сельского поселения </w:t>
      </w:r>
      <w:r w:rsidRPr="00671005">
        <w:rPr>
          <w:rFonts w:ascii="Times New Roman" w:hAnsi="Times New Roman" w:cs="Times New Roman"/>
          <w:sz w:val="24"/>
          <w:szCs w:val="24"/>
        </w:rPr>
        <w:t>муниципальной услуги</w:t>
      </w:r>
      <w:r w:rsidR="0083098C">
        <w:rPr>
          <w:rFonts w:ascii="Times New Roman" w:hAnsi="Times New Roman" w:cs="Times New Roman"/>
          <w:sz w:val="24"/>
          <w:szCs w:val="24"/>
        </w:rPr>
        <w:t xml:space="preserve"> по выдаче</w:t>
      </w:r>
      <w:r w:rsidRPr="00671005">
        <w:rPr>
          <w:rFonts w:ascii="Times New Roman" w:hAnsi="Times New Roman" w:cs="Times New Roman"/>
          <w:sz w:val="24"/>
          <w:szCs w:val="24"/>
        </w:rPr>
        <w:t xml:space="preserve"> разрешения</w:t>
      </w:r>
      <w:r w:rsidR="0083098C">
        <w:rPr>
          <w:rFonts w:ascii="Times New Roman" w:hAnsi="Times New Roman" w:cs="Times New Roman"/>
          <w:sz w:val="24"/>
          <w:szCs w:val="24"/>
        </w:rPr>
        <w:t xml:space="preserve"> на ввод объекта в эксплуатацию</w:t>
      </w:r>
    </w:p>
    <w:p w:rsidR="0083098C" w:rsidRPr="0083098C" w:rsidRDefault="0083098C" w:rsidP="0083098C">
      <w:pPr>
        <w:pStyle w:val="ConsPlusTitle"/>
        <w:jc w:val="center"/>
        <w:rPr>
          <w:rFonts w:ascii="Times New Roman" w:hAnsi="Times New Roman" w:cs="Times New Roman"/>
          <w:b w:val="0"/>
          <w:i/>
          <w:sz w:val="20"/>
          <w:szCs w:val="20"/>
        </w:rPr>
      </w:pPr>
      <w:r w:rsidRPr="0083098C">
        <w:rPr>
          <w:rFonts w:ascii="Times New Roman" w:hAnsi="Times New Roman" w:cs="Times New Roman"/>
          <w:b w:val="0"/>
          <w:i/>
          <w:sz w:val="20"/>
          <w:szCs w:val="20"/>
        </w:rPr>
        <w:t>(</w:t>
      </w:r>
      <w:r>
        <w:rPr>
          <w:rFonts w:ascii="Times New Roman" w:hAnsi="Times New Roman" w:cs="Times New Roman"/>
          <w:b w:val="0"/>
          <w:i/>
          <w:sz w:val="20"/>
          <w:szCs w:val="20"/>
        </w:rPr>
        <w:t xml:space="preserve">наименование </w:t>
      </w:r>
      <w:r w:rsidRPr="0083098C">
        <w:rPr>
          <w:rFonts w:ascii="Times New Roman" w:hAnsi="Times New Roman" w:cs="Times New Roman"/>
          <w:b w:val="0"/>
          <w:i/>
          <w:sz w:val="20"/>
          <w:szCs w:val="20"/>
        </w:rPr>
        <w:t>в редакции постановления от 20.08.2018 № 118-П)</w:t>
      </w:r>
    </w:p>
    <w:p w:rsidR="00671005" w:rsidRPr="00671005" w:rsidRDefault="00671005" w:rsidP="00671005">
      <w:pPr>
        <w:pStyle w:val="ConsPlusTitle"/>
        <w:ind w:firstLine="4536"/>
        <w:jc w:val="both"/>
        <w:rPr>
          <w:rFonts w:ascii="Times New Roman" w:hAnsi="Times New Roman" w:cs="Times New Roman"/>
          <w:b w:val="0"/>
          <w:sz w:val="24"/>
          <w:szCs w:val="24"/>
        </w:rPr>
      </w:pPr>
    </w:p>
    <w:p w:rsidR="00671005" w:rsidRPr="00671005" w:rsidRDefault="00671005" w:rsidP="00671005">
      <w:pPr>
        <w:pStyle w:val="ConsPlusTitle"/>
        <w:ind w:firstLine="4536"/>
        <w:jc w:val="both"/>
        <w:rPr>
          <w:rFonts w:ascii="Times New Roman" w:hAnsi="Times New Roman" w:cs="Times New Roman"/>
          <w:b w:val="0"/>
          <w:sz w:val="24"/>
          <w:szCs w:val="24"/>
        </w:rPr>
      </w:pPr>
    </w:p>
    <w:p w:rsidR="00671005" w:rsidRDefault="00671005" w:rsidP="00671005">
      <w:pPr>
        <w:pStyle w:val="1"/>
        <w:widowControl/>
        <w:numPr>
          <w:ilvl w:val="0"/>
          <w:numId w:val="10"/>
        </w:numPr>
        <w:overflowPunct/>
        <w:autoSpaceDE/>
        <w:autoSpaceDN/>
        <w:adjustRightInd/>
        <w:ind w:left="0" w:firstLine="0"/>
        <w:jc w:val="center"/>
        <w:rPr>
          <w:b/>
          <w:sz w:val="24"/>
          <w:szCs w:val="24"/>
        </w:rPr>
      </w:pPr>
      <w:r w:rsidRPr="00671005">
        <w:rPr>
          <w:b/>
          <w:sz w:val="24"/>
          <w:szCs w:val="24"/>
        </w:rPr>
        <w:t>Общие положения</w:t>
      </w:r>
    </w:p>
    <w:p w:rsidR="00671005" w:rsidRPr="00671005" w:rsidRDefault="00671005" w:rsidP="00671005"/>
    <w:p w:rsidR="00671005" w:rsidRPr="00671005" w:rsidRDefault="00671005" w:rsidP="00671005">
      <w:pPr>
        <w:pStyle w:val="2"/>
        <w:spacing w:before="0" w:after="0"/>
        <w:ind w:firstLine="709"/>
        <w:jc w:val="both"/>
        <w:rPr>
          <w:rFonts w:ascii="Times New Roman" w:eastAsia="Calibri" w:hAnsi="Times New Roman" w:cs="Times New Roman"/>
          <w:i w:val="0"/>
          <w:sz w:val="24"/>
          <w:szCs w:val="24"/>
        </w:rPr>
      </w:pPr>
      <w:r w:rsidRPr="00671005">
        <w:rPr>
          <w:rFonts w:ascii="Times New Roman" w:hAnsi="Times New Roman" w:cs="Times New Roman"/>
          <w:i w:val="0"/>
          <w:sz w:val="24"/>
          <w:szCs w:val="24"/>
        </w:rPr>
        <w:t xml:space="preserve">1.1. </w:t>
      </w:r>
      <w:r w:rsidRPr="00671005">
        <w:rPr>
          <w:rFonts w:ascii="Times New Roman" w:eastAsia="Calibri" w:hAnsi="Times New Roman" w:cs="Times New Roman"/>
          <w:i w:val="0"/>
          <w:sz w:val="24"/>
          <w:szCs w:val="24"/>
        </w:rPr>
        <w:t>Предмет регулирования административного регламента</w:t>
      </w:r>
    </w:p>
    <w:p w:rsidR="00671005" w:rsidRDefault="008B3B8E" w:rsidP="008B3B8E">
      <w:pPr>
        <w:pStyle w:val="ConsPlusNormal"/>
        <w:adjustRightInd/>
        <w:jc w:val="both"/>
        <w:rPr>
          <w:rFonts w:ascii="Times New Roman" w:hAnsi="Times New Roman" w:cs="Times New Roman"/>
          <w:sz w:val="24"/>
          <w:szCs w:val="24"/>
        </w:rPr>
      </w:pPr>
      <w:r w:rsidRPr="008B3B8E">
        <w:rPr>
          <w:rFonts w:ascii="Times New Roman" w:hAnsi="Times New Roman" w:cs="Times New Roman"/>
          <w:sz w:val="24"/>
          <w:szCs w:val="24"/>
        </w:rPr>
        <w:t>Административный регламент по предоставлению Администрацией Николаевского сельского поселения муниципальной услуги по выдаче разрешения на ввод объекта в эксплуатацию (далее – Административный регламент) разработан в целях регулирования предоставления и доступности муниципальной услуги по выдаче разрешения на ввод объекта в эксплуатацию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r>
        <w:rPr>
          <w:rFonts w:ascii="Times New Roman" w:hAnsi="Times New Roman" w:cs="Times New Roman"/>
          <w:sz w:val="24"/>
          <w:szCs w:val="24"/>
        </w:rPr>
        <w:t xml:space="preserve"> </w:t>
      </w:r>
      <w:r w:rsidR="00671005" w:rsidRPr="00671005">
        <w:rPr>
          <w:rFonts w:ascii="Times New Roman" w:hAnsi="Times New Roman" w:cs="Times New Roman"/>
          <w:sz w:val="24"/>
          <w:szCs w:val="24"/>
        </w:rPr>
        <w:t xml:space="preserve">Административный регламент разработан на основании Градостроительного </w:t>
      </w:r>
      <w:hyperlink r:id="rId7" w:history="1">
        <w:r w:rsidR="00671005" w:rsidRPr="00671005">
          <w:rPr>
            <w:rStyle w:val="a3"/>
            <w:rFonts w:ascii="Times New Roman" w:hAnsi="Times New Roman" w:cs="Times New Roman"/>
            <w:color w:val="auto"/>
            <w:sz w:val="24"/>
            <w:szCs w:val="24"/>
          </w:rPr>
          <w:t>кодекса</w:t>
        </w:r>
      </w:hyperlink>
      <w:r w:rsidR="00671005" w:rsidRPr="00671005">
        <w:rPr>
          <w:rFonts w:ascii="Times New Roman" w:hAnsi="Times New Roman" w:cs="Times New Roman"/>
          <w:sz w:val="24"/>
          <w:szCs w:val="24"/>
        </w:rPr>
        <w:t xml:space="preserve"> Российской Федерации, Федерального </w:t>
      </w:r>
      <w:hyperlink r:id="rId8" w:history="1">
        <w:r w:rsidR="00671005" w:rsidRPr="00671005">
          <w:rPr>
            <w:rStyle w:val="a3"/>
            <w:rFonts w:ascii="Times New Roman" w:hAnsi="Times New Roman" w:cs="Times New Roman"/>
            <w:color w:val="auto"/>
            <w:sz w:val="24"/>
            <w:szCs w:val="24"/>
          </w:rPr>
          <w:t>закона</w:t>
        </w:r>
      </w:hyperlink>
      <w:r w:rsidR="00671005" w:rsidRPr="00671005">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071AE8" w:rsidRPr="00071AE8" w:rsidRDefault="00071AE8" w:rsidP="00071AE8">
      <w:pPr>
        <w:pStyle w:val="ConsPlusNormal"/>
        <w:adjustRightInd/>
        <w:ind w:firstLine="0"/>
        <w:jc w:val="both"/>
        <w:rPr>
          <w:rFonts w:ascii="Times New Roman" w:hAnsi="Times New Roman" w:cs="Times New Roman"/>
          <w:i/>
        </w:rPr>
      </w:pPr>
      <w:r w:rsidRPr="00071AE8">
        <w:rPr>
          <w:rFonts w:ascii="Times New Roman" w:hAnsi="Times New Roman" w:cs="Times New Roman"/>
          <w:i/>
        </w:rPr>
        <w:t>(первое предложение пункта 1.1. раздела 1 в редакции постановления от 20.08.2018 № 118-П)</w:t>
      </w:r>
    </w:p>
    <w:p w:rsidR="00671005" w:rsidRPr="00671005" w:rsidRDefault="00671005" w:rsidP="00671005">
      <w:pPr>
        <w:pStyle w:val="7"/>
        <w:shd w:val="clear" w:color="auto" w:fill="auto"/>
        <w:spacing w:before="0" w:line="240" w:lineRule="auto"/>
        <w:ind w:firstLine="709"/>
        <w:jc w:val="both"/>
        <w:rPr>
          <w:sz w:val="24"/>
          <w:szCs w:val="24"/>
        </w:rPr>
      </w:pPr>
      <w:r w:rsidRPr="00671005">
        <w:rPr>
          <w:sz w:val="24"/>
          <w:szCs w:val="24"/>
        </w:rPr>
        <w:t>Действие Административного регламента распространяется на объекты, расположенные на территории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Pr>
          <w:rFonts w:ascii="Times New Roman" w:hAnsi="Times New Roman" w:cs="Times New Roman"/>
          <w:i w:val="0"/>
          <w:sz w:val="24"/>
          <w:szCs w:val="24"/>
        </w:rPr>
        <w:t>1.2. Круг заявителей</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671005" w:rsidRPr="00671005" w:rsidRDefault="00671005" w:rsidP="00671005">
      <w:pPr>
        <w:ind w:firstLine="709"/>
        <w:jc w:val="both"/>
      </w:pPr>
      <w:r w:rsidRPr="00671005">
        <w:t xml:space="preserve">От имени заявителей за предоставлением муниципальной услуги могут обратиться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w:t>
      </w:r>
      <w:r w:rsidRPr="00671005">
        <w:lastRenderedPageBreak/>
        <w:t>Федерации, полномочиями обращаться от имени заявителей за предоставлением муниципальной услуги (далее – представители заявителей).</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1.3. Требования к порядку информирования</w:t>
      </w:r>
      <w:r>
        <w:rPr>
          <w:rFonts w:ascii="Times New Roman" w:hAnsi="Times New Roman" w:cs="Times New Roman"/>
          <w:i w:val="0"/>
          <w:sz w:val="24"/>
          <w:szCs w:val="24"/>
        </w:rPr>
        <w:t xml:space="preserve"> </w:t>
      </w:r>
      <w:r w:rsidRPr="00671005">
        <w:rPr>
          <w:rFonts w:ascii="Times New Roman" w:hAnsi="Times New Roman" w:cs="Times New Roman"/>
          <w:i w:val="0"/>
          <w:sz w:val="24"/>
          <w:szCs w:val="24"/>
        </w:rPr>
        <w:t>предоставления муниципальной услуги</w:t>
      </w:r>
    </w:p>
    <w:p w:rsidR="00671005" w:rsidRPr="00671005" w:rsidRDefault="00671005" w:rsidP="00671005">
      <w:pPr>
        <w:pStyle w:val="ConsPlusNonformat"/>
        <w:ind w:firstLine="709"/>
        <w:jc w:val="both"/>
        <w:rPr>
          <w:rFonts w:ascii="Times New Roman" w:hAnsi="Times New Roman" w:cs="Times New Roman"/>
          <w:i/>
          <w:sz w:val="24"/>
          <w:szCs w:val="24"/>
        </w:rPr>
      </w:pPr>
      <w:r w:rsidRPr="00671005">
        <w:rPr>
          <w:rFonts w:ascii="Times New Roman" w:hAnsi="Times New Roman" w:cs="Times New Roman"/>
          <w:sz w:val="24"/>
          <w:szCs w:val="24"/>
        </w:rPr>
        <w:t>Информирование о предоставлении муниципальной услуги осуществляется Администрацией Николаевского сельского поселения.</w:t>
      </w:r>
    </w:p>
    <w:p w:rsidR="00671005" w:rsidRPr="00671005" w:rsidRDefault="00671005" w:rsidP="00671005">
      <w:pPr>
        <w:pStyle w:val="ConsPlusNonformat"/>
        <w:jc w:val="both"/>
        <w:rPr>
          <w:rFonts w:ascii="Times New Roman" w:hAnsi="Times New Roman" w:cs="Times New Roman"/>
          <w:sz w:val="24"/>
          <w:szCs w:val="24"/>
        </w:rPr>
      </w:pPr>
      <w:r w:rsidRPr="00671005">
        <w:rPr>
          <w:rFonts w:ascii="Times New Roman" w:hAnsi="Times New Roman" w:cs="Times New Roman"/>
          <w:sz w:val="24"/>
          <w:szCs w:val="24"/>
        </w:rPr>
        <w:t>Место нахождения: 684032, с. Николаевка Елизовского района Камчатского края, ул.Елизовская 7, тел. 32-2-93.</w:t>
      </w:r>
    </w:p>
    <w:p w:rsidR="00671005" w:rsidRPr="00671005" w:rsidRDefault="00671005" w:rsidP="00671005">
      <w:pPr>
        <w:pStyle w:val="ConsPlusNonformat"/>
        <w:jc w:val="both"/>
        <w:rPr>
          <w:rFonts w:ascii="Times New Roman" w:hAnsi="Times New Roman" w:cs="Times New Roman"/>
          <w:sz w:val="24"/>
          <w:szCs w:val="24"/>
        </w:rPr>
      </w:pPr>
      <w:r w:rsidRPr="00671005">
        <w:rPr>
          <w:rFonts w:ascii="Times New Roman" w:hAnsi="Times New Roman" w:cs="Times New Roman"/>
          <w:sz w:val="24"/>
          <w:szCs w:val="24"/>
        </w:rPr>
        <w:t>График работы Администрации Николаевского сельского поселения:</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Понедельник, вторник, среда, четверг – с 8.30 до 17.15. Обеденный перерыв – с 13.00 до 14.00.</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Пятница - с 8.30 до 13.30. Без обеденного перерыва.</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Суббота, воскресенье – выходные дни.</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Прием заявлений о получении разрешения на ввод объекта в эксплуатацию осуществляется в кабинете № 8.</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График приема заявлений о получении разрешения на ввод объекта в эксплуатацию и документов: </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Вторник, четверг – с 9.00 до 17.00. Обеденный перерыв – с 13.00 до 14.00.</w:t>
      </w:r>
    </w:p>
    <w:p w:rsidR="00671005" w:rsidRPr="00671005" w:rsidRDefault="00671005" w:rsidP="00671005">
      <w:pPr>
        <w:pStyle w:val="ConsPlusNonformat"/>
        <w:ind w:firstLine="709"/>
        <w:jc w:val="both"/>
        <w:rPr>
          <w:rFonts w:ascii="Times New Roman" w:hAnsi="Times New Roman" w:cs="Times New Roman"/>
          <w:i/>
          <w:sz w:val="24"/>
          <w:szCs w:val="24"/>
        </w:rPr>
      </w:pPr>
      <w:r w:rsidRPr="00671005">
        <w:rPr>
          <w:rFonts w:ascii="Times New Roman" w:hAnsi="Times New Roman" w:cs="Times New Roman"/>
          <w:sz w:val="24"/>
          <w:szCs w:val="24"/>
        </w:rPr>
        <w:t>Суббота, воскресенье – выходные дни.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Адрес электронной почты: </w:t>
      </w:r>
      <w:r w:rsidRPr="00671005">
        <w:rPr>
          <w:rFonts w:ascii="Times New Roman" w:hAnsi="Times New Roman" w:cs="Times New Roman"/>
          <w:sz w:val="24"/>
          <w:szCs w:val="24"/>
          <w:lang w:val="en-US"/>
        </w:rPr>
        <w:t>nik</w:t>
      </w:r>
      <w:r w:rsidRPr="00671005">
        <w:rPr>
          <w:rFonts w:ascii="Times New Roman" w:hAnsi="Times New Roman" w:cs="Times New Roman"/>
          <w:sz w:val="24"/>
          <w:szCs w:val="24"/>
        </w:rPr>
        <w:t>_</w:t>
      </w:r>
      <w:r w:rsidRPr="00671005">
        <w:rPr>
          <w:rFonts w:ascii="Times New Roman" w:hAnsi="Times New Roman" w:cs="Times New Roman"/>
          <w:sz w:val="24"/>
          <w:szCs w:val="24"/>
          <w:lang w:val="en-US"/>
        </w:rPr>
        <w:t>sp</w:t>
      </w:r>
      <w:r w:rsidRPr="00671005">
        <w:rPr>
          <w:rFonts w:ascii="Times New Roman" w:hAnsi="Times New Roman" w:cs="Times New Roman"/>
          <w:sz w:val="24"/>
          <w:szCs w:val="24"/>
        </w:rPr>
        <w:t>2012@</w:t>
      </w:r>
      <w:r w:rsidRPr="00671005">
        <w:rPr>
          <w:rFonts w:ascii="Times New Roman" w:hAnsi="Times New Roman" w:cs="Times New Roman"/>
          <w:sz w:val="24"/>
          <w:szCs w:val="24"/>
          <w:lang w:val="en-US"/>
        </w:rPr>
        <w:t>mail</w:t>
      </w:r>
      <w:r w:rsidRPr="00671005">
        <w:rPr>
          <w:rFonts w:ascii="Times New Roman" w:hAnsi="Times New Roman" w:cs="Times New Roman"/>
          <w:sz w:val="24"/>
          <w:szCs w:val="24"/>
        </w:rPr>
        <w:t>.</w:t>
      </w:r>
      <w:r w:rsidRPr="00671005">
        <w:rPr>
          <w:rFonts w:ascii="Times New Roman" w:hAnsi="Times New Roman" w:cs="Times New Roman"/>
          <w:sz w:val="24"/>
          <w:szCs w:val="24"/>
          <w:lang w:val="en-US"/>
        </w:rPr>
        <w:t>ru</w:t>
      </w:r>
    </w:p>
    <w:p w:rsidR="00671005" w:rsidRPr="00671005" w:rsidRDefault="00671005" w:rsidP="00671005">
      <w:pPr>
        <w:pStyle w:val="ConsPlusNormal"/>
        <w:jc w:val="both"/>
        <w:rPr>
          <w:rFonts w:ascii="Times New Roman" w:hAnsi="Times New Roman" w:cs="Times New Roman"/>
          <w:spacing w:val="-6"/>
          <w:sz w:val="24"/>
          <w:szCs w:val="24"/>
        </w:rPr>
      </w:pPr>
      <w:r w:rsidRPr="00671005">
        <w:rPr>
          <w:rFonts w:ascii="Times New Roman" w:hAnsi="Times New Roman" w:cs="Times New Roman"/>
          <w:spacing w:val="-6"/>
          <w:sz w:val="24"/>
          <w:szCs w:val="24"/>
        </w:rPr>
        <w:t xml:space="preserve">Адрес официального сайта Администрации Николаевского сельского поселения в информационно-телекоммуникационной сети «Интернет» </w:t>
      </w:r>
      <w:r w:rsidRPr="00671005">
        <w:rPr>
          <w:rFonts w:ascii="Times New Roman" w:hAnsi="Times New Roman" w:cs="Times New Roman"/>
          <w:spacing w:val="-6"/>
          <w:sz w:val="24"/>
          <w:szCs w:val="24"/>
          <w:lang w:val="en-US"/>
        </w:rPr>
        <w:t>https</w:t>
      </w:r>
      <w:r w:rsidRPr="00671005">
        <w:rPr>
          <w:rFonts w:ascii="Times New Roman" w:hAnsi="Times New Roman" w:cs="Times New Roman"/>
          <w:spacing w:val="-6"/>
          <w:sz w:val="24"/>
          <w:szCs w:val="24"/>
        </w:rPr>
        <w:t>://</w:t>
      </w:r>
      <w:r w:rsidRPr="00671005">
        <w:rPr>
          <w:rFonts w:ascii="Times New Roman" w:hAnsi="Times New Roman" w:cs="Times New Roman"/>
          <w:spacing w:val="-6"/>
          <w:sz w:val="24"/>
          <w:szCs w:val="24"/>
          <w:lang w:val="en-US"/>
        </w:rPr>
        <w:t>www</w:t>
      </w:r>
      <w:r w:rsidRPr="00671005">
        <w:rPr>
          <w:rFonts w:ascii="Times New Roman" w:hAnsi="Times New Roman" w:cs="Times New Roman"/>
          <w:spacing w:val="-6"/>
          <w:sz w:val="24"/>
          <w:szCs w:val="24"/>
        </w:rPr>
        <w:t>.</w:t>
      </w:r>
      <w:r w:rsidRPr="00671005">
        <w:rPr>
          <w:rFonts w:ascii="Times New Roman" w:hAnsi="Times New Roman" w:cs="Times New Roman"/>
          <w:spacing w:val="-6"/>
          <w:sz w:val="24"/>
          <w:szCs w:val="24"/>
          <w:lang w:val="en-US"/>
        </w:rPr>
        <w:t>kamgov</w:t>
      </w:r>
      <w:r w:rsidRPr="00671005">
        <w:rPr>
          <w:rFonts w:ascii="Times New Roman" w:hAnsi="Times New Roman" w:cs="Times New Roman"/>
          <w:spacing w:val="-6"/>
          <w:sz w:val="24"/>
          <w:szCs w:val="24"/>
        </w:rPr>
        <w:t>.</w:t>
      </w:r>
      <w:r w:rsidRPr="00671005">
        <w:rPr>
          <w:rFonts w:ascii="Times New Roman" w:hAnsi="Times New Roman" w:cs="Times New Roman"/>
          <w:spacing w:val="-6"/>
          <w:sz w:val="24"/>
          <w:szCs w:val="24"/>
          <w:lang w:val="en-US"/>
        </w:rPr>
        <w:t>ru</w:t>
      </w:r>
      <w:r w:rsidRPr="00671005">
        <w:rPr>
          <w:rFonts w:ascii="Times New Roman" w:hAnsi="Times New Roman" w:cs="Times New Roman"/>
          <w:spacing w:val="-6"/>
          <w:sz w:val="24"/>
          <w:szCs w:val="24"/>
        </w:rPr>
        <w:t>/</w:t>
      </w:r>
      <w:r w:rsidRPr="00671005">
        <w:rPr>
          <w:rFonts w:ascii="Times New Roman" w:hAnsi="Times New Roman" w:cs="Times New Roman"/>
          <w:spacing w:val="-6"/>
          <w:sz w:val="24"/>
          <w:szCs w:val="24"/>
          <w:lang w:val="en-US"/>
        </w:rPr>
        <w:t>emr</w:t>
      </w:r>
      <w:r w:rsidRPr="00671005">
        <w:rPr>
          <w:rFonts w:ascii="Times New Roman" w:hAnsi="Times New Roman" w:cs="Times New Roman"/>
          <w:spacing w:val="-6"/>
          <w:sz w:val="24"/>
          <w:szCs w:val="24"/>
        </w:rPr>
        <w:t>/</w:t>
      </w:r>
      <w:r w:rsidRPr="00671005">
        <w:rPr>
          <w:rFonts w:ascii="Times New Roman" w:hAnsi="Times New Roman" w:cs="Times New Roman"/>
          <w:spacing w:val="-6"/>
          <w:sz w:val="24"/>
          <w:szCs w:val="24"/>
          <w:lang w:val="en-US"/>
        </w:rPr>
        <w:t>nikolaevskoe</w:t>
      </w:r>
      <w:r w:rsidRPr="00671005">
        <w:rPr>
          <w:rFonts w:ascii="Times New Roman" w:hAnsi="Times New Roman" w:cs="Times New Roman"/>
          <w:spacing w:val="-6"/>
          <w:sz w:val="24"/>
          <w:szCs w:val="24"/>
        </w:rPr>
        <w:t>.</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Сведения о месте нахождения, номерах справочных телефонов, адресах электронной почты Администрации Николаевского сельского поселения размещаются:</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 на информационном стенде, расположенном в Администрации Николаевского сельского поселения, </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 на официальном сайте Администрации Николаевского сельского поселения, </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на Едином портале государственных и муниципальных услуг (далее – ЕПГУ);</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на РПГУ;</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 в устной форме лично в часы приема в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 xml:space="preserve">- по телефону в соответствии с графиком работы  Администрации Николаевского сельского поселения, </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 в письменной форме лично или почтовым отправлением в адрес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в электронной форме, в том числе через ЕПГУ посредством ознакомления на официальном сайте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 также на РПГУ– </w:t>
      </w:r>
      <w:hyperlink r:id="rId9" w:history="1">
        <w:r w:rsidRPr="00671005">
          <w:rPr>
            <w:rStyle w:val="a3"/>
            <w:rFonts w:ascii="Times New Roman" w:hAnsi="Times New Roman" w:cs="Times New Roman"/>
            <w:color w:val="auto"/>
            <w:sz w:val="24"/>
            <w:szCs w:val="24"/>
            <w:lang w:val="en-US"/>
          </w:rPr>
          <w:t>www</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gosuslugi</w:t>
        </w:r>
        <w:r w:rsidRPr="00671005">
          <w:rPr>
            <w:rStyle w:val="a3"/>
            <w:rFonts w:ascii="Times New Roman" w:hAnsi="Times New Roman" w:cs="Times New Roman"/>
            <w:color w:val="auto"/>
            <w:sz w:val="24"/>
            <w:szCs w:val="24"/>
          </w:rPr>
          <w:t>41.</w:t>
        </w:r>
        <w:r w:rsidRPr="00671005">
          <w:rPr>
            <w:rStyle w:val="a3"/>
            <w:rFonts w:ascii="Times New Roman" w:hAnsi="Times New Roman" w:cs="Times New Roman"/>
            <w:color w:val="auto"/>
            <w:sz w:val="24"/>
            <w:szCs w:val="24"/>
            <w:lang w:val="en-US"/>
          </w:rPr>
          <w:t>ru</w:t>
        </w:r>
      </w:hyperlink>
      <w:r w:rsidRPr="00671005">
        <w:rPr>
          <w:rFonts w:ascii="Times New Roman" w:hAnsi="Times New Roman" w:cs="Times New Roman"/>
          <w:sz w:val="24"/>
          <w:szCs w:val="24"/>
        </w:rPr>
        <w:t xml:space="preserve">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 на ЕПГУ– </w:t>
      </w:r>
      <w:hyperlink r:id="rId10" w:history="1">
        <w:r w:rsidRPr="00671005">
          <w:rPr>
            <w:rStyle w:val="a3"/>
            <w:rFonts w:ascii="Times New Roman" w:hAnsi="Times New Roman" w:cs="Times New Roman"/>
            <w:color w:val="auto"/>
            <w:sz w:val="24"/>
            <w:szCs w:val="24"/>
            <w:lang w:val="en-US"/>
          </w:rPr>
          <w:t>www</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gosuslugi</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ru</w:t>
        </w:r>
      </w:hyperlink>
      <w:r w:rsidRPr="00671005">
        <w:rPr>
          <w:rFonts w:ascii="Times New Roman" w:hAnsi="Times New Roman" w:cs="Times New Roman"/>
          <w:sz w:val="24"/>
          <w:szCs w:val="24"/>
        </w:rPr>
        <w:t xml:space="preserve">;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 на портале МФЦ– </w:t>
      </w:r>
      <w:hyperlink r:id="rId11" w:history="1">
        <w:r w:rsidRPr="00671005">
          <w:rPr>
            <w:rStyle w:val="a3"/>
            <w:rFonts w:ascii="Times New Roman" w:hAnsi="Times New Roman" w:cs="Times New Roman"/>
            <w:color w:val="auto"/>
            <w:sz w:val="24"/>
            <w:szCs w:val="24"/>
            <w:lang w:val="en-US"/>
          </w:rPr>
          <w:t>www</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portalmfc</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kamgov</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ru</w:t>
        </w:r>
      </w:hyperlink>
      <w:r w:rsidRPr="00671005">
        <w:rPr>
          <w:rFonts w:ascii="Times New Roman" w:hAnsi="Times New Roman" w:cs="Times New Roman"/>
          <w:sz w:val="24"/>
          <w:szCs w:val="24"/>
        </w:rPr>
        <w:t xml:space="preserve">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лицо Администрации Николаевского сельского поселения осуществляет устное информирование обратившегося за информацией </w:t>
      </w:r>
      <w:r w:rsidRPr="00671005">
        <w:rPr>
          <w:rFonts w:ascii="Times New Roman" w:hAnsi="Times New Roman" w:cs="Times New Roman"/>
          <w:sz w:val="24"/>
          <w:szCs w:val="24"/>
        </w:rPr>
        <w:lastRenderedPageBreak/>
        <w:t>заявителя.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Время ожидания в очереди при личном обращении не должно превышать 15 минут.</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Ответ на телефонный звонок должен содержать информацию о фамилии, имени, отчестве и должности сотрудника, принявшего телефонный звонок.</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При ответах на телефонные звонки и обращения заявителя лично в часы приема уполномоченное лицо Администрации Николаевского сельского поселения подробно и в вежливой форме информирует заявителя по интересующим их вопросам.</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Если для подготовки ответа на устное обращение требуется более 15 минут, уполномоченное лицо Администрации Николаевского сельского поселения, осуществляющее устное информирование, предлагает заявителю направить письменный ответ посредством почтового отправления, либо в электронной форме.</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Письменный ответ подписывается руководителем Администрации Николаевского сельского поселения и содержит фамилию и номер телефона исполнителя и выдается заявителю лично или направляется по почтовому адресу или по электронной почте, указанным в обращении, или через РПГУ.</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Ответ на обращение направляется заявителю в течение 30 (тридцати) дней со дня регистрации обращения в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Ответ на обращение участника инвестиционных процессов направляется в срок, не превышающий 25 (двадцать пять) дней со дня регистрации обращения в Администрации Николаевского сельского поселения.</w:t>
      </w:r>
    </w:p>
    <w:p w:rsidR="00671005" w:rsidRPr="00671005" w:rsidRDefault="00671005" w:rsidP="00671005">
      <w:pPr>
        <w:pStyle w:val="ConsPlusNormal"/>
        <w:jc w:val="both"/>
        <w:rPr>
          <w:rFonts w:ascii="Times New Roman" w:hAnsi="Times New Roman" w:cs="Times New Roman"/>
          <w:b/>
          <w:sz w:val="24"/>
          <w:szCs w:val="24"/>
        </w:rPr>
      </w:pPr>
      <w:r w:rsidRPr="00671005">
        <w:rPr>
          <w:rFonts w:ascii="Times New Roman" w:hAnsi="Times New Roman" w:cs="Times New Roman"/>
          <w:b/>
          <w:sz w:val="24"/>
          <w:szCs w:val="24"/>
        </w:rPr>
        <w:t>1.4. Информация о предоставлении муни</w:t>
      </w:r>
      <w:r>
        <w:rPr>
          <w:rFonts w:ascii="Times New Roman" w:hAnsi="Times New Roman" w:cs="Times New Roman"/>
          <w:b/>
          <w:sz w:val="24"/>
          <w:szCs w:val="24"/>
        </w:rPr>
        <w:t>ципальной услуги на ЕПГУ и РПГУ</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На ЕПГУ и РПГУ размещается следующая информация:</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2) круг заявителей;</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3) срок предоставления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6) исчерпывающий перечень оснований для отказа в предоставлении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Доступ к информации о предоставлении муниципальной услуги осуществляется </w:t>
      </w:r>
      <w:r w:rsidRPr="00671005">
        <w:rPr>
          <w:rFonts w:ascii="Times New Roman" w:hAnsi="Times New Roman" w:cs="Times New Roman"/>
          <w:sz w:val="24"/>
          <w:szCs w:val="24"/>
        </w:rPr>
        <w:lastRenderedPageBreak/>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1005" w:rsidRPr="00671005" w:rsidRDefault="00671005" w:rsidP="00671005">
      <w:pPr>
        <w:pStyle w:val="ConsPlusNormal"/>
        <w:jc w:val="both"/>
        <w:rPr>
          <w:rFonts w:ascii="Times New Roman" w:hAnsi="Times New Roman" w:cs="Times New Roman"/>
          <w:sz w:val="24"/>
          <w:szCs w:val="24"/>
        </w:rPr>
      </w:pPr>
    </w:p>
    <w:p w:rsidR="00671005" w:rsidRPr="00671005" w:rsidRDefault="00671005" w:rsidP="00671005">
      <w:pPr>
        <w:pStyle w:val="1"/>
        <w:widowControl/>
        <w:numPr>
          <w:ilvl w:val="0"/>
          <w:numId w:val="10"/>
        </w:numPr>
        <w:overflowPunct/>
        <w:autoSpaceDE/>
        <w:autoSpaceDN/>
        <w:adjustRightInd/>
        <w:ind w:left="0" w:firstLine="0"/>
        <w:jc w:val="center"/>
        <w:rPr>
          <w:b/>
          <w:sz w:val="24"/>
          <w:szCs w:val="24"/>
        </w:rPr>
      </w:pPr>
      <w:r w:rsidRPr="00671005">
        <w:rPr>
          <w:b/>
          <w:sz w:val="24"/>
          <w:szCs w:val="24"/>
        </w:rPr>
        <w:t>Стандарт предоставления муниципальной услуги</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2.1.На</w:t>
      </w:r>
      <w:r>
        <w:rPr>
          <w:rFonts w:ascii="Times New Roman" w:hAnsi="Times New Roman" w:cs="Times New Roman"/>
          <w:i w:val="0"/>
          <w:sz w:val="24"/>
          <w:szCs w:val="24"/>
        </w:rPr>
        <w:t>именование муниципальной услуги</w:t>
      </w:r>
    </w:p>
    <w:p w:rsidR="00671005" w:rsidRDefault="00671005" w:rsidP="00671005">
      <w:pPr>
        <w:ind w:firstLine="709"/>
        <w:jc w:val="both"/>
      </w:pPr>
      <w:r w:rsidRPr="00671005">
        <w:t xml:space="preserve">2.1.1. Наименование муниципальной услуги – </w:t>
      </w:r>
      <w:r w:rsidR="00AB2904">
        <w:t xml:space="preserve">муниципальная услуга по </w:t>
      </w:r>
      <w:r w:rsidRPr="00671005">
        <w:t>выдач</w:t>
      </w:r>
      <w:r w:rsidR="00AB2904">
        <w:t xml:space="preserve">е </w:t>
      </w:r>
      <w:r w:rsidRPr="00671005">
        <w:t>разрешения на ввод объекта в эксплуатацию.</w:t>
      </w:r>
    </w:p>
    <w:p w:rsidR="00AB2904" w:rsidRPr="00071AE8" w:rsidRDefault="00AB2904" w:rsidP="00AB2904">
      <w:pPr>
        <w:pStyle w:val="ConsPlusNormal"/>
        <w:adjustRightInd/>
        <w:ind w:firstLine="0"/>
        <w:jc w:val="both"/>
        <w:rPr>
          <w:rFonts w:ascii="Times New Roman" w:hAnsi="Times New Roman" w:cs="Times New Roman"/>
          <w:i/>
        </w:rPr>
      </w:pPr>
      <w:r w:rsidRPr="00071AE8">
        <w:rPr>
          <w:rFonts w:ascii="Times New Roman" w:hAnsi="Times New Roman" w:cs="Times New Roman"/>
          <w:i/>
        </w:rPr>
        <w:t xml:space="preserve">(пункт </w:t>
      </w:r>
      <w:r>
        <w:rPr>
          <w:rFonts w:ascii="Times New Roman" w:hAnsi="Times New Roman" w:cs="Times New Roman"/>
          <w:i/>
        </w:rPr>
        <w:t>2.</w:t>
      </w:r>
      <w:r w:rsidRPr="00071AE8">
        <w:rPr>
          <w:rFonts w:ascii="Times New Roman" w:hAnsi="Times New Roman" w:cs="Times New Roman"/>
          <w:i/>
        </w:rPr>
        <w:t xml:space="preserve">1.1. раздела </w:t>
      </w:r>
      <w:r>
        <w:rPr>
          <w:rFonts w:ascii="Times New Roman" w:hAnsi="Times New Roman" w:cs="Times New Roman"/>
          <w:i/>
        </w:rPr>
        <w:t xml:space="preserve">2 </w:t>
      </w:r>
      <w:r w:rsidRPr="00071AE8">
        <w:rPr>
          <w:rFonts w:ascii="Times New Roman" w:hAnsi="Times New Roman" w:cs="Times New Roman"/>
          <w:i/>
        </w:rPr>
        <w:t>в редакции постановления от 20.08.2018 № 118-П)</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2.2. Наименование органа, предос</w:t>
      </w:r>
      <w:r>
        <w:rPr>
          <w:rFonts w:ascii="Times New Roman" w:hAnsi="Times New Roman" w:cs="Times New Roman"/>
          <w:i w:val="0"/>
          <w:sz w:val="24"/>
          <w:szCs w:val="24"/>
        </w:rPr>
        <w:t>тавляющего муниципальную услугу</w:t>
      </w:r>
    </w:p>
    <w:p w:rsid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Предоставление муниципальной услуги осуществляется Администрацией Николаевского сельского поселения (далее – Администрация).</w:t>
      </w:r>
    </w:p>
    <w:p w:rsidR="0004391A" w:rsidRPr="0004391A" w:rsidRDefault="0004391A" w:rsidP="0004391A">
      <w:pPr>
        <w:pStyle w:val="ConsPlusNonformat"/>
        <w:ind w:firstLine="709"/>
        <w:jc w:val="both"/>
        <w:rPr>
          <w:rFonts w:ascii="Times New Roman" w:hAnsi="Times New Roman" w:cs="Times New Roman"/>
          <w:sz w:val="24"/>
          <w:szCs w:val="24"/>
        </w:rPr>
      </w:pPr>
      <w:r w:rsidRPr="0004391A">
        <w:rPr>
          <w:rFonts w:ascii="Times New Roman" w:hAnsi="Times New Roman" w:cs="Times New Roman"/>
          <w:sz w:val="24"/>
          <w:szCs w:val="24"/>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Николаевского сельского поселения и уполномоченным МФЦ, со дня вступления в силу соответствующего соглашения о взаимодействии.</w:t>
      </w:r>
    </w:p>
    <w:p w:rsidR="0004391A" w:rsidRPr="0004391A" w:rsidRDefault="0004391A" w:rsidP="0004391A">
      <w:pPr>
        <w:pStyle w:val="ConsPlusNormal"/>
        <w:ind w:firstLine="709"/>
        <w:jc w:val="both"/>
        <w:rPr>
          <w:rFonts w:ascii="Times New Roman" w:hAnsi="Times New Roman" w:cs="Times New Roman"/>
          <w:sz w:val="24"/>
          <w:szCs w:val="24"/>
        </w:rPr>
      </w:pPr>
      <w:r w:rsidRPr="0004391A">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013BE" w:rsidRPr="00071AE8" w:rsidRDefault="000013BE" w:rsidP="000013BE">
      <w:pPr>
        <w:pStyle w:val="ConsPlusNormal"/>
        <w:adjustRightInd/>
        <w:ind w:firstLine="0"/>
        <w:jc w:val="both"/>
        <w:rPr>
          <w:rFonts w:ascii="Times New Roman" w:hAnsi="Times New Roman" w:cs="Times New Roman"/>
          <w:i/>
        </w:rPr>
      </w:pPr>
      <w:r w:rsidRPr="00071AE8">
        <w:rPr>
          <w:rFonts w:ascii="Times New Roman" w:hAnsi="Times New Roman" w:cs="Times New Roman"/>
          <w:i/>
        </w:rPr>
        <w:t xml:space="preserve">(пункт </w:t>
      </w:r>
      <w:r>
        <w:rPr>
          <w:rFonts w:ascii="Times New Roman" w:hAnsi="Times New Roman" w:cs="Times New Roman"/>
          <w:i/>
        </w:rPr>
        <w:t>2.2</w:t>
      </w:r>
      <w:r w:rsidRPr="00071AE8">
        <w:rPr>
          <w:rFonts w:ascii="Times New Roman" w:hAnsi="Times New Roman" w:cs="Times New Roman"/>
          <w:i/>
        </w:rPr>
        <w:t xml:space="preserve">. раздела </w:t>
      </w:r>
      <w:r>
        <w:rPr>
          <w:rFonts w:ascii="Times New Roman" w:hAnsi="Times New Roman" w:cs="Times New Roman"/>
          <w:i/>
        </w:rPr>
        <w:t>2 дополнен абзацами</w:t>
      </w:r>
      <w:r w:rsidRPr="00071AE8">
        <w:rPr>
          <w:rFonts w:ascii="Times New Roman" w:hAnsi="Times New Roman" w:cs="Times New Roman"/>
          <w:i/>
        </w:rPr>
        <w:t xml:space="preserve"> постановлени</w:t>
      </w:r>
      <w:r>
        <w:rPr>
          <w:rFonts w:ascii="Times New Roman" w:hAnsi="Times New Roman" w:cs="Times New Roman"/>
          <w:i/>
        </w:rPr>
        <w:t>ем</w:t>
      </w:r>
      <w:r w:rsidRPr="00071AE8">
        <w:rPr>
          <w:rFonts w:ascii="Times New Roman" w:hAnsi="Times New Roman" w:cs="Times New Roman"/>
          <w:i/>
        </w:rPr>
        <w:t xml:space="preserve"> от 20.08.2018 № 118-П)</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2.3.Результат пред</w:t>
      </w:r>
      <w:r>
        <w:rPr>
          <w:rFonts w:ascii="Times New Roman" w:hAnsi="Times New Roman" w:cs="Times New Roman"/>
          <w:i w:val="0"/>
          <w:sz w:val="24"/>
          <w:szCs w:val="24"/>
        </w:rPr>
        <w:t>оставления муниципальной услуги</w:t>
      </w:r>
    </w:p>
    <w:p w:rsidR="00671005" w:rsidRPr="00671005" w:rsidRDefault="00671005" w:rsidP="00671005">
      <w:pPr>
        <w:ind w:firstLine="709"/>
        <w:jc w:val="both"/>
      </w:pPr>
      <w:r w:rsidRPr="00671005">
        <w:t>Результатом предоставления муниципальной услуги являются:</w:t>
      </w:r>
    </w:p>
    <w:p w:rsidR="00671005" w:rsidRPr="00671005" w:rsidRDefault="00671005" w:rsidP="00671005">
      <w:pPr>
        <w:ind w:firstLine="709"/>
        <w:jc w:val="both"/>
        <w:rPr>
          <w:rFonts w:eastAsia="Calibri"/>
        </w:rPr>
      </w:pPr>
      <w:r w:rsidRPr="00671005">
        <w:t>2.3.1 Выдача разрешения на ввод объекта в эксплуатацию</w:t>
      </w:r>
      <w:r w:rsidRPr="00671005">
        <w:rPr>
          <w:rFonts w:eastAsia="Calibri"/>
        </w:rPr>
        <w:t>.</w:t>
      </w:r>
    </w:p>
    <w:p w:rsidR="00671005" w:rsidRPr="00671005" w:rsidRDefault="00671005" w:rsidP="00671005">
      <w:pPr>
        <w:ind w:firstLine="709"/>
        <w:jc w:val="both"/>
      </w:pPr>
      <w:r w:rsidRPr="00671005">
        <w:t>2.3.2. Мотивированный отказ в выдаче разрешения на ввод объекта в эксплуатацию.</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2.4. Срок пред</w:t>
      </w:r>
      <w:r w:rsidR="00BD4551">
        <w:rPr>
          <w:rFonts w:ascii="Times New Roman" w:hAnsi="Times New Roman" w:cs="Times New Roman"/>
          <w:i w:val="0"/>
          <w:sz w:val="24"/>
          <w:szCs w:val="24"/>
        </w:rPr>
        <w:t>оставления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Полный срок оказания муниципальной услуги составляет семь рабочих дней со дня поступления заявления.</w:t>
      </w:r>
    </w:p>
    <w:p w:rsidR="00AC056A" w:rsidRPr="00071AE8" w:rsidRDefault="00AC056A" w:rsidP="00AC056A">
      <w:pPr>
        <w:pStyle w:val="ConsPlusNormal"/>
        <w:adjustRightInd/>
        <w:ind w:firstLine="0"/>
        <w:jc w:val="both"/>
        <w:rPr>
          <w:rFonts w:ascii="Times New Roman" w:hAnsi="Times New Roman" w:cs="Times New Roman"/>
          <w:i/>
        </w:rPr>
      </w:pPr>
      <w:r w:rsidRPr="00071AE8">
        <w:rPr>
          <w:rFonts w:ascii="Times New Roman" w:hAnsi="Times New Roman" w:cs="Times New Roman"/>
          <w:i/>
        </w:rPr>
        <w:t>(</w:t>
      </w:r>
      <w:r>
        <w:rPr>
          <w:rFonts w:ascii="Times New Roman" w:hAnsi="Times New Roman" w:cs="Times New Roman"/>
          <w:i/>
        </w:rPr>
        <w:t xml:space="preserve">абзац второй </w:t>
      </w:r>
      <w:r w:rsidRPr="00071AE8">
        <w:rPr>
          <w:rFonts w:ascii="Times New Roman" w:hAnsi="Times New Roman" w:cs="Times New Roman"/>
          <w:i/>
        </w:rPr>
        <w:t xml:space="preserve">пункт </w:t>
      </w:r>
      <w:r>
        <w:rPr>
          <w:rFonts w:ascii="Times New Roman" w:hAnsi="Times New Roman" w:cs="Times New Roman"/>
          <w:i/>
        </w:rPr>
        <w:t>2.42</w:t>
      </w:r>
      <w:r w:rsidRPr="00071AE8">
        <w:rPr>
          <w:rFonts w:ascii="Times New Roman" w:hAnsi="Times New Roman" w:cs="Times New Roman"/>
          <w:i/>
        </w:rPr>
        <w:t xml:space="preserve">. раздела </w:t>
      </w:r>
      <w:r>
        <w:rPr>
          <w:rFonts w:ascii="Times New Roman" w:hAnsi="Times New Roman" w:cs="Times New Roman"/>
          <w:i/>
        </w:rPr>
        <w:t>2 исключен</w:t>
      </w:r>
      <w:r w:rsidRPr="00071AE8">
        <w:rPr>
          <w:rFonts w:ascii="Times New Roman" w:hAnsi="Times New Roman" w:cs="Times New Roman"/>
          <w:i/>
        </w:rPr>
        <w:t xml:space="preserve"> постановлени</w:t>
      </w:r>
      <w:r>
        <w:rPr>
          <w:rFonts w:ascii="Times New Roman" w:hAnsi="Times New Roman" w:cs="Times New Roman"/>
          <w:i/>
        </w:rPr>
        <w:t>ем</w:t>
      </w:r>
      <w:r w:rsidRPr="00071AE8">
        <w:rPr>
          <w:rFonts w:ascii="Times New Roman" w:hAnsi="Times New Roman" w:cs="Times New Roman"/>
          <w:i/>
        </w:rPr>
        <w:t xml:space="preserve"> от 20.08.2018 № 118-П)</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2.5. Правовые основания для предоставления муниципальной услуги</w:t>
      </w:r>
    </w:p>
    <w:p w:rsidR="00671005" w:rsidRPr="00671005" w:rsidRDefault="00671005" w:rsidP="00671005">
      <w:pPr>
        <w:ind w:firstLine="709"/>
        <w:jc w:val="both"/>
      </w:pPr>
      <w:r w:rsidRPr="00671005">
        <w:t xml:space="preserve">Предоставление муниципальной услуги осуществляется в соответствии со следующими нормативными правовыми актами: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 Конституцией Российской Федерации («Российская газета», 1993, № 237);</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2.5.2. Градостроительным кодексом Российской Федерации («Российская газета», 2004, № 290);</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2.5.3.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 ст.4179);</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ст.3822)</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2.5.5. Федеральным законом от 27.07.2006 № 152-ФЗ «О персональных данных» («Собрание законодательства Российской Федерации», 2006, № 31(1ч.), ст.3451);</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2.5.6.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671005" w:rsidRPr="00671005" w:rsidRDefault="00671005" w:rsidP="00671005">
      <w:pPr>
        <w:pStyle w:val="ConsPlusNormal"/>
        <w:ind w:firstLine="709"/>
        <w:jc w:val="both"/>
        <w:rPr>
          <w:rFonts w:ascii="Times New Roman" w:hAnsi="Times New Roman" w:cs="Times New Roman"/>
          <w:bCs/>
          <w:sz w:val="24"/>
          <w:szCs w:val="24"/>
        </w:rPr>
      </w:pPr>
      <w:r w:rsidRPr="00671005">
        <w:rPr>
          <w:rFonts w:ascii="Times New Roman" w:hAnsi="Times New Roman" w:cs="Times New Roman"/>
          <w:bCs/>
          <w:sz w:val="24"/>
          <w:szCs w:val="24"/>
        </w:rPr>
        <w:lastRenderedPageBreak/>
        <w:t>2.5.7.Федеральным законом от 06.04.2011 № 63-ФЗ «Об электронной подписи» (</w:t>
      </w:r>
      <w:r w:rsidRPr="00671005">
        <w:rPr>
          <w:rFonts w:ascii="Times New Roman" w:hAnsi="Times New Roman" w:cs="Times New Roman"/>
          <w:sz w:val="24"/>
          <w:szCs w:val="24"/>
        </w:rPr>
        <w:t>«Российская газета», 2011, № 75)</w:t>
      </w:r>
      <w:r w:rsidRPr="00671005">
        <w:rPr>
          <w:rFonts w:ascii="Times New Roman" w:hAnsi="Times New Roman" w:cs="Times New Roman"/>
          <w:bCs/>
          <w:sz w:val="24"/>
          <w:szCs w:val="24"/>
        </w:rPr>
        <w:t>;</w:t>
      </w:r>
    </w:p>
    <w:p w:rsidR="00671005" w:rsidRPr="00671005" w:rsidRDefault="00671005" w:rsidP="00671005">
      <w:pPr>
        <w:pStyle w:val="ConsPlusNormal"/>
        <w:ind w:firstLine="709"/>
        <w:jc w:val="both"/>
        <w:rPr>
          <w:rFonts w:ascii="Times New Roman" w:hAnsi="Times New Roman" w:cs="Times New Roman"/>
          <w:bCs/>
          <w:sz w:val="24"/>
          <w:szCs w:val="24"/>
        </w:rPr>
      </w:pPr>
      <w:r w:rsidRPr="00671005">
        <w:rPr>
          <w:rFonts w:ascii="Times New Roman" w:hAnsi="Times New Roman" w:cs="Times New Roman"/>
          <w:bCs/>
          <w:sz w:val="24"/>
          <w:szCs w:val="24"/>
        </w:rPr>
        <w:t>2.5.8. Федеральным законом от 29.12.2014 № 473-ФЗ «О территориях опережающего социально-экономического развития в Российской Федерации» («Российская газета», 2014, № 299);</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2.5.9.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ст.4479);</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2.5.10.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2.5.11.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2015, № 13, ст.1936);</w:t>
      </w:r>
    </w:p>
    <w:p w:rsidR="00671005" w:rsidRPr="00671005" w:rsidRDefault="00671005" w:rsidP="00671005">
      <w:pPr>
        <w:autoSpaceDE w:val="0"/>
        <w:autoSpaceDN w:val="0"/>
        <w:adjustRightInd w:val="0"/>
        <w:ind w:firstLine="709"/>
        <w:jc w:val="both"/>
        <w:rPr>
          <w:spacing w:val="-6"/>
        </w:rPr>
      </w:pPr>
      <w:r w:rsidRPr="00671005">
        <w:rPr>
          <w:rFonts w:eastAsia="Calibri"/>
          <w:spacing w:val="-6"/>
        </w:rPr>
        <w:t>2.5.12. приказом Минстроя России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r w:rsidRPr="00671005">
        <w:rPr>
          <w:spacing w:val="-6"/>
        </w:rPr>
        <w:t>;</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2.5.13. Федеральный закон от 24.11.1995 № 181-ФЗ «О социальной защите инвалидов в Российской Федерации» («Собрание законодательства РФ», 1995, N 48, ст. 4563, «Российская газета», 1995, № 234);</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2.5.14. Налоговый кодекс Российской Федерации (часть первая) от 31.07.1998 № 146-ФЗ («Собрание законодательства РФ», 1998, № 31, ст. 3824);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2.5.15. Закон РСФСР от 26.06.1991 № 1488-1 «Об инвестиционной деятельности в РСФСР» («Бюллетень нормативных актов», 1992, № 2-3);</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2.5.16. Федеральный закон от 25.02.1999 № 39-ФЗ «Об инвестиционной деятельности в Российской Федерации, осуществляемой в форме капитальных вложений» («Собрание законодательства РФ», 1999, № 9, ст. 1096);</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2.5.17. Федеральный закон от 13.07.2015 № 212-ФЗ «О свободном порте Владивосток» («Собрание законодательства РФ», 2015, № 29 (1 ч.), ст. 4338);</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2.5.18. Федеральным законом от 02.05.2006 № 59-ФЗ «О порядке рассмотрения обращений граждан Российской Федерации» («Собрание законодательства РФ», 2006, № 19, ст. 2060);</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2.5.19. Закон Камчатского края от 14.11.2012 № 160 «О регулировании отдельных вопросов градостроительной деятельности в Камчатском крае» («Официальные Ведомости», 2012, № 442-443);</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2.5.20. Закон Камчатского края от 22.09.2008 № 129 «О государственной поддержке инвестиционной деятельности в Камчатском крае» («Официальные Ведомости», 2008, № 157-159);</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2.5.21. Уставом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2.5.22. настоящим Административным регламентом.</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lastRenderedPageBreak/>
        <w:t>2.6. Способы обращения за предо</w:t>
      </w:r>
      <w:r w:rsidR="00BD4551">
        <w:rPr>
          <w:rFonts w:ascii="Times New Roman" w:hAnsi="Times New Roman" w:cs="Times New Roman"/>
          <w:i w:val="0"/>
          <w:sz w:val="24"/>
          <w:szCs w:val="24"/>
        </w:rPr>
        <w:t>ставлением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По выбору заявителя заявление о выдаче разрешения на ввод объекта в эксплуатацию и документы, необходимые для предоставления муниципальной услуги, представляются одним из следующих способов:</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 лично в Администрацию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в МФЦ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указан в приложении № 4 к настоящему Административному регламенту);</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-почтовым отправлением по месту нахождения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-в электронной форме путем направления заявления на адрес электронной почты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посредством заполнения электронной формы заявления на РПГУ.</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2.7.Исчерпывающий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BD4551">
        <w:rPr>
          <w:rFonts w:ascii="Times New Roman" w:hAnsi="Times New Roman" w:cs="Times New Roman"/>
          <w:i w:val="0"/>
          <w:sz w:val="24"/>
          <w:szCs w:val="24"/>
        </w:rPr>
        <w:t xml:space="preserve"> информационного взаимодействия</w:t>
      </w:r>
    </w:p>
    <w:p w:rsidR="008A62B6" w:rsidRPr="00DD7ABC" w:rsidRDefault="008A62B6" w:rsidP="008A62B6">
      <w:pPr>
        <w:ind w:firstLine="709"/>
        <w:jc w:val="both"/>
      </w:pPr>
      <w:r w:rsidRPr="00DD7ABC">
        <w:t>2.7.1. Перечень документов, необходимых документов для предоставления муниципальной услуги:</w:t>
      </w:r>
    </w:p>
    <w:p w:rsidR="008A62B6" w:rsidRPr="00DD7ABC" w:rsidRDefault="008A62B6" w:rsidP="008A62B6">
      <w:pPr>
        <w:autoSpaceDE w:val="0"/>
        <w:autoSpaceDN w:val="0"/>
        <w:adjustRightInd w:val="0"/>
        <w:ind w:firstLine="709"/>
        <w:jc w:val="both"/>
      </w:pPr>
      <w:r w:rsidRPr="00DD7ABC">
        <w:t xml:space="preserve">1) заявление о получении разрешения на ввод объекта в эксплуатацию по </w:t>
      </w:r>
      <w:r>
        <w:t>форме, согласно приложению № 2</w:t>
      </w:r>
      <w:r w:rsidRPr="00DD7ABC">
        <w:t xml:space="preserve"> к настоящему Административному регламенту;</w:t>
      </w:r>
    </w:p>
    <w:p w:rsidR="008A62B6" w:rsidRPr="00DD7ABC" w:rsidRDefault="008A62B6" w:rsidP="008A62B6">
      <w:pPr>
        <w:autoSpaceDE w:val="0"/>
        <w:autoSpaceDN w:val="0"/>
        <w:adjustRightInd w:val="0"/>
        <w:ind w:firstLine="709"/>
        <w:jc w:val="both"/>
      </w:pPr>
      <w:r w:rsidRPr="00DD7ABC">
        <w:t>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p>
    <w:p w:rsidR="008A62B6" w:rsidRPr="00E00AE1" w:rsidRDefault="008A62B6" w:rsidP="008A62B6">
      <w:pPr>
        <w:ind w:firstLine="709"/>
        <w:jc w:val="both"/>
      </w:pPr>
      <w:r w:rsidRPr="00DD7ABC">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A62B6" w:rsidRPr="00E00AE1" w:rsidRDefault="008A62B6" w:rsidP="008A62B6">
      <w:pPr>
        <w:ind w:firstLine="709"/>
        <w:jc w:val="both"/>
      </w:pPr>
      <w:r w:rsidRPr="00DD7ABC">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A62B6" w:rsidRPr="00DD7ABC" w:rsidRDefault="008A62B6" w:rsidP="008A62B6">
      <w:pPr>
        <w:ind w:firstLine="709"/>
        <w:jc w:val="both"/>
      </w:pPr>
      <w:r w:rsidRPr="00DD7ABC">
        <w:t>5) разрешение на строительство;</w:t>
      </w:r>
    </w:p>
    <w:p w:rsidR="008A62B6" w:rsidRPr="00DD7ABC" w:rsidRDefault="008A62B6" w:rsidP="008A62B6">
      <w:pPr>
        <w:ind w:firstLine="709"/>
        <w:jc w:val="both"/>
      </w:pPr>
      <w:r w:rsidRPr="00DD7ABC">
        <w:t>6)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A62B6" w:rsidRPr="00DD7ABC" w:rsidRDefault="008A62B6" w:rsidP="008A62B6">
      <w:pPr>
        <w:autoSpaceDE w:val="0"/>
        <w:autoSpaceDN w:val="0"/>
        <w:adjustRightInd w:val="0"/>
        <w:ind w:firstLine="709"/>
        <w:jc w:val="both"/>
      </w:pPr>
      <w:r w:rsidRPr="00DD7ABC">
        <w:t xml:space="preserve">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8A62B6" w:rsidRPr="00DD7ABC" w:rsidRDefault="008A62B6" w:rsidP="008A62B6">
      <w:pPr>
        <w:autoSpaceDE w:val="0"/>
        <w:autoSpaceDN w:val="0"/>
        <w:adjustRightInd w:val="0"/>
        <w:ind w:firstLine="709"/>
        <w:jc w:val="both"/>
      </w:pPr>
      <w:r w:rsidRPr="00DD7ABC">
        <w:lastRenderedPageBreak/>
        <w:t xml:space="preserve">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8A62B6" w:rsidRPr="00DD7ABC" w:rsidRDefault="008A62B6" w:rsidP="008A62B6">
      <w:pPr>
        <w:autoSpaceDE w:val="0"/>
        <w:autoSpaceDN w:val="0"/>
        <w:adjustRightInd w:val="0"/>
        <w:ind w:firstLine="709"/>
        <w:jc w:val="both"/>
      </w:pPr>
      <w:r w:rsidRPr="00DD7ABC">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A62B6" w:rsidRPr="00E00AE1" w:rsidRDefault="008A62B6" w:rsidP="008A62B6">
      <w:pPr>
        <w:ind w:firstLine="709"/>
        <w:jc w:val="both"/>
      </w:pPr>
      <w:r w:rsidRPr="00DD7ABC">
        <w:t xml:space="preserve">10)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2" w:anchor="dst171" w:history="1">
        <w:r w:rsidRPr="00DD7ABC">
          <w:t>частью 1 статьи 54</w:t>
        </w:r>
      </w:hyperlink>
      <w:r w:rsidRPr="00DD7ABC">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3" w:anchor="dst3054" w:history="1">
        <w:r w:rsidRPr="00DD7ABC">
          <w:t>частями 3.8</w:t>
        </w:r>
      </w:hyperlink>
      <w:r w:rsidRPr="00DD7ABC">
        <w:t xml:space="preserve"> и </w:t>
      </w:r>
      <w:hyperlink r:id="rId14" w:anchor="dst3060" w:history="1">
        <w:r w:rsidRPr="00DD7ABC">
          <w:t>3.9 статьи 49</w:t>
        </w:r>
      </w:hyperlink>
      <w:r w:rsidRPr="00DD7ABC">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5" w:anchor="dst2426" w:history="1">
        <w:r w:rsidRPr="00DD7ABC">
          <w:t>частью 7 статьи 54</w:t>
        </w:r>
      </w:hyperlink>
      <w:r w:rsidRPr="00DD7ABC">
        <w:t xml:space="preserve">  Градостроительного Кодекса;</w:t>
      </w:r>
    </w:p>
    <w:p w:rsidR="008A62B6" w:rsidRPr="00DD7ABC" w:rsidRDefault="008A62B6" w:rsidP="008A62B6">
      <w:pPr>
        <w:ind w:firstLine="709"/>
        <w:jc w:val="both"/>
      </w:pPr>
      <w:r w:rsidRPr="00DD7ABC">
        <w:t>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A62B6" w:rsidRPr="00DD7ABC" w:rsidRDefault="008A62B6" w:rsidP="008A62B6">
      <w:pPr>
        <w:autoSpaceDE w:val="0"/>
        <w:autoSpaceDN w:val="0"/>
        <w:adjustRightInd w:val="0"/>
        <w:ind w:firstLine="709"/>
        <w:jc w:val="both"/>
      </w:pPr>
      <w:r w:rsidRPr="00DD7ABC">
        <w:t>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A62B6" w:rsidRPr="00DD7ABC" w:rsidRDefault="008A62B6" w:rsidP="008A62B6">
      <w:pPr>
        <w:autoSpaceDE w:val="0"/>
        <w:autoSpaceDN w:val="0"/>
        <w:adjustRightInd w:val="0"/>
        <w:ind w:firstLine="709"/>
        <w:jc w:val="both"/>
      </w:pPr>
      <w:r w:rsidRPr="00DD7ABC">
        <w:t>13) технический план объекта капитального строительства, подготовленный в соответствии с Федеральным законом от 13.06.2015 № 218-ФЗ «О государственной регистрации недвижимости»;</w:t>
      </w:r>
    </w:p>
    <w:p w:rsidR="008A62B6" w:rsidRPr="00DD7ABC" w:rsidRDefault="008A62B6" w:rsidP="008A62B6">
      <w:pPr>
        <w:pStyle w:val="ConsPlusNonformat"/>
        <w:ind w:firstLine="709"/>
        <w:jc w:val="both"/>
        <w:rPr>
          <w:rFonts w:ascii="Times New Roman" w:eastAsia="Calibri" w:hAnsi="Times New Roman" w:cs="Times New Roman"/>
          <w:sz w:val="24"/>
          <w:szCs w:val="24"/>
          <w:lang w:eastAsia="en-US"/>
        </w:rPr>
      </w:pPr>
      <w:bookmarkStart w:id="0" w:name="P143"/>
      <w:bookmarkEnd w:id="0"/>
      <w:r w:rsidRPr="00DD7ABC">
        <w:rPr>
          <w:rFonts w:ascii="Times New Roman" w:eastAsia="Calibri" w:hAnsi="Times New Roman" w:cs="Times New Roman"/>
          <w:sz w:val="24"/>
          <w:szCs w:val="24"/>
          <w:lang w:eastAsia="en-US"/>
        </w:rPr>
        <w:t>Документы, указанные в подпунктах 3, 6, 7, 8, 9, 10, 13 пункта 2.7.1.,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A62B6" w:rsidRDefault="008A62B6" w:rsidP="008A62B6">
      <w:pPr>
        <w:autoSpaceDE w:val="0"/>
        <w:autoSpaceDN w:val="0"/>
        <w:adjustRightInd w:val="0"/>
        <w:ind w:firstLine="709"/>
        <w:jc w:val="both"/>
        <w:rPr>
          <w:iCs/>
          <w:shd w:val="clear" w:color="auto" w:fill="FEFFFE"/>
        </w:rPr>
      </w:pPr>
      <w:r w:rsidRPr="00DD7ABC">
        <w:t xml:space="preserve">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w:t>
      </w:r>
      <w:r w:rsidRPr="00DD7ABC">
        <w:lastRenderedPageBreak/>
        <w:t>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00273071">
        <w:rPr>
          <w:iCs/>
          <w:shd w:val="clear" w:color="auto" w:fill="FEFFFE"/>
        </w:rPr>
        <w:t>.</w:t>
      </w:r>
    </w:p>
    <w:p w:rsidR="001E5AB1" w:rsidRDefault="008A62B6" w:rsidP="001E5AB1">
      <w:pPr>
        <w:pStyle w:val="ConsPlusNormal"/>
        <w:adjustRightInd/>
        <w:ind w:firstLine="0"/>
        <w:jc w:val="both"/>
        <w:rPr>
          <w:rFonts w:ascii="Times New Roman" w:hAnsi="Times New Roman" w:cs="Times New Roman"/>
          <w:i/>
        </w:rPr>
      </w:pPr>
      <w:r w:rsidRPr="00071AE8">
        <w:rPr>
          <w:rFonts w:ascii="Times New Roman" w:hAnsi="Times New Roman" w:cs="Times New Roman"/>
          <w:i/>
        </w:rPr>
        <w:t xml:space="preserve"> </w:t>
      </w:r>
      <w:r w:rsidR="001E5AB1" w:rsidRPr="00071AE8">
        <w:rPr>
          <w:rFonts w:ascii="Times New Roman" w:hAnsi="Times New Roman" w:cs="Times New Roman"/>
          <w:i/>
        </w:rPr>
        <w:t xml:space="preserve">(пункт </w:t>
      </w:r>
      <w:r w:rsidR="001E5AB1">
        <w:rPr>
          <w:rFonts w:ascii="Times New Roman" w:hAnsi="Times New Roman" w:cs="Times New Roman"/>
          <w:i/>
        </w:rPr>
        <w:t>2.7.1</w:t>
      </w:r>
      <w:r w:rsidR="001E5AB1" w:rsidRPr="00071AE8">
        <w:rPr>
          <w:rFonts w:ascii="Times New Roman" w:hAnsi="Times New Roman" w:cs="Times New Roman"/>
          <w:i/>
        </w:rPr>
        <w:t xml:space="preserve">. раздела </w:t>
      </w:r>
      <w:r w:rsidR="001E5AB1">
        <w:rPr>
          <w:rFonts w:ascii="Times New Roman" w:hAnsi="Times New Roman" w:cs="Times New Roman"/>
          <w:i/>
        </w:rPr>
        <w:t>2 в редакции</w:t>
      </w:r>
      <w:r w:rsidR="001E5AB1" w:rsidRPr="00071AE8">
        <w:rPr>
          <w:rFonts w:ascii="Times New Roman" w:hAnsi="Times New Roman" w:cs="Times New Roman"/>
          <w:i/>
        </w:rPr>
        <w:t xml:space="preserve"> постановлени</w:t>
      </w:r>
      <w:r w:rsidR="001E5AB1">
        <w:rPr>
          <w:rFonts w:ascii="Times New Roman" w:hAnsi="Times New Roman" w:cs="Times New Roman"/>
          <w:i/>
        </w:rPr>
        <w:t xml:space="preserve">я </w:t>
      </w:r>
      <w:r w:rsidR="001E5AB1" w:rsidRPr="00071AE8">
        <w:rPr>
          <w:rFonts w:ascii="Times New Roman" w:hAnsi="Times New Roman" w:cs="Times New Roman"/>
          <w:i/>
        </w:rPr>
        <w:t>от 20.08.2018 № 118-П)</w:t>
      </w:r>
    </w:p>
    <w:p w:rsidR="00273071" w:rsidRPr="00071AE8" w:rsidRDefault="00273071" w:rsidP="00273071">
      <w:pPr>
        <w:pStyle w:val="ConsPlusNormal"/>
        <w:adjustRightInd/>
        <w:ind w:firstLine="0"/>
        <w:jc w:val="both"/>
        <w:rPr>
          <w:rFonts w:ascii="Times New Roman" w:hAnsi="Times New Roman" w:cs="Times New Roman"/>
          <w:i/>
        </w:rPr>
      </w:pPr>
      <w:r w:rsidRPr="00071AE8">
        <w:rPr>
          <w:rFonts w:ascii="Times New Roman" w:hAnsi="Times New Roman" w:cs="Times New Roman"/>
          <w:i/>
        </w:rPr>
        <w:t xml:space="preserve">(пункт </w:t>
      </w:r>
      <w:r>
        <w:rPr>
          <w:rFonts w:ascii="Times New Roman" w:hAnsi="Times New Roman" w:cs="Times New Roman"/>
          <w:i/>
        </w:rPr>
        <w:t>2.7.1</w:t>
      </w:r>
      <w:r w:rsidRPr="00071AE8">
        <w:rPr>
          <w:rFonts w:ascii="Times New Roman" w:hAnsi="Times New Roman" w:cs="Times New Roman"/>
          <w:i/>
        </w:rPr>
        <w:t xml:space="preserve">. раздела </w:t>
      </w:r>
      <w:r>
        <w:rPr>
          <w:rFonts w:ascii="Times New Roman" w:hAnsi="Times New Roman" w:cs="Times New Roman"/>
          <w:i/>
        </w:rPr>
        <w:t>2 в редакции</w:t>
      </w:r>
      <w:r w:rsidRPr="00071AE8">
        <w:rPr>
          <w:rFonts w:ascii="Times New Roman" w:hAnsi="Times New Roman" w:cs="Times New Roman"/>
          <w:i/>
        </w:rPr>
        <w:t xml:space="preserve"> постановлени</w:t>
      </w:r>
      <w:r>
        <w:rPr>
          <w:rFonts w:ascii="Times New Roman" w:hAnsi="Times New Roman" w:cs="Times New Roman"/>
          <w:i/>
        </w:rPr>
        <w:t xml:space="preserve">я </w:t>
      </w:r>
      <w:r w:rsidRPr="00071AE8">
        <w:rPr>
          <w:rFonts w:ascii="Times New Roman" w:hAnsi="Times New Roman" w:cs="Times New Roman"/>
          <w:i/>
        </w:rPr>
        <w:t xml:space="preserve">от </w:t>
      </w:r>
      <w:r>
        <w:rPr>
          <w:rFonts w:ascii="Times New Roman" w:hAnsi="Times New Roman" w:cs="Times New Roman"/>
          <w:i/>
        </w:rPr>
        <w:t>24</w:t>
      </w:r>
      <w:r w:rsidRPr="00071AE8">
        <w:rPr>
          <w:rFonts w:ascii="Times New Roman" w:hAnsi="Times New Roman" w:cs="Times New Roman"/>
          <w:i/>
        </w:rPr>
        <w:t>.</w:t>
      </w:r>
      <w:r>
        <w:rPr>
          <w:rFonts w:ascii="Times New Roman" w:hAnsi="Times New Roman" w:cs="Times New Roman"/>
          <w:i/>
        </w:rPr>
        <w:t>12</w:t>
      </w:r>
      <w:r w:rsidRPr="00071AE8">
        <w:rPr>
          <w:rFonts w:ascii="Times New Roman" w:hAnsi="Times New Roman" w:cs="Times New Roman"/>
          <w:i/>
        </w:rPr>
        <w:t>.201</w:t>
      </w:r>
      <w:r>
        <w:rPr>
          <w:rFonts w:ascii="Times New Roman" w:hAnsi="Times New Roman" w:cs="Times New Roman"/>
          <w:i/>
        </w:rPr>
        <w:t>9</w:t>
      </w:r>
      <w:r w:rsidRPr="00071AE8">
        <w:rPr>
          <w:rFonts w:ascii="Times New Roman" w:hAnsi="Times New Roman" w:cs="Times New Roman"/>
          <w:i/>
        </w:rPr>
        <w:t xml:space="preserve"> № 1</w:t>
      </w:r>
      <w:r>
        <w:rPr>
          <w:rFonts w:ascii="Times New Roman" w:hAnsi="Times New Roman" w:cs="Times New Roman"/>
          <w:i/>
        </w:rPr>
        <w:t>59</w:t>
      </w:r>
      <w:r w:rsidRPr="00071AE8">
        <w:rPr>
          <w:rFonts w:ascii="Times New Roman" w:hAnsi="Times New Roman" w:cs="Times New Roman"/>
          <w:i/>
        </w:rPr>
        <w:t>-П)</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2.7.2. Обращение за предоставлением услуги в электронной форме через 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71005" w:rsidRPr="00671005" w:rsidRDefault="00671005" w:rsidP="00671005">
      <w:pPr>
        <w:autoSpaceDE w:val="0"/>
        <w:autoSpaceDN w:val="0"/>
        <w:adjustRightInd w:val="0"/>
        <w:ind w:firstLine="709"/>
        <w:jc w:val="both"/>
      </w:pPr>
      <w:r w:rsidRPr="00671005">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2.7.3. Требования к электронным документам, предоставляемым заявителем для получения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1) Прилагаемые к заявлению электронные документы представляются в одном из следующих форматов:</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lang w:val="en-US"/>
        </w:rPr>
        <w:t>doc</w:t>
      </w:r>
      <w:r w:rsidRPr="00671005">
        <w:rPr>
          <w:rFonts w:ascii="Times New Roman" w:hAnsi="Times New Roman" w:cs="Times New Roman"/>
          <w:sz w:val="24"/>
          <w:szCs w:val="24"/>
        </w:rPr>
        <w:t xml:space="preserve">, </w:t>
      </w:r>
      <w:r w:rsidRPr="00671005">
        <w:rPr>
          <w:rFonts w:ascii="Times New Roman" w:hAnsi="Times New Roman" w:cs="Times New Roman"/>
          <w:sz w:val="24"/>
          <w:szCs w:val="24"/>
          <w:lang w:val="en-US"/>
        </w:rPr>
        <w:t>docx</w:t>
      </w:r>
      <w:r w:rsidRPr="00671005">
        <w:rPr>
          <w:rFonts w:ascii="Times New Roman" w:hAnsi="Times New Roman" w:cs="Times New Roman"/>
          <w:sz w:val="24"/>
          <w:szCs w:val="24"/>
        </w:rPr>
        <w:t xml:space="preserve">, </w:t>
      </w:r>
      <w:r w:rsidRPr="00671005">
        <w:rPr>
          <w:rFonts w:ascii="Times New Roman" w:hAnsi="Times New Roman" w:cs="Times New Roman"/>
          <w:sz w:val="24"/>
          <w:szCs w:val="24"/>
          <w:lang w:val="en-US"/>
        </w:rPr>
        <w:t>rtf</w:t>
      </w:r>
      <w:r w:rsidRPr="00671005">
        <w:rPr>
          <w:rFonts w:ascii="Times New Roman" w:hAnsi="Times New Roman" w:cs="Times New Roman"/>
          <w:sz w:val="24"/>
          <w:szCs w:val="24"/>
        </w:rPr>
        <w:t xml:space="preserve">, </w:t>
      </w:r>
      <w:r w:rsidRPr="00671005">
        <w:rPr>
          <w:rFonts w:ascii="Times New Roman" w:hAnsi="Times New Roman" w:cs="Times New Roman"/>
          <w:sz w:val="24"/>
          <w:szCs w:val="24"/>
          <w:lang w:val="en-US"/>
        </w:rPr>
        <w:t>pdf</w:t>
      </w:r>
      <w:r w:rsidRPr="00671005">
        <w:rPr>
          <w:rFonts w:ascii="Times New Roman" w:hAnsi="Times New Roman" w:cs="Times New Roman"/>
          <w:sz w:val="24"/>
          <w:szCs w:val="24"/>
        </w:rPr>
        <w:t>.</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В случае, когда документ состоит из нескольких файлов или документы имеют подписи в формате файла </w:t>
      </w:r>
      <w:r w:rsidRPr="00671005">
        <w:rPr>
          <w:rFonts w:ascii="Times New Roman" w:hAnsi="Times New Roman" w:cs="Times New Roman"/>
          <w:sz w:val="24"/>
          <w:szCs w:val="24"/>
          <w:lang w:val="en-US"/>
        </w:rPr>
        <w:t>SIG</w:t>
      </w:r>
      <w:r w:rsidRPr="00671005">
        <w:rPr>
          <w:rFonts w:ascii="Times New Roman" w:hAnsi="Times New Roman" w:cs="Times New Roman"/>
          <w:sz w:val="24"/>
          <w:szCs w:val="24"/>
        </w:rPr>
        <w:t xml:space="preserve">, их необходимо направить в виде электронного архива формата </w:t>
      </w:r>
      <w:r w:rsidRPr="00671005">
        <w:rPr>
          <w:rFonts w:ascii="Times New Roman" w:hAnsi="Times New Roman" w:cs="Times New Roman"/>
          <w:sz w:val="24"/>
          <w:szCs w:val="24"/>
          <w:lang w:val="en-US"/>
        </w:rPr>
        <w:t>zip</w:t>
      </w:r>
      <w:r w:rsidRPr="00671005">
        <w:rPr>
          <w:rFonts w:ascii="Times New Roman" w:hAnsi="Times New Roman" w:cs="Times New Roman"/>
          <w:sz w:val="24"/>
          <w:szCs w:val="24"/>
        </w:rPr>
        <w:t xml:space="preserve">, </w:t>
      </w:r>
      <w:r w:rsidRPr="00671005">
        <w:rPr>
          <w:rFonts w:ascii="Times New Roman" w:hAnsi="Times New Roman" w:cs="Times New Roman"/>
          <w:sz w:val="24"/>
          <w:szCs w:val="24"/>
          <w:lang w:val="en-US"/>
        </w:rPr>
        <w:t>rar</w:t>
      </w:r>
      <w:r w:rsidRPr="00671005">
        <w:rPr>
          <w:rFonts w:ascii="Times New Roman" w:hAnsi="Times New Roman" w:cs="Times New Roman"/>
          <w:sz w:val="24"/>
          <w:szCs w:val="24"/>
        </w:rPr>
        <w:t>.</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 В целях представления электронных документов сканирование документов на бумажном носителе осуществляется: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а) непосредственно с оригинала документа в масштабе 1:1 (не допускается сканирование с копий) с разрешением 300 </w:t>
      </w:r>
      <w:r w:rsidRPr="00671005">
        <w:rPr>
          <w:rFonts w:ascii="Times New Roman" w:hAnsi="Times New Roman" w:cs="Times New Roman"/>
          <w:sz w:val="24"/>
          <w:szCs w:val="24"/>
          <w:lang w:val="en-US"/>
        </w:rPr>
        <w:t>dpi</w:t>
      </w:r>
      <w:r w:rsidRPr="00671005">
        <w:rPr>
          <w:rFonts w:ascii="Times New Roman" w:hAnsi="Times New Roman" w:cs="Times New Roman"/>
          <w:sz w:val="24"/>
          <w:szCs w:val="24"/>
        </w:rPr>
        <w:t>;</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б) в черно-белом режиме при отсутствии в документе графических изображений;</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в) в режиме полной цветопередачи при наличии в документе цветных графических изображений либо цветного текста;</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г) в режиме «оттенки серого» при наличии в документе изображений, отличных от цветного изображения.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 Документы в электронном виде могут быть подписаны ЭП.</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4) Наименования электронных документов должны соответствовать наименованиям документов на бумажном носителе.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2.7.4. Документы и информация, запрашиваемые, в том числе в электронной форме по каналам межведомственного взаимодействия: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Уполномоченное лицо Администрации, осуществляющее предоставление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находящиеся в их распоряжении,  которые заявитель может представить по собственной инициативе:</w:t>
      </w:r>
    </w:p>
    <w:p w:rsidR="00671005" w:rsidRPr="00671005" w:rsidRDefault="00671005" w:rsidP="00671005">
      <w:pPr>
        <w:autoSpaceDE w:val="0"/>
        <w:autoSpaceDN w:val="0"/>
        <w:adjustRightInd w:val="0"/>
        <w:ind w:firstLine="540"/>
        <w:jc w:val="both"/>
        <w:rPr>
          <w:rFonts w:eastAsia="Calibri"/>
        </w:rPr>
      </w:pPr>
      <w:bookmarkStart w:id="1" w:name="P145"/>
      <w:bookmarkEnd w:id="1"/>
      <w:r w:rsidRPr="00671005">
        <w:rPr>
          <w:rFonts w:eastAsia="Calibri"/>
        </w:rPr>
        <w:t>1) правоустанавливающие документы на земельный участок;</w:t>
      </w:r>
    </w:p>
    <w:p w:rsidR="00671005" w:rsidRPr="00671005" w:rsidRDefault="00671005" w:rsidP="00671005">
      <w:pPr>
        <w:ind w:firstLine="540"/>
        <w:jc w:val="both"/>
      </w:pPr>
      <w:r w:rsidRPr="00671005">
        <w:rPr>
          <w:rFonts w:eastAsia="Calibri"/>
        </w:rPr>
        <w:t xml:space="preserve">2) </w:t>
      </w:r>
      <w:r w:rsidRPr="00671005">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671005" w:rsidRPr="00671005" w:rsidRDefault="00671005" w:rsidP="00671005">
      <w:pPr>
        <w:ind w:firstLine="540"/>
        <w:jc w:val="both"/>
      </w:pPr>
      <w:r w:rsidRPr="00671005">
        <w:t>3) разрешение на строительство;</w:t>
      </w:r>
    </w:p>
    <w:p w:rsidR="00671005" w:rsidRPr="00671005" w:rsidRDefault="00671005" w:rsidP="00671005">
      <w:pPr>
        <w:ind w:firstLine="540"/>
        <w:jc w:val="both"/>
      </w:pPr>
      <w:r w:rsidRPr="00671005">
        <w:lastRenderedPageBreak/>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671005" w:rsidRPr="00671005" w:rsidRDefault="00671005" w:rsidP="00671005">
      <w:pPr>
        <w:autoSpaceDE w:val="0"/>
        <w:autoSpaceDN w:val="0"/>
        <w:adjustRightInd w:val="0"/>
        <w:ind w:firstLine="709"/>
        <w:jc w:val="both"/>
      </w:pPr>
      <w:r w:rsidRPr="00671005">
        <w:rPr>
          <w:rFonts w:eastAsia="Calibri"/>
        </w:rPr>
        <w:t xml:space="preserve">Документы, указанные в подпункте 1 пункта 2.7.4. предоставляются заявителем самостоятельно, если </w:t>
      </w:r>
      <w:r w:rsidRPr="00671005">
        <w:t>указанные документы (их копии или сведения, содержащиеся в них) отсутствуют в Едином государственном реестре недвижимости;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2.7.5. Запрещается требовать от заявителя: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2E1" w:rsidRDefault="00671005" w:rsidP="00B122E1">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 представления документов и информации, которые находятся в распоряжении государственных органов, органах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B122E1" w:rsidRPr="00B122E1" w:rsidRDefault="00B122E1" w:rsidP="00B122E1">
      <w:pPr>
        <w:pStyle w:val="ConsPlusNormal"/>
        <w:ind w:firstLine="0"/>
        <w:jc w:val="both"/>
        <w:rPr>
          <w:rFonts w:ascii="Times New Roman" w:hAnsi="Times New Roman" w:cs="Times New Roman"/>
          <w:sz w:val="24"/>
          <w:szCs w:val="24"/>
        </w:rPr>
      </w:pPr>
      <w:r w:rsidRPr="00071AE8">
        <w:rPr>
          <w:rFonts w:ascii="Times New Roman" w:hAnsi="Times New Roman" w:cs="Times New Roman"/>
          <w:i/>
        </w:rPr>
        <w:t>(</w:t>
      </w:r>
      <w:r>
        <w:rPr>
          <w:rFonts w:ascii="Times New Roman" w:hAnsi="Times New Roman" w:cs="Times New Roman"/>
          <w:i/>
        </w:rPr>
        <w:t xml:space="preserve">подпункт 3 </w:t>
      </w:r>
      <w:r w:rsidRPr="00071AE8">
        <w:rPr>
          <w:rFonts w:ascii="Times New Roman" w:hAnsi="Times New Roman" w:cs="Times New Roman"/>
          <w:i/>
        </w:rPr>
        <w:t xml:space="preserve">пункт </w:t>
      </w:r>
      <w:r>
        <w:rPr>
          <w:rFonts w:ascii="Times New Roman" w:hAnsi="Times New Roman" w:cs="Times New Roman"/>
          <w:i/>
        </w:rPr>
        <w:t xml:space="preserve">2.7.5 </w:t>
      </w:r>
      <w:r w:rsidRPr="00071AE8">
        <w:rPr>
          <w:rFonts w:ascii="Times New Roman" w:hAnsi="Times New Roman" w:cs="Times New Roman"/>
          <w:i/>
        </w:rPr>
        <w:t xml:space="preserve">. раздела </w:t>
      </w:r>
      <w:r>
        <w:rPr>
          <w:rFonts w:ascii="Times New Roman" w:hAnsi="Times New Roman" w:cs="Times New Roman"/>
          <w:i/>
        </w:rPr>
        <w:t xml:space="preserve">2 исключен </w:t>
      </w:r>
      <w:r w:rsidRPr="00071AE8">
        <w:rPr>
          <w:rFonts w:ascii="Times New Roman" w:hAnsi="Times New Roman" w:cs="Times New Roman"/>
          <w:i/>
        </w:rPr>
        <w:t xml:space="preserve"> постановлени</w:t>
      </w:r>
      <w:r>
        <w:rPr>
          <w:rFonts w:ascii="Times New Roman" w:hAnsi="Times New Roman" w:cs="Times New Roman"/>
          <w:i/>
        </w:rPr>
        <w:t xml:space="preserve">ем </w:t>
      </w:r>
      <w:r w:rsidRPr="00071AE8">
        <w:rPr>
          <w:rFonts w:ascii="Times New Roman" w:hAnsi="Times New Roman" w:cs="Times New Roman"/>
          <w:i/>
        </w:rPr>
        <w:t>от 20.08.2018 № 118-П)</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2.8 Исчерпывающий перечень оснований для отказа в приеме документов, необходимых для пред</w:t>
      </w:r>
      <w:r w:rsidR="00BD4551">
        <w:rPr>
          <w:rFonts w:ascii="Times New Roman" w:hAnsi="Times New Roman" w:cs="Times New Roman"/>
          <w:i w:val="0"/>
          <w:sz w:val="24"/>
          <w:szCs w:val="24"/>
        </w:rPr>
        <w:t>оставления муниципальной услуги</w:t>
      </w:r>
    </w:p>
    <w:p w:rsidR="00671005" w:rsidRPr="00671005" w:rsidRDefault="00671005" w:rsidP="00671005">
      <w:pPr>
        <w:autoSpaceDE w:val="0"/>
        <w:autoSpaceDN w:val="0"/>
        <w:adjustRightInd w:val="0"/>
        <w:ind w:firstLine="540"/>
        <w:jc w:val="both"/>
        <w:rPr>
          <w:rFonts w:eastAsia="Calibri"/>
        </w:rPr>
      </w:pPr>
      <w:r w:rsidRPr="00671005">
        <w:rPr>
          <w:rFonts w:eastAsia="Calibri"/>
        </w:rPr>
        <w:tab/>
        <w:t>Основанием для отказа в приеме документов, необходимых для предоставления муниципальной услуги, является обращение заявителя вне рамок графика приема заявлений, указанного в разделе 1.3. настоящего Административного регламента.</w:t>
      </w:r>
    </w:p>
    <w:p w:rsidR="00671005" w:rsidRPr="00671005" w:rsidRDefault="00671005" w:rsidP="00671005">
      <w:pPr>
        <w:autoSpaceDE w:val="0"/>
        <w:autoSpaceDN w:val="0"/>
        <w:adjustRightInd w:val="0"/>
        <w:ind w:firstLine="540"/>
        <w:jc w:val="both"/>
        <w:rPr>
          <w:rFonts w:eastAsia="Calibri"/>
        </w:rPr>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2.9. Исчерпывающий перечень оснований для отказа в пред</w:t>
      </w:r>
      <w:r w:rsidR="00BD4551">
        <w:rPr>
          <w:rFonts w:ascii="Times New Roman" w:hAnsi="Times New Roman" w:cs="Times New Roman"/>
          <w:i w:val="0"/>
          <w:sz w:val="24"/>
          <w:szCs w:val="24"/>
        </w:rPr>
        <w:t>оставлении муниципальной услуги</w:t>
      </w:r>
    </w:p>
    <w:p w:rsidR="00671005" w:rsidRPr="00671005" w:rsidRDefault="00671005" w:rsidP="00671005">
      <w:pPr>
        <w:ind w:firstLine="709"/>
        <w:jc w:val="both"/>
      </w:pPr>
      <w:r w:rsidRPr="00671005">
        <w:t>В предоставлении муниципальной услуги отказывается при наличии одного из следующих оснований:</w:t>
      </w:r>
    </w:p>
    <w:p w:rsidR="00671005" w:rsidRPr="00671005" w:rsidRDefault="00671005" w:rsidP="00397578">
      <w:pPr>
        <w:autoSpaceDE w:val="0"/>
        <w:autoSpaceDN w:val="0"/>
        <w:adjustRightInd w:val="0"/>
        <w:ind w:firstLine="709"/>
        <w:jc w:val="both"/>
        <w:rPr>
          <w:rFonts w:eastAsia="Calibri"/>
        </w:rPr>
      </w:pPr>
      <w:r w:rsidRPr="00671005">
        <w:rPr>
          <w:rFonts w:eastAsia="Calibri"/>
        </w:rPr>
        <w:t>2.9.1. отсутствие документов, указанных в пункте 2.7.1; </w:t>
      </w:r>
    </w:p>
    <w:p w:rsidR="00671005" w:rsidRPr="00671005" w:rsidRDefault="00671005" w:rsidP="00397578">
      <w:pPr>
        <w:ind w:firstLine="709"/>
        <w:jc w:val="both"/>
      </w:pPr>
      <w:r w:rsidRPr="00671005">
        <w:t>2.9.2.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71005" w:rsidRPr="00671005" w:rsidRDefault="00671005" w:rsidP="00397578">
      <w:pPr>
        <w:ind w:firstLine="709"/>
        <w:jc w:val="both"/>
      </w:pPr>
      <w:r w:rsidRPr="00671005">
        <w:rPr>
          <w:rFonts w:eastAsia="Calibri"/>
        </w:rPr>
        <w:t xml:space="preserve">2.9.3. </w:t>
      </w:r>
      <w:r w:rsidRPr="00671005">
        <w:t>несоответствие объекта капитального строительства требованиям, установленным в разрешении на строительство;</w:t>
      </w:r>
    </w:p>
    <w:p w:rsidR="00671005" w:rsidRPr="00671005" w:rsidRDefault="00671005" w:rsidP="00397578">
      <w:pPr>
        <w:ind w:firstLine="709"/>
        <w:jc w:val="both"/>
      </w:pPr>
      <w:r w:rsidRPr="00671005">
        <w:t>2.9.4. несоответствие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w:t>
      </w:r>
    </w:p>
    <w:p w:rsidR="00671005" w:rsidRPr="00671005" w:rsidRDefault="00671005" w:rsidP="00B21083">
      <w:pPr>
        <w:ind w:firstLine="709"/>
        <w:jc w:val="both"/>
      </w:pPr>
      <w:r w:rsidRPr="00671005">
        <w:t>2.9.5.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397578" w:rsidRPr="00397578" w:rsidRDefault="00397578" w:rsidP="00397578">
      <w:pPr>
        <w:autoSpaceDE w:val="0"/>
        <w:autoSpaceDN w:val="0"/>
        <w:adjustRightInd w:val="0"/>
        <w:ind w:firstLine="709"/>
        <w:jc w:val="both"/>
      </w:pPr>
      <w:r w:rsidRPr="00397578">
        <w:t xml:space="preserve">2.9.6. не предоставление в Администрацию Николаевского сельского поселения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w:t>
      </w:r>
      <w:r w:rsidRPr="00397578">
        <w:lastRenderedPageBreak/>
        <w:t>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w:t>
      </w:r>
      <w:r>
        <w:t>ьного жилищного строительства.</w:t>
      </w:r>
    </w:p>
    <w:p w:rsidR="00397578" w:rsidRPr="00071AE8" w:rsidRDefault="00397578" w:rsidP="00397578">
      <w:pPr>
        <w:pStyle w:val="ConsPlusNormal"/>
        <w:adjustRightInd/>
        <w:ind w:firstLine="0"/>
        <w:jc w:val="both"/>
        <w:rPr>
          <w:rFonts w:ascii="Times New Roman" w:hAnsi="Times New Roman" w:cs="Times New Roman"/>
          <w:i/>
        </w:rPr>
      </w:pPr>
      <w:r w:rsidRPr="00071AE8">
        <w:rPr>
          <w:rFonts w:ascii="Times New Roman" w:hAnsi="Times New Roman" w:cs="Times New Roman"/>
          <w:i/>
        </w:rPr>
        <w:t xml:space="preserve"> (</w:t>
      </w:r>
      <w:r>
        <w:rPr>
          <w:rFonts w:ascii="Times New Roman" w:hAnsi="Times New Roman" w:cs="Times New Roman"/>
          <w:i/>
        </w:rPr>
        <w:t>подпункт 2.9.6</w:t>
      </w:r>
      <w:r w:rsidRPr="00071AE8">
        <w:rPr>
          <w:rFonts w:ascii="Times New Roman" w:hAnsi="Times New Roman" w:cs="Times New Roman"/>
          <w:i/>
        </w:rPr>
        <w:t xml:space="preserve"> </w:t>
      </w:r>
      <w:r>
        <w:rPr>
          <w:rFonts w:ascii="Times New Roman" w:hAnsi="Times New Roman" w:cs="Times New Roman"/>
          <w:i/>
        </w:rPr>
        <w:t xml:space="preserve"> пункта 2.9. </w:t>
      </w:r>
      <w:r w:rsidRPr="00071AE8">
        <w:rPr>
          <w:rFonts w:ascii="Times New Roman" w:hAnsi="Times New Roman" w:cs="Times New Roman"/>
          <w:i/>
        </w:rPr>
        <w:t xml:space="preserve">раздела </w:t>
      </w:r>
      <w:r>
        <w:rPr>
          <w:rFonts w:ascii="Times New Roman" w:hAnsi="Times New Roman" w:cs="Times New Roman"/>
          <w:i/>
        </w:rPr>
        <w:t>2 в редакции</w:t>
      </w:r>
      <w:r w:rsidRPr="00071AE8">
        <w:rPr>
          <w:rFonts w:ascii="Times New Roman" w:hAnsi="Times New Roman" w:cs="Times New Roman"/>
          <w:i/>
        </w:rPr>
        <w:t xml:space="preserve"> постановлени</w:t>
      </w:r>
      <w:r>
        <w:rPr>
          <w:rFonts w:ascii="Times New Roman" w:hAnsi="Times New Roman" w:cs="Times New Roman"/>
          <w:i/>
        </w:rPr>
        <w:t xml:space="preserve">я </w:t>
      </w:r>
      <w:r w:rsidRPr="00071AE8">
        <w:rPr>
          <w:rFonts w:ascii="Times New Roman" w:hAnsi="Times New Roman" w:cs="Times New Roman"/>
          <w:i/>
        </w:rPr>
        <w:t>от 20.08.2018 № 118-П)</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2.10. Размер платы, взимаемой с заявителя при пред</w:t>
      </w:r>
      <w:r w:rsidR="00BD4551">
        <w:rPr>
          <w:rFonts w:ascii="Times New Roman" w:hAnsi="Times New Roman" w:cs="Times New Roman"/>
          <w:i w:val="0"/>
          <w:sz w:val="24"/>
          <w:szCs w:val="24"/>
        </w:rPr>
        <w:t>оставлении муниципальной услуги</w:t>
      </w:r>
    </w:p>
    <w:p w:rsidR="00671005" w:rsidRPr="00671005" w:rsidRDefault="00671005" w:rsidP="00671005">
      <w:pPr>
        <w:ind w:firstLine="709"/>
        <w:jc w:val="both"/>
      </w:pPr>
      <w:r w:rsidRPr="00671005">
        <w:t>Предоставление муниципальной услуги осуществляется на безвозмездной основе.</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2.11. Максимальный срок ожидания в очереди при обращении за предоставлением муниципальной услуги и при получении результата пред</w:t>
      </w:r>
      <w:r w:rsidR="00BD4551">
        <w:rPr>
          <w:rFonts w:ascii="Times New Roman" w:hAnsi="Times New Roman" w:cs="Times New Roman"/>
          <w:i w:val="0"/>
          <w:sz w:val="24"/>
          <w:szCs w:val="24"/>
        </w:rPr>
        <w:t>оставления муниципальной услуги</w:t>
      </w:r>
    </w:p>
    <w:p w:rsidR="00671005" w:rsidRPr="00671005" w:rsidRDefault="00671005" w:rsidP="00671005">
      <w:pPr>
        <w:ind w:firstLine="709"/>
        <w:jc w:val="both"/>
      </w:pPr>
      <w:r w:rsidRPr="00671005">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 xml:space="preserve">2.12.Срок и порядок регистрации заявления заявителя о предоставлении муниципальной услуги, </w:t>
      </w:r>
      <w:r w:rsidR="00BD4551">
        <w:rPr>
          <w:rFonts w:ascii="Times New Roman" w:hAnsi="Times New Roman" w:cs="Times New Roman"/>
          <w:i w:val="0"/>
          <w:sz w:val="24"/>
          <w:szCs w:val="24"/>
        </w:rPr>
        <w:t>в том числе в электронной форме</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Регистрация заявления о выдаче разрешения на ввод объекта в эксплуатацию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заявления.</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2.13.Требования к помещениям, в которых предо</w:t>
      </w:r>
      <w:r w:rsidR="00BD4551">
        <w:rPr>
          <w:rFonts w:ascii="Times New Roman" w:hAnsi="Times New Roman" w:cs="Times New Roman"/>
          <w:i w:val="0"/>
          <w:sz w:val="24"/>
          <w:szCs w:val="24"/>
        </w:rPr>
        <w:t>ставляется муниципальная услуга</w:t>
      </w:r>
    </w:p>
    <w:p w:rsidR="00671005" w:rsidRPr="00671005" w:rsidRDefault="00671005" w:rsidP="00671005">
      <w:pPr>
        <w:pStyle w:val="aff2"/>
        <w:ind w:firstLine="709"/>
        <w:jc w:val="both"/>
        <w:rPr>
          <w:rFonts w:ascii="Times New Roman" w:hAnsi="Times New Roman" w:cs="Times New Roman"/>
          <w:sz w:val="24"/>
          <w:szCs w:val="24"/>
        </w:rPr>
      </w:pPr>
      <w:r w:rsidRPr="00671005">
        <w:rPr>
          <w:rFonts w:ascii="Times New Roman" w:hAnsi="Times New Roman" w:cs="Times New Roman"/>
          <w:sz w:val="24"/>
          <w:szCs w:val="24"/>
        </w:rPr>
        <w:t>Муниципальная услуга оказывается в специально предназначенных зданиях и помещениях, доступных для заявителей.</w:t>
      </w:r>
    </w:p>
    <w:p w:rsidR="00671005" w:rsidRPr="00671005" w:rsidRDefault="00671005" w:rsidP="00671005">
      <w:pPr>
        <w:pStyle w:val="aff2"/>
        <w:ind w:firstLine="709"/>
        <w:jc w:val="both"/>
        <w:rPr>
          <w:rFonts w:ascii="Times New Roman" w:hAnsi="Times New Roman" w:cs="Times New Roman"/>
          <w:sz w:val="24"/>
          <w:szCs w:val="24"/>
        </w:rPr>
      </w:pPr>
      <w:r w:rsidRPr="00671005">
        <w:rPr>
          <w:rFonts w:ascii="Times New Roman" w:hAnsi="Times New Roman" w:cs="Times New Roman"/>
          <w:sz w:val="24"/>
          <w:szCs w:val="24"/>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671005" w:rsidRPr="00671005" w:rsidRDefault="00671005" w:rsidP="00671005">
      <w:pPr>
        <w:pStyle w:val="aff2"/>
        <w:ind w:firstLine="709"/>
        <w:jc w:val="both"/>
        <w:rPr>
          <w:rFonts w:ascii="Times New Roman" w:hAnsi="Times New Roman" w:cs="Times New Roman"/>
          <w:sz w:val="24"/>
          <w:szCs w:val="24"/>
        </w:rPr>
      </w:pPr>
      <w:r w:rsidRPr="00671005">
        <w:rPr>
          <w:rFonts w:ascii="Times New Roman" w:hAnsi="Times New Roman" w:cs="Times New Roman"/>
          <w:sz w:val="24"/>
          <w:szCs w:val="24"/>
        </w:rPr>
        <w:t>Помещения для непосредственного взаимодействия уполномоченного лица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671005" w:rsidRPr="00671005" w:rsidRDefault="00671005" w:rsidP="00671005">
      <w:pPr>
        <w:pStyle w:val="aff2"/>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Места для информирования граждан о порядке предоставления муниципальной услуги оборудуются информационными стендами. </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На информационных стендах в Администрации размещается следующая информация:</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место расположения, график работы, номера справочных телефонов Администрации;</w:t>
      </w:r>
    </w:p>
    <w:p w:rsidR="00671005" w:rsidRPr="00671005" w:rsidRDefault="00671005" w:rsidP="00671005">
      <w:pPr>
        <w:pStyle w:val="ConsPlusNormal"/>
        <w:ind w:firstLine="709"/>
        <w:jc w:val="both"/>
        <w:rPr>
          <w:rFonts w:ascii="Times New Roman" w:eastAsiaTheme="minorHAnsi" w:hAnsi="Times New Roman" w:cs="Times New Roman"/>
          <w:i/>
          <w:sz w:val="24"/>
          <w:szCs w:val="24"/>
        </w:rPr>
      </w:pPr>
      <w:r w:rsidRPr="00671005">
        <w:rPr>
          <w:rFonts w:ascii="Times New Roman" w:hAnsi="Times New Roman" w:cs="Times New Roman"/>
          <w:sz w:val="24"/>
          <w:szCs w:val="24"/>
        </w:rPr>
        <w:t>адреса официального сайта и электронной почты Администрации;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перечень документов, необходимых для получения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образцы и формы документов;</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порядок обжалования решений и действий (бездействия) должностных лиц и муниципальных служащих Администрации.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671005" w:rsidRPr="00671005" w:rsidRDefault="00671005" w:rsidP="00671005">
      <w:pPr>
        <w:ind w:firstLine="709"/>
        <w:jc w:val="both"/>
      </w:pPr>
      <w:r w:rsidRPr="00671005">
        <w:lastRenderedPageBreak/>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671005" w:rsidRPr="00671005" w:rsidRDefault="00671005" w:rsidP="00671005">
      <w:pPr>
        <w:ind w:firstLine="709"/>
        <w:jc w:val="both"/>
      </w:pPr>
      <w:r w:rsidRPr="00671005">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уполномоченного лица, графика приема.</w:t>
      </w:r>
    </w:p>
    <w:p w:rsidR="00671005" w:rsidRPr="00671005" w:rsidRDefault="00671005" w:rsidP="00671005">
      <w:pPr>
        <w:ind w:firstLine="709"/>
        <w:jc w:val="both"/>
      </w:pPr>
      <w:r w:rsidRPr="00671005">
        <w:t>Каждое рабочее место уполномоченных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671005" w:rsidRPr="00671005" w:rsidRDefault="00671005" w:rsidP="00671005">
      <w:pPr>
        <w:ind w:firstLine="709"/>
        <w:jc w:val="both"/>
      </w:pPr>
      <w:r w:rsidRPr="00671005">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671005" w:rsidRPr="00671005" w:rsidRDefault="00671005" w:rsidP="00671005">
      <w:pPr>
        <w:ind w:firstLine="709"/>
        <w:jc w:val="both"/>
      </w:pPr>
      <w:r w:rsidRPr="00671005">
        <w:t>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71005" w:rsidRPr="00671005" w:rsidRDefault="00671005" w:rsidP="00671005">
      <w:pPr>
        <w:pStyle w:val="ConsPlusNonformat"/>
        <w:ind w:firstLine="709"/>
        <w:jc w:val="both"/>
        <w:rPr>
          <w:rFonts w:ascii="Times New Roman" w:eastAsia="Calibri" w:hAnsi="Times New Roman" w:cs="Times New Roman"/>
          <w:sz w:val="24"/>
          <w:szCs w:val="24"/>
          <w:lang w:eastAsia="en-US"/>
        </w:rPr>
      </w:pPr>
      <w:r w:rsidRPr="00671005">
        <w:rPr>
          <w:rFonts w:ascii="Times New Roman" w:eastAsia="Calibri" w:hAnsi="Times New Roman" w:cs="Times New Roman"/>
          <w:sz w:val="24"/>
          <w:szCs w:val="24"/>
          <w:lang w:eastAsia="en-US"/>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671005" w:rsidRPr="00671005" w:rsidRDefault="00671005" w:rsidP="00671005">
      <w:pPr>
        <w:pStyle w:val="ConsPlusNonformat"/>
        <w:ind w:firstLine="709"/>
        <w:jc w:val="both"/>
        <w:rPr>
          <w:rFonts w:ascii="Times New Roman" w:eastAsia="Calibri" w:hAnsi="Times New Roman" w:cs="Times New Roman"/>
          <w:sz w:val="24"/>
          <w:szCs w:val="24"/>
          <w:lang w:eastAsia="en-US"/>
        </w:rPr>
      </w:pPr>
      <w:r w:rsidRPr="00671005">
        <w:rPr>
          <w:rFonts w:ascii="Times New Roman" w:eastAsia="Calibri" w:hAnsi="Times New Roman" w:cs="Times New Roman"/>
          <w:sz w:val="24"/>
          <w:szCs w:val="24"/>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r w:rsidRPr="00671005">
        <w:rPr>
          <w:rFonts w:ascii="Times New Roman" w:hAnsi="Times New Roman" w:cs="Times New Roman"/>
          <w:sz w:val="24"/>
          <w:szCs w:val="24"/>
        </w:rPr>
        <w:t xml:space="preserve">Администрации </w:t>
      </w:r>
      <w:r w:rsidRPr="00671005">
        <w:rPr>
          <w:rFonts w:ascii="Times New Roman" w:eastAsia="Calibri" w:hAnsi="Times New Roman" w:cs="Times New Roman"/>
          <w:sz w:val="24"/>
          <w:szCs w:val="24"/>
          <w:lang w:eastAsia="en-US"/>
        </w:rPr>
        <w:t xml:space="preserve">при получении ими муниципальной услуги, а также на территорию </w:t>
      </w:r>
      <w:r w:rsidRPr="00671005">
        <w:rPr>
          <w:rFonts w:ascii="Times New Roman" w:hAnsi="Times New Roman" w:cs="Times New Roman"/>
          <w:sz w:val="24"/>
          <w:szCs w:val="24"/>
        </w:rPr>
        <w:t xml:space="preserve">Администрации </w:t>
      </w:r>
      <w:r w:rsidRPr="00671005">
        <w:rPr>
          <w:rFonts w:ascii="Times New Roman" w:eastAsia="Calibri" w:hAnsi="Times New Roman" w:cs="Times New Roman"/>
          <w:sz w:val="24"/>
          <w:szCs w:val="24"/>
          <w:lang w:eastAsia="en-US"/>
        </w:rPr>
        <w:t>допускаются собаки – проводники.</w:t>
      </w:r>
    </w:p>
    <w:p w:rsidR="00671005" w:rsidRPr="00671005" w:rsidRDefault="00671005" w:rsidP="00671005">
      <w:pPr>
        <w:pStyle w:val="ConsPlusNonformat"/>
        <w:ind w:firstLine="709"/>
        <w:jc w:val="both"/>
        <w:rPr>
          <w:rFonts w:ascii="Times New Roman" w:hAnsi="Times New Roman" w:cs="Times New Roman"/>
          <w:i/>
          <w:sz w:val="24"/>
          <w:szCs w:val="24"/>
        </w:rPr>
      </w:pPr>
      <w:r w:rsidRPr="00671005">
        <w:rPr>
          <w:rFonts w:ascii="Times New Roman" w:eastAsia="Calibri" w:hAnsi="Times New Roman" w:cs="Times New Roman"/>
          <w:sz w:val="24"/>
          <w:szCs w:val="24"/>
          <w:lang w:eastAsia="en-US"/>
        </w:rPr>
        <w:t xml:space="preserve">Вызов лица, ответственного за предоставление муниципальной услуги, обеспечивается специальной кнопкой вызова, установленной на входе в здание </w:t>
      </w:r>
      <w:r w:rsidRPr="00671005">
        <w:rPr>
          <w:rFonts w:ascii="Times New Roman" w:hAnsi="Times New Roman" w:cs="Times New Roman"/>
          <w:sz w:val="24"/>
          <w:szCs w:val="24"/>
        </w:rPr>
        <w:t>Администрации</w:t>
      </w:r>
      <w:r w:rsidRPr="00671005">
        <w:rPr>
          <w:rFonts w:ascii="Times New Roman" w:eastAsia="Calibri" w:hAnsi="Times New Roman" w:cs="Times New Roman"/>
          <w:sz w:val="24"/>
          <w:szCs w:val="24"/>
          <w:lang w:eastAsia="en-US"/>
        </w:rPr>
        <w:t>.</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eastAsia="Calibri" w:hAnsi="Times New Roman" w:cs="Times New Roman"/>
          <w:sz w:val="24"/>
          <w:szCs w:val="24"/>
          <w:lang w:eastAsia="en-US"/>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2.14.</w:t>
      </w:r>
      <w:r w:rsidRPr="00671005">
        <w:rPr>
          <w:rFonts w:ascii="Times New Roman" w:hAnsi="Times New Roman" w:cs="Times New Roman"/>
          <w:i w:val="0"/>
          <w:sz w:val="24"/>
          <w:szCs w:val="24"/>
        </w:rPr>
        <w:tab/>
        <w:t xml:space="preserve">Показатели доступности </w:t>
      </w:r>
      <w:r w:rsidR="00BD4551">
        <w:rPr>
          <w:rFonts w:ascii="Times New Roman" w:hAnsi="Times New Roman" w:cs="Times New Roman"/>
          <w:i w:val="0"/>
          <w:sz w:val="24"/>
          <w:szCs w:val="24"/>
        </w:rPr>
        <w:t>и качества муниципальной услуги</w:t>
      </w:r>
    </w:p>
    <w:p w:rsidR="00671005" w:rsidRPr="00671005" w:rsidRDefault="00671005" w:rsidP="00671005">
      <w:pPr>
        <w:pStyle w:val="af1"/>
        <w:ind w:firstLine="709"/>
        <w:jc w:val="both"/>
        <w:rPr>
          <w:rFonts w:ascii="Times New Roman" w:hAnsi="Times New Roman"/>
          <w:sz w:val="24"/>
          <w:szCs w:val="24"/>
        </w:rPr>
      </w:pPr>
      <w:r w:rsidRPr="00671005">
        <w:rPr>
          <w:rFonts w:ascii="Times New Roman" w:hAnsi="Times New Roman"/>
          <w:sz w:val="24"/>
          <w:szCs w:val="24"/>
        </w:rPr>
        <w:t>2.14.1. Показателями доступности предоставления муниципальной услуги являются:</w:t>
      </w:r>
    </w:p>
    <w:p w:rsidR="00671005" w:rsidRPr="00671005" w:rsidRDefault="00671005" w:rsidP="00671005">
      <w:pPr>
        <w:pStyle w:val="af1"/>
        <w:ind w:firstLine="709"/>
        <w:jc w:val="both"/>
        <w:rPr>
          <w:rFonts w:ascii="Times New Roman" w:hAnsi="Times New Roman"/>
          <w:sz w:val="24"/>
          <w:szCs w:val="24"/>
        </w:rPr>
      </w:pPr>
      <w:r w:rsidRPr="00671005">
        <w:rPr>
          <w:rFonts w:ascii="Times New Roman" w:hAnsi="Times New Roman"/>
          <w:sz w:val="24"/>
          <w:szCs w:val="24"/>
        </w:rPr>
        <w:t>- доступность обращения за предоставлением муниципальной услуги, в том числе лиц с ограниченными возможностями здоровья;</w:t>
      </w:r>
    </w:p>
    <w:p w:rsidR="00671005" w:rsidRPr="00671005" w:rsidRDefault="00671005" w:rsidP="00671005">
      <w:pPr>
        <w:pStyle w:val="ad"/>
        <w:spacing w:after="0"/>
        <w:ind w:firstLine="709"/>
        <w:jc w:val="both"/>
      </w:pPr>
      <w:r w:rsidRPr="00671005">
        <w:t xml:space="preserve">- наличие различных каналов получения информации о предоставлении муниципальной услуги; </w:t>
      </w:r>
    </w:p>
    <w:p w:rsidR="00671005" w:rsidRPr="00671005" w:rsidRDefault="00671005" w:rsidP="00671005">
      <w:pPr>
        <w:pStyle w:val="af0"/>
        <w:spacing w:before="0" w:beforeAutospacing="0" w:after="0" w:afterAutospacing="0"/>
        <w:ind w:firstLine="709"/>
        <w:contextualSpacing/>
        <w:jc w:val="both"/>
      </w:pPr>
      <w:r w:rsidRPr="00671005">
        <w:t>- наличие полной, актуальной и достоверной информации о порядке предоставления муниципальной услуги;</w:t>
      </w:r>
    </w:p>
    <w:p w:rsidR="00671005" w:rsidRPr="00671005" w:rsidRDefault="00671005" w:rsidP="00671005">
      <w:pPr>
        <w:pStyle w:val="af0"/>
        <w:spacing w:before="0" w:beforeAutospacing="0" w:after="0" w:afterAutospacing="0"/>
        <w:ind w:firstLine="709"/>
        <w:contextualSpacing/>
        <w:jc w:val="both"/>
      </w:pPr>
      <w:r w:rsidRPr="00671005">
        <w:t>- предоставление возможности подачи заявления о предоставлении муниципальной услуги и документов через РПГУ;</w:t>
      </w:r>
    </w:p>
    <w:p w:rsidR="00671005" w:rsidRPr="00671005" w:rsidRDefault="00671005" w:rsidP="00671005">
      <w:pPr>
        <w:pStyle w:val="af0"/>
        <w:spacing w:before="0" w:beforeAutospacing="0" w:after="0" w:afterAutospacing="0"/>
        <w:ind w:firstLine="709"/>
        <w:contextualSpacing/>
        <w:jc w:val="both"/>
      </w:pPr>
      <w:r w:rsidRPr="00671005">
        <w:t>- 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rsidR="00671005" w:rsidRPr="00671005" w:rsidRDefault="00671005" w:rsidP="00671005">
      <w:pPr>
        <w:pStyle w:val="af0"/>
        <w:spacing w:before="0" w:beforeAutospacing="0" w:after="0" w:afterAutospacing="0"/>
        <w:ind w:firstLine="709"/>
        <w:contextualSpacing/>
        <w:jc w:val="both"/>
      </w:pPr>
      <w:r w:rsidRPr="00671005">
        <w:t>- возможность досудебного (внесудебного) рассмотрения жалоб в процессе предоставления муниципальной услуги;</w:t>
      </w:r>
    </w:p>
    <w:p w:rsidR="00671005" w:rsidRPr="00671005" w:rsidRDefault="00671005" w:rsidP="00671005">
      <w:pPr>
        <w:pStyle w:val="af1"/>
        <w:ind w:firstLine="709"/>
        <w:jc w:val="both"/>
        <w:rPr>
          <w:rFonts w:ascii="Times New Roman" w:hAnsi="Times New Roman"/>
          <w:sz w:val="24"/>
          <w:szCs w:val="24"/>
        </w:rPr>
      </w:pPr>
      <w:r w:rsidRPr="00671005">
        <w:rPr>
          <w:rFonts w:ascii="Times New Roman" w:hAnsi="Times New Roman"/>
          <w:sz w:val="24"/>
          <w:szCs w:val="24"/>
        </w:rPr>
        <w:lastRenderedPageBreak/>
        <w:t>- транспортная доступность к местам предоставления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2.14.2. Показателями качества муниципальной услуги являются:</w:t>
      </w:r>
    </w:p>
    <w:p w:rsidR="00671005" w:rsidRPr="00671005" w:rsidRDefault="00671005" w:rsidP="00671005">
      <w:pPr>
        <w:pStyle w:val="af0"/>
        <w:spacing w:before="0" w:beforeAutospacing="0" w:after="0" w:afterAutospacing="0"/>
        <w:ind w:firstLine="709"/>
        <w:contextualSpacing/>
        <w:jc w:val="both"/>
      </w:pPr>
      <w:r w:rsidRPr="00671005">
        <w:t>- соблюдение сроков предоставления муниципальной услуги;</w:t>
      </w:r>
    </w:p>
    <w:p w:rsidR="00671005" w:rsidRPr="00671005" w:rsidRDefault="00671005" w:rsidP="00671005">
      <w:pPr>
        <w:pStyle w:val="af0"/>
        <w:spacing w:before="0" w:beforeAutospacing="0" w:after="0" w:afterAutospacing="0"/>
        <w:ind w:firstLine="709"/>
        <w:contextualSpacing/>
        <w:jc w:val="both"/>
      </w:pPr>
      <w:r w:rsidRPr="00671005">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671005" w:rsidRPr="00671005" w:rsidRDefault="00671005" w:rsidP="00671005">
      <w:pPr>
        <w:pStyle w:val="af0"/>
        <w:spacing w:before="0" w:beforeAutospacing="0" w:after="0" w:afterAutospacing="0"/>
        <w:ind w:firstLine="709"/>
        <w:contextualSpacing/>
        <w:jc w:val="both"/>
      </w:pPr>
      <w:r w:rsidRPr="00671005">
        <w:t>- своевременное получение муниципальной услуги в соответствии со стандартом предоставления муниципальной услуги;</w:t>
      </w:r>
    </w:p>
    <w:p w:rsidR="00671005" w:rsidRPr="00671005" w:rsidRDefault="00671005" w:rsidP="00671005">
      <w:pPr>
        <w:pStyle w:val="af0"/>
        <w:spacing w:before="0" w:beforeAutospacing="0" w:after="0" w:afterAutospacing="0"/>
        <w:ind w:firstLine="709"/>
        <w:contextualSpacing/>
        <w:jc w:val="both"/>
      </w:pPr>
      <w:r w:rsidRPr="00671005">
        <w:t>- получение полной, актуальной и достоверной информации о порядке предоставления муниципальной услуги, в том числе в электронной форме.</w:t>
      </w:r>
    </w:p>
    <w:p w:rsidR="00671005" w:rsidRPr="00671005" w:rsidRDefault="00671005" w:rsidP="00671005">
      <w:pPr>
        <w:ind w:firstLine="709"/>
        <w:jc w:val="both"/>
      </w:pPr>
      <w:r w:rsidRPr="00671005">
        <w:t>2.14.3. Показатели доступности и качества муниципальной услуги при предоставлении в электронном виде:</w:t>
      </w:r>
    </w:p>
    <w:p w:rsidR="00671005" w:rsidRPr="00671005" w:rsidRDefault="00671005" w:rsidP="00671005">
      <w:pPr>
        <w:ind w:firstLine="709"/>
        <w:jc w:val="both"/>
      </w:pPr>
      <w:r w:rsidRPr="00671005">
        <w:t>- возможность получения информации о порядке и сроках предоставления услуги, с использованием ЕПГУ, РПГУ;</w:t>
      </w:r>
    </w:p>
    <w:p w:rsidR="00671005" w:rsidRPr="00671005" w:rsidRDefault="00671005" w:rsidP="00671005">
      <w:pPr>
        <w:ind w:firstLine="709"/>
        <w:jc w:val="both"/>
      </w:pPr>
      <w:r w:rsidRPr="00671005">
        <w:t>- возможность записи на прием в орган для подачи заявления о предоставлении муниципальной услуги посредством РПГУ;</w:t>
      </w:r>
    </w:p>
    <w:p w:rsidR="00671005" w:rsidRPr="00671005" w:rsidRDefault="00671005" w:rsidP="00671005">
      <w:pPr>
        <w:ind w:firstLine="709"/>
        <w:jc w:val="both"/>
      </w:pPr>
      <w:r w:rsidRPr="00671005">
        <w:t>- возможность формирования заявления на РПГУ;</w:t>
      </w:r>
    </w:p>
    <w:p w:rsidR="00671005" w:rsidRPr="00671005" w:rsidRDefault="00671005" w:rsidP="00671005">
      <w:pPr>
        <w:ind w:firstLine="709"/>
        <w:jc w:val="both"/>
      </w:pPr>
      <w:r w:rsidRPr="00671005">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rsidR="00671005" w:rsidRPr="00671005" w:rsidRDefault="00671005" w:rsidP="00671005">
      <w:pPr>
        <w:ind w:firstLine="709"/>
        <w:jc w:val="both"/>
      </w:pPr>
      <w:r w:rsidRPr="00671005">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671005" w:rsidRPr="00671005" w:rsidRDefault="00671005" w:rsidP="00671005">
      <w:pPr>
        <w:ind w:firstLine="709"/>
        <w:jc w:val="both"/>
      </w:pPr>
      <w:r w:rsidRPr="00671005">
        <w:t>- при наличии технической возможности оценка доступности и качества муниципальной услуги на РПГУ;</w:t>
      </w:r>
    </w:p>
    <w:p w:rsidR="00671005" w:rsidRDefault="00671005" w:rsidP="00671005">
      <w:pPr>
        <w:ind w:firstLine="709"/>
        <w:jc w:val="both"/>
      </w:pPr>
      <w:r w:rsidRPr="00671005">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671005" w:rsidRPr="00671005" w:rsidRDefault="00671005" w:rsidP="00BD4551">
      <w:pPr>
        <w:pStyle w:val="2"/>
        <w:spacing w:before="0" w:after="0"/>
        <w:ind w:firstLine="709"/>
        <w:jc w:val="both"/>
        <w:rPr>
          <w:rFonts w:ascii="Times New Roman" w:eastAsia="Calibri" w:hAnsi="Times New Roman" w:cs="Times New Roman"/>
          <w:i w:val="0"/>
          <w:sz w:val="24"/>
          <w:szCs w:val="24"/>
        </w:rPr>
      </w:pPr>
      <w:r w:rsidRPr="00671005">
        <w:rPr>
          <w:rFonts w:ascii="Times New Roman" w:eastAsia="Calibri" w:hAnsi="Times New Roman" w:cs="Times New Roman"/>
          <w:i w:val="0"/>
          <w:sz w:val="24"/>
          <w:szCs w:val="24"/>
        </w:rPr>
        <w:t>2.15. Особенности получения</w:t>
      </w:r>
      <w:r w:rsidR="00BD4551">
        <w:rPr>
          <w:rFonts w:ascii="Times New Roman" w:eastAsia="Calibri" w:hAnsi="Times New Roman" w:cs="Times New Roman"/>
          <w:i w:val="0"/>
          <w:sz w:val="24"/>
          <w:szCs w:val="24"/>
        </w:rPr>
        <w:t xml:space="preserve"> муниципальной услуги через МФЦ</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Администрацией с уполномоченным многофункциональным центром.</w:t>
      </w:r>
    </w:p>
    <w:p w:rsidR="00671005" w:rsidRPr="00671005" w:rsidRDefault="00671005" w:rsidP="00BD4551">
      <w:pPr>
        <w:pStyle w:val="2"/>
        <w:spacing w:before="0" w:after="0"/>
        <w:ind w:firstLine="709"/>
        <w:jc w:val="both"/>
        <w:rPr>
          <w:rFonts w:ascii="Times New Roman" w:eastAsia="Calibri" w:hAnsi="Times New Roman" w:cs="Times New Roman"/>
          <w:i w:val="0"/>
          <w:sz w:val="24"/>
          <w:szCs w:val="24"/>
        </w:rPr>
      </w:pPr>
      <w:r w:rsidRPr="00671005">
        <w:rPr>
          <w:rFonts w:ascii="Times New Roman" w:eastAsia="Calibri" w:hAnsi="Times New Roman" w:cs="Times New Roman"/>
          <w:i w:val="0"/>
          <w:sz w:val="24"/>
          <w:szCs w:val="24"/>
        </w:rPr>
        <w:t>2.16. Особенности предоставления муниципал</w:t>
      </w:r>
      <w:r w:rsidR="00BD4551">
        <w:rPr>
          <w:rFonts w:ascii="Times New Roman" w:eastAsia="Calibri" w:hAnsi="Times New Roman" w:cs="Times New Roman"/>
          <w:i w:val="0"/>
          <w:sz w:val="24"/>
          <w:szCs w:val="24"/>
        </w:rPr>
        <w:t>ьной услуги в электронной форме</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Возможность оформления заявления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Для регистрации заявления на предоставление муниципальной услуги посредством РПГУ заявителю необходимо:</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авторизоваться на РПГУ с использованием подтвержденной учетной записи, зарегистрированной в ЕСИА;</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из списка муниципальных услуг выбрать соответствующую муниципальную услугу;</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нажатием кнопки «Получить услугу» инициализировать операцию по заполнению электронной формы заявления;</w:t>
      </w:r>
    </w:p>
    <w:p w:rsidR="00671005" w:rsidRPr="00671005" w:rsidRDefault="00671005" w:rsidP="00671005">
      <w:pPr>
        <w:ind w:firstLine="709"/>
        <w:jc w:val="both"/>
        <w:rPr>
          <w:i/>
        </w:rPr>
      </w:pPr>
      <w:r w:rsidRPr="00671005">
        <w:t>- отправить электронную форму заявления в Администрацию.</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lastRenderedPageBreak/>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6" w:history="1">
        <w:r w:rsidRPr="00671005">
          <w:rPr>
            <w:rStyle w:val="a3"/>
            <w:rFonts w:ascii="Times New Roman" w:hAnsi="Times New Roman" w:cs="Times New Roman"/>
            <w:color w:val="auto"/>
            <w:sz w:val="24"/>
            <w:szCs w:val="24"/>
          </w:rPr>
          <w:t>закона</w:t>
        </w:r>
      </w:hyperlink>
      <w:r w:rsidRPr="00671005">
        <w:rPr>
          <w:rFonts w:ascii="Times New Roman" w:hAnsi="Times New Roman" w:cs="Times New Roman"/>
          <w:sz w:val="24"/>
          <w:szCs w:val="24"/>
        </w:rPr>
        <w:t xml:space="preserve"> от 06.04.2011 № 63-ФЗ «Об электронной подписи» и </w:t>
      </w:r>
      <w:hyperlink r:id="rId17" w:history="1">
        <w:r w:rsidRPr="00671005">
          <w:rPr>
            <w:rStyle w:val="a3"/>
            <w:rFonts w:ascii="Times New Roman" w:hAnsi="Times New Roman" w:cs="Times New Roman"/>
            <w:color w:val="auto"/>
            <w:sz w:val="24"/>
            <w:szCs w:val="24"/>
          </w:rPr>
          <w:t>статьями 21.1</w:t>
        </w:r>
      </w:hyperlink>
      <w:r w:rsidRPr="00671005">
        <w:rPr>
          <w:rFonts w:ascii="Times New Roman" w:hAnsi="Times New Roman" w:cs="Times New Roman"/>
          <w:sz w:val="24"/>
          <w:szCs w:val="24"/>
        </w:rPr>
        <w:t xml:space="preserve"> и </w:t>
      </w:r>
      <w:hyperlink r:id="rId18" w:history="1">
        <w:r w:rsidRPr="00671005">
          <w:rPr>
            <w:rStyle w:val="a3"/>
            <w:rFonts w:ascii="Times New Roman" w:hAnsi="Times New Roman" w:cs="Times New Roman"/>
            <w:color w:val="auto"/>
            <w:sz w:val="24"/>
            <w:szCs w:val="24"/>
          </w:rPr>
          <w:t>21.2</w:t>
        </w:r>
      </w:hyperlink>
      <w:r w:rsidRPr="0067100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71005" w:rsidRPr="00671005" w:rsidRDefault="00671005" w:rsidP="00BD4551">
      <w:pPr>
        <w:pStyle w:val="ConsPlusNormal"/>
        <w:ind w:firstLine="709"/>
        <w:jc w:val="center"/>
        <w:rPr>
          <w:rFonts w:ascii="Times New Roman" w:hAnsi="Times New Roman" w:cs="Times New Roman"/>
          <w:sz w:val="24"/>
          <w:szCs w:val="24"/>
        </w:rPr>
      </w:pPr>
    </w:p>
    <w:p w:rsidR="00671005" w:rsidRPr="00671005" w:rsidRDefault="00671005" w:rsidP="00BD4551">
      <w:pPr>
        <w:pStyle w:val="1"/>
        <w:jc w:val="center"/>
        <w:rPr>
          <w:b/>
          <w:sz w:val="24"/>
          <w:szCs w:val="24"/>
        </w:rPr>
      </w:pPr>
      <w:r w:rsidRPr="00671005">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3.1. Исчерпывающий перечень административных процедур</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 приводится в приложении №1.</w:t>
      </w:r>
    </w:p>
    <w:p w:rsidR="00671005" w:rsidRPr="00671005" w:rsidRDefault="00671005" w:rsidP="00671005">
      <w:pPr>
        <w:ind w:firstLine="709"/>
        <w:jc w:val="both"/>
      </w:pPr>
      <w:r w:rsidRPr="00671005">
        <w:t>Предоставление муниципальной услуги включает в себя следующие административные процедуры:</w:t>
      </w:r>
    </w:p>
    <w:p w:rsidR="00671005" w:rsidRPr="00671005" w:rsidRDefault="00671005" w:rsidP="00671005">
      <w:pPr>
        <w:pStyle w:val="ConsPlusNormal"/>
        <w:widowControl/>
        <w:numPr>
          <w:ilvl w:val="0"/>
          <w:numId w:val="17"/>
        </w:numPr>
        <w:ind w:left="0"/>
        <w:jc w:val="both"/>
        <w:rPr>
          <w:rFonts w:ascii="Times New Roman" w:hAnsi="Times New Roman" w:cs="Times New Roman"/>
          <w:sz w:val="24"/>
          <w:szCs w:val="24"/>
        </w:rPr>
      </w:pPr>
      <w:r w:rsidRPr="00671005">
        <w:rPr>
          <w:rFonts w:ascii="Times New Roman" w:hAnsi="Times New Roman" w:cs="Times New Roman"/>
          <w:sz w:val="24"/>
          <w:szCs w:val="24"/>
        </w:rPr>
        <w:t>приём и регистрация заявления и прилагаемых к нему документов;</w:t>
      </w:r>
    </w:p>
    <w:p w:rsidR="00671005" w:rsidRPr="00671005" w:rsidRDefault="00671005" w:rsidP="00671005">
      <w:pPr>
        <w:pStyle w:val="7"/>
        <w:numPr>
          <w:ilvl w:val="0"/>
          <w:numId w:val="17"/>
        </w:numPr>
        <w:shd w:val="clear" w:color="auto" w:fill="auto"/>
        <w:spacing w:before="0" w:line="240" w:lineRule="auto"/>
        <w:ind w:left="0"/>
        <w:jc w:val="both"/>
        <w:rPr>
          <w:sz w:val="24"/>
          <w:szCs w:val="24"/>
        </w:rPr>
      </w:pPr>
      <w:r w:rsidRPr="00671005">
        <w:rPr>
          <w:sz w:val="24"/>
          <w:szCs w:val="24"/>
        </w:rPr>
        <w:t>рассмотрение представленных документов и принятие решения о выдаче разрешения на ввод объекта в эксплуатацию или об отказе в его выдаче;</w:t>
      </w:r>
    </w:p>
    <w:p w:rsidR="00671005" w:rsidRPr="00671005" w:rsidRDefault="00671005" w:rsidP="00671005">
      <w:pPr>
        <w:pStyle w:val="7"/>
        <w:numPr>
          <w:ilvl w:val="0"/>
          <w:numId w:val="17"/>
        </w:numPr>
        <w:shd w:val="clear" w:color="auto" w:fill="auto"/>
        <w:spacing w:before="0" w:line="240" w:lineRule="auto"/>
        <w:ind w:left="0"/>
        <w:jc w:val="both"/>
        <w:rPr>
          <w:sz w:val="24"/>
          <w:szCs w:val="24"/>
        </w:rPr>
      </w:pPr>
      <w:r w:rsidRPr="00671005">
        <w:rPr>
          <w:sz w:val="24"/>
          <w:szCs w:val="24"/>
        </w:rPr>
        <w:t>выдача разрешения на ввод объекта в эксплуатацию или уведомления об отказе в выдаче такого разрешения</w:t>
      </w:r>
      <w:r w:rsidR="00BD4551">
        <w:rPr>
          <w:sz w:val="24"/>
          <w:szCs w:val="24"/>
        </w:rPr>
        <w:t>.</w:t>
      </w:r>
    </w:p>
    <w:p w:rsidR="00671005" w:rsidRPr="00671005" w:rsidRDefault="00671005" w:rsidP="00671005">
      <w:pPr>
        <w:pStyle w:val="ConsPlusNormal"/>
        <w:ind w:firstLine="709"/>
        <w:jc w:val="both"/>
        <w:rPr>
          <w:rFonts w:ascii="Times New Roman" w:hAnsi="Times New Roman" w:cs="Times New Roman"/>
          <w:b/>
          <w:sz w:val="24"/>
          <w:szCs w:val="24"/>
        </w:rPr>
      </w:pPr>
      <w:r w:rsidRPr="00671005">
        <w:rPr>
          <w:rFonts w:ascii="Times New Roman" w:hAnsi="Times New Roman" w:cs="Times New Roman"/>
          <w:b/>
          <w:sz w:val="24"/>
          <w:szCs w:val="24"/>
        </w:rPr>
        <w:t>3.1.2. Прием и регистрация заявления  и при</w:t>
      </w:r>
      <w:r w:rsidR="00BD4551">
        <w:rPr>
          <w:rFonts w:ascii="Times New Roman" w:hAnsi="Times New Roman" w:cs="Times New Roman"/>
          <w:b/>
          <w:sz w:val="24"/>
          <w:szCs w:val="24"/>
        </w:rPr>
        <w:t>лагаемых к нему документов:</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3.1.2.1. Основанием для начала административной процедуры по приему и регистрации заявления заявителя о выдаче разрешения на ввод объекта в эксплуатацию является поступление в Администрацию заявления заявителя с приложением к нему документов.</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Уполномоченное лицо Администрации, ответственное за прием и регистрацию заявления о выдаче разрешения на ввод объекта в эксплуатацию:</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устанавливает предмет обращения, личность заявителя;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проверяет правильность оформления заявления о выдаче разрешения ввод объекта в эксплуатацию и комплектность представленных документов (в случае представления их заявителем по собственной инициативе);</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обеспечивает внесение соответствующей записи в журнал регистрации с указанием даты приема, номера заявления о выдаче разрешения ввод объекта в эксплуатацию,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РПГУ, – не позднее рабочего дня, следующего за днем их поступления.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При получении заявления о выдаче разрешения на ввод объекта в эксплуатацию в форме электронного документа, уполномоченное лицо не позднее рабочего дня, следующего за днем поступления заявления о выдаче разрешения ввод объекта в эксплуатацию,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3.1.2.2. В случае представления заявления через МФЦ Камчатского края, </w:t>
      </w:r>
      <w:r w:rsidRPr="00671005">
        <w:rPr>
          <w:rFonts w:ascii="Times New Roman" w:hAnsi="Times New Roman" w:cs="Times New Roman"/>
          <w:sz w:val="24"/>
          <w:szCs w:val="24"/>
        </w:rPr>
        <w:lastRenderedPageBreak/>
        <w:t>должностное лицо МФЦ Камчатского края осуществляет:</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Администрацию;</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выдает заявителю расписку о приеме заявления и документов с указанием ФИО должностного лица, принявшего заявление, даты приема, срока оказания услуги, контактов  Администрации.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Максимальный срок выполнения действия 15 минут.</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Зарегистрированный пакет документов передается в Администрацию в порядке, определенном соглашением, заключенным между уполномоченным МФЦ и Администрацией.</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3.1.2.3. Результатом выполнения административной процедуры по приему и регистрации заявления о выдаче разрешения ввод объекта в эксплуатацию является прием и регистрация заявления о выдаче разрешения ввод объекта в эксплуатацию и документов.</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3.1.2.4. Срок выполнения административной процедуры по приему и регистрации заявления о выдаче разрешения ввод объекта в эксплуатацию и документов – один рабочий день.</w:t>
      </w:r>
    </w:p>
    <w:p w:rsidR="00671005" w:rsidRPr="00671005" w:rsidRDefault="00671005" w:rsidP="00671005">
      <w:pPr>
        <w:pStyle w:val="ConsPlusNormal"/>
        <w:ind w:firstLine="709"/>
        <w:jc w:val="both"/>
        <w:rPr>
          <w:rFonts w:ascii="Times New Roman" w:hAnsi="Times New Roman" w:cs="Times New Roman"/>
          <w:b/>
          <w:sz w:val="24"/>
          <w:szCs w:val="24"/>
        </w:rPr>
      </w:pPr>
      <w:r w:rsidRPr="00671005">
        <w:rPr>
          <w:rFonts w:ascii="Times New Roman" w:hAnsi="Times New Roman" w:cs="Times New Roman"/>
          <w:b/>
          <w:sz w:val="24"/>
          <w:szCs w:val="24"/>
        </w:rPr>
        <w:t>3.1.3. Рассмотрение представленных документов и принятие решения о выдаче разрешения на ввод объекта в эксплуатацию или об отказе в его выдаче</w:t>
      </w:r>
      <w:r w:rsidR="00BD4551">
        <w:rPr>
          <w:rFonts w:ascii="Times New Roman" w:hAnsi="Times New Roman" w:cs="Times New Roman"/>
          <w:b/>
          <w:sz w:val="24"/>
          <w:szCs w:val="24"/>
        </w:rPr>
        <w:t>:</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3.1.3.1. Основанием для начала административной процедуры по рассмотрению заявления о выдаче разрешения ввод объекта в эксплуатацию, является поступление заявления о выдаче разрешения ввод объекта в эксплуатацию уполномоченному лицу, ответственному за предоставление муниципальной услуги.</w:t>
      </w:r>
    </w:p>
    <w:p w:rsidR="00671005" w:rsidRPr="00671005" w:rsidRDefault="00671005" w:rsidP="00671005">
      <w:pPr>
        <w:autoSpaceDE w:val="0"/>
        <w:autoSpaceDN w:val="0"/>
        <w:adjustRightInd w:val="0"/>
        <w:ind w:firstLine="709"/>
        <w:jc w:val="both"/>
        <w:rPr>
          <w:rFonts w:eastAsia="Calibri"/>
        </w:rPr>
      </w:pPr>
      <w:r w:rsidRPr="00671005">
        <w:t>3.1.3.2. Уполномоченное лицо, ответственное за предоставление муниципальной услуги, в</w:t>
      </w:r>
      <w:r w:rsidRPr="00671005">
        <w:rPr>
          <w:rFonts w:eastAsia="Calibri"/>
        </w:rPr>
        <w:t xml:space="preserve"> течение 3 (трех) рабочих дней со дня регистрации заявления:</w:t>
      </w:r>
    </w:p>
    <w:p w:rsidR="00671005" w:rsidRPr="00671005" w:rsidRDefault="00671005" w:rsidP="00671005">
      <w:pPr>
        <w:autoSpaceDE w:val="0"/>
        <w:autoSpaceDN w:val="0"/>
        <w:adjustRightInd w:val="0"/>
        <w:ind w:firstLine="709"/>
        <w:jc w:val="both"/>
      </w:pPr>
      <w:r w:rsidRPr="00671005">
        <w:t xml:space="preserve">- осуществляет </w:t>
      </w:r>
      <w:r w:rsidRPr="00671005">
        <w:rPr>
          <w:rFonts w:eastAsia="Calibri"/>
          <w:lang w:eastAsia="en-US"/>
        </w:rPr>
        <w:t xml:space="preserve">проверку наличия и правильности оформления документов, указанных в пункте 2.7.1 </w:t>
      </w:r>
      <w:r w:rsidRPr="00671005">
        <w:t>настоящего Административного регламента</w:t>
      </w:r>
      <w:r w:rsidRPr="00671005">
        <w:rPr>
          <w:rFonts w:eastAsia="Calibri"/>
          <w:lang w:eastAsia="en-US"/>
        </w:rPr>
        <w:t xml:space="preserve">, осмотр объекта капитального строительства, в случае, если </w:t>
      </w:r>
      <w:r w:rsidRPr="00671005">
        <w:t>при строительстве, реконструкции объекта капитального строительства государственный строительный надзор не осуществляется;</w:t>
      </w:r>
    </w:p>
    <w:p w:rsidR="00671005" w:rsidRPr="00671005" w:rsidRDefault="00671005" w:rsidP="00671005">
      <w:pPr>
        <w:autoSpaceDE w:val="0"/>
        <w:autoSpaceDN w:val="0"/>
        <w:adjustRightInd w:val="0"/>
        <w:ind w:firstLine="709"/>
        <w:jc w:val="both"/>
      </w:pPr>
      <w:r w:rsidRPr="00671005">
        <w:t xml:space="preserve">- </w:t>
      </w:r>
      <w:r w:rsidRPr="00671005">
        <w:rPr>
          <w:rFonts w:eastAsia="Calibri"/>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671005">
        <w:t>;</w:t>
      </w:r>
    </w:p>
    <w:p w:rsidR="00671005" w:rsidRPr="00671005" w:rsidRDefault="00671005" w:rsidP="00671005">
      <w:pPr>
        <w:autoSpaceDE w:val="0"/>
        <w:autoSpaceDN w:val="0"/>
        <w:adjustRightInd w:val="0"/>
        <w:ind w:firstLine="709"/>
        <w:jc w:val="both"/>
      </w:pPr>
      <w:r w:rsidRPr="00671005">
        <w:t>- оформляет проект разрешения на ввод объекта в эксплуатацию либо мотивированный отказ в выдаче разрешения на ввод объекта в эксплуатацию.</w:t>
      </w:r>
    </w:p>
    <w:p w:rsidR="00671005" w:rsidRPr="00671005" w:rsidRDefault="00671005" w:rsidP="00671005">
      <w:pPr>
        <w:autoSpaceDE w:val="0"/>
        <w:autoSpaceDN w:val="0"/>
        <w:adjustRightInd w:val="0"/>
        <w:ind w:firstLine="709"/>
        <w:jc w:val="both"/>
        <w:rPr>
          <w:rFonts w:eastAsia="Calibri"/>
        </w:rPr>
      </w:pPr>
      <w:r w:rsidRPr="00671005">
        <w:rPr>
          <w:rFonts w:eastAsia="Calibri"/>
        </w:rPr>
        <w:t xml:space="preserve">В течение 1 рабочего дня со дня получения заявления о выдаче разрешения </w:t>
      </w:r>
      <w:r w:rsidRPr="00671005">
        <w:t>на ввод объекта в эксплуатацию</w:t>
      </w:r>
      <w:r w:rsidRPr="00671005">
        <w:rPr>
          <w:rFonts w:eastAsia="Calibri"/>
        </w:rPr>
        <w:t xml:space="preserve">, уполномоченное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w:t>
      </w:r>
      <w:r w:rsidRPr="00671005">
        <w:rPr>
          <w:rFonts w:eastAsia="Calibri"/>
        </w:rPr>
        <w:lastRenderedPageBreak/>
        <w:t>предоставлении документов, указанных в пункте 2.7.4. настоящего Административного регламента.</w:t>
      </w:r>
    </w:p>
    <w:p w:rsidR="00671005" w:rsidRPr="00671005" w:rsidRDefault="00671005" w:rsidP="00671005">
      <w:pPr>
        <w:autoSpaceDE w:val="0"/>
        <w:autoSpaceDN w:val="0"/>
        <w:adjustRightInd w:val="0"/>
        <w:ind w:firstLine="709"/>
        <w:jc w:val="both"/>
        <w:rPr>
          <w:rFonts w:eastAsia="Calibri"/>
        </w:rPr>
      </w:pPr>
      <w:bookmarkStart w:id="2" w:name="P217"/>
      <w:bookmarkEnd w:id="2"/>
      <w:r w:rsidRPr="00671005">
        <w:rPr>
          <w:rFonts w:eastAsia="Calibri"/>
        </w:rPr>
        <w:t>В течение 1 рабочего дня, следующего за днем получения запрашиваемой информации в рамках межведомственного информационного взаимодействия, уполномоченное лицо проверяет полноту полученной информации.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Уполномоченное лицо в течение 1 рабочего дня после проверки документации подготавливает и направляет руководителю Администрации:</w:t>
      </w:r>
    </w:p>
    <w:p w:rsidR="00671005" w:rsidRPr="00671005" w:rsidRDefault="00671005" w:rsidP="00671005">
      <w:pPr>
        <w:pStyle w:val="a4"/>
        <w:numPr>
          <w:ilvl w:val="0"/>
          <w:numId w:val="19"/>
        </w:numPr>
        <w:autoSpaceDE w:val="0"/>
        <w:autoSpaceDN w:val="0"/>
        <w:adjustRightInd w:val="0"/>
        <w:ind w:left="0" w:firstLine="709"/>
        <w:jc w:val="both"/>
      </w:pPr>
      <w:r w:rsidRPr="00671005">
        <w:t>проект уведомления об отказе в выдаче разрешения на ввод объекта в эксплуатацию (приложение № 3 к настоящему Административному регламенту) при наличии оснований для отказа в предоставлении муниципальной услуги в соответствии с пунктом 2.9. настоящего Административного регламента;</w:t>
      </w:r>
    </w:p>
    <w:p w:rsidR="00671005" w:rsidRPr="00671005" w:rsidRDefault="00671005" w:rsidP="00671005">
      <w:pPr>
        <w:pStyle w:val="a4"/>
        <w:numPr>
          <w:ilvl w:val="0"/>
          <w:numId w:val="19"/>
        </w:numPr>
        <w:autoSpaceDE w:val="0"/>
        <w:autoSpaceDN w:val="0"/>
        <w:adjustRightInd w:val="0"/>
        <w:ind w:left="0" w:firstLine="709"/>
        <w:jc w:val="both"/>
      </w:pPr>
      <w:r w:rsidRPr="00671005">
        <w:t>проект разрешения на ввод объекта в эксплуатацию при отсутствии оснований для отказа.</w:t>
      </w:r>
    </w:p>
    <w:p w:rsidR="00671005" w:rsidRPr="00671005" w:rsidRDefault="00671005" w:rsidP="00671005">
      <w:pPr>
        <w:autoSpaceDE w:val="0"/>
        <w:autoSpaceDN w:val="0"/>
        <w:adjustRightInd w:val="0"/>
        <w:ind w:firstLine="709"/>
        <w:jc w:val="both"/>
      </w:pPr>
      <w:r w:rsidRPr="00671005">
        <w:t xml:space="preserve">Разрешение на ввод объекта в эксплуатацию оформляется по форме, утверждённой </w:t>
      </w:r>
      <w:hyperlink r:id="rId19" w:history="1">
        <w:r w:rsidRPr="00671005">
          <w:rPr>
            <w:rStyle w:val="a3"/>
            <w:color w:val="auto"/>
          </w:rPr>
          <w:t>Приказом</w:t>
        </w:r>
      </w:hyperlink>
      <w:r w:rsidRPr="00671005">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Результатом исполнения административной процедуры является подписание  руководителем Администрации разрешения на ввод объекта в эксплуатацию и скрепление его печатью или уведомления об отказе в выдаче такого разрешения.</w:t>
      </w:r>
    </w:p>
    <w:p w:rsidR="00671005" w:rsidRPr="00671005" w:rsidRDefault="00671005" w:rsidP="00671005">
      <w:pPr>
        <w:pStyle w:val="7"/>
        <w:shd w:val="clear" w:color="auto" w:fill="auto"/>
        <w:tabs>
          <w:tab w:val="left" w:pos="0"/>
        </w:tabs>
        <w:spacing w:before="0" w:line="240" w:lineRule="auto"/>
        <w:ind w:firstLine="709"/>
        <w:jc w:val="both"/>
        <w:rPr>
          <w:sz w:val="24"/>
          <w:szCs w:val="24"/>
        </w:rPr>
      </w:pPr>
      <w:r w:rsidRPr="00671005">
        <w:rPr>
          <w:sz w:val="24"/>
          <w:szCs w:val="24"/>
        </w:rPr>
        <w:t>Разрешение на ввод объекта в эксплуатацию оформляется в трех экземплярах.</w:t>
      </w:r>
    </w:p>
    <w:p w:rsidR="00671005" w:rsidRPr="00671005" w:rsidRDefault="00671005" w:rsidP="00671005">
      <w:pPr>
        <w:pStyle w:val="7"/>
        <w:shd w:val="clear" w:color="auto" w:fill="auto"/>
        <w:tabs>
          <w:tab w:val="left" w:pos="1282"/>
        </w:tabs>
        <w:spacing w:before="0" w:line="240" w:lineRule="auto"/>
        <w:ind w:firstLine="709"/>
        <w:jc w:val="both"/>
        <w:rPr>
          <w:sz w:val="24"/>
          <w:szCs w:val="24"/>
        </w:rPr>
      </w:pPr>
      <w:r w:rsidRPr="00671005">
        <w:rPr>
          <w:sz w:val="24"/>
          <w:szCs w:val="24"/>
        </w:rPr>
        <w:t xml:space="preserve">Уведомление об отказе в выдаче разрешения на ввод объекта в эксплуатацию оформляется в двух экземплярах. </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Уведомление заявителя о принятом решении осуществляется уполномоченным лицом Администрации по желанию заявителя:</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лично;</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по почте;</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на адрес электронной почты заявителя;</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 по телефону; </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через уполномоченный МФЦ (при наличии Соглашения о взаимодействии)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 в электронной форме в личный кабинет заявителя (при направлении заявления через РПГУ). В данном случае документы готовятся в формате </w:t>
      </w:r>
      <w:r w:rsidRPr="00671005">
        <w:rPr>
          <w:rFonts w:ascii="Times New Roman" w:hAnsi="Times New Roman" w:cs="Times New Roman"/>
          <w:sz w:val="24"/>
          <w:szCs w:val="24"/>
          <w:lang w:val="en-US"/>
        </w:rPr>
        <w:t>pdf</w:t>
      </w:r>
      <w:r w:rsidRPr="00671005">
        <w:rPr>
          <w:rFonts w:ascii="Times New Roman" w:hAnsi="Times New Roman" w:cs="Times New Roman"/>
          <w:sz w:val="24"/>
          <w:szCs w:val="24"/>
        </w:rPr>
        <w:t>, подписываются квалифицированной электронной подписью уполномоченного лица Администрации.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Указанные документы в формате электронного архива </w:t>
      </w:r>
      <w:r w:rsidRPr="00671005">
        <w:rPr>
          <w:rFonts w:ascii="Times New Roman" w:hAnsi="Times New Roman" w:cs="Times New Roman"/>
          <w:sz w:val="24"/>
          <w:szCs w:val="24"/>
          <w:lang w:val="en-US"/>
        </w:rPr>
        <w:t>zip</w:t>
      </w:r>
      <w:r w:rsidRPr="00671005">
        <w:rPr>
          <w:rFonts w:ascii="Times New Roman" w:hAnsi="Times New Roman" w:cs="Times New Roman"/>
          <w:sz w:val="24"/>
          <w:szCs w:val="24"/>
        </w:rPr>
        <w:t xml:space="preserve">, </w:t>
      </w:r>
      <w:r w:rsidRPr="00671005">
        <w:rPr>
          <w:rFonts w:ascii="Times New Roman" w:hAnsi="Times New Roman" w:cs="Times New Roman"/>
          <w:sz w:val="24"/>
          <w:szCs w:val="24"/>
          <w:lang w:val="en-US"/>
        </w:rPr>
        <w:t>rar</w:t>
      </w:r>
      <w:r w:rsidRPr="00671005">
        <w:rPr>
          <w:rFonts w:ascii="Times New Roman" w:hAnsi="Times New Roman" w:cs="Times New Roman"/>
          <w:sz w:val="24"/>
          <w:szCs w:val="24"/>
        </w:rPr>
        <w:t xml:space="preserve">  направляются в личный кабинет заявителя.</w:t>
      </w:r>
    </w:p>
    <w:p w:rsidR="00671005" w:rsidRPr="00671005" w:rsidRDefault="00671005" w:rsidP="00671005">
      <w:pPr>
        <w:pStyle w:val="7"/>
        <w:shd w:val="clear" w:color="auto" w:fill="auto"/>
        <w:tabs>
          <w:tab w:val="left" w:pos="1292"/>
        </w:tabs>
        <w:spacing w:before="0" w:line="240" w:lineRule="auto"/>
        <w:ind w:firstLine="709"/>
        <w:jc w:val="both"/>
        <w:rPr>
          <w:sz w:val="24"/>
          <w:szCs w:val="24"/>
        </w:rPr>
      </w:pPr>
      <w:r w:rsidRPr="00671005">
        <w:rPr>
          <w:sz w:val="24"/>
          <w:szCs w:val="24"/>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рабочих дня.</w:t>
      </w:r>
    </w:p>
    <w:p w:rsidR="00671005" w:rsidRPr="00671005" w:rsidRDefault="00671005" w:rsidP="00671005">
      <w:pPr>
        <w:pStyle w:val="ConsPlusNormal"/>
        <w:ind w:firstLine="709"/>
        <w:jc w:val="both"/>
        <w:rPr>
          <w:rFonts w:ascii="Times New Roman" w:hAnsi="Times New Roman" w:cs="Times New Roman"/>
          <w:b/>
          <w:sz w:val="24"/>
          <w:szCs w:val="24"/>
        </w:rPr>
      </w:pPr>
      <w:r w:rsidRPr="00671005">
        <w:rPr>
          <w:rFonts w:ascii="Times New Roman" w:hAnsi="Times New Roman" w:cs="Times New Roman"/>
          <w:b/>
          <w:sz w:val="24"/>
          <w:szCs w:val="24"/>
        </w:rPr>
        <w:t>3.1.4. Выдача разрешения на ввод объекта в эксплуатацию или уведомление об от</w:t>
      </w:r>
      <w:r w:rsidR="00BD4551">
        <w:rPr>
          <w:rFonts w:ascii="Times New Roman" w:hAnsi="Times New Roman" w:cs="Times New Roman"/>
          <w:b/>
          <w:sz w:val="24"/>
          <w:szCs w:val="24"/>
        </w:rPr>
        <w:t>казе в выдаче такого разрешения:</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Основанием для начала административной процедуры является поступление уполномоченному лицу Администрации, ответственному за прием и регистрацию подписанного разрешения на ввод объекта в эксплуатацию или уведомления об отказе в выдаче такого разрешения.</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Уполномоченное лицо, ответственное за предоставление муниципальной услуги:</w:t>
      </w:r>
    </w:p>
    <w:p w:rsidR="00671005" w:rsidRPr="00671005" w:rsidRDefault="00671005" w:rsidP="00BD4551">
      <w:pPr>
        <w:pStyle w:val="aff2"/>
        <w:numPr>
          <w:ilvl w:val="0"/>
          <w:numId w:val="30"/>
        </w:numPr>
        <w:ind w:left="0" w:firstLine="709"/>
        <w:jc w:val="both"/>
        <w:rPr>
          <w:rFonts w:ascii="Times New Roman" w:hAnsi="Times New Roman" w:cs="Times New Roman"/>
          <w:sz w:val="24"/>
          <w:szCs w:val="24"/>
        </w:rPr>
      </w:pPr>
      <w:r w:rsidRPr="00671005">
        <w:rPr>
          <w:rFonts w:ascii="Times New Roman" w:hAnsi="Times New Roman" w:cs="Times New Roman"/>
          <w:sz w:val="24"/>
          <w:szCs w:val="24"/>
        </w:rPr>
        <w:t>регистрирует:</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 разрешение на ввод объекта в эксплуатацию - в журнале регистрации разрешений на ввод объекта в эксплуатацию,</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 уведомление об отказе в выдаче разрешения на ввод объекта в эксплуатацию - в журнале регистрации отказов;</w:t>
      </w:r>
    </w:p>
    <w:p w:rsidR="00671005" w:rsidRPr="00671005" w:rsidRDefault="00671005" w:rsidP="00671005">
      <w:pPr>
        <w:pStyle w:val="7"/>
        <w:shd w:val="clear" w:color="auto" w:fill="auto"/>
        <w:spacing w:before="0" w:line="240" w:lineRule="auto"/>
        <w:ind w:firstLine="708"/>
        <w:jc w:val="both"/>
        <w:rPr>
          <w:sz w:val="24"/>
          <w:szCs w:val="24"/>
        </w:rPr>
      </w:pPr>
      <w:r w:rsidRPr="00671005">
        <w:rPr>
          <w:sz w:val="24"/>
          <w:szCs w:val="24"/>
        </w:rPr>
        <w:lastRenderedPageBreak/>
        <w:t>2) сообщает заявителю о готовности к выдаче разрешения на ввод объекта в эксплуатацию или уведомления об отказе в выдаче такого разрешения;</w:t>
      </w:r>
    </w:p>
    <w:p w:rsidR="00671005" w:rsidRPr="00671005" w:rsidRDefault="00671005" w:rsidP="00671005">
      <w:pPr>
        <w:pStyle w:val="7"/>
        <w:shd w:val="clear" w:color="auto" w:fill="auto"/>
        <w:spacing w:before="0" w:line="240" w:lineRule="auto"/>
        <w:ind w:firstLine="708"/>
        <w:jc w:val="both"/>
        <w:rPr>
          <w:sz w:val="24"/>
          <w:szCs w:val="24"/>
        </w:rPr>
      </w:pPr>
      <w:r w:rsidRPr="00671005">
        <w:rPr>
          <w:rFonts w:eastAsia="Calibri"/>
          <w:sz w:val="24"/>
          <w:szCs w:val="24"/>
        </w:rPr>
        <w:t>3) направляет результат предоставления муниципальной услуги в уполномоченный МФЦ на бумажном носителе или в электронном виде (при подачи заявления в уполномоченный МФЦ);</w:t>
      </w:r>
    </w:p>
    <w:p w:rsidR="00671005" w:rsidRPr="00671005" w:rsidRDefault="00671005" w:rsidP="00671005">
      <w:pPr>
        <w:pStyle w:val="7"/>
        <w:shd w:val="clear" w:color="auto" w:fill="auto"/>
        <w:spacing w:before="0" w:line="240" w:lineRule="auto"/>
        <w:ind w:firstLine="708"/>
        <w:jc w:val="both"/>
        <w:rPr>
          <w:sz w:val="24"/>
          <w:szCs w:val="24"/>
        </w:rPr>
      </w:pPr>
      <w:r w:rsidRPr="00671005">
        <w:rPr>
          <w:sz w:val="24"/>
          <w:szCs w:val="24"/>
        </w:rPr>
        <w:t>4) выдает подготовленный документ заявителю под роспись в графе соответствующего журнала регистрации;</w:t>
      </w:r>
    </w:p>
    <w:p w:rsidR="00671005" w:rsidRPr="00BD4551" w:rsidRDefault="00671005" w:rsidP="00671005">
      <w:pPr>
        <w:pStyle w:val="7"/>
        <w:shd w:val="clear" w:color="auto" w:fill="auto"/>
        <w:spacing w:before="0" w:line="240" w:lineRule="auto"/>
        <w:ind w:firstLine="708"/>
        <w:jc w:val="both"/>
        <w:rPr>
          <w:sz w:val="24"/>
          <w:szCs w:val="24"/>
        </w:rPr>
      </w:pPr>
      <w:r w:rsidRPr="00BD4551">
        <w:rPr>
          <w:rFonts w:eastAsia="Calibri"/>
          <w:sz w:val="24"/>
          <w:szCs w:val="24"/>
        </w:rPr>
        <w:t xml:space="preserve">5) </w:t>
      </w:r>
      <w:r w:rsidRPr="00BD4551">
        <w:rPr>
          <w:sz w:val="24"/>
          <w:szCs w:val="24"/>
        </w:rPr>
        <w:t xml:space="preserve">заносит сведения о выданном разрешении или уведомлении об отказе в </w:t>
      </w:r>
      <w:r w:rsidRPr="00BD4551">
        <w:rPr>
          <w:rFonts w:eastAsia="Calibri"/>
          <w:sz w:val="24"/>
          <w:szCs w:val="24"/>
        </w:rPr>
        <w:t>автоматизированную муниципальную информационную систему обеспечения градостроительной деятельности.</w:t>
      </w:r>
    </w:p>
    <w:p w:rsidR="00671005" w:rsidRPr="00671005" w:rsidRDefault="00671005" w:rsidP="00671005">
      <w:pPr>
        <w:pStyle w:val="aff2"/>
        <w:ind w:firstLine="709"/>
        <w:jc w:val="both"/>
        <w:rPr>
          <w:rFonts w:ascii="Times New Roman" w:hAnsi="Times New Roman" w:cs="Times New Roman"/>
          <w:i/>
          <w:sz w:val="24"/>
          <w:szCs w:val="24"/>
        </w:rPr>
      </w:pPr>
      <w:r w:rsidRPr="00BD4551">
        <w:rPr>
          <w:rFonts w:ascii="Times New Roman" w:hAnsi="Times New Roman" w:cs="Times New Roman"/>
          <w:sz w:val="24"/>
          <w:szCs w:val="24"/>
        </w:rPr>
        <w:t>Заявителю выдается результат предоставления муниципальной услуги, один</w:t>
      </w:r>
      <w:r w:rsidRPr="00671005">
        <w:rPr>
          <w:rFonts w:ascii="Times New Roman" w:hAnsi="Times New Roman" w:cs="Times New Roman"/>
          <w:sz w:val="24"/>
          <w:szCs w:val="24"/>
        </w:rPr>
        <w:t xml:space="preserve"> экземпляр которого остается в Администрации.</w:t>
      </w:r>
    </w:p>
    <w:p w:rsidR="00671005" w:rsidRPr="00671005" w:rsidRDefault="00671005" w:rsidP="00671005">
      <w:pPr>
        <w:pStyle w:val="7"/>
        <w:shd w:val="clear" w:color="auto" w:fill="auto"/>
        <w:spacing w:before="0" w:line="240" w:lineRule="auto"/>
        <w:ind w:firstLine="709"/>
        <w:jc w:val="both"/>
        <w:rPr>
          <w:sz w:val="24"/>
          <w:szCs w:val="24"/>
        </w:rPr>
      </w:pPr>
      <w:r w:rsidRPr="00671005">
        <w:rPr>
          <w:sz w:val="24"/>
          <w:szCs w:val="24"/>
        </w:rPr>
        <w:t>Выдача результата предоставления муниципальной услуги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 xml:space="preserve">В случае отказа в выдаче разрешения на ввод объекта в эксплуатацию документы возвращаются заявителю. </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 xml:space="preserve">В случае неявки заявителя для получения результата предоставления муниципальной услуги документы хранятся в Администрации в течение одного года. </w:t>
      </w:r>
    </w:p>
    <w:p w:rsidR="00671005" w:rsidRPr="00671005" w:rsidRDefault="00671005" w:rsidP="00671005">
      <w:pPr>
        <w:pStyle w:val="7"/>
        <w:shd w:val="clear" w:color="auto" w:fill="auto"/>
        <w:spacing w:before="0" w:line="240" w:lineRule="auto"/>
        <w:ind w:firstLine="709"/>
        <w:jc w:val="both"/>
        <w:rPr>
          <w:sz w:val="24"/>
          <w:szCs w:val="24"/>
        </w:rPr>
      </w:pPr>
      <w:r w:rsidRPr="00671005">
        <w:rPr>
          <w:sz w:val="24"/>
          <w:szCs w:val="24"/>
        </w:rPr>
        <w:t>Заявитель вправе отозвать свое заявление на любом этапе рассмотрения документов до регистрации подготовленного разрешения на ввод объекта в эксплуатацию или уведомления об отказе в его выдаче.</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Отзыв заявления оформляется письмом заявителя или соответствующей записью его представителя на подлиннике ранее поданного заявления о предоставлении муниципальной услуги. При этом заявление остается в Администрации, а документы возвращаются заявителю.</w:t>
      </w:r>
    </w:p>
    <w:p w:rsidR="00671005" w:rsidRPr="00671005" w:rsidRDefault="00671005" w:rsidP="00671005">
      <w:pPr>
        <w:pStyle w:val="7"/>
        <w:shd w:val="clear" w:color="auto" w:fill="auto"/>
        <w:spacing w:before="0" w:line="240" w:lineRule="auto"/>
        <w:ind w:firstLine="709"/>
        <w:jc w:val="both"/>
        <w:rPr>
          <w:sz w:val="24"/>
          <w:szCs w:val="24"/>
        </w:rPr>
      </w:pPr>
      <w:r w:rsidRPr="00671005">
        <w:rPr>
          <w:sz w:val="24"/>
          <w:szCs w:val="24"/>
        </w:rPr>
        <w:t>Результатом выполнения административной процедуры является выдача разрешения на ввод объекта в эксплуатацию или уведомления об отказе в выдаче разрешения на ввод объекта в эксплуатацию.</w:t>
      </w:r>
    </w:p>
    <w:p w:rsidR="00671005" w:rsidRPr="00671005" w:rsidRDefault="00671005" w:rsidP="00671005">
      <w:pPr>
        <w:pStyle w:val="7"/>
        <w:shd w:val="clear" w:color="auto" w:fill="auto"/>
        <w:spacing w:before="0" w:line="240" w:lineRule="auto"/>
        <w:ind w:firstLine="709"/>
        <w:jc w:val="both"/>
        <w:rPr>
          <w:sz w:val="24"/>
          <w:szCs w:val="24"/>
        </w:rPr>
      </w:pPr>
      <w:r w:rsidRPr="00671005">
        <w:rPr>
          <w:sz w:val="24"/>
          <w:szCs w:val="24"/>
        </w:rPr>
        <w:t>Максимальная продолжительность данной административной процедуры составляет один день.</w:t>
      </w: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3.2. Описание результата пред</w:t>
      </w:r>
      <w:r w:rsidR="00BD4551">
        <w:rPr>
          <w:rFonts w:ascii="Times New Roman" w:hAnsi="Times New Roman" w:cs="Times New Roman"/>
          <w:i w:val="0"/>
          <w:sz w:val="24"/>
          <w:szCs w:val="24"/>
        </w:rPr>
        <w:t>оставления муниципальной услуги:</w:t>
      </w:r>
    </w:p>
    <w:p w:rsidR="00671005" w:rsidRPr="00671005" w:rsidRDefault="00671005" w:rsidP="00671005">
      <w:pPr>
        <w:ind w:firstLine="709"/>
        <w:jc w:val="both"/>
      </w:pPr>
      <w:r w:rsidRPr="00671005">
        <w:t>Результатами предоставления муниципальной услуги являются:</w:t>
      </w:r>
    </w:p>
    <w:p w:rsidR="00671005" w:rsidRPr="00671005" w:rsidRDefault="00671005" w:rsidP="00671005">
      <w:pPr>
        <w:ind w:firstLine="709"/>
        <w:jc w:val="both"/>
      </w:pPr>
      <w:r w:rsidRPr="00671005">
        <w:t>а) выдача разрешения на ввод объекта в эксплуатацию;</w:t>
      </w:r>
    </w:p>
    <w:p w:rsidR="00671005" w:rsidRPr="00671005" w:rsidRDefault="00671005" w:rsidP="00671005">
      <w:pPr>
        <w:ind w:firstLine="709"/>
        <w:jc w:val="both"/>
      </w:pPr>
      <w:r w:rsidRPr="00671005">
        <w:t>б) уведомления об отказе в выдаче разрешения на ввод объекта в эксплуатацию.</w:t>
      </w:r>
    </w:p>
    <w:p w:rsidR="00671005" w:rsidRPr="00671005" w:rsidRDefault="00671005" w:rsidP="00671005">
      <w:pPr>
        <w:ind w:firstLine="709"/>
        <w:jc w:val="both"/>
      </w:pPr>
      <w:r w:rsidRPr="00671005">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3.4.4. настоящего Административного регламента.</w:t>
      </w:r>
    </w:p>
    <w:p w:rsidR="00671005" w:rsidRPr="00671005" w:rsidRDefault="00671005" w:rsidP="00BD4551">
      <w:pPr>
        <w:pStyle w:val="2"/>
        <w:spacing w:before="0" w:after="0"/>
        <w:ind w:firstLine="709"/>
        <w:jc w:val="both"/>
        <w:rPr>
          <w:rFonts w:ascii="Times New Roman" w:eastAsia="Calibri" w:hAnsi="Times New Roman" w:cs="Times New Roman"/>
          <w:i w:val="0"/>
          <w:sz w:val="24"/>
          <w:szCs w:val="24"/>
        </w:rPr>
      </w:pPr>
      <w:r w:rsidRPr="00671005">
        <w:rPr>
          <w:rFonts w:ascii="Times New Roman" w:eastAsia="Calibri" w:hAnsi="Times New Roman" w:cs="Times New Roman"/>
          <w:i w:val="0"/>
          <w:sz w:val="24"/>
          <w:szCs w:val="24"/>
        </w:rPr>
        <w:t>3.3.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w:t>
      </w:r>
      <w:r w:rsidR="00BD4551">
        <w:rPr>
          <w:rFonts w:ascii="Times New Roman" w:eastAsia="Calibri" w:hAnsi="Times New Roman" w:cs="Times New Roman"/>
          <w:i w:val="0"/>
          <w:sz w:val="24"/>
          <w:szCs w:val="24"/>
        </w:rPr>
        <w:t>оставления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лицом Администрации,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2.7.4. настоящего Административного регламента (в случае, если заявитель не представил данные документы по собственной инициативе).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Уполномоченное лицо Администрации, ответственное за межведомственное </w:t>
      </w:r>
      <w:r w:rsidRPr="00671005">
        <w:rPr>
          <w:rFonts w:ascii="Times New Roman" w:hAnsi="Times New Roman" w:cs="Times New Roman"/>
          <w:sz w:val="24"/>
          <w:szCs w:val="24"/>
        </w:rPr>
        <w:lastRenderedPageBreak/>
        <w:t>взаимодействие, не позднее 1 рабочего дня, следующего за днем поступления заявления:</w:t>
      </w:r>
    </w:p>
    <w:p w:rsidR="00671005" w:rsidRPr="00671005" w:rsidRDefault="00671005" w:rsidP="00671005">
      <w:pPr>
        <w:ind w:firstLine="709"/>
        <w:jc w:val="both"/>
      </w:pPr>
      <w:r w:rsidRPr="00671005">
        <w:t>- оформляет межведомственный запрос;</w:t>
      </w:r>
    </w:p>
    <w:p w:rsidR="00671005" w:rsidRPr="00671005" w:rsidRDefault="00671005" w:rsidP="00671005">
      <w:pPr>
        <w:ind w:firstLine="709"/>
        <w:jc w:val="both"/>
      </w:pPr>
      <w:r w:rsidRPr="00671005">
        <w:t>- подписывает оформленный межведомственный запрос у руководителя (при необходимости);</w:t>
      </w:r>
    </w:p>
    <w:p w:rsidR="00671005" w:rsidRPr="00671005" w:rsidRDefault="00671005" w:rsidP="00671005">
      <w:pPr>
        <w:ind w:firstLine="709"/>
        <w:jc w:val="both"/>
      </w:pPr>
      <w:r w:rsidRPr="00671005">
        <w:t>- при необходимости регистрирует межведомственный запрос в соответствующем реестре;</w:t>
      </w:r>
    </w:p>
    <w:p w:rsidR="00671005" w:rsidRPr="00671005" w:rsidRDefault="00671005" w:rsidP="00671005">
      <w:pPr>
        <w:ind w:firstLine="709"/>
        <w:jc w:val="both"/>
      </w:pPr>
      <w:r w:rsidRPr="00671005">
        <w:t>- направляет межведомственный запрос в соответствующий орган или организацию.</w:t>
      </w:r>
    </w:p>
    <w:p w:rsidR="00671005" w:rsidRPr="00671005" w:rsidRDefault="00671005" w:rsidP="00671005">
      <w:pPr>
        <w:ind w:firstLine="709"/>
        <w:jc w:val="both"/>
      </w:pPr>
      <w:r w:rsidRPr="00671005">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Направление запросов, контроль за получением ответов на запросы и своевременной обработку полученных ответов осуществляет уполномоченное лицо Администрации, ответственное за предоставление муниципальной услуги.</w:t>
      </w:r>
    </w:p>
    <w:p w:rsidR="00671005" w:rsidRPr="00671005" w:rsidRDefault="00671005" w:rsidP="00BD4551">
      <w:pPr>
        <w:pStyle w:val="2"/>
        <w:spacing w:before="0" w:after="0"/>
        <w:ind w:firstLine="709"/>
        <w:jc w:val="both"/>
        <w:rPr>
          <w:rFonts w:ascii="Times New Roman" w:eastAsia="Calibri" w:hAnsi="Times New Roman" w:cs="Times New Roman"/>
          <w:i w:val="0"/>
          <w:sz w:val="24"/>
          <w:szCs w:val="24"/>
        </w:rPr>
      </w:pPr>
      <w:r w:rsidRPr="00671005">
        <w:rPr>
          <w:rFonts w:ascii="Times New Roman" w:eastAsia="Calibri" w:hAnsi="Times New Roman" w:cs="Times New Roman"/>
          <w:i w:val="0"/>
          <w:sz w:val="24"/>
          <w:szCs w:val="24"/>
        </w:rPr>
        <w:t xml:space="preserve">3.4.  Порядок осуществления административных процедур в электронной форме, в </w:t>
      </w:r>
      <w:r w:rsidR="00BD4551">
        <w:rPr>
          <w:rFonts w:ascii="Times New Roman" w:eastAsia="Calibri" w:hAnsi="Times New Roman" w:cs="Times New Roman"/>
          <w:i w:val="0"/>
          <w:sz w:val="24"/>
          <w:szCs w:val="24"/>
        </w:rPr>
        <w:t>том числе с использованием РПГУ:</w:t>
      </w:r>
    </w:p>
    <w:p w:rsidR="00671005" w:rsidRPr="00671005" w:rsidRDefault="00671005" w:rsidP="00671005">
      <w:pPr>
        <w:ind w:firstLine="709"/>
        <w:jc w:val="both"/>
      </w:pPr>
      <w:r w:rsidRPr="00671005">
        <w:t>3.4.1. Порядок записи на прием в орган (организацию) посредством РПГУ.</w:t>
      </w:r>
    </w:p>
    <w:p w:rsidR="00671005" w:rsidRPr="00671005" w:rsidRDefault="00671005" w:rsidP="00671005">
      <w:pPr>
        <w:ind w:firstLine="709"/>
        <w:jc w:val="both"/>
      </w:pPr>
      <w:r w:rsidRPr="00671005">
        <w:t xml:space="preserve">В целях предоставления муниципальной услуги осуществляется прием заявителей по предварительной записи. </w:t>
      </w:r>
    </w:p>
    <w:p w:rsidR="00671005" w:rsidRPr="00671005" w:rsidRDefault="00671005" w:rsidP="00671005">
      <w:pPr>
        <w:ind w:firstLine="709"/>
        <w:jc w:val="both"/>
      </w:pPr>
      <w:r w:rsidRPr="00671005">
        <w:t xml:space="preserve">Запись на прием проводится посредством РПГУ.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Администрация Николаевского сельского поселения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1005" w:rsidRPr="00671005" w:rsidRDefault="00671005" w:rsidP="00671005">
      <w:pPr>
        <w:ind w:firstLine="709"/>
        <w:jc w:val="both"/>
      </w:pPr>
      <w:r w:rsidRPr="00671005">
        <w:t>3.4.2.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671005" w:rsidRPr="00671005" w:rsidRDefault="00671005" w:rsidP="00671005">
      <w:pPr>
        <w:ind w:firstLine="709"/>
        <w:jc w:val="both"/>
      </w:pPr>
      <w:r w:rsidRPr="00671005">
        <w:t>На РПГУ размещаются образцы заполнения электронной формы  заявления.</w:t>
      </w:r>
    </w:p>
    <w:p w:rsidR="00671005" w:rsidRPr="00671005" w:rsidRDefault="00671005" w:rsidP="00671005">
      <w:pPr>
        <w:ind w:firstLine="709"/>
        <w:jc w:val="both"/>
      </w:pPr>
      <w:r w:rsidRPr="00671005">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1005" w:rsidRPr="00671005" w:rsidRDefault="00671005" w:rsidP="00671005">
      <w:pPr>
        <w:ind w:firstLine="709"/>
        <w:jc w:val="both"/>
      </w:pPr>
      <w:r w:rsidRPr="00671005">
        <w:t>При формировании заявления заявителю обеспечивается:</w:t>
      </w:r>
    </w:p>
    <w:p w:rsidR="00671005" w:rsidRPr="00671005" w:rsidRDefault="00671005" w:rsidP="00671005">
      <w:pPr>
        <w:ind w:firstLine="709"/>
        <w:jc w:val="both"/>
      </w:pPr>
      <w:r w:rsidRPr="00671005">
        <w:t>1) возможность копирования и сохранения заявления и иных документов, указанных в пункте 2.7.1. настоящего Административного регламента, необходимых для предоставления муниципальной услуги;</w:t>
      </w:r>
    </w:p>
    <w:p w:rsidR="00671005" w:rsidRPr="00671005" w:rsidRDefault="00671005" w:rsidP="00671005">
      <w:pPr>
        <w:ind w:firstLine="709"/>
        <w:jc w:val="both"/>
      </w:pPr>
      <w:r w:rsidRPr="00671005">
        <w:t>2) возможность печати на бумажном носителе копии электронной формы заявления;</w:t>
      </w:r>
    </w:p>
    <w:p w:rsidR="00671005" w:rsidRPr="00671005" w:rsidRDefault="00671005" w:rsidP="00671005">
      <w:pPr>
        <w:ind w:firstLine="709"/>
        <w:jc w:val="both"/>
      </w:pPr>
      <w:r w:rsidRPr="00671005">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71005" w:rsidRPr="00671005" w:rsidRDefault="00671005" w:rsidP="00671005">
      <w:pPr>
        <w:ind w:firstLine="709"/>
        <w:jc w:val="both"/>
      </w:pPr>
      <w:r w:rsidRPr="00671005">
        <w:t>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671005" w:rsidRPr="00671005" w:rsidRDefault="00671005" w:rsidP="00671005">
      <w:pPr>
        <w:ind w:firstLine="709"/>
        <w:jc w:val="both"/>
      </w:pPr>
      <w:r w:rsidRPr="00671005">
        <w:lastRenderedPageBreak/>
        <w:t>5) возможность вернуться на любой из этапов заполнения электронной формы заявления без потери ранее введенной информации;</w:t>
      </w:r>
    </w:p>
    <w:p w:rsidR="00671005" w:rsidRPr="00671005" w:rsidRDefault="00671005" w:rsidP="00671005">
      <w:pPr>
        <w:ind w:firstLine="709"/>
        <w:jc w:val="both"/>
      </w:pPr>
      <w:r w:rsidRPr="00671005">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671005" w:rsidRPr="00671005" w:rsidRDefault="00671005" w:rsidP="00671005">
      <w:pPr>
        <w:ind w:firstLine="709"/>
        <w:jc w:val="both"/>
      </w:pPr>
      <w:r w:rsidRPr="00671005">
        <w:t>Сформированное и подписанное заявление и иные документы, указанные в пункте 2.7.1. настоящего Административного регламента, необходимые для предоставления муниципальной услуги, направляется в Администрацию, посредством РПГУ.</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3.4.3. Порядок приема и регистрации Администрацией заявления и иных документов, необходимых для предоставления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Администрация обеспечивает прием документов, необходимых для предоставления муниципальной услуги.</w:t>
      </w:r>
    </w:p>
    <w:p w:rsidR="00671005" w:rsidRPr="00671005" w:rsidRDefault="00671005" w:rsidP="00671005">
      <w:pPr>
        <w:ind w:firstLine="709"/>
        <w:jc w:val="both"/>
      </w:pPr>
      <w:r w:rsidRPr="00671005">
        <w:t>Срок регистрации  заявления составляет 1 рабочий день.</w:t>
      </w:r>
    </w:p>
    <w:p w:rsidR="00671005" w:rsidRPr="00671005" w:rsidRDefault="00671005" w:rsidP="00671005">
      <w:pPr>
        <w:ind w:firstLine="709"/>
        <w:jc w:val="both"/>
      </w:pPr>
      <w:r w:rsidRPr="00671005">
        <w:t>При получении заявления в электронной форме в автоматическом режиме осуществляется форматно-логический контроль  заявления, а также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заявления.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Прием и регистрация заявления осуществляется уполномоченным  лицом Администрации, ответственным за прием и регистрацию поступающей документации.</w:t>
      </w:r>
    </w:p>
    <w:p w:rsidR="00671005" w:rsidRPr="00671005" w:rsidRDefault="00671005" w:rsidP="00671005">
      <w:pPr>
        <w:ind w:firstLine="709"/>
        <w:jc w:val="both"/>
      </w:pPr>
      <w:r w:rsidRPr="00671005">
        <w:t>После регистрации заявление направляется уполномоченному лицу, ответственному за предоставление муниципальной услуги.</w:t>
      </w:r>
    </w:p>
    <w:p w:rsidR="00671005" w:rsidRPr="00671005" w:rsidRDefault="00671005" w:rsidP="00671005">
      <w:pPr>
        <w:ind w:firstLine="709"/>
        <w:jc w:val="both"/>
      </w:pPr>
      <w:r w:rsidRPr="00671005">
        <w:t>После принятия заявления уполномоченным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671005" w:rsidRPr="00671005" w:rsidRDefault="00671005" w:rsidP="00671005">
      <w:pPr>
        <w:ind w:firstLine="709"/>
        <w:jc w:val="both"/>
      </w:pPr>
      <w:r w:rsidRPr="00671005">
        <w:t>3.4.4. Получение результата предоставления муниципальной услуги.</w:t>
      </w:r>
    </w:p>
    <w:p w:rsidR="00671005" w:rsidRPr="00671005" w:rsidRDefault="00671005" w:rsidP="00671005">
      <w:pPr>
        <w:ind w:firstLine="709"/>
        <w:jc w:val="both"/>
      </w:pPr>
      <w:r w:rsidRPr="00671005">
        <w:t>В качестве результата предоставления муниципальной услуги заявитель по его выбору вправе получить:</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а) при наличии технической возможности подписанное разрешение на ввод объекта в эксплуатацию или уведомление об отказе в выдаче разрешения на ввод объекта в эксплуатацию в форме электронного документа, подписанного должностным лицом с использованием ЭП;</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б) разрешение на ввод объекта в эксплуатацию или уведомление об отказе в выдаче разрешения на ввод объекта в эксплуатацию на бумажном носителе в Администрации или в МФЦ.</w:t>
      </w:r>
    </w:p>
    <w:p w:rsidR="00671005" w:rsidRPr="00671005" w:rsidRDefault="00671005" w:rsidP="00671005">
      <w:pPr>
        <w:ind w:firstLine="709"/>
        <w:jc w:val="both"/>
      </w:pPr>
      <w:r w:rsidRPr="00671005">
        <w:t>3.4.5. Получение сведений о ходе выполнения заявления о предоставлении муниципальной услуги.</w:t>
      </w:r>
    </w:p>
    <w:p w:rsidR="00671005" w:rsidRPr="00671005" w:rsidRDefault="00671005" w:rsidP="00671005">
      <w:pPr>
        <w:ind w:firstLine="709"/>
        <w:jc w:val="both"/>
      </w:pPr>
      <w:r w:rsidRPr="00671005">
        <w:t>Заявитель имеет возможность получения информации о ходе предоставления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671005" w:rsidRPr="00671005" w:rsidRDefault="00671005" w:rsidP="00671005">
      <w:pPr>
        <w:ind w:firstLine="709"/>
        <w:jc w:val="both"/>
      </w:pPr>
      <w:r w:rsidRPr="00671005">
        <w:t>При предоставлении муниципальной услуги в электронной форме заявителю направляется:</w:t>
      </w:r>
    </w:p>
    <w:p w:rsidR="00671005" w:rsidRPr="00671005" w:rsidRDefault="00671005" w:rsidP="00671005">
      <w:pPr>
        <w:ind w:firstLine="709"/>
        <w:jc w:val="both"/>
      </w:pPr>
      <w:r w:rsidRPr="00671005">
        <w:t>а) уведомление о записи на прием;</w:t>
      </w:r>
    </w:p>
    <w:p w:rsidR="00671005" w:rsidRPr="00671005" w:rsidRDefault="00671005" w:rsidP="00671005">
      <w:pPr>
        <w:ind w:firstLine="709"/>
        <w:jc w:val="both"/>
      </w:pPr>
      <w:r w:rsidRPr="00671005">
        <w:t>б) уведомление о приеме и регистрации заявления и иных документов, необходимых для предоставления муниципальной услуги;</w:t>
      </w:r>
    </w:p>
    <w:p w:rsidR="00671005" w:rsidRPr="00671005" w:rsidRDefault="00671005" w:rsidP="00671005">
      <w:pPr>
        <w:ind w:firstLine="709"/>
        <w:jc w:val="both"/>
      </w:pPr>
      <w:r w:rsidRPr="00671005">
        <w:t>в) уведомление о начале процедуры предоставления муниципальной услуги;</w:t>
      </w:r>
    </w:p>
    <w:p w:rsidR="00671005" w:rsidRPr="00671005" w:rsidRDefault="00671005" w:rsidP="00671005">
      <w:pPr>
        <w:ind w:firstLine="709"/>
        <w:jc w:val="both"/>
      </w:pPr>
      <w:r w:rsidRPr="00671005">
        <w:lastRenderedPageBreak/>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71005" w:rsidRPr="00671005" w:rsidRDefault="00671005" w:rsidP="00671005">
      <w:pPr>
        <w:ind w:firstLine="709"/>
        <w:jc w:val="both"/>
      </w:pPr>
      <w:r w:rsidRPr="00671005">
        <w:t>3.4.6. Осуществление оценки качества предоставления муниципальной услуги.</w:t>
      </w:r>
    </w:p>
    <w:p w:rsidR="00671005" w:rsidRPr="00671005" w:rsidRDefault="00671005" w:rsidP="00671005">
      <w:pPr>
        <w:ind w:firstLine="709"/>
        <w:jc w:val="both"/>
      </w:pPr>
      <w:r w:rsidRPr="00671005">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20" w:history="1">
        <w:r w:rsidRPr="00671005">
          <w:rPr>
            <w:rStyle w:val="a3"/>
            <w:color w:val="auto"/>
          </w:rPr>
          <w:t>постановлением</w:t>
        </w:r>
      </w:hyperlink>
      <w:r w:rsidRPr="00671005">
        <w:t xml:space="preserve"> Правительства Российской Федерации от 12 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71005" w:rsidRPr="00671005" w:rsidRDefault="00671005" w:rsidP="000A22D1">
      <w:pPr>
        <w:ind w:firstLine="709"/>
        <w:jc w:val="center"/>
      </w:pPr>
    </w:p>
    <w:p w:rsidR="000A22D1" w:rsidRDefault="00671005" w:rsidP="000A22D1">
      <w:pPr>
        <w:pStyle w:val="1"/>
        <w:numPr>
          <w:ilvl w:val="0"/>
          <w:numId w:val="33"/>
        </w:numPr>
        <w:jc w:val="center"/>
        <w:rPr>
          <w:b/>
          <w:sz w:val="24"/>
          <w:szCs w:val="24"/>
        </w:rPr>
      </w:pPr>
      <w:r w:rsidRPr="00671005">
        <w:rPr>
          <w:b/>
          <w:sz w:val="24"/>
          <w:szCs w:val="24"/>
        </w:rPr>
        <w:t>Порядок и формы контроля за исполнением</w:t>
      </w:r>
    </w:p>
    <w:p w:rsidR="00671005" w:rsidRDefault="00671005" w:rsidP="000A22D1">
      <w:pPr>
        <w:pStyle w:val="1"/>
        <w:ind w:left="709"/>
        <w:jc w:val="center"/>
        <w:rPr>
          <w:b/>
          <w:sz w:val="24"/>
          <w:szCs w:val="24"/>
        </w:rPr>
      </w:pPr>
      <w:r w:rsidRPr="000A22D1">
        <w:rPr>
          <w:b/>
          <w:sz w:val="24"/>
          <w:szCs w:val="24"/>
        </w:rPr>
        <w:t>Административного регламента</w:t>
      </w:r>
    </w:p>
    <w:p w:rsidR="000A22D1" w:rsidRPr="000A22D1" w:rsidRDefault="000A22D1" w:rsidP="000A22D1"/>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4.1. Текущий контроль за соблюдением и исполнением уполномоченными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должностными лицами Администрации осуществляет руководитель Администрации.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Плановые и внеплановые проверки проводятся на основании распорядительных документов руководителя Администрации.</w:t>
      </w:r>
    </w:p>
    <w:p w:rsidR="00671005" w:rsidRPr="00671005" w:rsidRDefault="00671005" w:rsidP="00671005">
      <w:pPr>
        <w:pStyle w:val="ConsPlusNormal"/>
        <w:ind w:firstLine="708"/>
        <w:jc w:val="both"/>
        <w:rPr>
          <w:rFonts w:ascii="Times New Roman" w:hAnsi="Times New Roman" w:cs="Times New Roman"/>
          <w:sz w:val="24"/>
          <w:szCs w:val="24"/>
        </w:rPr>
      </w:pPr>
      <w:r w:rsidRPr="00671005">
        <w:rPr>
          <w:rFonts w:ascii="Times New Roman" w:hAnsi="Times New Roman" w:cs="Times New Roman"/>
          <w:sz w:val="24"/>
          <w:szCs w:val="24"/>
        </w:rPr>
        <w:t>Проверки осуществляются с целью выявления и устранения нарушений при предоставлении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обращения в адрес Администрации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71005" w:rsidRPr="00671005" w:rsidRDefault="00671005" w:rsidP="00671005">
      <w:pPr>
        <w:ind w:firstLine="709"/>
        <w:jc w:val="both"/>
      </w:pPr>
    </w:p>
    <w:p w:rsidR="00DA301E" w:rsidRPr="00DA301E" w:rsidRDefault="00DA301E" w:rsidP="00DA301E">
      <w:pPr>
        <w:pStyle w:val="1"/>
        <w:ind w:firstLine="709"/>
        <w:jc w:val="center"/>
        <w:rPr>
          <w:b/>
          <w:sz w:val="24"/>
          <w:szCs w:val="24"/>
        </w:rPr>
      </w:pPr>
      <w:r w:rsidRPr="00DA301E">
        <w:rPr>
          <w:b/>
          <w:sz w:val="24"/>
          <w:szCs w:val="24"/>
        </w:rPr>
        <w:t>5.</w:t>
      </w:r>
      <w:r w:rsidRPr="00DA301E">
        <w:rPr>
          <w:b/>
          <w:sz w:val="24"/>
          <w:szCs w:val="24"/>
        </w:rPr>
        <w:tab/>
        <w:t xml:space="preserve">Досудебный (внесудебный) порядок обжалования решений и  </w:t>
      </w:r>
    </w:p>
    <w:p w:rsidR="00DA301E" w:rsidRPr="00DA301E" w:rsidRDefault="00DA301E" w:rsidP="00DA301E">
      <w:pPr>
        <w:pStyle w:val="1"/>
        <w:ind w:firstLine="709"/>
        <w:jc w:val="center"/>
        <w:rPr>
          <w:b/>
          <w:sz w:val="24"/>
          <w:szCs w:val="24"/>
        </w:rPr>
      </w:pPr>
      <w:r w:rsidRPr="00DA301E">
        <w:rPr>
          <w:b/>
          <w:sz w:val="24"/>
          <w:szCs w:val="24"/>
        </w:rPr>
        <w:t xml:space="preserve">действий (бездействия) органа, предоставляющего муниципальную услугу, </w:t>
      </w:r>
    </w:p>
    <w:p w:rsidR="00DA301E" w:rsidRDefault="00DA301E" w:rsidP="00DA301E">
      <w:pPr>
        <w:pStyle w:val="1"/>
        <w:ind w:firstLine="709"/>
        <w:jc w:val="center"/>
        <w:rPr>
          <w:b/>
          <w:sz w:val="24"/>
          <w:szCs w:val="24"/>
        </w:rPr>
      </w:pPr>
      <w:r w:rsidRPr="00DA301E">
        <w:rPr>
          <w:b/>
          <w:sz w:val="24"/>
          <w:szCs w:val="24"/>
        </w:rPr>
        <w:t>а также должностных лиц при предоставлении муниципальной услуги</w:t>
      </w:r>
    </w:p>
    <w:p w:rsidR="00DA301E" w:rsidRDefault="00DA301E" w:rsidP="00DA301E">
      <w:pPr>
        <w:jc w:val="center"/>
        <w:rPr>
          <w:i/>
        </w:rPr>
      </w:pPr>
      <w:r w:rsidRPr="00DA301E">
        <w:rPr>
          <w:i/>
        </w:rPr>
        <w:t>(</w:t>
      </w:r>
      <w:r>
        <w:rPr>
          <w:i/>
        </w:rPr>
        <w:t xml:space="preserve">раздел 5 в редакции </w:t>
      </w:r>
      <w:r w:rsidRPr="00DA301E">
        <w:rPr>
          <w:i/>
        </w:rPr>
        <w:t>постановления от  24.12.2019 № 159-П)</w:t>
      </w:r>
    </w:p>
    <w:p w:rsidR="00DA301E" w:rsidRPr="00DA301E" w:rsidRDefault="00DA301E" w:rsidP="00DA301E">
      <w:pPr>
        <w:jc w:val="center"/>
      </w:pPr>
    </w:p>
    <w:p w:rsidR="00DA301E" w:rsidRPr="00DD7ABC" w:rsidRDefault="00DA301E" w:rsidP="00DA301E">
      <w:pPr>
        <w:autoSpaceDE w:val="0"/>
        <w:autoSpaceDN w:val="0"/>
        <w:adjustRightInd w:val="0"/>
        <w:ind w:firstLine="709"/>
        <w:jc w:val="both"/>
      </w:pPr>
      <w:r w:rsidRPr="00DD7ABC">
        <w:rPr>
          <w:bCs/>
        </w:rPr>
        <w:t>5.1. Д</w:t>
      </w:r>
      <w:r w:rsidRPr="00DD7ABC">
        <w:t xml:space="preserve">ействия (бездействие) и решения Администрации, должностного лица Администрации, либо её специалиста, МФЦ, работника МФЦ, организаций, </w:t>
      </w:r>
      <w:r w:rsidRPr="00DD7ABC">
        <w:lastRenderedPageBreak/>
        <w:t xml:space="preserve">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DD7ABC">
        <w:rPr>
          <w:bCs/>
        </w:rPr>
        <w:t>повлекшие за собой нарушение прав заявителя, могут быть обжалованы им в досудебном (внесудебном) порядке</w:t>
      </w:r>
      <w:r w:rsidRPr="00DD7ABC">
        <w:t xml:space="preserve">. </w:t>
      </w:r>
    </w:p>
    <w:p w:rsidR="00DA301E" w:rsidRPr="00DD7ABC" w:rsidRDefault="00DA301E" w:rsidP="00DA301E">
      <w:pPr>
        <w:pStyle w:val="a4"/>
        <w:autoSpaceDE w:val="0"/>
        <w:ind w:left="0" w:firstLine="709"/>
        <w:jc w:val="both"/>
      </w:pPr>
      <w:r w:rsidRPr="00DD7ABC">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DA301E" w:rsidRPr="00DD7ABC" w:rsidRDefault="00DA301E" w:rsidP="00DA301E">
      <w:pPr>
        <w:ind w:firstLine="709"/>
        <w:jc w:val="both"/>
        <w:rPr>
          <w:bCs/>
        </w:rPr>
      </w:pPr>
      <w:r w:rsidRPr="00DD7ABC">
        <w:rPr>
          <w:bCs/>
        </w:rPr>
        <w:t>5.3. Заявитель</w:t>
      </w:r>
      <w:r w:rsidR="00E74111">
        <w:rPr>
          <w:bCs/>
        </w:rPr>
        <w:t xml:space="preserve"> </w:t>
      </w:r>
      <w:r w:rsidRPr="00DD7ABC">
        <w:rPr>
          <w:bCs/>
        </w:rPr>
        <w:t>может обратиться с жалобой в том числе в следующих случаях:</w:t>
      </w:r>
    </w:p>
    <w:p w:rsidR="00DA301E" w:rsidRPr="00DD7ABC" w:rsidRDefault="00DA301E" w:rsidP="00DA301E">
      <w:pPr>
        <w:widowControl w:val="0"/>
        <w:autoSpaceDE w:val="0"/>
        <w:autoSpaceDN w:val="0"/>
        <w:adjustRightInd w:val="0"/>
        <w:ind w:firstLine="709"/>
        <w:jc w:val="both"/>
        <w:outlineLvl w:val="1"/>
      </w:pPr>
      <w:r w:rsidRPr="00DD7ABC">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A301E" w:rsidRPr="00DD7ABC" w:rsidRDefault="00DA301E" w:rsidP="00DA301E">
      <w:pPr>
        <w:widowControl w:val="0"/>
        <w:autoSpaceDE w:val="0"/>
        <w:autoSpaceDN w:val="0"/>
        <w:adjustRightInd w:val="0"/>
        <w:ind w:firstLine="539"/>
        <w:jc w:val="both"/>
      </w:pPr>
      <w:r w:rsidRPr="00DD7ABC">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D7ABC">
          <w:t>частью 1.3 статьи 16</w:t>
        </w:r>
      </w:hyperlink>
      <w:r w:rsidRPr="00DD7ABC">
        <w:t xml:space="preserve"> Федерального закона </w:t>
      </w:r>
      <w:r w:rsidRPr="00DD7ABC">
        <w:rPr>
          <w:bCs/>
        </w:rPr>
        <w:t xml:space="preserve">от </w:t>
      </w:r>
      <w:r w:rsidRPr="00DD7ABC">
        <w:t>27.07.2010 № 210-ФЗ «Об организации предоставления государственных и муниципальных услуг»;</w:t>
      </w:r>
    </w:p>
    <w:p w:rsidR="00DA301E" w:rsidRPr="00DD7ABC" w:rsidRDefault="00DA301E" w:rsidP="00DA301E">
      <w:pPr>
        <w:widowControl w:val="0"/>
        <w:autoSpaceDE w:val="0"/>
        <w:autoSpaceDN w:val="0"/>
        <w:adjustRightInd w:val="0"/>
        <w:ind w:firstLine="709"/>
        <w:jc w:val="both"/>
        <w:outlineLvl w:val="1"/>
      </w:pPr>
      <w:r w:rsidRPr="00DD7ABC">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DA301E" w:rsidRPr="00DD7ABC" w:rsidRDefault="00DA301E" w:rsidP="00DA301E">
      <w:pPr>
        <w:widowControl w:val="0"/>
        <w:autoSpaceDE w:val="0"/>
        <w:autoSpaceDN w:val="0"/>
        <w:adjustRightInd w:val="0"/>
        <w:ind w:firstLine="709"/>
        <w:jc w:val="both"/>
        <w:outlineLvl w:val="1"/>
      </w:pPr>
      <w:r w:rsidRPr="00DD7ABC">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DA301E" w:rsidRPr="00DD7ABC" w:rsidRDefault="00DA301E" w:rsidP="00DA301E">
      <w:pPr>
        <w:widowControl w:val="0"/>
        <w:autoSpaceDE w:val="0"/>
        <w:autoSpaceDN w:val="0"/>
        <w:adjustRightInd w:val="0"/>
        <w:ind w:firstLine="709"/>
        <w:jc w:val="both"/>
      </w:pPr>
      <w:r w:rsidRPr="00DD7AB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D7ABC">
          <w:t>частью 1.3 статьи 16</w:t>
        </w:r>
      </w:hyperlink>
      <w:r w:rsidRPr="00DD7ABC">
        <w:t xml:space="preserve"> Федерального закона;</w:t>
      </w:r>
    </w:p>
    <w:p w:rsidR="00DA301E" w:rsidRPr="00DD7ABC" w:rsidRDefault="00DA301E" w:rsidP="00DA301E">
      <w:pPr>
        <w:widowControl w:val="0"/>
        <w:autoSpaceDE w:val="0"/>
        <w:autoSpaceDN w:val="0"/>
        <w:adjustRightInd w:val="0"/>
        <w:ind w:firstLine="709"/>
        <w:jc w:val="both"/>
      </w:pPr>
      <w:r w:rsidRPr="00DD7AB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DA301E" w:rsidRPr="00DD7ABC" w:rsidRDefault="00DA301E" w:rsidP="00DA301E">
      <w:pPr>
        <w:widowControl w:val="0"/>
        <w:autoSpaceDE w:val="0"/>
        <w:autoSpaceDN w:val="0"/>
        <w:adjustRightInd w:val="0"/>
        <w:ind w:firstLine="709"/>
        <w:jc w:val="both"/>
      </w:pPr>
      <w:r w:rsidRPr="00DD7ABC">
        <w:t xml:space="preserve">7) отказ органа местного самоуправления, предоставляющего муниципальную услугу, его должностных лиц, </w:t>
      </w:r>
      <w:r w:rsidRPr="00DD7ABC">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DD7ABC">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DD7ABC">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D7ABC">
          <w:t>частью 1.3 статьи 16</w:t>
        </w:r>
      </w:hyperlink>
      <w:r w:rsidRPr="00DD7ABC">
        <w:t xml:space="preserve"> Федерального закона</w:t>
      </w:r>
      <w:r w:rsidRPr="00DD7ABC">
        <w:rPr>
          <w:bCs/>
        </w:rPr>
        <w:t xml:space="preserve"> от </w:t>
      </w:r>
      <w:r>
        <w:t xml:space="preserve">27.07.2010 </w:t>
      </w:r>
      <w:r w:rsidRPr="00DD7ABC">
        <w:t>№ 210-ФЗ «Об организации предоставления государственных и муниципальных услуг»;</w:t>
      </w:r>
    </w:p>
    <w:p w:rsidR="00DA301E" w:rsidRPr="00DD7ABC" w:rsidRDefault="00DA301E" w:rsidP="00DA301E">
      <w:pPr>
        <w:widowControl w:val="0"/>
        <w:autoSpaceDE w:val="0"/>
        <w:autoSpaceDN w:val="0"/>
        <w:adjustRightInd w:val="0"/>
        <w:ind w:firstLine="709"/>
        <w:jc w:val="both"/>
      </w:pPr>
      <w:r w:rsidRPr="00DD7ABC">
        <w:t>8) нарушение срока или порядка выдачи документов по результатам предоставления муниципальной услуги;</w:t>
      </w:r>
    </w:p>
    <w:p w:rsidR="00DA301E" w:rsidRPr="00DD7ABC" w:rsidRDefault="00DA301E" w:rsidP="00DA301E">
      <w:pPr>
        <w:widowControl w:val="0"/>
        <w:autoSpaceDE w:val="0"/>
        <w:autoSpaceDN w:val="0"/>
        <w:adjustRightInd w:val="0"/>
        <w:ind w:firstLine="709"/>
        <w:jc w:val="both"/>
      </w:pPr>
      <w:r w:rsidRPr="00DD7ABC">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D7ABC">
          <w:t>частью 1.3 статьи 16</w:t>
        </w:r>
      </w:hyperlink>
      <w:r w:rsidRPr="00DD7ABC">
        <w:t xml:space="preserve"> Федерального закона </w:t>
      </w:r>
      <w:r w:rsidRPr="00DD7ABC">
        <w:rPr>
          <w:bCs/>
        </w:rPr>
        <w:t xml:space="preserve">от </w:t>
      </w:r>
      <w:r w:rsidRPr="00DD7ABC">
        <w:t>27.07.2010 № 210-ФЗ «Об организации предоставления государственных и муниципальных услуг»;</w:t>
      </w:r>
    </w:p>
    <w:p w:rsidR="00DA301E" w:rsidRPr="00DD7ABC" w:rsidRDefault="00DA301E" w:rsidP="00DA301E">
      <w:pPr>
        <w:widowControl w:val="0"/>
        <w:autoSpaceDE w:val="0"/>
        <w:autoSpaceDN w:val="0"/>
        <w:adjustRightInd w:val="0"/>
        <w:ind w:firstLine="709"/>
        <w:jc w:val="both"/>
      </w:pPr>
      <w:r w:rsidRPr="00DD7AB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D7ABC">
          <w:t>пунктом 4 части 1 статьи 7</w:t>
        </w:r>
      </w:hyperlink>
      <w:r w:rsidRPr="00DD7ABC">
        <w:t xml:space="preserve"> Федерального закона от 27.07.2010 № 210-ФЗ «Об организации предоставления государственных и муниципальных услуг». </w:t>
      </w:r>
    </w:p>
    <w:p w:rsidR="00DA301E" w:rsidRPr="00DD7ABC" w:rsidRDefault="00DA301E" w:rsidP="00DA301E">
      <w:pPr>
        <w:widowControl w:val="0"/>
        <w:autoSpaceDE w:val="0"/>
        <w:autoSpaceDN w:val="0"/>
        <w:adjustRightInd w:val="0"/>
        <w:ind w:firstLine="709"/>
        <w:jc w:val="both"/>
      </w:pPr>
      <w:r w:rsidRPr="00DD7ABC">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DD7ABC">
          <w:t>частью 1.1 статьи 16</w:t>
        </w:r>
      </w:hyperlink>
      <w:r w:rsidRPr="00DD7ABC">
        <w:t xml:space="preserve"> Федерального закона </w:t>
      </w:r>
      <w:r w:rsidRPr="00DD7ABC">
        <w:rPr>
          <w:bCs/>
        </w:rPr>
        <w:t xml:space="preserve">от </w:t>
      </w:r>
      <w:r w:rsidRPr="00DD7ABC">
        <w:t>27.07.2010</w:t>
      </w:r>
      <w:r w:rsidRPr="00DD7ABC">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DD7ABC">
          <w:t>частью 1.1 статьи 16</w:t>
        </w:r>
      </w:hyperlink>
      <w:r w:rsidRPr="00DD7ABC">
        <w:t xml:space="preserve"> Федерального закона</w:t>
      </w:r>
      <w:r w:rsidRPr="00DD7ABC">
        <w:rPr>
          <w:bCs/>
        </w:rPr>
        <w:t xml:space="preserve"> от </w:t>
      </w:r>
      <w:r w:rsidRPr="00DD7ABC">
        <w:t>27.07.2010</w:t>
      </w:r>
      <w:r w:rsidRPr="00DD7ABC">
        <w:br/>
        <w:t>№ 210-ФЗ «Об организации предоставления государственных и муниципальных услуг», подаются руководителям этих организаций.</w:t>
      </w:r>
    </w:p>
    <w:p w:rsidR="00DA301E" w:rsidRPr="00DD7ABC" w:rsidRDefault="00DA301E" w:rsidP="00DA301E">
      <w:pPr>
        <w:autoSpaceDE w:val="0"/>
        <w:autoSpaceDN w:val="0"/>
        <w:adjustRightInd w:val="0"/>
        <w:ind w:firstLine="709"/>
        <w:jc w:val="both"/>
      </w:pPr>
      <w:r w:rsidRPr="00DD7ABC">
        <w:t xml:space="preserve">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ЕПГУ/РПГУ, портал Федеральной государственной информационной </w:t>
      </w:r>
      <w:r w:rsidRPr="00DD7ABC">
        <w:lastRenderedPageBreak/>
        <w:t>системы «Досудебное обжалование» (</w:t>
      </w:r>
      <w:r w:rsidRPr="00DD7ABC">
        <w:rPr>
          <w:lang w:val="en-US"/>
        </w:rPr>
        <w:t>do</w:t>
      </w:r>
      <w:r w:rsidRPr="00DD7ABC">
        <w:t>.</w:t>
      </w:r>
      <w:r w:rsidRPr="00DD7ABC">
        <w:rPr>
          <w:lang w:val="en-US"/>
        </w:rPr>
        <w:t>gosuslugi</w:t>
      </w:r>
      <w:r w:rsidRPr="00DD7ABC">
        <w:t>.</w:t>
      </w:r>
      <w:r w:rsidRPr="00DD7ABC">
        <w:rPr>
          <w:lang w:val="en-US"/>
        </w:rPr>
        <w:t>ru</w:t>
      </w:r>
      <w:r w:rsidRPr="00DD7ABC">
        <w:t xml:space="preserve">), а также может быть принята при личном приеме заявителя. </w:t>
      </w:r>
    </w:p>
    <w:p w:rsidR="00DA301E" w:rsidRPr="00DD7ABC" w:rsidRDefault="00DA301E" w:rsidP="00DA301E">
      <w:pPr>
        <w:autoSpaceDE w:val="0"/>
        <w:autoSpaceDN w:val="0"/>
        <w:adjustRightInd w:val="0"/>
        <w:ind w:firstLine="709"/>
        <w:jc w:val="both"/>
        <w:outlineLvl w:val="1"/>
      </w:pPr>
      <w:r w:rsidRPr="00DD7ABC">
        <w:t xml:space="preserve">5.6. Жалоба должна содержать: </w:t>
      </w:r>
    </w:p>
    <w:p w:rsidR="00DA301E" w:rsidRPr="00DD7ABC" w:rsidRDefault="00DA301E" w:rsidP="00DA301E">
      <w:pPr>
        <w:ind w:firstLine="709"/>
        <w:jc w:val="both"/>
      </w:pPr>
      <w:r w:rsidRPr="00DD7ABC">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8" w:history="1">
        <w:r w:rsidRPr="00DD7ABC">
          <w:t>частью 1.1 статьи 16</w:t>
        </w:r>
      </w:hyperlink>
      <w:r w:rsidRPr="00DD7ABC">
        <w:t xml:space="preserve"> Федерального закона </w:t>
      </w:r>
      <w:r w:rsidRPr="00DD7ABC">
        <w:rPr>
          <w:bCs/>
        </w:rPr>
        <w:t xml:space="preserve">от </w:t>
      </w:r>
      <w:r w:rsidRPr="00DD7ABC">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A301E" w:rsidRPr="00DD7ABC" w:rsidRDefault="00DA301E" w:rsidP="00DA301E">
      <w:pPr>
        <w:ind w:firstLine="709"/>
        <w:jc w:val="both"/>
        <w:outlineLvl w:val="1"/>
      </w:pPr>
      <w:r w:rsidRPr="00DD7AB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301E" w:rsidRPr="00DD7ABC" w:rsidRDefault="00DA301E" w:rsidP="00DA301E">
      <w:pPr>
        <w:ind w:firstLine="709"/>
        <w:jc w:val="both"/>
      </w:pPr>
      <w:r w:rsidRPr="00DD7ABC">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DD7ABC">
          <w:t>частью 1.1 статьи 16</w:t>
        </w:r>
      </w:hyperlink>
      <w:r w:rsidRPr="00DD7ABC">
        <w:t xml:space="preserve"> Федерального закона</w:t>
      </w:r>
      <w:r w:rsidRPr="00DD7ABC">
        <w:rPr>
          <w:bCs/>
        </w:rPr>
        <w:t xml:space="preserve"> от </w:t>
      </w:r>
      <w:r w:rsidRPr="00DD7ABC">
        <w:t>27.07.2010 № 210-ФЗ «Об организации предоставления государственных и муниципальных услуг», их работников;</w:t>
      </w:r>
    </w:p>
    <w:p w:rsidR="00DA301E" w:rsidRPr="00DD7ABC" w:rsidRDefault="00DA301E" w:rsidP="00DA301E">
      <w:pPr>
        <w:ind w:firstLine="709"/>
        <w:jc w:val="both"/>
      </w:pPr>
      <w:r w:rsidRPr="00DD7ABC">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DD7ABC">
          <w:t>частью 1.1 статьи 16</w:t>
        </w:r>
      </w:hyperlink>
      <w:r w:rsidRPr="00DD7ABC">
        <w:t xml:space="preserve"> Федерального закона</w:t>
      </w:r>
      <w:r w:rsidRPr="00DD7ABC">
        <w:rPr>
          <w:bCs/>
        </w:rPr>
        <w:t xml:space="preserve"> от </w:t>
      </w:r>
      <w:r w:rsidRPr="00DD7ABC">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301E" w:rsidRPr="00DD7ABC" w:rsidRDefault="00DA301E" w:rsidP="00DA301E">
      <w:pPr>
        <w:widowControl w:val="0"/>
        <w:autoSpaceDE w:val="0"/>
        <w:autoSpaceDN w:val="0"/>
        <w:adjustRightInd w:val="0"/>
        <w:ind w:firstLine="709"/>
        <w:jc w:val="both"/>
        <w:outlineLvl w:val="1"/>
      </w:pPr>
      <w:r w:rsidRPr="00DD7ABC">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DA301E" w:rsidRPr="00DD7ABC" w:rsidRDefault="00DA301E" w:rsidP="00DA301E">
      <w:pPr>
        <w:widowControl w:val="0"/>
        <w:autoSpaceDE w:val="0"/>
        <w:autoSpaceDN w:val="0"/>
        <w:adjustRightInd w:val="0"/>
        <w:ind w:firstLine="709"/>
        <w:jc w:val="both"/>
        <w:outlineLvl w:val="1"/>
      </w:pPr>
      <w:r w:rsidRPr="00DD7ABC">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A301E" w:rsidRPr="00DD7ABC" w:rsidRDefault="00DA301E" w:rsidP="00DA301E">
      <w:pPr>
        <w:widowControl w:val="0"/>
        <w:autoSpaceDE w:val="0"/>
        <w:autoSpaceDN w:val="0"/>
        <w:adjustRightInd w:val="0"/>
        <w:ind w:firstLine="709"/>
        <w:jc w:val="both"/>
        <w:outlineLvl w:val="1"/>
      </w:pPr>
      <w:r w:rsidRPr="00DD7ABC">
        <w:t>5.9. По результатам рассмотрения жалобы принимается одно из следующих решений:</w:t>
      </w:r>
    </w:p>
    <w:p w:rsidR="00DA301E" w:rsidRPr="00DD7ABC" w:rsidRDefault="00DA301E" w:rsidP="00DA301E">
      <w:pPr>
        <w:widowControl w:val="0"/>
        <w:autoSpaceDE w:val="0"/>
        <w:autoSpaceDN w:val="0"/>
        <w:adjustRightInd w:val="0"/>
        <w:ind w:firstLine="709"/>
        <w:jc w:val="both"/>
      </w:pPr>
      <w:r w:rsidRPr="00DD7AB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w:t>
      </w:r>
      <w:r w:rsidRPr="00DD7ABC">
        <w:lastRenderedPageBreak/>
        <w:t>актами;</w:t>
      </w:r>
    </w:p>
    <w:p w:rsidR="00DA301E" w:rsidRPr="00DD7ABC" w:rsidRDefault="00DA301E" w:rsidP="00DA301E">
      <w:pPr>
        <w:widowControl w:val="0"/>
        <w:autoSpaceDE w:val="0"/>
        <w:autoSpaceDN w:val="0"/>
        <w:adjustRightInd w:val="0"/>
        <w:ind w:firstLine="709"/>
        <w:jc w:val="both"/>
      </w:pPr>
      <w:r w:rsidRPr="00DD7ABC">
        <w:t>2) в удовлетворении жалобы отказывается.</w:t>
      </w:r>
    </w:p>
    <w:p w:rsidR="00DA301E" w:rsidRPr="00DD7ABC" w:rsidRDefault="00DA301E" w:rsidP="00DA301E">
      <w:pPr>
        <w:widowControl w:val="0"/>
        <w:autoSpaceDE w:val="0"/>
        <w:autoSpaceDN w:val="0"/>
        <w:adjustRightInd w:val="0"/>
        <w:ind w:firstLine="709"/>
        <w:jc w:val="both"/>
        <w:outlineLvl w:val="1"/>
      </w:pPr>
      <w:r w:rsidRPr="00DD7ABC">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01E" w:rsidRPr="00DD7ABC" w:rsidRDefault="00DA301E" w:rsidP="00DA301E">
      <w:pPr>
        <w:widowControl w:val="0"/>
        <w:autoSpaceDE w:val="0"/>
        <w:autoSpaceDN w:val="0"/>
        <w:adjustRightInd w:val="0"/>
        <w:ind w:firstLine="709"/>
        <w:jc w:val="both"/>
      </w:pPr>
      <w:r w:rsidRPr="00DD7ABC">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1" w:history="1">
        <w:r w:rsidRPr="00DD7ABC">
          <w:t>частью 1.1 статьи 16</w:t>
        </w:r>
      </w:hyperlink>
      <w:r w:rsidRPr="00DD7ABC">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301E" w:rsidRPr="00DD7ABC" w:rsidRDefault="00DA301E" w:rsidP="00DA301E">
      <w:pPr>
        <w:widowControl w:val="0"/>
        <w:autoSpaceDE w:val="0"/>
        <w:autoSpaceDN w:val="0"/>
        <w:adjustRightInd w:val="0"/>
        <w:ind w:firstLine="709"/>
        <w:jc w:val="both"/>
      </w:pPr>
      <w:r w:rsidRPr="00DD7ABC">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301E" w:rsidRPr="00DD7ABC" w:rsidRDefault="00DA301E" w:rsidP="00DA301E">
      <w:pPr>
        <w:autoSpaceDE w:val="0"/>
        <w:autoSpaceDN w:val="0"/>
        <w:adjustRightInd w:val="0"/>
        <w:ind w:firstLine="709"/>
        <w:jc w:val="both"/>
      </w:pPr>
      <w:r w:rsidRPr="00DD7ABC">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A301E" w:rsidRPr="00DD7ABC" w:rsidRDefault="00DA301E" w:rsidP="00DA301E">
      <w:pPr>
        <w:widowControl w:val="0"/>
        <w:suppressLineNumbers/>
        <w:autoSpaceDE w:val="0"/>
        <w:autoSpaceDN w:val="0"/>
        <w:adjustRightInd w:val="0"/>
        <w:ind w:firstLine="709"/>
        <w:jc w:val="both"/>
      </w:pPr>
      <w:r w:rsidRPr="00DD7ABC">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301E" w:rsidRPr="00DD7ABC" w:rsidRDefault="00DA301E" w:rsidP="00DA301E">
      <w:pPr>
        <w:widowControl w:val="0"/>
        <w:autoSpaceDE w:val="0"/>
        <w:autoSpaceDN w:val="0"/>
        <w:adjustRightInd w:val="0"/>
        <w:ind w:firstLine="709"/>
        <w:jc w:val="both"/>
      </w:pPr>
      <w:r w:rsidRPr="00DD7ABC">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E74111" w:rsidRDefault="00DA301E" w:rsidP="00DA301E">
      <w:pPr>
        <w:jc w:val="both"/>
      </w:pPr>
      <w:r w:rsidRPr="00DD7ABC">
        <w:t xml:space="preserve">5.16. Информирование заявителей о порядке подачи и рассмотрения жалобы на решения и действия (бездействие) </w:t>
      </w:r>
      <w:r w:rsidRPr="00DD7ABC">
        <w:rPr>
          <w:iCs/>
        </w:rPr>
        <w:t>Администрации</w:t>
      </w:r>
      <w:r w:rsidRPr="00DD7ABC">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DD7ABC">
        <w:rPr>
          <w:iCs/>
        </w:rPr>
        <w:t xml:space="preserve">Администрации </w:t>
      </w:r>
      <w:r w:rsidRPr="00DD7ABC">
        <w:t xml:space="preserve">и МФЦ, на официальном сайте </w:t>
      </w:r>
      <w:r w:rsidRPr="00DD7ABC">
        <w:rPr>
          <w:iCs/>
        </w:rPr>
        <w:t xml:space="preserve">Администрации </w:t>
      </w:r>
      <w:r w:rsidRPr="00DD7ABC">
        <w:t xml:space="preserve">и МФЦ, на ЕПГУ/РПГУ, </w:t>
      </w:r>
      <w:r w:rsidRPr="00DD7ABC">
        <w:rPr>
          <w:bCs/>
        </w:rPr>
        <w:t>портале Федеральной государственной информационной системы «Досудебное обжалование» (</w:t>
      </w:r>
      <w:r w:rsidRPr="00DD7ABC">
        <w:rPr>
          <w:bCs/>
          <w:lang w:val="en-US"/>
        </w:rPr>
        <w:t>do</w:t>
      </w:r>
      <w:r w:rsidRPr="00DD7ABC">
        <w:rPr>
          <w:bCs/>
        </w:rPr>
        <w:t>.</w:t>
      </w:r>
      <w:r w:rsidRPr="00DD7ABC">
        <w:rPr>
          <w:bCs/>
          <w:lang w:val="en-US"/>
        </w:rPr>
        <w:t>gosuslugi</w:t>
      </w:r>
      <w:r w:rsidRPr="00DD7ABC">
        <w:rPr>
          <w:bCs/>
        </w:rPr>
        <w:t>.</w:t>
      </w:r>
      <w:r w:rsidRPr="00DD7ABC">
        <w:rPr>
          <w:bCs/>
          <w:lang w:val="en-US"/>
        </w:rPr>
        <w:t>ru</w:t>
      </w:r>
      <w:r w:rsidRPr="00DD7ABC">
        <w:rPr>
          <w:bCs/>
        </w:rPr>
        <w:t xml:space="preserve">), </w:t>
      </w:r>
      <w:r w:rsidRPr="00DD7ABC">
        <w:t>а также может быть сообщена заявителю в устной и (или) письменной форме.</w:t>
      </w:r>
    </w:p>
    <w:p w:rsidR="00E74111" w:rsidRDefault="00E74111">
      <w:pPr>
        <w:spacing w:after="200" w:line="276" w:lineRule="auto"/>
      </w:pPr>
      <w:r>
        <w:br w:type="page"/>
      </w:r>
    </w:p>
    <w:p w:rsidR="00671005" w:rsidRDefault="00671005" w:rsidP="00DA301E">
      <w:pPr>
        <w:jc w:val="both"/>
      </w:pPr>
      <w:bookmarkStart w:id="3" w:name="_GoBack"/>
      <w:bookmarkEnd w:id="3"/>
    </w:p>
    <w:p w:rsidR="00671005" w:rsidRPr="00E41BF5" w:rsidRDefault="00671005" w:rsidP="000A22D1">
      <w:pPr>
        <w:pStyle w:val="1"/>
        <w:jc w:val="right"/>
        <w:rPr>
          <w:sz w:val="24"/>
          <w:szCs w:val="24"/>
        </w:rPr>
      </w:pPr>
      <w:r w:rsidRPr="00E41BF5">
        <w:rPr>
          <w:sz w:val="24"/>
          <w:szCs w:val="24"/>
        </w:rPr>
        <w:t>Приложение №</w:t>
      </w:r>
      <w:r w:rsidR="00E41BF5">
        <w:rPr>
          <w:sz w:val="24"/>
          <w:szCs w:val="24"/>
        </w:rPr>
        <w:t xml:space="preserve"> </w:t>
      </w:r>
      <w:r w:rsidRPr="00E41BF5">
        <w:rPr>
          <w:sz w:val="24"/>
          <w:szCs w:val="24"/>
        </w:rPr>
        <w:t>1</w:t>
      </w:r>
    </w:p>
    <w:p w:rsidR="00671005" w:rsidRPr="00E41BF5" w:rsidRDefault="00671005" w:rsidP="000A22D1">
      <w:pPr>
        <w:jc w:val="right"/>
      </w:pPr>
      <w:r w:rsidRPr="00E41BF5">
        <w:t xml:space="preserve">                                                                                            к Административному регламенту</w:t>
      </w:r>
    </w:p>
    <w:p w:rsidR="000A22D1" w:rsidRDefault="00E41BF5" w:rsidP="000A22D1">
      <w:pPr>
        <w:jc w:val="right"/>
      </w:pPr>
      <w:r w:rsidRPr="00E41BF5">
        <w:t>по предоставлению муниципальной услуги                                                                                                       по выдаче разрешения на ввод объекта в эксплуатацию</w:t>
      </w:r>
    </w:p>
    <w:p w:rsidR="00E41BF5" w:rsidRPr="00E41BF5" w:rsidRDefault="00E41BF5" w:rsidP="000A22D1">
      <w:pPr>
        <w:jc w:val="right"/>
        <w:rPr>
          <w:i/>
        </w:rPr>
      </w:pPr>
      <w:r w:rsidRPr="00E41BF5">
        <w:rPr>
          <w:i/>
        </w:rPr>
        <w:t>(в редакции постановления от 20.08.2018 № 118-П)</w:t>
      </w:r>
    </w:p>
    <w:p w:rsidR="00671005" w:rsidRPr="00E41BF5" w:rsidRDefault="00671005" w:rsidP="00671005">
      <w:pPr>
        <w:jc w:val="both"/>
      </w:pPr>
    </w:p>
    <w:p w:rsidR="002371BC" w:rsidRDefault="002371BC" w:rsidP="002371BC">
      <w:pPr>
        <w:jc w:val="center"/>
        <w:rPr>
          <w:b/>
        </w:rPr>
      </w:pPr>
      <w:r w:rsidRPr="002371BC">
        <w:rPr>
          <w:b/>
        </w:rPr>
        <w:t xml:space="preserve">Блок-схема </w:t>
      </w:r>
    </w:p>
    <w:p w:rsidR="002371BC" w:rsidRDefault="002371BC" w:rsidP="002371BC">
      <w:pPr>
        <w:jc w:val="center"/>
        <w:rPr>
          <w:b/>
        </w:rPr>
      </w:pPr>
      <w:r w:rsidRPr="002371BC">
        <w:rPr>
          <w:b/>
        </w:rPr>
        <w:t>последовательности действий по предоставлению муниципальной услуги по выдаче разрешения на ввод объекта в эксплуатацию</w:t>
      </w:r>
    </w:p>
    <w:p w:rsidR="002371BC" w:rsidRPr="002371BC" w:rsidRDefault="002371BC" w:rsidP="002371BC">
      <w:pPr>
        <w:jc w:val="center"/>
        <w:rPr>
          <w:b/>
          <w:sz w:val="20"/>
          <w:szCs w:val="20"/>
        </w:rPr>
      </w:pPr>
      <w:r w:rsidRPr="002371BC">
        <w:rPr>
          <w:i/>
          <w:sz w:val="20"/>
          <w:szCs w:val="20"/>
        </w:rPr>
        <w:t>(наименование в редакции постановления от 20.08.2018 № 118-П)</w:t>
      </w:r>
    </w:p>
    <w:p w:rsidR="00671005" w:rsidRPr="00671005" w:rsidRDefault="00CE4C96" w:rsidP="00671005">
      <w:pPr>
        <w:tabs>
          <w:tab w:val="center" w:pos="4677"/>
          <w:tab w:val="left" w:pos="6372"/>
        </w:tabs>
        <w:autoSpaceDE w:val="0"/>
        <w:autoSpaceDN w:val="0"/>
        <w:adjustRightInd w:val="0"/>
        <w:ind w:firstLine="567"/>
        <w:jc w:val="both"/>
        <w:rPr>
          <w:rFonts w:eastAsia="Calibri"/>
          <w:color w:val="000000" w:themeColor="text1"/>
          <w:lang w:eastAsia="en-US"/>
        </w:rPr>
      </w:pPr>
      <w:r>
        <w:rPr>
          <w:rFonts w:eastAsia="Calibri"/>
          <w:noProof/>
          <w:color w:val="000000" w:themeColor="text1"/>
        </w:rPr>
        <w:pict>
          <v:rect id="Rectangle 2" o:spid="_x0000_s1044" style="position:absolute;left:0;text-align:left;margin-left:75pt;margin-top:13pt;width:296.7pt;height:23.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">
            <v:textbox>
              <w:txbxContent>
                <w:p w:rsidR="000A22D1" w:rsidRPr="00F00BF6" w:rsidRDefault="000A22D1" w:rsidP="00671005">
                  <w:pPr>
                    <w:jc w:val="center"/>
                  </w:pPr>
                  <w:r>
                    <w:rPr>
                      <w:color w:val="000000"/>
                    </w:rPr>
                    <w:t>Заявитель</w:t>
                  </w:r>
                </w:p>
              </w:txbxContent>
            </v:textbox>
          </v:rect>
        </w:pict>
      </w:r>
      <w:r w:rsidR="00671005" w:rsidRPr="00671005">
        <w:rPr>
          <w:rFonts w:eastAsia="Calibri"/>
          <w:color w:val="000000" w:themeColor="text1"/>
          <w:lang w:eastAsia="en-US"/>
        </w:rPr>
        <w:tab/>
      </w:r>
      <w:r w:rsidR="00671005" w:rsidRPr="00671005">
        <w:rPr>
          <w:rFonts w:eastAsia="Calibri"/>
          <w:color w:val="000000" w:themeColor="text1"/>
          <w:lang w:eastAsia="en-US"/>
        </w:rPr>
        <w:tab/>
      </w:r>
    </w:p>
    <w:p w:rsidR="00671005" w:rsidRPr="00671005" w:rsidRDefault="00671005" w:rsidP="00671005">
      <w:pPr>
        <w:autoSpaceDE w:val="0"/>
        <w:autoSpaceDN w:val="0"/>
        <w:adjustRightInd w:val="0"/>
        <w:ind w:firstLine="567"/>
        <w:jc w:val="both"/>
        <w:rPr>
          <w:rFonts w:eastAsia="Calibri"/>
          <w:b/>
          <w:color w:val="000000" w:themeColor="text1"/>
          <w:lang w:eastAsia="en-US"/>
        </w:rPr>
      </w:pPr>
    </w:p>
    <w:p w:rsidR="00671005" w:rsidRPr="00671005" w:rsidRDefault="00CE4C96" w:rsidP="00671005">
      <w:pPr>
        <w:autoSpaceDE w:val="0"/>
        <w:autoSpaceDN w:val="0"/>
        <w:adjustRightInd w:val="0"/>
        <w:ind w:firstLine="567"/>
        <w:jc w:val="both"/>
        <w:rPr>
          <w:rFonts w:eastAsia="Calibri"/>
          <w:b/>
          <w:color w:val="000000" w:themeColor="text1"/>
          <w:lang w:eastAsia="en-US"/>
        </w:rPr>
      </w:pPr>
      <w:r>
        <w:rPr>
          <w:rFonts w:eastAsia="Calibri"/>
          <w:b/>
          <w:noProof/>
          <w:color w:val="000000" w:themeColor="text1"/>
        </w:rPr>
        <w:pict>
          <v:shapetype id="_x0000_t32" coordsize="21600,21600" o:spt="32" o:oned="t" path="m,l21600,21600e" filled="f">
            <v:path arrowok="t" fillok="f" o:connecttype="none"/>
            <o:lock v:ext="edit" shapetype="t"/>
          </v:shapetype>
          <v:shape id="_x0000_s1061" type="#_x0000_t32" style="position:absolute;left:0;text-align:left;margin-left:351.2pt;margin-top:18.2pt;width:14pt;height:0;rotation:90;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259123,-1,-259123">
            <v:stroke endarrow="block"/>
          </v:shape>
        </w:pict>
      </w:r>
      <w:r>
        <w:rPr>
          <w:rFonts w:eastAsia="Calibri"/>
          <w:b/>
          <w:noProof/>
          <w:color w:val="000000" w:themeColor="text1"/>
        </w:rPr>
        <w:pict>
          <v:shape id="_x0000_s1060" type="#_x0000_t32" style="position:absolute;left:0;text-align:left;margin-left:211.7pt;margin-top:18.2pt;width:14pt;height:0;rotation:90;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259123,-1,-259123">
            <v:stroke endarrow="block"/>
          </v:shape>
        </w:pict>
      </w:r>
      <w:r>
        <w:rPr>
          <w:rFonts w:eastAsia="Calibri"/>
          <w:b/>
          <w:noProof/>
          <w:color w:val="000000" w:themeColor="text1"/>
        </w:rPr>
        <w:pict>
          <v:shape id="AutoShape 19" o:spid="_x0000_s1045" type="#_x0000_t32" style="position:absolute;left:0;text-align:left;margin-left:75.9pt;margin-top:18.2pt;width:14pt;height:0;rotation:90;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259123,-1,-259123">
            <v:stroke endarrow="block"/>
          </v:shape>
        </w:pict>
      </w:r>
    </w:p>
    <w:p w:rsidR="00671005" w:rsidRPr="00671005" w:rsidRDefault="00671005" w:rsidP="00671005">
      <w:pPr>
        <w:tabs>
          <w:tab w:val="left" w:pos="4140"/>
          <w:tab w:val="left" w:pos="7185"/>
        </w:tabs>
        <w:autoSpaceDE w:val="0"/>
        <w:autoSpaceDN w:val="0"/>
        <w:adjustRightInd w:val="0"/>
        <w:ind w:firstLine="567"/>
        <w:jc w:val="both"/>
        <w:rPr>
          <w:rFonts w:eastAsia="Calibri"/>
          <w:b/>
          <w:color w:val="000000" w:themeColor="text1"/>
          <w:lang w:eastAsia="en-US"/>
        </w:rPr>
      </w:pPr>
      <w:r w:rsidRPr="00671005">
        <w:rPr>
          <w:rFonts w:eastAsia="Calibri"/>
          <w:b/>
          <w:color w:val="000000" w:themeColor="text1"/>
          <w:lang w:eastAsia="en-US"/>
        </w:rPr>
        <w:tab/>
      </w:r>
      <w:r w:rsidRPr="00671005">
        <w:rPr>
          <w:rFonts w:eastAsia="Calibri"/>
          <w:b/>
          <w:color w:val="000000" w:themeColor="text1"/>
          <w:lang w:eastAsia="en-US"/>
        </w:rPr>
        <w:tab/>
      </w:r>
    </w:p>
    <w:p w:rsidR="00671005" w:rsidRPr="00671005" w:rsidRDefault="00CE4C96" w:rsidP="00671005">
      <w:pPr>
        <w:tabs>
          <w:tab w:val="center" w:pos="4961"/>
          <w:tab w:val="left" w:pos="7260"/>
        </w:tabs>
        <w:autoSpaceDE w:val="0"/>
        <w:autoSpaceDN w:val="0"/>
        <w:adjustRightInd w:val="0"/>
        <w:ind w:firstLine="567"/>
        <w:jc w:val="both"/>
        <w:rPr>
          <w:rFonts w:eastAsia="Calibri"/>
          <w:b/>
          <w:color w:val="000000" w:themeColor="text1"/>
          <w:lang w:eastAsia="en-US"/>
        </w:rPr>
      </w:pPr>
      <w:r>
        <w:rPr>
          <w:rFonts w:eastAsia="Calibri"/>
          <w:b/>
          <w:noProof/>
          <w:color w:val="000000" w:themeColor="text1"/>
        </w:rPr>
        <w:pict>
          <v:rect id="Rectangle 28" o:spid="_x0000_s1057" style="position:absolute;left:0;text-align:left;margin-left:2.1pt;margin-top:4.25pt;width:111.6pt;height:37.1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">
            <v:textbox>
              <w:txbxContent>
                <w:p w:rsidR="000A22D1" w:rsidRPr="00FA64C6" w:rsidRDefault="000A22D1" w:rsidP="00671005">
                  <w:pPr>
                    <w:jc w:val="center"/>
                  </w:pPr>
                  <w:r w:rsidRPr="00FA64C6">
                    <w:t>МФЦ Камчатского края</w:t>
                  </w:r>
                </w:p>
              </w:txbxContent>
            </v:textbox>
          </v:rect>
        </w:pict>
      </w:r>
      <w:r>
        <w:rPr>
          <w:rFonts w:eastAsia="Calibri"/>
          <w:b/>
          <w:noProof/>
          <w:color w:val="000000" w:themeColor="text1"/>
        </w:rPr>
        <w:pict>
          <v:rect id="_x0000_s1059" style="position:absolute;left:0;text-align:left;margin-left:318.45pt;margin-top:2.2pt;width:99.65pt;height:35.9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">
            <v:textbox>
              <w:txbxContent>
                <w:p w:rsidR="000A22D1" w:rsidRPr="00FA64C6" w:rsidRDefault="000A22D1" w:rsidP="00671005">
                  <w:pPr>
                    <w:jc w:val="center"/>
                  </w:pPr>
                  <w:r>
                    <w:t>РПГУ</w:t>
                  </w:r>
                </w:p>
              </w:txbxContent>
            </v:textbox>
          </v:rect>
        </w:pict>
      </w:r>
      <w:r w:rsidR="00671005" w:rsidRPr="00671005">
        <w:rPr>
          <w:rFonts w:eastAsia="Calibri"/>
          <w:b/>
          <w:color w:val="000000" w:themeColor="text1"/>
          <w:lang w:eastAsia="en-US"/>
        </w:rPr>
        <w:tab/>
      </w:r>
      <w:r>
        <w:rPr>
          <w:rFonts w:eastAsia="Calibri"/>
          <w:b/>
          <w:noProof/>
          <w:color w:val="000000" w:themeColor="text1"/>
        </w:rPr>
        <w:pict>
          <v:rect id="Rectangle 24" o:spid="_x0000_s1058" style="position:absolute;left:0;text-align:left;margin-left:169.95pt;margin-top:2.2pt;width:99.65pt;height:39.15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">
            <v:textbox>
              <w:txbxContent>
                <w:p w:rsidR="000A22D1" w:rsidRPr="00FA64C6" w:rsidRDefault="000A22D1" w:rsidP="00671005">
                  <w:pPr>
                    <w:jc w:val="center"/>
                  </w:pPr>
                  <w:r w:rsidRPr="00FA64C6">
                    <w:t>Орган местного самоуправления</w:t>
                  </w:r>
                </w:p>
              </w:txbxContent>
            </v:textbox>
          </v:rect>
        </w:pict>
      </w:r>
      <w:r w:rsidR="00671005" w:rsidRPr="00671005">
        <w:rPr>
          <w:rFonts w:eastAsia="Calibri"/>
          <w:b/>
          <w:color w:val="000000" w:themeColor="text1"/>
          <w:lang w:eastAsia="en-US"/>
        </w:rPr>
        <w:tab/>
      </w:r>
    </w:p>
    <w:p w:rsidR="00671005" w:rsidRPr="00671005" w:rsidRDefault="00CE4C96" w:rsidP="00671005">
      <w:pPr>
        <w:tabs>
          <w:tab w:val="center" w:pos="4961"/>
          <w:tab w:val="left" w:pos="6345"/>
        </w:tabs>
        <w:autoSpaceDE w:val="0"/>
        <w:autoSpaceDN w:val="0"/>
        <w:adjustRightInd w:val="0"/>
        <w:ind w:firstLine="567"/>
        <w:jc w:val="both"/>
        <w:rPr>
          <w:rFonts w:eastAsia="Calibri"/>
          <w:b/>
          <w:color w:val="000000" w:themeColor="text1"/>
          <w:lang w:eastAsia="en-US"/>
        </w:rPr>
      </w:pPr>
      <w:r>
        <w:rPr>
          <w:rFonts w:eastAsia="Calibri"/>
          <w:b/>
          <w:noProof/>
          <w:color w:val="000000" w:themeColor="text1"/>
        </w:rPr>
        <w:pict>
          <v:shape id="AutoShape 31" o:spid="_x0000_s1063" type="#_x0000_t32" style="position:absolute;left:0;text-align:left;margin-left:282.3pt;margin-top:5.7pt;width:31.15pt;height:0;rotation:18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" adj="-289017,-1,-289017">
            <v:stroke endarrow="block"/>
          </v:shape>
        </w:pict>
      </w:r>
      <w:r w:rsidR="00671005" w:rsidRPr="00671005">
        <w:rPr>
          <w:rFonts w:eastAsia="Calibri"/>
          <w:b/>
          <w:color w:val="000000" w:themeColor="text1"/>
          <w:lang w:eastAsia="en-US"/>
        </w:rPr>
        <w:tab/>
      </w:r>
      <w:r>
        <w:rPr>
          <w:rFonts w:eastAsia="Calibri"/>
          <w:b/>
          <w:noProof/>
          <w:color w:val="000000" w:themeColor="text1"/>
        </w:rPr>
        <w:pict>
          <v:shape id="_x0000_s1062" type="#_x0000_t32" style="position:absolute;left:0;text-align:left;margin-left:118.35pt;margin-top:5.7pt;width:29.2pt;height:0;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" adj="-174797,-1,-174797">
            <v:stroke endarrow="block"/>
          </v:shape>
        </w:pict>
      </w:r>
      <w:r w:rsidR="00671005" w:rsidRPr="00671005">
        <w:rPr>
          <w:rFonts w:eastAsia="Calibri"/>
          <w:b/>
          <w:color w:val="000000" w:themeColor="text1"/>
          <w:lang w:eastAsia="en-US"/>
        </w:rPr>
        <w:tab/>
      </w:r>
    </w:p>
    <w:p w:rsidR="00671005" w:rsidRPr="00671005" w:rsidRDefault="00671005" w:rsidP="00671005">
      <w:pPr>
        <w:tabs>
          <w:tab w:val="left" w:pos="1747"/>
          <w:tab w:val="left" w:pos="2640"/>
          <w:tab w:val="center" w:pos="5037"/>
        </w:tabs>
        <w:autoSpaceDE w:val="0"/>
        <w:autoSpaceDN w:val="0"/>
        <w:adjustRightInd w:val="0"/>
        <w:ind w:firstLine="567"/>
        <w:jc w:val="both"/>
        <w:rPr>
          <w:rFonts w:eastAsia="Calibri"/>
          <w:b/>
          <w:color w:val="000000" w:themeColor="text1"/>
          <w:lang w:eastAsia="en-US"/>
        </w:rPr>
      </w:pPr>
      <w:r w:rsidRPr="00671005">
        <w:rPr>
          <w:rFonts w:eastAsia="Calibri"/>
          <w:b/>
          <w:color w:val="000000" w:themeColor="text1"/>
          <w:lang w:eastAsia="en-US"/>
        </w:rPr>
        <w:tab/>
      </w:r>
      <w:r w:rsidRPr="00671005">
        <w:rPr>
          <w:rFonts w:eastAsia="Calibri"/>
          <w:b/>
          <w:color w:val="000000" w:themeColor="text1"/>
          <w:lang w:eastAsia="en-US"/>
        </w:rPr>
        <w:tab/>
      </w:r>
      <w:r w:rsidRPr="00671005">
        <w:rPr>
          <w:rFonts w:eastAsia="Calibri"/>
          <w:b/>
          <w:color w:val="000000" w:themeColor="text1"/>
          <w:lang w:eastAsia="en-US"/>
        </w:rPr>
        <w:tab/>
      </w:r>
    </w:p>
    <w:p w:rsidR="00671005" w:rsidRPr="00671005" w:rsidRDefault="00CE4C96" w:rsidP="00671005">
      <w:pPr>
        <w:tabs>
          <w:tab w:val="left" w:pos="1747"/>
          <w:tab w:val="center" w:pos="5037"/>
        </w:tabs>
        <w:autoSpaceDE w:val="0"/>
        <w:autoSpaceDN w:val="0"/>
        <w:adjustRightInd w:val="0"/>
        <w:ind w:firstLine="567"/>
        <w:jc w:val="both"/>
        <w:rPr>
          <w:rFonts w:eastAsia="Calibri"/>
          <w:b/>
          <w:color w:val="000000" w:themeColor="text1"/>
          <w:lang w:eastAsia="en-US"/>
        </w:rPr>
      </w:pPr>
      <w:r>
        <w:rPr>
          <w:rFonts w:eastAsia="Calibri"/>
          <w:b/>
          <w:noProof/>
          <w:color w:val="000000" w:themeColor="text1"/>
        </w:rPr>
        <w:pict>
          <v:shape id="_x0000_s1064" type="#_x0000_t32" style="position:absolute;left:0;text-align:left;margin-left:211.7pt;margin-top:13.85pt;width:14pt;height:0;rotation:9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259123,-1,-259123">
            <v:stroke endarrow="block"/>
          </v:shape>
        </w:pict>
      </w:r>
      <w:r w:rsidR="00671005" w:rsidRPr="00671005">
        <w:rPr>
          <w:rFonts w:eastAsia="Calibri"/>
          <w:b/>
          <w:color w:val="000000" w:themeColor="text1"/>
          <w:lang w:eastAsia="en-US"/>
        </w:rPr>
        <w:tab/>
      </w:r>
    </w:p>
    <w:p w:rsidR="00671005" w:rsidRPr="00671005" w:rsidRDefault="00671005" w:rsidP="00671005">
      <w:pPr>
        <w:tabs>
          <w:tab w:val="left" w:pos="4440"/>
        </w:tabs>
        <w:autoSpaceDE w:val="0"/>
        <w:autoSpaceDN w:val="0"/>
        <w:adjustRightInd w:val="0"/>
        <w:ind w:firstLine="567"/>
        <w:jc w:val="both"/>
        <w:rPr>
          <w:rFonts w:eastAsia="Calibri"/>
          <w:b/>
          <w:color w:val="000000" w:themeColor="text1"/>
          <w:lang w:eastAsia="en-US"/>
        </w:rPr>
      </w:pPr>
      <w:r w:rsidRPr="00671005">
        <w:rPr>
          <w:rFonts w:eastAsia="Calibri"/>
          <w:b/>
          <w:color w:val="000000" w:themeColor="text1"/>
          <w:lang w:eastAsia="en-US"/>
        </w:rPr>
        <w:tab/>
      </w:r>
    </w:p>
    <w:p w:rsidR="00671005" w:rsidRPr="00671005" w:rsidRDefault="00CE4C96" w:rsidP="00671005">
      <w:pPr>
        <w:autoSpaceDE w:val="0"/>
        <w:autoSpaceDN w:val="0"/>
        <w:adjustRightInd w:val="0"/>
        <w:ind w:firstLine="567"/>
        <w:jc w:val="both"/>
        <w:rPr>
          <w:rFonts w:eastAsia="Calibri"/>
          <w:color w:val="000000" w:themeColor="text1"/>
          <w:lang w:eastAsia="en-US"/>
        </w:rPr>
      </w:pPr>
      <w:r>
        <w:rPr>
          <w:rFonts w:eastAsia="Calibri"/>
          <w:noProof/>
          <w:color w:val="000000" w:themeColor="text1"/>
        </w:rPr>
        <w:pict>
          <v:rect id="_x0000_s1065" style="position:absolute;left:0;text-align:left;margin-left:2.1pt;margin-top:1.7pt;width:420.6pt;height: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">
            <v:textbox>
              <w:txbxContent>
                <w:p w:rsidR="000A22D1" w:rsidRPr="00FA64C6" w:rsidRDefault="000A22D1" w:rsidP="00671005">
                  <w:pPr>
                    <w:jc w:val="center"/>
                  </w:pPr>
                  <w:r w:rsidRPr="00FA64C6">
                    <w:t>Прием заявления и документов, их регистрация</w:t>
                  </w:r>
                </w:p>
                <w:p w:rsidR="000A22D1" w:rsidRPr="00F00BF6" w:rsidRDefault="000A22D1" w:rsidP="00671005">
                  <w:pPr>
                    <w:jc w:val="center"/>
                  </w:pPr>
                </w:p>
              </w:txbxContent>
            </v:textbox>
          </v:rect>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CE4C96" w:rsidP="00671005">
      <w:pPr>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 id="_x0000_s1066" type="#_x0000_t32" style="position:absolute;left:0;text-align:left;margin-left:208.85pt;margin-top:19.95pt;width:19.65pt;height:0;rotation:9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341313,-1,-341313">
            <v:stroke endarrow="block"/>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CE4C96" w:rsidP="00671005">
      <w:pPr>
        <w:tabs>
          <w:tab w:val="left" w:pos="4155"/>
        </w:tabs>
        <w:autoSpaceDE w:val="0"/>
        <w:autoSpaceDN w:val="0"/>
        <w:adjustRightInd w:val="0"/>
        <w:ind w:firstLine="567"/>
        <w:jc w:val="both"/>
        <w:rPr>
          <w:rFonts w:eastAsia="Calibri"/>
          <w:color w:val="000000" w:themeColor="text1"/>
          <w:lang w:eastAsia="en-US"/>
        </w:rPr>
      </w:pPr>
      <w:r>
        <w:rPr>
          <w:rFonts w:eastAsia="Calibri"/>
          <w:b/>
          <w:noProof/>
          <w:color w:val="000000" w:themeColor="text1"/>
        </w:rPr>
        <w:pict>
          <v:shape id="AutoShape 21" o:spid="_x0000_s1046" type="#_x0000_t32" style="position:absolute;left:0;text-align:left;margin-left:383.8pt;margin-top:2.15pt;width:0;height:16.75pt;z-index:2516541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ijMA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">
            <v:stroke endarrow="block"/>
          </v:shape>
        </w:pict>
      </w:r>
      <w:r>
        <w:rPr>
          <w:rFonts w:eastAsia="Calibri"/>
          <w:noProof/>
          <w:color w:val="000000" w:themeColor="text1"/>
        </w:rPr>
        <w:pict>
          <v:shape id="_x0000_s1068" type="#_x0000_t32" style="position:absolute;left:0;text-align:left;margin-left:63.8pt;margin-top:2.15pt;width:0;height:16.75pt;z-index:2516551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ijMA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">
            <v:stroke endarrow="block"/>
          </v:shape>
        </w:pict>
      </w:r>
      <w:r>
        <w:rPr>
          <w:rFonts w:eastAsia="Calibri"/>
          <w:noProof/>
          <w:color w:val="000000" w:themeColor="text1"/>
        </w:rPr>
        <w:pict>
          <v:shape id="AutoShape 20" o:spid="_x0000_s1067" type="#_x0000_t32" style="position:absolute;left:0;text-align:left;margin-left:63.8pt;margin-top:2.15pt;width:320pt;height:0;flip:x;z-index:25165619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87JQIAAEc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"/>
        </w:pict>
      </w:r>
      <w:r w:rsidR="00671005" w:rsidRPr="00671005">
        <w:rPr>
          <w:rFonts w:eastAsia="Calibri"/>
          <w:color w:val="000000" w:themeColor="text1"/>
          <w:lang w:eastAsia="en-US"/>
        </w:rPr>
        <w:tab/>
      </w:r>
    </w:p>
    <w:p w:rsidR="00671005" w:rsidRPr="00671005" w:rsidRDefault="00CE4C96" w:rsidP="00671005">
      <w:pPr>
        <w:tabs>
          <w:tab w:val="left" w:pos="1305"/>
          <w:tab w:val="right" w:pos="9355"/>
        </w:tabs>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type id="_x0000_t202" coordsize="21600,21600" o:spt="202" path="m,l,21600r21600,l21600,xe">
            <v:stroke joinstyle="miter"/>
            <v:path gradientshapeok="t" o:connecttype="rect"/>
          </v:shapetype>
          <v:shape id="Text Box 17" o:spid="_x0000_s1069" type="#_x0000_t202" style="position:absolute;left:0;text-align:left;margin-left:-12.9pt;margin-top:5.1pt;width:205.5pt;height:64.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">
            <v:textbox>
              <w:txbxContent>
                <w:p w:rsidR="000A22D1" w:rsidRPr="00F00BF6" w:rsidRDefault="000A22D1" w:rsidP="00671005">
                  <w:pPr>
                    <w:jc w:val="center"/>
                  </w:pPr>
                  <w:r w:rsidRPr="005A5FEE">
                    <w:rPr>
                      <w:bCs/>
                    </w:rPr>
                    <w:t>Направление заявителю расписки или уведомления (в случае получения заявления в форме электронн</w:t>
                  </w:r>
                  <w:r>
                    <w:rPr>
                      <w:bCs/>
                    </w:rPr>
                    <w:t xml:space="preserve">ого </w:t>
                  </w:r>
                  <w:r w:rsidRPr="005A5FEE">
                    <w:rPr>
                      <w:bCs/>
                    </w:rPr>
                    <w:t>документа) о приёме</w:t>
                  </w:r>
                  <w:r w:rsidRPr="00F00BF6">
                    <w:rPr>
                      <w:bCs/>
                    </w:rPr>
                    <w:t xml:space="preserve"> заявления </w:t>
                  </w:r>
                </w:p>
                <w:p w:rsidR="000A22D1" w:rsidRDefault="000A22D1" w:rsidP="00671005"/>
              </w:txbxContent>
            </v:textbox>
          </v:shape>
        </w:pict>
      </w:r>
      <w:r>
        <w:rPr>
          <w:rFonts w:eastAsia="Calibri"/>
          <w:b/>
          <w:noProof/>
          <w:color w:val="000000" w:themeColor="text1"/>
        </w:rPr>
        <w:pict>
          <v:shape id="Text Box 18" o:spid="_x0000_s1070" type="#_x0000_t202" style="position:absolute;left:0;text-align:left;margin-left:261.45pt;margin-top:5.1pt;width:200.95pt;height: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">
            <v:textbox>
              <w:txbxContent>
                <w:p w:rsidR="000A22D1" w:rsidRPr="00996865" w:rsidRDefault="000A22D1" w:rsidP="00671005">
                  <w:pPr>
                    <w:jc w:val="center"/>
                    <w:rPr>
                      <w:sz w:val="18"/>
                      <w:szCs w:val="18"/>
                    </w:rPr>
                  </w:pPr>
                  <w:r w:rsidRPr="00996865">
                    <w:rPr>
                      <w:bCs/>
                      <w:sz w:val="18"/>
                      <w:szCs w:val="18"/>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rsidR="000A22D1" w:rsidRPr="00CD5C2A" w:rsidRDefault="000A22D1" w:rsidP="00671005">
                  <w:pPr>
                    <w:jc w:val="center"/>
                    <w:rPr>
                      <w:sz w:val="20"/>
                      <w:szCs w:val="20"/>
                    </w:rPr>
                  </w:pPr>
                </w:p>
              </w:txbxContent>
            </v:textbox>
          </v:shape>
        </w:pict>
      </w:r>
      <w:r w:rsidR="00671005" w:rsidRPr="00671005">
        <w:rPr>
          <w:rFonts w:eastAsia="Calibri"/>
          <w:color w:val="000000" w:themeColor="text1"/>
          <w:lang w:eastAsia="en-US"/>
        </w:rPr>
        <w:tab/>
      </w:r>
      <w:r w:rsidR="00671005" w:rsidRPr="00671005">
        <w:rPr>
          <w:rFonts w:eastAsia="Calibri"/>
          <w:color w:val="000000" w:themeColor="text1"/>
          <w:lang w:eastAsia="en-US"/>
        </w:rPr>
        <w:tab/>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CE4C96" w:rsidP="00671005">
      <w:pPr>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 id="AutoShape 23" o:spid="_x0000_s1047" type="#_x0000_t32" style="position:absolute;left:0;text-align:left;margin-left:63.8pt;margin-top:-.15pt;width:0;height:18pt;z-index:2516592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v:stroke endarrow="block"/>
          </v:shape>
        </w:pict>
      </w:r>
      <w:r>
        <w:rPr>
          <w:rFonts w:eastAsia="Calibri"/>
          <w:noProof/>
          <w:color w:val="000000" w:themeColor="text1"/>
        </w:rPr>
        <w:pict>
          <v:rect id="Rectangle 27" o:spid="_x0000_s1071" style="position:absolute;left:0;text-align:left;margin-left:258.6pt;margin-top:12.2pt;width:203.8pt;height: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">
            <v:textbox>
              <w:txbxContent>
                <w:p w:rsidR="000A22D1" w:rsidRPr="0069102C" w:rsidRDefault="000A22D1" w:rsidP="00671005">
                  <w:pPr>
                    <w:jc w:val="center"/>
                    <w:rPr>
                      <w:sz w:val="18"/>
                      <w:szCs w:val="18"/>
                    </w:rPr>
                  </w:pPr>
                  <w:r w:rsidRPr="0069102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организаций</w:t>
                  </w:r>
                </w:p>
              </w:txbxContent>
            </v:textbox>
          </v:rect>
        </w:pict>
      </w:r>
    </w:p>
    <w:p w:rsidR="00671005" w:rsidRPr="00671005" w:rsidRDefault="00CE4C96" w:rsidP="00671005">
      <w:pPr>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 id="Text Box 24" o:spid="_x0000_s1048" type="#_x0000_t202" style="position:absolute;left:0;text-align:left;margin-left:-18.15pt;margin-top:4.05pt;width:205.5pt;height:8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wLQ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">
            <v:textbox>
              <w:txbxContent>
                <w:p w:rsidR="000A22D1" w:rsidRPr="00F00BF6" w:rsidRDefault="000A22D1" w:rsidP="00671005">
                  <w:pPr>
                    <w:jc w:val="center"/>
                  </w:pPr>
                  <w:r>
                    <w:rPr>
                      <w:bCs/>
                    </w:rPr>
                    <w:t>Рассмотрение пред</w:t>
                  </w:r>
                  <w:r w:rsidRPr="00F00BF6">
                    <w:rPr>
                      <w:bCs/>
                    </w:rPr>
                    <w:t xml:space="preserve">ставленных документов </w:t>
                  </w:r>
                  <w:r>
                    <w:rPr>
                      <w:bCs/>
                    </w:rPr>
                    <w:t>и принятие решения о выдаче разрешения на ввод объекта в эксплуатацию или об отказе в его выдаче</w:t>
                  </w:r>
                </w:p>
              </w:txbxContent>
            </v:textbox>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CE4C96" w:rsidP="00671005">
      <w:pPr>
        <w:tabs>
          <w:tab w:val="left" w:pos="4215"/>
        </w:tabs>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2" type="#_x0000_t34" style="position:absolute;left:0;text-align:left;margin-left:187.35pt;margin-top:5.75pt;width:48pt;height:.05pt;rotation:180;z-index:2516623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adj=",-212889600,-144180">
            <v:stroke endarrow="block"/>
          </v:shape>
        </w:pict>
      </w:r>
      <w:r>
        <w:rPr>
          <w:rFonts w:eastAsia="Calibri"/>
          <w:noProof/>
          <w:color w:val="000000" w:themeColor="text1"/>
        </w:rPr>
        <w:pict>
          <v:shape id="_x0000_s1073" type="#_x0000_t34" style="position:absolute;left:0;text-align:left;margin-left:223pt;margin-top:5.75pt;width:35.6pt;height:.05pt;flip:y;z-index:2516633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adj=",218397600,-201590">
            <v:stroke endarrow="block"/>
          </v:shape>
        </w:pict>
      </w:r>
      <w:r w:rsidR="00671005" w:rsidRPr="00671005">
        <w:rPr>
          <w:rFonts w:eastAsia="Calibri"/>
          <w:color w:val="000000" w:themeColor="text1"/>
          <w:lang w:eastAsia="en-US"/>
        </w:rPr>
        <w:tab/>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CE4C96" w:rsidP="00671005">
      <w:pPr>
        <w:tabs>
          <w:tab w:val="left" w:pos="3880"/>
        </w:tabs>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 id="AutoShape 27" o:spid="_x0000_s1051" type="#_x0000_t34" style="position:absolute;left:0;text-align:left;margin-left:58.6pt;margin-top:13.45pt;width:18.75pt;height:.05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G5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" adj="10771,-230040000,-176314">
            <v:stroke endarrow="block"/>
          </v:shape>
        </w:pict>
      </w:r>
      <w:r w:rsidR="00671005" w:rsidRPr="00671005">
        <w:rPr>
          <w:rFonts w:eastAsia="Calibri"/>
          <w:color w:val="000000" w:themeColor="text1"/>
          <w:lang w:eastAsia="en-US"/>
        </w:rPr>
        <w:tab/>
      </w:r>
    </w:p>
    <w:p w:rsidR="00671005" w:rsidRPr="00671005" w:rsidRDefault="00CE4C96" w:rsidP="00671005">
      <w:pPr>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 id="AutoShape 28" o:spid="_x0000_s1052" type="#_x0000_t32" style="position:absolute;left:0;text-align:left;margin-left:276.6pt;margin-top:24.9pt;width:31.65pt;height:0;rotation:90;z-index:2516654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8Ef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" adj="-257630,-1,-257630">
            <v:stroke endarrow="block"/>
          </v:shape>
        </w:pict>
      </w:r>
      <w:r>
        <w:rPr>
          <w:rFonts w:eastAsia="Calibri"/>
          <w:noProof/>
          <w:color w:val="000000" w:themeColor="text1"/>
        </w:rPr>
        <w:pict>
          <v:shape id="AutoShape 29" o:spid="_x0000_s1053" type="#_x0000_t32" style="position:absolute;left:0;text-align:left;margin-left:40.95pt;margin-top:24.9pt;width:31.65pt;height:0;rotation:90;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a8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LKl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" adj="-96808,-1,-96808">
            <v:stroke endarrow="block"/>
          </v:shape>
        </w:pict>
      </w:r>
      <w:r>
        <w:rPr>
          <w:rFonts w:eastAsia="Calibri"/>
          <w:noProof/>
          <w:color w:val="000000" w:themeColor="text1"/>
        </w:rPr>
        <w:pict>
          <v:shape id="AutoShape 25" o:spid="_x0000_s1049" type="#_x0000_t32" style="position:absolute;left:0;text-align:left;margin-left:56.8pt;margin-top:9.05pt;width:235.65pt;height: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TfHg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"/>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CE4C96" w:rsidP="00671005">
      <w:pPr>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 id="Text Box 30" o:spid="_x0000_s1054" type="#_x0000_t202" style="position:absolute;left:0;text-align:left;margin-left:-18.9pt;margin-top:13.1pt;width:204.75pt;height:37.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">
            <v:textbox>
              <w:txbxContent>
                <w:p w:rsidR="000A22D1" w:rsidRPr="00F00BF6" w:rsidRDefault="000A22D1" w:rsidP="00671005">
                  <w:pPr>
                    <w:jc w:val="center"/>
                  </w:pPr>
                  <w:r w:rsidRPr="00F00BF6">
                    <w:rPr>
                      <w:bCs/>
                    </w:rPr>
                    <w:t>Подготовка разрешения</w:t>
                  </w:r>
                  <w:r>
                    <w:rPr>
                      <w:bCs/>
                    </w:rPr>
                    <w:t xml:space="preserve"> </w:t>
                  </w:r>
                  <w:r w:rsidRPr="00F00BF6">
                    <w:rPr>
                      <w:bCs/>
                    </w:rPr>
                    <w:t xml:space="preserve">на </w:t>
                  </w:r>
                  <w:r>
                    <w:rPr>
                      <w:bCs/>
                    </w:rPr>
                    <w:t>ввод объекта в эксплуатацию</w:t>
                  </w:r>
                </w:p>
              </w:txbxContent>
            </v:textbox>
          </v:shape>
        </w:pict>
      </w:r>
    </w:p>
    <w:p w:rsidR="00671005" w:rsidRPr="00671005" w:rsidRDefault="00CE4C96" w:rsidP="00671005">
      <w:pPr>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 id="_x0000_s1074" type="#_x0000_t202" style="position:absolute;left:0;text-align:left;margin-left:257.65pt;margin-top:3.65pt;width:204.75pt;height:61.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">
            <v:textbox>
              <w:txbxContent>
                <w:p w:rsidR="000A22D1" w:rsidRPr="00F00BF6" w:rsidRDefault="000A22D1" w:rsidP="00671005">
                  <w:pPr>
                    <w:jc w:val="center"/>
                  </w:pPr>
                  <w:r w:rsidRPr="00F00BF6">
                    <w:rPr>
                      <w:bCs/>
                    </w:rPr>
                    <w:t xml:space="preserve">Подготовка </w:t>
                  </w:r>
                  <w:r>
                    <w:rPr>
                      <w:bCs/>
                    </w:rPr>
                    <w:t xml:space="preserve">уведомления об </w:t>
                  </w:r>
                  <w:r w:rsidRPr="00F00BF6">
                    <w:rPr>
                      <w:bCs/>
                    </w:rPr>
                    <w:t>отказ</w:t>
                  </w:r>
                  <w:r>
                    <w:rPr>
                      <w:bCs/>
                    </w:rPr>
                    <w:t>е</w:t>
                  </w:r>
                  <w:r w:rsidRPr="00F00BF6">
                    <w:rPr>
                      <w:bCs/>
                    </w:rPr>
                    <w:t xml:space="preserve"> в выдаче разрешения на </w:t>
                  </w:r>
                  <w:r>
                    <w:rPr>
                      <w:bCs/>
                    </w:rPr>
                    <w:t>ввод объекта в эксплуатацию</w:t>
                  </w:r>
                </w:p>
                <w:p w:rsidR="000A22D1" w:rsidRPr="00F00BF6" w:rsidRDefault="000A22D1" w:rsidP="00671005">
                  <w:pPr>
                    <w:jc w:val="center"/>
                  </w:pPr>
                </w:p>
              </w:txbxContent>
            </v:textbox>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CE4C96" w:rsidP="00671005">
      <w:pPr>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 id="AutoShape 34" o:spid="_x0000_s1056" type="#_x0000_t34" style="position:absolute;left:0;text-align:left;margin-left:53.55pt;margin-top:23.45pt;width:28.85pt;height:.05pt;rotation:90;z-index:2516705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Np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nwd+BuMKcKvUzoYO6Uk9mydNvzmkdNUR1fLo/XI2EJyFiORNSNg4A1X2wyfNwIdA&#10;gUjWqbF9SAk0oFOcyfk2E37yiI6HFE6n08U8je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" adj="10781,-267948000,-114589">
            <v:stroke endarrow="block"/>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CE4C96" w:rsidP="00671005">
      <w:pPr>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 id="_x0000_s1075" type="#_x0000_t34" style="position:absolute;left:0;text-align:left;margin-left:320.15pt;margin-top:22.9pt;width:25.15pt;height:.05pt;rotation:90;z-index:2516715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8Ef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" adj="10779,-280411200,-358826">
            <v:stroke endarrow="block"/>
          </v:shape>
        </w:pict>
      </w:r>
      <w:r>
        <w:rPr>
          <w:rFonts w:eastAsia="Calibri"/>
          <w:noProof/>
          <w:color w:val="000000" w:themeColor="text1"/>
        </w:rPr>
        <w:pict>
          <v:shape id="Text Box 31" o:spid="_x0000_s1055" type="#_x0000_t202" style="position:absolute;left:0;text-align:left;margin-left:-18.9pt;margin-top:10.35pt;width:205.5pt;height:43.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">
            <v:textbox>
              <w:txbxContent>
                <w:p w:rsidR="000A22D1" w:rsidRPr="00F00BF6" w:rsidRDefault="000A22D1" w:rsidP="00671005">
                  <w:pPr>
                    <w:jc w:val="center"/>
                  </w:pPr>
                  <w:r w:rsidRPr="00F00BF6">
                    <w:rPr>
                      <w:bCs/>
                    </w:rPr>
                    <w:t xml:space="preserve">Выдача разрешения на </w:t>
                  </w:r>
                  <w:r>
                    <w:rPr>
                      <w:bCs/>
                    </w:rPr>
                    <w:t xml:space="preserve">ввод объекта в эксплуатацию </w:t>
                  </w:r>
                </w:p>
                <w:p w:rsidR="000A22D1" w:rsidRPr="00DF5A57" w:rsidRDefault="000A22D1" w:rsidP="00671005">
                  <w:pPr>
                    <w:jc w:val="center"/>
                    <w:rPr>
                      <w:sz w:val="20"/>
                      <w:szCs w:val="20"/>
                    </w:rPr>
                  </w:pPr>
                </w:p>
              </w:txbxContent>
            </v:textbox>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CE4C96" w:rsidP="00671005">
      <w:pPr>
        <w:autoSpaceDE w:val="0"/>
        <w:autoSpaceDN w:val="0"/>
        <w:adjustRightInd w:val="0"/>
        <w:ind w:firstLine="567"/>
        <w:jc w:val="both"/>
        <w:rPr>
          <w:rFonts w:eastAsia="Calibri"/>
          <w:color w:val="000000" w:themeColor="text1"/>
          <w:lang w:eastAsia="en-US"/>
        </w:rPr>
      </w:pPr>
      <w:r>
        <w:rPr>
          <w:rFonts w:eastAsia="Calibri"/>
          <w:noProof/>
          <w:color w:val="000000" w:themeColor="text1"/>
        </w:rPr>
        <w:pict>
          <v:shape id="Text Box 26" o:spid="_x0000_s1050" type="#_x0000_t202" style="position:absolute;left:0;text-align:left;margin-left:257.65pt;margin-top:11.65pt;width:200.95pt;height:53.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0MLgIAAFg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">
            <v:textbox>
              <w:txbxContent>
                <w:p w:rsidR="000A22D1" w:rsidRPr="00F00BF6" w:rsidRDefault="000A22D1" w:rsidP="00671005">
                  <w:pPr>
                    <w:jc w:val="center"/>
                  </w:pPr>
                  <w:r>
                    <w:rPr>
                      <w:bCs/>
                    </w:rPr>
                    <w:t xml:space="preserve">Выдача уведомления об </w:t>
                  </w:r>
                  <w:r w:rsidRPr="00F00BF6">
                    <w:rPr>
                      <w:bCs/>
                    </w:rPr>
                    <w:t>отказ</w:t>
                  </w:r>
                  <w:r>
                    <w:rPr>
                      <w:bCs/>
                    </w:rPr>
                    <w:t>е</w:t>
                  </w:r>
                  <w:r w:rsidRPr="00F00BF6">
                    <w:rPr>
                      <w:bCs/>
                    </w:rPr>
                    <w:t xml:space="preserve"> в выдаче разрешения на </w:t>
                  </w:r>
                  <w:r>
                    <w:rPr>
                      <w:bCs/>
                    </w:rPr>
                    <w:t>ввод объекта в эксплуатацию</w:t>
                  </w:r>
                </w:p>
                <w:p w:rsidR="000A22D1" w:rsidRPr="00DF5A57" w:rsidRDefault="000A22D1" w:rsidP="00671005">
                  <w:pPr>
                    <w:rPr>
                      <w:szCs w:val="20"/>
                    </w:rPr>
                  </w:pPr>
                </w:p>
              </w:txbxContent>
            </v:textbox>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jc w:val="both"/>
      </w:pPr>
    </w:p>
    <w:p w:rsidR="00671005" w:rsidRPr="00671005" w:rsidRDefault="00671005" w:rsidP="00671005">
      <w:pPr>
        <w:pStyle w:val="1"/>
        <w:rPr>
          <w:sz w:val="24"/>
          <w:szCs w:val="24"/>
        </w:rPr>
      </w:pPr>
    </w:p>
    <w:p w:rsidR="00671005" w:rsidRPr="00671005" w:rsidRDefault="00671005" w:rsidP="00671005">
      <w:pPr>
        <w:jc w:val="both"/>
      </w:pPr>
    </w:p>
    <w:p w:rsidR="00E41BF5" w:rsidRPr="00E41BF5" w:rsidRDefault="00E41BF5" w:rsidP="00E41BF5">
      <w:pPr>
        <w:pStyle w:val="1"/>
        <w:jc w:val="right"/>
        <w:rPr>
          <w:sz w:val="24"/>
          <w:szCs w:val="24"/>
        </w:rPr>
      </w:pPr>
      <w:r w:rsidRPr="00E41BF5">
        <w:rPr>
          <w:sz w:val="24"/>
          <w:szCs w:val="24"/>
        </w:rPr>
        <w:t>Приложение №</w:t>
      </w:r>
      <w:r>
        <w:rPr>
          <w:sz w:val="24"/>
          <w:szCs w:val="24"/>
        </w:rPr>
        <w:t xml:space="preserve"> 2</w:t>
      </w:r>
    </w:p>
    <w:p w:rsidR="00E41BF5" w:rsidRPr="00E41BF5" w:rsidRDefault="00E41BF5" w:rsidP="00E41BF5">
      <w:pPr>
        <w:jc w:val="right"/>
      </w:pPr>
      <w:r w:rsidRPr="00E41BF5">
        <w:t xml:space="preserve">                                                                                            к Административному регламенту</w:t>
      </w:r>
    </w:p>
    <w:p w:rsidR="00E41BF5" w:rsidRDefault="00E41BF5" w:rsidP="00E41BF5">
      <w:pPr>
        <w:jc w:val="right"/>
      </w:pPr>
      <w:r w:rsidRPr="00E41BF5">
        <w:t>по предоставлению муниципальной услуги                                                                                                       по выдаче разрешения на ввод объекта в эксплуатацию</w:t>
      </w:r>
    </w:p>
    <w:p w:rsidR="00E41BF5" w:rsidRPr="00E41BF5" w:rsidRDefault="00E41BF5" w:rsidP="00E41BF5">
      <w:pPr>
        <w:jc w:val="right"/>
        <w:rPr>
          <w:i/>
        </w:rPr>
      </w:pPr>
      <w:r w:rsidRPr="00E41BF5">
        <w:rPr>
          <w:i/>
        </w:rPr>
        <w:t>(в редакции постановления от 20.08.2018 № 118-П)</w:t>
      </w:r>
    </w:p>
    <w:p w:rsidR="000A22D1" w:rsidRDefault="000A22D1" w:rsidP="000A22D1">
      <w:pPr>
        <w:jc w:val="right"/>
      </w:pPr>
    </w:p>
    <w:p w:rsidR="000A22D1" w:rsidRPr="00671005" w:rsidRDefault="000A22D1" w:rsidP="000A22D1">
      <w:pPr>
        <w:jc w:val="right"/>
      </w:pPr>
    </w:p>
    <w:tbl>
      <w:tblPr>
        <w:tblpPr w:leftFromText="180" w:rightFromText="180" w:vertAnchor="text" w:horzAnchor="margin" w:tblpXSpec="right" w:tblpY="154"/>
        <w:tblW w:w="4556" w:type="dxa"/>
        <w:tblLook w:val="0000" w:firstRow="0" w:lastRow="0" w:firstColumn="0" w:lastColumn="0" w:noHBand="0" w:noVBand="0"/>
      </w:tblPr>
      <w:tblGrid>
        <w:gridCol w:w="5123"/>
      </w:tblGrid>
      <w:tr w:rsidR="00671005" w:rsidRPr="00671005" w:rsidTr="000A22D1">
        <w:trPr>
          <w:trHeight w:val="467"/>
        </w:trPr>
        <w:tc>
          <w:tcPr>
            <w:tcW w:w="4556" w:type="dxa"/>
          </w:tcPr>
          <w:p w:rsidR="00671005" w:rsidRPr="00671005" w:rsidRDefault="00671005" w:rsidP="00671005">
            <w:pPr>
              <w:widowControl w:val="0"/>
              <w:autoSpaceDE w:val="0"/>
              <w:autoSpaceDN w:val="0"/>
              <w:adjustRightInd w:val="0"/>
              <w:jc w:val="both"/>
            </w:pPr>
            <w:r w:rsidRPr="00671005">
              <w:t>Главе Администрации Николаевского сельского поселения</w:t>
            </w:r>
          </w:p>
          <w:p w:rsidR="00671005" w:rsidRPr="00671005" w:rsidRDefault="00671005" w:rsidP="00671005">
            <w:pPr>
              <w:widowControl w:val="0"/>
              <w:autoSpaceDE w:val="0"/>
              <w:autoSpaceDN w:val="0"/>
              <w:adjustRightInd w:val="0"/>
              <w:jc w:val="both"/>
            </w:pPr>
            <w:r w:rsidRPr="00671005">
              <w:t>От______________________________________</w:t>
            </w:r>
          </w:p>
          <w:p w:rsidR="00671005" w:rsidRPr="00046D3D" w:rsidRDefault="00671005" w:rsidP="00046D3D">
            <w:pPr>
              <w:widowControl w:val="0"/>
              <w:autoSpaceDE w:val="0"/>
              <w:autoSpaceDN w:val="0"/>
              <w:adjustRightInd w:val="0"/>
              <w:jc w:val="center"/>
              <w:rPr>
                <w:vertAlign w:val="superscript"/>
              </w:rPr>
            </w:pPr>
            <w:r w:rsidRPr="00046D3D">
              <w:rPr>
                <w:vertAlign w:val="superscript"/>
              </w:rPr>
              <w:t>(наименование застройщика)</w:t>
            </w:r>
          </w:p>
          <w:p w:rsidR="00671005" w:rsidRPr="00671005" w:rsidRDefault="00671005" w:rsidP="00671005">
            <w:pPr>
              <w:widowControl w:val="0"/>
              <w:autoSpaceDE w:val="0"/>
              <w:autoSpaceDN w:val="0"/>
              <w:adjustRightInd w:val="0"/>
              <w:jc w:val="both"/>
            </w:pPr>
            <w:r w:rsidRPr="00671005">
              <w:t>Адрес регистрации:</w:t>
            </w:r>
          </w:p>
          <w:p w:rsidR="00671005" w:rsidRPr="00671005" w:rsidRDefault="00671005" w:rsidP="00671005">
            <w:pPr>
              <w:widowControl w:val="0"/>
              <w:autoSpaceDE w:val="0"/>
              <w:autoSpaceDN w:val="0"/>
              <w:adjustRightInd w:val="0"/>
              <w:jc w:val="both"/>
            </w:pPr>
            <w:r w:rsidRPr="00671005">
              <w:t>________________________________________</w:t>
            </w:r>
          </w:p>
          <w:p w:rsidR="00671005" w:rsidRPr="00046D3D" w:rsidRDefault="00671005" w:rsidP="00046D3D">
            <w:pPr>
              <w:widowControl w:val="0"/>
              <w:autoSpaceDE w:val="0"/>
              <w:autoSpaceDN w:val="0"/>
              <w:adjustRightInd w:val="0"/>
              <w:jc w:val="center"/>
              <w:rPr>
                <w:vertAlign w:val="superscript"/>
              </w:rPr>
            </w:pPr>
            <w:r w:rsidRPr="00046D3D">
              <w:rPr>
                <w:vertAlign w:val="superscript"/>
              </w:rPr>
              <w:t>(почтовый индекс и адрес)</w:t>
            </w:r>
          </w:p>
          <w:p w:rsidR="00671005" w:rsidRPr="00671005" w:rsidRDefault="00671005" w:rsidP="00671005">
            <w:pPr>
              <w:widowControl w:val="0"/>
              <w:autoSpaceDE w:val="0"/>
              <w:autoSpaceDN w:val="0"/>
              <w:adjustRightInd w:val="0"/>
              <w:jc w:val="both"/>
            </w:pPr>
            <w:r w:rsidRPr="00671005">
              <w:t>Телефон: _______________________________</w:t>
            </w:r>
          </w:p>
          <w:p w:rsidR="00671005" w:rsidRPr="00671005" w:rsidRDefault="00671005" w:rsidP="00671005">
            <w:pPr>
              <w:widowControl w:val="0"/>
              <w:autoSpaceDE w:val="0"/>
              <w:autoSpaceDN w:val="0"/>
              <w:adjustRightInd w:val="0"/>
              <w:jc w:val="both"/>
            </w:pPr>
            <w:r w:rsidRPr="00671005">
              <w:t>В случае, если застройщиком является физическое лицо:</w:t>
            </w:r>
          </w:p>
          <w:p w:rsidR="00671005" w:rsidRPr="00671005" w:rsidRDefault="00671005" w:rsidP="00671005">
            <w:pPr>
              <w:widowControl w:val="0"/>
              <w:autoSpaceDE w:val="0"/>
              <w:autoSpaceDN w:val="0"/>
              <w:adjustRightInd w:val="0"/>
              <w:jc w:val="both"/>
            </w:pPr>
            <w:r w:rsidRPr="00671005">
              <w:t>Паспорт (серия, номер)__________________</w:t>
            </w:r>
          </w:p>
          <w:p w:rsidR="00671005" w:rsidRPr="00671005" w:rsidRDefault="00671005" w:rsidP="00671005">
            <w:pPr>
              <w:widowControl w:val="0"/>
              <w:autoSpaceDE w:val="0"/>
              <w:autoSpaceDN w:val="0"/>
              <w:adjustRightInd w:val="0"/>
              <w:jc w:val="both"/>
            </w:pPr>
            <w:r w:rsidRPr="00671005">
              <w:t>________________________________________</w:t>
            </w:r>
          </w:p>
          <w:p w:rsidR="00671005" w:rsidRPr="00671005" w:rsidRDefault="00671005" w:rsidP="00671005">
            <w:pPr>
              <w:widowControl w:val="0"/>
              <w:autoSpaceDE w:val="0"/>
              <w:autoSpaceDN w:val="0"/>
              <w:adjustRightInd w:val="0"/>
              <w:jc w:val="both"/>
            </w:pPr>
            <w:r w:rsidRPr="00671005">
              <w:t>(кем выдан, когда)</w:t>
            </w:r>
          </w:p>
          <w:p w:rsidR="00671005" w:rsidRPr="00671005" w:rsidRDefault="00671005" w:rsidP="00671005">
            <w:pPr>
              <w:widowControl w:val="0"/>
              <w:autoSpaceDE w:val="0"/>
              <w:autoSpaceDN w:val="0"/>
              <w:adjustRightInd w:val="0"/>
              <w:jc w:val="both"/>
            </w:pPr>
            <w:r w:rsidRPr="00671005">
              <w:t>________________________________________</w:t>
            </w:r>
          </w:p>
          <w:p w:rsidR="00671005" w:rsidRPr="00671005" w:rsidRDefault="00671005" w:rsidP="00671005">
            <w:pPr>
              <w:widowControl w:val="0"/>
              <w:autoSpaceDE w:val="0"/>
              <w:autoSpaceDN w:val="0"/>
              <w:adjustRightInd w:val="0"/>
              <w:jc w:val="both"/>
            </w:pPr>
            <w:r w:rsidRPr="00671005">
              <w:t>В случае, если застройщиком</w:t>
            </w:r>
          </w:p>
          <w:p w:rsidR="00671005" w:rsidRPr="00671005" w:rsidRDefault="00671005" w:rsidP="00671005">
            <w:pPr>
              <w:widowControl w:val="0"/>
              <w:autoSpaceDE w:val="0"/>
              <w:autoSpaceDN w:val="0"/>
              <w:adjustRightInd w:val="0"/>
              <w:jc w:val="both"/>
            </w:pPr>
            <w:r w:rsidRPr="00671005">
              <w:t>является юридическое лицо:</w:t>
            </w:r>
          </w:p>
          <w:p w:rsidR="00671005" w:rsidRPr="00671005" w:rsidRDefault="00671005" w:rsidP="00671005">
            <w:pPr>
              <w:widowControl w:val="0"/>
              <w:autoSpaceDE w:val="0"/>
              <w:autoSpaceDN w:val="0"/>
              <w:adjustRightInd w:val="0"/>
              <w:jc w:val="both"/>
            </w:pPr>
            <w:r w:rsidRPr="00671005">
              <w:t>ИНН:____________________________________</w:t>
            </w:r>
          </w:p>
          <w:p w:rsidR="00671005" w:rsidRPr="00671005" w:rsidRDefault="00671005" w:rsidP="00671005">
            <w:pPr>
              <w:widowControl w:val="0"/>
              <w:autoSpaceDE w:val="0"/>
              <w:autoSpaceDN w:val="0"/>
              <w:adjustRightInd w:val="0"/>
              <w:jc w:val="both"/>
            </w:pPr>
            <w:r w:rsidRPr="00671005">
              <w:t>ОГРН:___________________________________</w:t>
            </w:r>
          </w:p>
          <w:p w:rsidR="00671005" w:rsidRPr="00671005" w:rsidRDefault="00671005" w:rsidP="00671005">
            <w:pPr>
              <w:widowControl w:val="0"/>
              <w:autoSpaceDE w:val="0"/>
              <w:autoSpaceDN w:val="0"/>
              <w:adjustRightInd w:val="0"/>
              <w:jc w:val="both"/>
            </w:pPr>
          </w:p>
          <w:p w:rsidR="00671005" w:rsidRPr="00671005" w:rsidRDefault="00671005" w:rsidP="00671005">
            <w:pPr>
              <w:widowControl w:val="0"/>
              <w:autoSpaceDE w:val="0"/>
              <w:autoSpaceDN w:val="0"/>
              <w:adjustRightInd w:val="0"/>
              <w:jc w:val="both"/>
            </w:pPr>
            <w:r w:rsidRPr="00671005">
              <w:t>В случае, если с заявлением</w:t>
            </w:r>
          </w:p>
          <w:p w:rsidR="00671005" w:rsidRPr="00671005" w:rsidRDefault="00671005" w:rsidP="00671005">
            <w:pPr>
              <w:widowControl w:val="0"/>
              <w:autoSpaceDE w:val="0"/>
              <w:autoSpaceDN w:val="0"/>
              <w:adjustRightInd w:val="0"/>
              <w:jc w:val="both"/>
            </w:pPr>
            <w:r w:rsidRPr="00671005">
              <w:t>обращается представитель заявителя:</w:t>
            </w:r>
          </w:p>
          <w:p w:rsidR="00671005" w:rsidRPr="00671005" w:rsidRDefault="00671005" w:rsidP="00671005">
            <w:pPr>
              <w:widowControl w:val="0"/>
              <w:autoSpaceDE w:val="0"/>
              <w:autoSpaceDN w:val="0"/>
              <w:adjustRightInd w:val="0"/>
              <w:jc w:val="both"/>
            </w:pPr>
            <w:r w:rsidRPr="00671005">
              <w:t>Ф.И.О. представителя____________________</w:t>
            </w:r>
          </w:p>
          <w:p w:rsidR="00671005" w:rsidRPr="00671005" w:rsidRDefault="00671005" w:rsidP="00671005">
            <w:pPr>
              <w:widowControl w:val="0"/>
              <w:autoSpaceDE w:val="0"/>
              <w:autoSpaceDN w:val="0"/>
              <w:adjustRightInd w:val="0"/>
              <w:jc w:val="both"/>
            </w:pPr>
            <w:r w:rsidRPr="00671005">
              <w:t>________________________________________</w:t>
            </w:r>
          </w:p>
          <w:p w:rsidR="00671005" w:rsidRPr="00671005" w:rsidRDefault="00671005" w:rsidP="00671005">
            <w:pPr>
              <w:widowControl w:val="0"/>
              <w:autoSpaceDE w:val="0"/>
              <w:autoSpaceDN w:val="0"/>
              <w:adjustRightInd w:val="0"/>
              <w:jc w:val="both"/>
            </w:pPr>
            <w:r w:rsidRPr="00671005">
              <w:t>________________________________________</w:t>
            </w:r>
          </w:p>
          <w:p w:rsidR="00671005" w:rsidRPr="00671005" w:rsidRDefault="00671005" w:rsidP="00671005">
            <w:pPr>
              <w:widowControl w:val="0"/>
              <w:autoSpaceDE w:val="0"/>
              <w:autoSpaceDN w:val="0"/>
              <w:adjustRightInd w:val="0"/>
              <w:jc w:val="both"/>
            </w:pPr>
            <w:r w:rsidRPr="00671005">
              <w:t>Дата выдачи доверенности:_______________</w:t>
            </w:r>
          </w:p>
          <w:p w:rsidR="00671005" w:rsidRPr="00671005" w:rsidRDefault="00671005" w:rsidP="00671005">
            <w:pPr>
              <w:widowControl w:val="0"/>
              <w:autoSpaceDE w:val="0"/>
              <w:autoSpaceDN w:val="0"/>
              <w:adjustRightInd w:val="0"/>
              <w:jc w:val="both"/>
            </w:pPr>
            <w:r w:rsidRPr="00671005">
              <w:t>Сроком на_______________________________</w:t>
            </w:r>
          </w:p>
          <w:p w:rsidR="00671005" w:rsidRPr="00671005" w:rsidRDefault="00671005" w:rsidP="00671005">
            <w:pPr>
              <w:widowControl w:val="0"/>
              <w:autoSpaceDE w:val="0"/>
              <w:autoSpaceDN w:val="0"/>
              <w:adjustRightInd w:val="0"/>
              <w:jc w:val="both"/>
            </w:pPr>
            <w:r w:rsidRPr="00671005">
              <w:t>Серия, номер доверенности_______________</w:t>
            </w:r>
          </w:p>
          <w:p w:rsidR="00671005" w:rsidRPr="00671005" w:rsidRDefault="00671005" w:rsidP="00671005">
            <w:pPr>
              <w:autoSpaceDE w:val="0"/>
              <w:autoSpaceDN w:val="0"/>
              <w:adjustRightInd w:val="0"/>
              <w:ind w:firstLine="567"/>
              <w:jc w:val="both"/>
              <w:rPr>
                <w:rFonts w:eastAsia="Calibri"/>
                <w:lang w:eastAsia="en-US"/>
              </w:rPr>
            </w:pPr>
          </w:p>
        </w:tc>
      </w:tr>
    </w:tbl>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widowControl w:val="0"/>
        <w:autoSpaceDE w:val="0"/>
        <w:autoSpaceDN w:val="0"/>
        <w:adjustRightInd w:val="0"/>
        <w:ind w:firstLine="567"/>
        <w:jc w:val="both"/>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0A22D1" w:rsidRDefault="000A22D1" w:rsidP="00671005">
      <w:pPr>
        <w:widowControl w:val="0"/>
        <w:autoSpaceDE w:val="0"/>
        <w:autoSpaceDN w:val="0"/>
        <w:adjustRightInd w:val="0"/>
        <w:ind w:firstLine="709"/>
        <w:jc w:val="both"/>
        <w:rPr>
          <w:b/>
          <w:bCs/>
        </w:rPr>
      </w:pPr>
    </w:p>
    <w:p w:rsidR="000A22D1" w:rsidRDefault="00671005" w:rsidP="000A22D1">
      <w:pPr>
        <w:widowControl w:val="0"/>
        <w:autoSpaceDE w:val="0"/>
        <w:autoSpaceDN w:val="0"/>
        <w:adjustRightInd w:val="0"/>
        <w:jc w:val="center"/>
        <w:rPr>
          <w:b/>
          <w:bCs/>
        </w:rPr>
      </w:pPr>
      <w:r w:rsidRPr="00671005">
        <w:rPr>
          <w:b/>
          <w:bCs/>
        </w:rPr>
        <w:t xml:space="preserve">ЗАЯВЛЕНИЕ </w:t>
      </w:r>
    </w:p>
    <w:p w:rsidR="00671005" w:rsidRDefault="00671005" w:rsidP="000A22D1">
      <w:pPr>
        <w:widowControl w:val="0"/>
        <w:autoSpaceDE w:val="0"/>
        <w:autoSpaceDN w:val="0"/>
        <w:adjustRightInd w:val="0"/>
        <w:jc w:val="center"/>
        <w:rPr>
          <w:b/>
          <w:bCs/>
        </w:rPr>
      </w:pPr>
      <w:r w:rsidRPr="00671005">
        <w:rPr>
          <w:b/>
          <w:bCs/>
        </w:rPr>
        <w:t>О ВЫДАЧЕ РАЗРЕШЕНИЯ НА ВВОД ОБЪЕКТА В ЭКСПЛУАТАЦИЮ</w:t>
      </w:r>
    </w:p>
    <w:p w:rsidR="000A22D1" w:rsidRPr="00671005" w:rsidRDefault="000A22D1" w:rsidP="000A22D1">
      <w:pPr>
        <w:widowControl w:val="0"/>
        <w:autoSpaceDE w:val="0"/>
        <w:autoSpaceDN w:val="0"/>
        <w:adjustRightInd w:val="0"/>
        <w:jc w:val="center"/>
        <w:rPr>
          <w:b/>
          <w:bCs/>
        </w:rPr>
      </w:pPr>
    </w:p>
    <w:p w:rsidR="00671005" w:rsidRPr="00671005" w:rsidRDefault="00671005" w:rsidP="000A22D1">
      <w:pPr>
        <w:widowControl w:val="0"/>
        <w:autoSpaceDE w:val="0"/>
        <w:autoSpaceDN w:val="0"/>
        <w:adjustRightInd w:val="0"/>
        <w:jc w:val="both"/>
      </w:pPr>
      <w:r w:rsidRPr="00671005">
        <w:t>Прошу выдать разрешение на ввод объекта в эксплуатацию:</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0A22D1" w:rsidRDefault="00671005" w:rsidP="000A22D1">
      <w:pPr>
        <w:widowControl w:val="0"/>
        <w:autoSpaceDE w:val="0"/>
        <w:autoSpaceDN w:val="0"/>
        <w:adjustRightInd w:val="0"/>
        <w:jc w:val="center"/>
        <w:rPr>
          <w:vertAlign w:val="superscript"/>
        </w:rPr>
      </w:pPr>
      <w:r w:rsidRPr="000A22D1">
        <w:rPr>
          <w:vertAlign w:val="superscript"/>
        </w:rPr>
        <w:t>(наименование объекта капитального строительства в соответствии с проектной документацией)</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0A22D1" w:rsidRDefault="00671005" w:rsidP="000A22D1">
      <w:pPr>
        <w:widowControl w:val="0"/>
        <w:autoSpaceDE w:val="0"/>
        <w:autoSpaceDN w:val="0"/>
        <w:adjustRightInd w:val="0"/>
        <w:jc w:val="center"/>
        <w:rPr>
          <w:vertAlign w:val="superscript"/>
        </w:rPr>
      </w:pPr>
      <w:r w:rsidRPr="000A22D1">
        <w:rPr>
          <w:vertAlign w:val="superscript"/>
        </w:rPr>
        <w:t>(описание этапа строительства, реконструкции в случае выдачи разрешения на этап)</w:t>
      </w:r>
    </w:p>
    <w:p w:rsidR="00671005" w:rsidRPr="00671005" w:rsidRDefault="00671005" w:rsidP="000A22D1">
      <w:pPr>
        <w:widowControl w:val="0"/>
        <w:autoSpaceDE w:val="0"/>
        <w:autoSpaceDN w:val="0"/>
        <w:adjustRightInd w:val="0"/>
        <w:jc w:val="both"/>
      </w:pPr>
      <w:r w:rsidRPr="00671005">
        <w:t xml:space="preserve">расположенного по адресу </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0A22D1" w:rsidRDefault="00671005" w:rsidP="000A22D1">
      <w:pPr>
        <w:widowControl w:val="0"/>
        <w:autoSpaceDE w:val="0"/>
        <w:autoSpaceDN w:val="0"/>
        <w:adjustRightInd w:val="0"/>
        <w:jc w:val="center"/>
        <w:rPr>
          <w:vertAlign w:val="superscript"/>
        </w:rPr>
      </w:pPr>
      <w:r w:rsidRPr="000A22D1">
        <w:rPr>
          <w:vertAlign w:val="superscript"/>
        </w:rPr>
        <w:t>(наименование улицы, номер здания или строительный адрес, при отсутствии адреса - местоположение)</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Право на пользование землей закреплено __________________________________________</w:t>
      </w:r>
    </w:p>
    <w:p w:rsidR="00671005" w:rsidRPr="000A22D1" w:rsidRDefault="00671005" w:rsidP="000A22D1">
      <w:pPr>
        <w:widowControl w:val="0"/>
        <w:autoSpaceDE w:val="0"/>
        <w:autoSpaceDN w:val="0"/>
        <w:adjustRightInd w:val="0"/>
        <w:jc w:val="right"/>
        <w:rPr>
          <w:vertAlign w:val="superscript"/>
        </w:rPr>
      </w:pPr>
      <w:r w:rsidRPr="000A22D1">
        <w:rPr>
          <w:vertAlign w:val="superscript"/>
        </w:rPr>
        <w:t>(наименование правоустанавливающего документа на право</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____________________________от «_____»  ______________ № ____________</w:t>
      </w:r>
    </w:p>
    <w:p w:rsidR="00671005" w:rsidRPr="000A22D1" w:rsidRDefault="00671005" w:rsidP="000A22D1">
      <w:pPr>
        <w:widowControl w:val="0"/>
        <w:autoSpaceDE w:val="0"/>
        <w:autoSpaceDN w:val="0"/>
        <w:adjustRightInd w:val="0"/>
        <w:jc w:val="center"/>
        <w:rPr>
          <w:vertAlign w:val="superscript"/>
        </w:rPr>
      </w:pPr>
      <w:r w:rsidRPr="000A22D1">
        <w:rPr>
          <w:vertAlign w:val="superscript"/>
        </w:rPr>
        <w:t>собственности, владения, аренды, пользования)</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046D3D" w:rsidRDefault="00671005" w:rsidP="00046D3D">
      <w:pPr>
        <w:widowControl w:val="0"/>
        <w:autoSpaceDE w:val="0"/>
        <w:autoSpaceDN w:val="0"/>
        <w:adjustRightInd w:val="0"/>
        <w:jc w:val="center"/>
        <w:rPr>
          <w:vertAlign w:val="superscript"/>
        </w:rPr>
      </w:pPr>
      <w:r w:rsidRPr="00046D3D">
        <w:rPr>
          <w:vertAlign w:val="superscript"/>
        </w:rPr>
        <w:t>(срок действия правоустанавливающего документа)</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046D3D" w:rsidRDefault="00671005" w:rsidP="00046D3D">
      <w:pPr>
        <w:widowControl w:val="0"/>
        <w:autoSpaceDE w:val="0"/>
        <w:autoSpaceDN w:val="0"/>
        <w:adjustRightInd w:val="0"/>
        <w:jc w:val="center"/>
        <w:rPr>
          <w:vertAlign w:val="superscript"/>
        </w:rPr>
      </w:pPr>
      <w:r w:rsidRPr="00046D3D">
        <w:rPr>
          <w:vertAlign w:val="superscript"/>
        </w:rPr>
        <w:t>(наименование уполномоченного органа, выдавшего правоустанавливающие документы на земельный участок)</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Кадастровый номер земельного участка:_________________________</w:t>
      </w:r>
      <w:r w:rsidR="002476AB">
        <w:t>_________________</w:t>
      </w:r>
    </w:p>
    <w:p w:rsidR="00671005" w:rsidRPr="00046D3D" w:rsidRDefault="00671005" w:rsidP="002476AB">
      <w:pPr>
        <w:widowControl w:val="0"/>
        <w:autoSpaceDE w:val="0"/>
        <w:autoSpaceDN w:val="0"/>
        <w:adjustRightInd w:val="0"/>
        <w:jc w:val="right"/>
        <w:rPr>
          <w:vertAlign w:val="superscript"/>
        </w:rPr>
      </w:pPr>
      <w:r w:rsidRPr="00046D3D">
        <w:rPr>
          <w:vertAlign w:val="superscript"/>
        </w:rPr>
        <w:t>(при наличии)</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Кадастровый номер  реконструируемого  объекта  капитального  строительства:</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Градостроительный план земельного участка от «_____»      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№____________________________________________________________________________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Подготовлен__________________________________________________________________</w:t>
      </w:r>
    </w:p>
    <w:p w:rsidR="00671005" w:rsidRPr="002476AB" w:rsidRDefault="00671005" w:rsidP="002476AB">
      <w:pPr>
        <w:widowControl w:val="0"/>
        <w:autoSpaceDE w:val="0"/>
        <w:autoSpaceDN w:val="0"/>
        <w:adjustRightInd w:val="0"/>
        <w:jc w:val="right"/>
        <w:rPr>
          <w:vertAlign w:val="superscript"/>
        </w:rPr>
      </w:pPr>
      <w:r w:rsidRPr="002476AB">
        <w:rPr>
          <w:vertAlign w:val="superscript"/>
        </w:rPr>
        <w:t>(Ф.И.О., должность уполномоченного лица, наименование органа, организации)</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Представлен _____________________________________________________________________________</w:t>
      </w:r>
    </w:p>
    <w:p w:rsidR="00671005" w:rsidRPr="002476AB" w:rsidRDefault="00671005" w:rsidP="002476AB">
      <w:pPr>
        <w:widowControl w:val="0"/>
        <w:autoSpaceDE w:val="0"/>
        <w:autoSpaceDN w:val="0"/>
        <w:adjustRightInd w:val="0"/>
        <w:jc w:val="center"/>
        <w:rPr>
          <w:vertAlign w:val="superscript"/>
        </w:rPr>
      </w:pPr>
      <w:r w:rsidRPr="002476AB">
        <w:rPr>
          <w:vertAlign w:val="superscript"/>
        </w:rPr>
        <w:t>(наименование уполномоченного органа местного самоуправления)</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В случае выдачи разрешения на строительство линейного объекта</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реквизиты проекта планировки территории________________________________________</w:t>
      </w:r>
    </w:p>
    <w:p w:rsidR="00671005" w:rsidRPr="002476AB" w:rsidRDefault="00671005" w:rsidP="002476AB">
      <w:pPr>
        <w:widowControl w:val="0"/>
        <w:autoSpaceDE w:val="0"/>
        <w:autoSpaceDN w:val="0"/>
        <w:adjustRightInd w:val="0"/>
        <w:jc w:val="right"/>
        <w:rPr>
          <w:vertAlign w:val="superscript"/>
        </w:rPr>
      </w:pPr>
      <w:r w:rsidRPr="002476AB">
        <w:rPr>
          <w:vertAlign w:val="superscript"/>
        </w:rPr>
        <w:t>(наименование проекта планировки)</w:t>
      </w:r>
    </w:p>
    <w:p w:rsidR="00671005" w:rsidRPr="00671005" w:rsidRDefault="00671005" w:rsidP="000A22D1">
      <w:pPr>
        <w:widowControl w:val="0"/>
        <w:autoSpaceDE w:val="0"/>
        <w:autoSpaceDN w:val="0"/>
        <w:adjustRightInd w:val="0"/>
        <w:jc w:val="both"/>
      </w:pPr>
      <w:r w:rsidRPr="00671005">
        <w:t>От «____»  _________________________  №_____________________________________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реквизиты проекта межевания территории:_______________________________________</w:t>
      </w:r>
    </w:p>
    <w:p w:rsidR="00671005" w:rsidRPr="002476AB" w:rsidRDefault="00671005" w:rsidP="002476AB">
      <w:pPr>
        <w:widowControl w:val="0"/>
        <w:autoSpaceDE w:val="0"/>
        <w:autoSpaceDN w:val="0"/>
        <w:adjustRightInd w:val="0"/>
        <w:jc w:val="right"/>
        <w:rPr>
          <w:vertAlign w:val="superscript"/>
        </w:rPr>
      </w:pPr>
      <w:r w:rsidRPr="002476AB">
        <w:rPr>
          <w:vertAlign w:val="superscript"/>
        </w:rPr>
        <w:t>(наименование проекта межевания)</w:t>
      </w:r>
    </w:p>
    <w:p w:rsidR="00671005" w:rsidRPr="00671005" w:rsidRDefault="00671005" w:rsidP="000A22D1">
      <w:pPr>
        <w:widowControl w:val="0"/>
        <w:autoSpaceDE w:val="0"/>
        <w:autoSpaceDN w:val="0"/>
        <w:adjustRightInd w:val="0"/>
        <w:jc w:val="both"/>
      </w:pPr>
      <w:r w:rsidRPr="00671005">
        <w:t>От «_____» _________________________ №____________________________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Разрешение на строительство    «_____»  __________________   №_____________________</w:t>
      </w:r>
    </w:p>
    <w:p w:rsidR="00671005" w:rsidRPr="00671005" w:rsidRDefault="00671005" w:rsidP="000A22D1">
      <w:pPr>
        <w:widowControl w:val="0"/>
        <w:autoSpaceDE w:val="0"/>
        <w:autoSpaceDN w:val="0"/>
        <w:adjustRightInd w:val="0"/>
        <w:jc w:val="both"/>
      </w:pPr>
      <w:r w:rsidRPr="00671005">
        <w:t>Выдано ______________________________________________________________________</w:t>
      </w:r>
    </w:p>
    <w:p w:rsidR="00671005" w:rsidRPr="002476AB" w:rsidRDefault="00671005" w:rsidP="002476AB">
      <w:pPr>
        <w:widowControl w:val="0"/>
        <w:autoSpaceDE w:val="0"/>
        <w:autoSpaceDN w:val="0"/>
        <w:adjustRightInd w:val="0"/>
        <w:jc w:val="center"/>
        <w:rPr>
          <w:vertAlign w:val="superscript"/>
        </w:rPr>
      </w:pPr>
      <w:r w:rsidRPr="002476AB">
        <w:rPr>
          <w:vertAlign w:val="superscript"/>
        </w:rPr>
        <w:t>(наименование уполномоченного органа, его выдавшего)</w:t>
      </w:r>
    </w:p>
    <w:p w:rsidR="00671005" w:rsidRPr="00671005" w:rsidRDefault="00671005" w:rsidP="000A22D1">
      <w:pPr>
        <w:widowControl w:val="0"/>
        <w:autoSpaceDE w:val="0"/>
        <w:autoSpaceDN w:val="0"/>
        <w:adjustRightInd w:val="0"/>
        <w:jc w:val="both"/>
      </w:pPr>
      <w:r w:rsidRPr="00671005">
        <w:t>Заключение органа государственного надзора от «_____» _______________ № 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Выдано_______________________________________________________________________</w:t>
      </w:r>
    </w:p>
    <w:p w:rsidR="00671005" w:rsidRPr="002476AB" w:rsidRDefault="00671005" w:rsidP="002476AB">
      <w:pPr>
        <w:widowControl w:val="0"/>
        <w:autoSpaceDE w:val="0"/>
        <w:autoSpaceDN w:val="0"/>
        <w:adjustRightInd w:val="0"/>
        <w:jc w:val="center"/>
        <w:rPr>
          <w:vertAlign w:val="superscript"/>
        </w:rPr>
      </w:pPr>
      <w:r w:rsidRPr="002476AB">
        <w:rPr>
          <w:vertAlign w:val="superscript"/>
        </w:rPr>
        <w:t>(наименование органа, уполномоченного осуществлять строительный надзор)</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 xml:space="preserve">Утверждено ______________________________    «____»    _________________       № </w:t>
      </w:r>
      <w:r w:rsidR="002476AB">
        <w:t>____</w:t>
      </w:r>
    </w:p>
    <w:p w:rsidR="00671005" w:rsidRPr="002476AB" w:rsidRDefault="00671005" w:rsidP="002476AB">
      <w:pPr>
        <w:widowControl w:val="0"/>
        <w:autoSpaceDE w:val="0"/>
        <w:autoSpaceDN w:val="0"/>
        <w:adjustRightInd w:val="0"/>
        <w:jc w:val="center"/>
        <w:rPr>
          <w:vertAlign w:val="superscript"/>
        </w:rPr>
      </w:pPr>
      <w:r w:rsidRPr="002476AB">
        <w:rPr>
          <w:vertAlign w:val="superscript"/>
        </w:rPr>
        <w:lastRenderedPageBreak/>
        <w:t>(наименование документа об утверждении)</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Общие показатели проекту / фактически (согласно паспорту БТИ вводимого в эксплуатацию объекта):</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tabs>
          <w:tab w:val="left" w:pos="5670"/>
        </w:tabs>
        <w:autoSpaceDE w:val="0"/>
        <w:autoSpaceDN w:val="0"/>
        <w:adjustRightInd w:val="0"/>
        <w:jc w:val="both"/>
      </w:pPr>
      <w:r w:rsidRPr="00671005">
        <w:t>Строительный объем, всего (м3) - ___________________ /_____________;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Общая площадь (м2) -      ________  /____________,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 xml:space="preserve"> в  том  числе:  надземной  части (м3)  -       ___________________/ _____________; </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Количество этажей - _________________  /___________ 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Площадь нежилых помещений (м2) - _________________ /________________;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 xml:space="preserve"> Площадь встроено-пристроенных помещений (при наличии) (м2) -___________/________;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Стоимость строительства (тыс. рублей)  _______________________________________,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tabs>
          <w:tab w:val="left" w:pos="5812"/>
        </w:tabs>
        <w:autoSpaceDE w:val="0"/>
        <w:autoSpaceDN w:val="0"/>
        <w:adjustRightInd w:val="0"/>
        <w:jc w:val="both"/>
      </w:pPr>
      <w:r w:rsidRPr="00671005">
        <w:t>в том числе: строительно-монтажных работ  ______________________________________.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Иные технические показатели:</w:t>
      </w:r>
    </w:p>
    <w:tbl>
      <w:tblPr>
        <w:tblpPr w:leftFromText="180" w:rightFromText="180" w:vertAnchor="text" w:horzAnchor="margin" w:tblpY="194"/>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1"/>
        <w:gridCol w:w="1680"/>
        <w:gridCol w:w="2268"/>
        <w:gridCol w:w="42"/>
        <w:gridCol w:w="2226"/>
      </w:tblGrid>
      <w:tr w:rsidR="00F1653B" w:rsidRPr="00671005" w:rsidTr="00F1653B">
        <w:trPr>
          <w:trHeight w:val="510"/>
        </w:trPr>
        <w:tc>
          <w:tcPr>
            <w:tcW w:w="3735" w:type="dxa"/>
            <w:gridSpan w:val="2"/>
            <w:vAlign w:val="center"/>
          </w:tcPr>
          <w:p w:rsidR="00F1653B" w:rsidRPr="00671005" w:rsidRDefault="00F1653B" w:rsidP="00F1653B">
            <w:pPr>
              <w:widowControl w:val="0"/>
              <w:autoSpaceDE w:val="0"/>
              <w:autoSpaceDN w:val="0"/>
              <w:adjustRightInd w:val="0"/>
              <w:jc w:val="both"/>
            </w:pPr>
            <w:r w:rsidRPr="00671005">
              <w:t>Наименование показателя</w:t>
            </w:r>
          </w:p>
        </w:tc>
        <w:tc>
          <w:tcPr>
            <w:tcW w:w="1680" w:type="dxa"/>
            <w:vAlign w:val="center"/>
          </w:tcPr>
          <w:p w:rsidR="00F1653B" w:rsidRPr="00671005" w:rsidRDefault="00F1653B" w:rsidP="00F1653B">
            <w:pPr>
              <w:widowControl w:val="0"/>
              <w:autoSpaceDE w:val="0"/>
              <w:autoSpaceDN w:val="0"/>
              <w:adjustRightInd w:val="0"/>
              <w:jc w:val="both"/>
            </w:pPr>
            <w:r w:rsidRPr="00671005">
              <w:t>Единица измерения</w:t>
            </w:r>
          </w:p>
        </w:tc>
        <w:tc>
          <w:tcPr>
            <w:tcW w:w="2310" w:type="dxa"/>
            <w:gridSpan w:val="2"/>
            <w:vAlign w:val="center"/>
          </w:tcPr>
          <w:p w:rsidR="00F1653B" w:rsidRPr="00671005" w:rsidRDefault="00F1653B" w:rsidP="00F1653B">
            <w:pPr>
              <w:widowControl w:val="0"/>
              <w:autoSpaceDE w:val="0"/>
              <w:autoSpaceDN w:val="0"/>
              <w:adjustRightInd w:val="0"/>
              <w:jc w:val="both"/>
            </w:pPr>
            <w:r w:rsidRPr="00671005">
              <w:t>По проекту</w:t>
            </w:r>
          </w:p>
        </w:tc>
        <w:tc>
          <w:tcPr>
            <w:tcW w:w="2226" w:type="dxa"/>
            <w:vAlign w:val="center"/>
          </w:tcPr>
          <w:p w:rsidR="00F1653B" w:rsidRPr="00671005" w:rsidRDefault="00F1653B" w:rsidP="00F1653B">
            <w:pPr>
              <w:widowControl w:val="0"/>
              <w:autoSpaceDE w:val="0"/>
              <w:autoSpaceDN w:val="0"/>
              <w:adjustRightInd w:val="0"/>
              <w:jc w:val="both"/>
            </w:pPr>
            <w:r w:rsidRPr="00671005">
              <w:t>Фактически</w:t>
            </w:r>
          </w:p>
        </w:tc>
      </w:tr>
      <w:tr w:rsidR="00F1653B" w:rsidRPr="00671005" w:rsidTr="00F1653B">
        <w:trPr>
          <w:trHeight w:val="510"/>
        </w:trPr>
        <w:tc>
          <w:tcPr>
            <w:tcW w:w="9951" w:type="dxa"/>
            <w:gridSpan w:val="6"/>
            <w:vAlign w:val="center"/>
          </w:tcPr>
          <w:p w:rsidR="00F1653B" w:rsidRPr="00671005" w:rsidRDefault="00F1653B" w:rsidP="00F1653B">
            <w:pPr>
              <w:widowControl w:val="0"/>
              <w:autoSpaceDE w:val="0"/>
              <w:autoSpaceDN w:val="0"/>
              <w:adjustRightInd w:val="0"/>
              <w:jc w:val="both"/>
            </w:pPr>
            <w:r w:rsidRPr="00671005">
              <w:t>2. Объекты непроизводственного назначения</w:t>
            </w:r>
          </w:p>
        </w:tc>
      </w:tr>
      <w:tr w:rsidR="00F1653B" w:rsidRPr="00671005" w:rsidTr="00F1653B">
        <w:trPr>
          <w:trHeight w:val="800"/>
        </w:trPr>
        <w:tc>
          <w:tcPr>
            <w:tcW w:w="9951" w:type="dxa"/>
            <w:gridSpan w:val="6"/>
            <w:vAlign w:val="center"/>
          </w:tcPr>
          <w:p w:rsidR="00F1653B" w:rsidRPr="00671005" w:rsidRDefault="00F1653B" w:rsidP="00F1653B">
            <w:pPr>
              <w:widowControl w:val="0"/>
              <w:autoSpaceDE w:val="0"/>
              <w:autoSpaceDN w:val="0"/>
              <w:adjustRightInd w:val="0"/>
              <w:jc w:val="both"/>
            </w:pPr>
            <w:r w:rsidRPr="00671005">
              <w:t>2.1.Нежилыеобъекты</w:t>
            </w:r>
            <w:r w:rsidRPr="00671005">
              <w:br/>
              <w:t>(объекты здравоохранения, образования, культуры, отдыха, спорта и т.д.)</w:t>
            </w: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Количество мест</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Количество помещений</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Вместимость</w:t>
            </w:r>
          </w:p>
          <w:p w:rsidR="00F1653B" w:rsidRPr="00671005" w:rsidRDefault="00F1653B" w:rsidP="00F1653B">
            <w:pPr>
              <w:widowControl w:val="0"/>
              <w:autoSpaceDE w:val="0"/>
              <w:autoSpaceDN w:val="0"/>
              <w:adjustRightInd w:val="0"/>
              <w:jc w:val="both"/>
            </w:pPr>
          </w:p>
        </w:tc>
        <w:tc>
          <w:tcPr>
            <w:tcW w:w="1701" w:type="dxa"/>
            <w:gridSpan w:val="2"/>
            <w:tcBorders>
              <w:bottom w:val="nil"/>
            </w:tcBorders>
          </w:tcPr>
          <w:p w:rsidR="00F1653B" w:rsidRPr="00671005" w:rsidRDefault="00F1653B" w:rsidP="00F1653B">
            <w:pPr>
              <w:widowControl w:val="0"/>
              <w:autoSpaceDE w:val="0"/>
              <w:autoSpaceDN w:val="0"/>
              <w:adjustRightInd w:val="0"/>
              <w:jc w:val="both"/>
            </w:pPr>
          </w:p>
        </w:tc>
        <w:tc>
          <w:tcPr>
            <w:tcW w:w="2268" w:type="dxa"/>
            <w:tcBorders>
              <w:bottom w:val="nil"/>
            </w:tcBorders>
          </w:tcPr>
          <w:p w:rsidR="00F1653B" w:rsidRPr="00671005" w:rsidRDefault="00F1653B" w:rsidP="00F1653B">
            <w:pPr>
              <w:widowControl w:val="0"/>
              <w:autoSpaceDE w:val="0"/>
              <w:autoSpaceDN w:val="0"/>
              <w:adjustRightInd w:val="0"/>
              <w:jc w:val="both"/>
            </w:pPr>
          </w:p>
        </w:tc>
        <w:tc>
          <w:tcPr>
            <w:tcW w:w="2268" w:type="dxa"/>
            <w:gridSpan w:val="2"/>
            <w:tcBorders>
              <w:bottom w:val="nil"/>
            </w:tcBorders>
          </w:tcPr>
          <w:p w:rsidR="00F1653B" w:rsidRPr="00671005" w:rsidRDefault="00F1653B" w:rsidP="00F1653B">
            <w:pPr>
              <w:widowControl w:val="0"/>
              <w:autoSpaceDE w:val="0"/>
              <w:autoSpaceDN w:val="0"/>
              <w:adjustRightInd w:val="0"/>
              <w:jc w:val="both"/>
            </w:pP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Количество этажей</w:t>
            </w:r>
          </w:p>
        </w:tc>
        <w:tc>
          <w:tcPr>
            <w:tcW w:w="1701" w:type="dxa"/>
            <w:gridSpan w:val="2"/>
            <w:tcBorders>
              <w:bottom w:val="nil"/>
            </w:tcBorders>
          </w:tcPr>
          <w:p w:rsidR="00F1653B" w:rsidRPr="00671005" w:rsidRDefault="00F1653B" w:rsidP="00F1653B">
            <w:pPr>
              <w:widowControl w:val="0"/>
              <w:autoSpaceDE w:val="0"/>
              <w:autoSpaceDN w:val="0"/>
              <w:adjustRightInd w:val="0"/>
              <w:jc w:val="both"/>
            </w:pPr>
          </w:p>
        </w:tc>
        <w:tc>
          <w:tcPr>
            <w:tcW w:w="2268" w:type="dxa"/>
            <w:tcBorders>
              <w:bottom w:val="nil"/>
            </w:tcBorders>
          </w:tcPr>
          <w:p w:rsidR="00F1653B" w:rsidRPr="00671005" w:rsidRDefault="00F1653B" w:rsidP="00F1653B">
            <w:pPr>
              <w:widowControl w:val="0"/>
              <w:autoSpaceDE w:val="0"/>
              <w:autoSpaceDN w:val="0"/>
              <w:adjustRightInd w:val="0"/>
              <w:jc w:val="both"/>
            </w:pPr>
          </w:p>
        </w:tc>
        <w:tc>
          <w:tcPr>
            <w:tcW w:w="2268" w:type="dxa"/>
            <w:gridSpan w:val="2"/>
            <w:tcBorders>
              <w:bottom w:val="nil"/>
            </w:tcBorders>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в том числе подземных</w:t>
            </w:r>
          </w:p>
        </w:tc>
        <w:tc>
          <w:tcPr>
            <w:tcW w:w="1701" w:type="dxa"/>
            <w:gridSpan w:val="2"/>
            <w:tcBorders>
              <w:top w:val="nil"/>
            </w:tcBorders>
          </w:tcPr>
          <w:p w:rsidR="00F1653B" w:rsidRPr="00671005" w:rsidRDefault="00F1653B" w:rsidP="00F1653B">
            <w:pPr>
              <w:widowControl w:val="0"/>
              <w:autoSpaceDE w:val="0"/>
              <w:autoSpaceDN w:val="0"/>
              <w:adjustRightInd w:val="0"/>
              <w:jc w:val="both"/>
            </w:pPr>
          </w:p>
        </w:tc>
        <w:tc>
          <w:tcPr>
            <w:tcW w:w="2268" w:type="dxa"/>
            <w:tcBorders>
              <w:top w:val="nil"/>
            </w:tcBorders>
          </w:tcPr>
          <w:p w:rsidR="00F1653B" w:rsidRPr="00671005" w:rsidRDefault="00F1653B" w:rsidP="00F1653B">
            <w:pPr>
              <w:widowControl w:val="0"/>
              <w:autoSpaceDE w:val="0"/>
              <w:autoSpaceDN w:val="0"/>
              <w:adjustRightInd w:val="0"/>
              <w:jc w:val="both"/>
            </w:pPr>
          </w:p>
        </w:tc>
        <w:tc>
          <w:tcPr>
            <w:tcW w:w="2268" w:type="dxa"/>
            <w:gridSpan w:val="2"/>
            <w:tcBorders>
              <w:top w:val="nil"/>
            </w:tcBorders>
          </w:tcPr>
          <w:p w:rsidR="00F1653B" w:rsidRPr="00671005" w:rsidRDefault="00F1653B" w:rsidP="00F1653B">
            <w:pPr>
              <w:widowControl w:val="0"/>
              <w:autoSpaceDE w:val="0"/>
              <w:autoSpaceDN w:val="0"/>
              <w:adjustRightInd w:val="0"/>
              <w:jc w:val="both"/>
            </w:pPr>
          </w:p>
        </w:tc>
      </w:tr>
      <w:tr w:rsidR="00F1653B" w:rsidRPr="00671005" w:rsidTr="00F1653B">
        <w:trPr>
          <w:cantSplit/>
          <w:trHeight w:val="800"/>
        </w:trPr>
        <w:tc>
          <w:tcPr>
            <w:tcW w:w="3714" w:type="dxa"/>
          </w:tcPr>
          <w:p w:rsidR="00F1653B" w:rsidRPr="00671005" w:rsidRDefault="00F1653B" w:rsidP="00F1653B">
            <w:pPr>
              <w:widowControl w:val="0"/>
              <w:autoSpaceDE w:val="0"/>
              <w:autoSpaceDN w:val="0"/>
              <w:adjustRightInd w:val="0"/>
              <w:jc w:val="both"/>
            </w:pPr>
            <w:r w:rsidRPr="00671005">
              <w:t>Сети и системы инженерно-технического обеспечения</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Лифты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Эскалаторы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Инвалидные подъемники</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Инвалидные подъемники</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Материалы фундаментов</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lastRenderedPageBreak/>
              <w:t>Материалы стен</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Материалы перекрытий</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Материалы кровли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Иные показатели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9951" w:type="dxa"/>
            <w:gridSpan w:val="6"/>
            <w:vAlign w:val="center"/>
          </w:tcPr>
          <w:p w:rsidR="00F1653B" w:rsidRPr="00671005" w:rsidRDefault="00F1653B" w:rsidP="00F1653B">
            <w:pPr>
              <w:widowControl w:val="0"/>
              <w:autoSpaceDE w:val="0"/>
              <w:autoSpaceDN w:val="0"/>
              <w:adjustRightInd w:val="0"/>
              <w:jc w:val="both"/>
            </w:pPr>
            <w:r w:rsidRPr="00671005">
              <w:t>2.2. Объекты жилищного фонда</w:t>
            </w: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Общая площадь жилых помещений (за исключением балконов, лоджий, веранд и террас)</w:t>
            </w:r>
          </w:p>
        </w:tc>
        <w:tc>
          <w:tcPr>
            <w:tcW w:w="1701" w:type="dxa"/>
            <w:gridSpan w:val="2"/>
          </w:tcPr>
          <w:p w:rsidR="00F1653B" w:rsidRPr="00671005" w:rsidRDefault="00F1653B" w:rsidP="00F1653B">
            <w:pPr>
              <w:widowControl w:val="0"/>
              <w:autoSpaceDE w:val="0"/>
              <w:autoSpaceDN w:val="0"/>
              <w:adjustRightInd w:val="0"/>
              <w:jc w:val="both"/>
            </w:pPr>
            <w:r w:rsidRPr="00671005">
              <w:t>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Общая площадь нежилых помещений, в том числе площадь общего имущества в многоквартирном доме</w:t>
            </w:r>
          </w:p>
        </w:tc>
        <w:tc>
          <w:tcPr>
            <w:tcW w:w="1701" w:type="dxa"/>
            <w:gridSpan w:val="2"/>
          </w:tcPr>
          <w:p w:rsidR="00F1653B" w:rsidRPr="00671005" w:rsidRDefault="00F1653B" w:rsidP="00F1653B">
            <w:pPr>
              <w:widowControl w:val="0"/>
              <w:autoSpaceDE w:val="0"/>
              <w:autoSpaceDN w:val="0"/>
              <w:adjustRightInd w:val="0"/>
              <w:jc w:val="both"/>
            </w:pPr>
            <w:r w:rsidRPr="00671005">
              <w:t>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Количество этажей</w:t>
            </w:r>
          </w:p>
        </w:tc>
        <w:tc>
          <w:tcPr>
            <w:tcW w:w="1701" w:type="dxa"/>
            <w:gridSpan w:val="2"/>
            <w:tcBorders>
              <w:bottom w:val="nil"/>
            </w:tcBorders>
          </w:tcPr>
          <w:p w:rsidR="00F1653B" w:rsidRPr="00671005" w:rsidRDefault="00F1653B" w:rsidP="00F1653B">
            <w:pPr>
              <w:widowControl w:val="0"/>
              <w:autoSpaceDE w:val="0"/>
              <w:autoSpaceDN w:val="0"/>
              <w:adjustRightInd w:val="0"/>
              <w:jc w:val="both"/>
            </w:pPr>
            <w:r w:rsidRPr="00671005">
              <w:t>шт.</w:t>
            </w:r>
          </w:p>
        </w:tc>
        <w:tc>
          <w:tcPr>
            <w:tcW w:w="2268" w:type="dxa"/>
            <w:tcBorders>
              <w:bottom w:val="nil"/>
            </w:tcBorders>
          </w:tcPr>
          <w:p w:rsidR="00F1653B" w:rsidRPr="00671005" w:rsidRDefault="00F1653B" w:rsidP="00F1653B">
            <w:pPr>
              <w:widowControl w:val="0"/>
              <w:autoSpaceDE w:val="0"/>
              <w:autoSpaceDN w:val="0"/>
              <w:adjustRightInd w:val="0"/>
              <w:jc w:val="both"/>
            </w:pPr>
          </w:p>
        </w:tc>
        <w:tc>
          <w:tcPr>
            <w:tcW w:w="2268" w:type="dxa"/>
            <w:gridSpan w:val="2"/>
            <w:tcBorders>
              <w:bottom w:val="nil"/>
            </w:tcBorders>
          </w:tcPr>
          <w:p w:rsidR="00F1653B" w:rsidRPr="00671005" w:rsidRDefault="00F1653B" w:rsidP="00F1653B">
            <w:pPr>
              <w:widowControl w:val="0"/>
              <w:autoSpaceDE w:val="0"/>
              <w:autoSpaceDN w:val="0"/>
              <w:adjustRightInd w:val="0"/>
              <w:jc w:val="both"/>
            </w:pPr>
          </w:p>
        </w:tc>
      </w:tr>
      <w:tr w:rsidR="00F1653B" w:rsidRPr="00671005" w:rsidTr="00F1653B">
        <w:trPr>
          <w:cantSplit/>
          <w:trHeight w:val="500"/>
        </w:trPr>
        <w:tc>
          <w:tcPr>
            <w:tcW w:w="3714" w:type="dxa"/>
          </w:tcPr>
          <w:p w:rsidR="00F1653B" w:rsidRPr="00671005" w:rsidRDefault="00F1653B" w:rsidP="00F1653B">
            <w:pPr>
              <w:widowControl w:val="0"/>
              <w:autoSpaceDE w:val="0"/>
              <w:autoSpaceDN w:val="0"/>
              <w:adjustRightInd w:val="0"/>
              <w:jc w:val="both"/>
            </w:pPr>
            <w:r w:rsidRPr="00671005">
              <w:t>в том числе подземных</w:t>
            </w:r>
          </w:p>
        </w:tc>
        <w:tc>
          <w:tcPr>
            <w:tcW w:w="1701" w:type="dxa"/>
            <w:gridSpan w:val="2"/>
            <w:tcBorders>
              <w:top w:val="nil"/>
            </w:tcBorders>
          </w:tcPr>
          <w:p w:rsidR="00F1653B" w:rsidRPr="00671005" w:rsidRDefault="00F1653B" w:rsidP="00F1653B">
            <w:pPr>
              <w:widowControl w:val="0"/>
              <w:autoSpaceDE w:val="0"/>
              <w:autoSpaceDN w:val="0"/>
              <w:adjustRightInd w:val="0"/>
              <w:jc w:val="both"/>
            </w:pPr>
          </w:p>
        </w:tc>
        <w:tc>
          <w:tcPr>
            <w:tcW w:w="2268" w:type="dxa"/>
            <w:tcBorders>
              <w:top w:val="nil"/>
            </w:tcBorders>
          </w:tcPr>
          <w:p w:rsidR="00F1653B" w:rsidRPr="00671005" w:rsidRDefault="00F1653B" w:rsidP="00F1653B">
            <w:pPr>
              <w:widowControl w:val="0"/>
              <w:autoSpaceDE w:val="0"/>
              <w:autoSpaceDN w:val="0"/>
              <w:adjustRightInd w:val="0"/>
              <w:jc w:val="both"/>
            </w:pPr>
          </w:p>
        </w:tc>
        <w:tc>
          <w:tcPr>
            <w:tcW w:w="2268" w:type="dxa"/>
            <w:gridSpan w:val="2"/>
            <w:tcBorders>
              <w:top w:val="nil"/>
            </w:tcBorders>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Количество секций</w:t>
            </w:r>
          </w:p>
        </w:tc>
        <w:tc>
          <w:tcPr>
            <w:tcW w:w="1701" w:type="dxa"/>
            <w:gridSpan w:val="2"/>
          </w:tcPr>
          <w:p w:rsidR="00F1653B" w:rsidRPr="00671005" w:rsidRDefault="00F1653B" w:rsidP="00F1653B">
            <w:pPr>
              <w:widowControl w:val="0"/>
              <w:autoSpaceDE w:val="0"/>
              <w:autoSpaceDN w:val="0"/>
              <w:adjustRightInd w:val="0"/>
              <w:jc w:val="both"/>
            </w:pPr>
            <w:r w:rsidRPr="00671005">
              <w:t>секций</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Количество квартир/общая площадь, всего</w:t>
            </w:r>
          </w:p>
          <w:p w:rsidR="00F1653B" w:rsidRPr="00671005" w:rsidRDefault="00F1653B" w:rsidP="00F1653B">
            <w:pPr>
              <w:widowControl w:val="0"/>
              <w:autoSpaceDE w:val="0"/>
              <w:autoSpaceDN w:val="0"/>
              <w:adjustRightInd w:val="0"/>
              <w:jc w:val="both"/>
            </w:pPr>
            <w:r w:rsidRPr="00671005">
              <w:t>в том числе: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1-комнатные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2-комнатные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3-комнатные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4-комнатные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более чем 4-комнатные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1100"/>
        </w:trPr>
        <w:tc>
          <w:tcPr>
            <w:tcW w:w="3714" w:type="dxa"/>
          </w:tcPr>
          <w:p w:rsidR="00F1653B" w:rsidRPr="00671005" w:rsidRDefault="00F1653B" w:rsidP="00F1653B">
            <w:pPr>
              <w:widowControl w:val="0"/>
              <w:autoSpaceDE w:val="0"/>
              <w:autoSpaceDN w:val="0"/>
              <w:adjustRightInd w:val="0"/>
              <w:jc w:val="both"/>
            </w:pPr>
            <w:r w:rsidRPr="00671005">
              <w:t>Общая площадь жилых помещений (с учетом балконов, лоджий, веранд и террас)</w:t>
            </w:r>
          </w:p>
        </w:tc>
        <w:tc>
          <w:tcPr>
            <w:tcW w:w="1701" w:type="dxa"/>
            <w:gridSpan w:val="2"/>
          </w:tcPr>
          <w:p w:rsidR="00F1653B" w:rsidRPr="00671005" w:rsidRDefault="00F1653B" w:rsidP="00F1653B">
            <w:pPr>
              <w:widowControl w:val="0"/>
              <w:autoSpaceDE w:val="0"/>
              <w:autoSpaceDN w:val="0"/>
              <w:adjustRightInd w:val="0"/>
              <w:jc w:val="both"/>
            </w:pPr>
            <w:r w:rsidRPr="00671005">
              <w:t>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800"/>
        </w:trPr>
        <w:tc>
          <w:tcPr>
            <w:tcW w:w="3714" w:type="dxa"/>
          </w:tcPr>
          <w:p w:rsidR="00F1653B" w:rsidRPr="00671005" w:rsidRDefault="00F1653B" w:rsidP="00F1653B">
            <w:pPr>
              <w:widowControl w:val="0"/>
              <w:autoSpaceDE w:val="0"/>
              <w:autoSpaceDN w:val="0"/>
              <w:adjustRightInd w:val="0"/>
              <w:jc w:val="both"/>
            </w:pPr>
            <w:r w:rsidRPr="00671005">
              <w:t>Сети и системы инженерно-технического обеспечения</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Лифты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Эскалаторы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Инвалидные подъемники</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фундаментов</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стен</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lastRenderedPageBreak/>
              <w:t>Материалы перекрытий</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кровли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Иные показатели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9951" w:type="dxa"/>
            <w:gridSpan w:val="6"/>
            <w:vAlign w:val="center"/>
          </w:tcPr>
          <w:p w:rsidR="00F1653B" w:rsidRPr="00671005" w:rsidRDefault="00F1653B" w:rsidP="00F1653B">
            <w:pPr>
              <w:widowControl w:val="0"/>
              <w:autoSpaceDE w:val="0"/>
              <w:autoSpaceDN w:val="0"/>
              <w:adjustRightInd w:val="0"/>
              <w:jc w:val="both"/>
            </w:pPr>
            <w:r w:rsidRPr="00671005">
              <w:t>3. Объекты производственного назначения</w:t>
            </w:r>
          </w:p>
        </w:tc>
      </w:tr>
      <w:tr w:rsidR="00F1653B" w:rsidRPr="00671005" w:rsidTr="00F1653B">
        <w:trPr>
          <w:trHeight w:val="1000"/>
        </w:trPr>
        <w:tc>
          <w:tcPr>
            <w:tcW w:w="9951" w:type="dxa"/>
            <w:gridSpan w:val="6"/>
          </w:tcPr>
          <w:p w:rsidR="00F1653B" w:rsidRPr="00671005" w:rsidRDefault="00F1653B" w:rsidP="00F1653B">
            <w:pPr>
              <w:widowControl w:val="0"/>
              <w:autoSpaceDE w:val="0"/>
              <w:autoSpaceDN w:val="0"/>
              <w:adjustRightInd w:val="0"/>
              <w:jc w:val="both"/>
            </w:pPr>
            <w:r w:rsidRPr="00671005">
              <w:t xml:space="preserve">Наименование объекта капитального строительства в соответствии с проектной документацией:  </w:t>
            </w: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Тип объекта</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Мощность</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Производительность</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720"/>
        </w:trPr>
        <w:tc>
          <w:tcPr>
            <w:tcW w:w="3714" w:type="dxa"/>
          </w:tcPr>
          <w:p w:rsidR="00F1653B" w:rsidRPr="00671005" w:rsidRDefault="00F1653B" w:rsidP="00F1653B">
            <w:pPr>
              <w:widowControl w:val="0"/>
              <w:autoSpaceDE w:val="0"/>
              <w:autoSpaceDN w:val="0"/>
              <w:adjustRightInd w:val="0"/>
              <w:jc w:val="both"/>
            </w:pPr>
            <w:r w:rsidRPr="00671005">
              <w:t>Сети и системы инженерно-технического обеспечения</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Лифты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Эскалаторы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Инвалидные подъемники</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фундаментов</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стен</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перекрытий</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кровли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 xml:space="preserve">Иные показатели </w:t>
            </w:r>
            <w:r w:rsidRPr="00671005">
              <w:rPr>
                <w:vertAlign w:val="superscript"/>
              </w:rPr>
              <w:t>12</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9951" w:type="dxa"/>
            <w:gridSpan w:val="6"/>
            <w:vAlign w:val="center"/>
          </w:tcPr>
          <w:p w:rsidR="00F1653B" w:rsidRPr="00671005" w:rsidRDefault="00F1653B" w:rsidP="00F1653B">
            <w:pPr>
              <w:widowControl w:val="0"/>
              <w:autoSpaceDE w:val="0"/>
              <w:autoSpaceDN w:val="0"/>
              <w:adjustRightInd w:val="0"/>
              <w:jc w:val="both"/>
            </w:pPr>
            <w:r w:rsidRPr="00671005">
              <w:t>4. Линейные объекты</w:t>
            </w: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Категория</w:t>
            </w:r>
            <w:r w:rsidRPr="00671005">
              <w:br/>
              <w:t>(класс)</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Протяженность</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Мощность (пропускная способность, грузооборот, интенсивность движения)</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Диаметры и количество трубопроводов, характеристики материалов труб</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Тип (КЛ, ВЛ, КВЛ), уровень напряжения линий электропередачи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Перечень конструктивных элементов, оказывающих</w:t>
            </w:r>
            <w:r w:rsidRPr="00671005">
              <w:br/>
            </w:r>
            <w:r w:rsidRPr="00671005">
              <w:lastRenderedPageBreak/>
              <w:t>влияние на безопасность</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lastRenderedPageBreak/>
              <w:t xml:space="preserve">Иные показатели </w:t>
            </w:r>
            <w:r w:rsidRPr="00671005">
              <w:rPr>
                <w:vertAlign w:val="superscript"/>
              </w:rPr>
              <w:t>12</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800"/>
        </w:trPr>
        <w:tc>
          <w:tcPr>
            <w:tcW w:w="9951" w:type="dxa"/>
            <w:gridSpan w:val="6"/>
            <w:vAlign w:val="center"/>
          </w:tcPr>
          <w:p w:rsidR="00F1653B" w:rsidRPr="00671005" w:rsidRDefault="00F1653B" w:rsidP="00F1653B">
            <w:pPr>
              <w:widowControl w:val="0"/>
              <w:autoSpaceDE w:val="0"/>
              <w:autoSpaceDN w:val="0"/>
              <w:adjustRightInd w:val="0"/>
              <w:jc w:val="both"/>
            </w:pPr>
            <w:r w:rsidRPr="00671005">
              <w:t>5. Соответствие требованиям энергетической эффективности и требованиям</w:t>
            </w:r>
            <w:r w:rsidRPr="00671005">
              <w:br/>
              <w:t>оснащенности приборами учета используемых энергетических ресурсов</w:t>
            </w: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Класс энергоэффективности здания</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Удельный расход тепловой энергии на 1 кв. м площади</w:t>
            </w:r>
          </w:p>
        </w:tc>
        <w:tc>
          <w:tcPr>
            <w:tcW w:w="1701" w:type="dxa"/>
            <w:gridSpan w:val="2"/>
          </w:tcPr>
          <w:p w:rsidR="00F1653B" w:rsidRPr="00671005" w:rsidRDefault="00F1653B" w:rsidP="00F1653B">
            <w:pPr>
              <w:widowControl w:val="0"/>
              <w:autoSpaceDE w:val="0"/>
              <w:autoSpaceDN w:val="0"/>
              <w:adjustRightInd w:val="0"/>
              <w:jc w:val="both"/>
            </w:pPr>
            <w:r w:rsidRPr="00671005">
              <w:t>кВт</w:t>
            </w:r>
            <w:r w:rsidRPr="00671005">
              <w:rPr>
                <w:lang w:val="en-US"/>
              </w:rPr>
              <w:t>•</w:t>
            </w:r>
            <w:r w:rsidRPr="00671005">
              <w:t>ч/м</w:t>
            </w:r>
            <w:r w:rsidRPr="00671005">
              <w:rPr>
                <w:vertAlign w:val="superscript"/>
              </w:rPr>
              <w:t>2</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утепления наружных ограждающих конструкций</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Заполнение световых проемов</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bl>
    <w:p w:rsidR="00671005" w:rsidRPr="00671005" w:rsidRDefault="00671005" w:rsidP="000A22D1">
      <w:pPr>
        <w:widowControl w:val="0"/>
        <w:autoSpaceDE w:val="0"/>
        <w:autoSpaceDN w:val="0"/>
        <w:adjustRightInd w:val="0"/>
        <w:jc w:val="both"/>
      </w:pP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К заявлению прилагаются (копии):</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 правоустанавливающие документы на земельный участок;</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3) разрешение на строительство;</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6) документа, подтверждающая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 xml:space="preserve">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w:t>
      </w:r>
      <w:r w:rsidRPr="00671005">
        <w:rPr>
          <w:rFonts w:eastAsia="Calibri"/>
          <w:lang w:eastAsia="en-US"/>
        </w:rPr>
        <w:lastRenderedPageBreak/>
        <w:t>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14) _____________________________________________________________________________</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671005" w:rsidRPr="00671005" w:rsidRDefault="00671005" w:rsidP="00671005">
      <w:pPr>
        <w:widowControl w:val="0"/>
        <w:autoSpaceDE w:val="0"/>
        <w:autoSpaceDN w:val="0"/>
        <w:adjustRightInd w:val="0"/>
        <w:ind w:firstLine="567"/>
        <w:jc w:val="both"/>
      </w:pPr>
      <w:r w:rsidRPr="00671005">
        <w:t xml:space="preserve"> Заявитель:</w:t>
      </w:r>
    </w:p>
    <w:p w:rsidR="00671005" w:rsidRPr="00671005" w:rsidRDefault="00671005" w:rsidP="00671005">
      <w:pPr>
        <w:widowControl w:val="0"/>
        <w:autoSpaceDE w:val="0"/>
        <w:autoSpaceDN w:val="0"/>
        <w:adjustRightInd w:val="0"/>
        <w:ind w:firstLine="567"/>
        <w:jc w:val="both"/>
      </w:pPr>
      <w:r w:rsidRPr="00671005">
        <w:t>_________________________________________________________________________</w:t>
      </w:r>
    </w:p>
    <w:p w:rsidR="00671005" w:rsidRPr="00671005" w:rsidRDefault="00671005" w:rsidP="00671005">
      <w:pPr>
        <w:widowControl w:val="0"/>
        <w:autoSpaceDE w:val="0"/>
        <w:autoSpaceDN w:val="0"/>
        <w:adjustRightInd w:val="0"/>
        <w:ind w:firstLine="567"/>
        <w:jc w:val="both"/>
      </w:pPr>
      <w:r w:rsidRPr="00671005">
        <w:t>(для юридического лица - должность)                               (Ф.И.О.)      (Подпись)</w:t>
      </w:r>
    </w:p>
    <w:p w:rsidR="00671005" w:rsidRPr="00671005" w:rsidRDefault="00671005" w:rsidP="00671005">
      <w:pPr>
        <w:widowControl w:val="0"/>
        <w:autoSpaceDE w:val="0"/>
        <w:autoSpaceDN w:val="0"/>
        <w:adjustRightInd w:val="0"/>
        <w:ind w:firstLine="567"/>
        <w:jc w:val="both"/>
      </w:pPr>
      <w:r w:rsidRPr="00671005">
        <w:t>«_____»_____________20_____ г.</w:t>
      </w:r>
    </w:p>
    <w:p w:rsidR="00671005" w:rsidRPr="00671005" w:rsidRDefault="00671005" w:rsidP="00671005">
      <w:pPr>
        <w:autoSpaceDE w:val="0"/>
        <w:autoSpaceDN w:val="0"/>
        <w:adjustRightInd w:val="0"/>
        <w:ind w:firstLine="567"/>
        <w:jc w:val="both"/>
        <w:rPr>
          <w:rFonts w:eastAsia="Calibri"/>
          <w:lang w:eastAsia="en-US"/>
        </w:rPr>
      </w:pPr>
    </w:p>
    <w:tbl>
      <w:tblPr>
        <w:tblW w:w="9693" w:type="dxa"/>
        <w:tblInd w:w="93" w:type="dxa"/>
        <w:tblLook w:val="04A0" w:firstRow="1" w:lastRow="0" w:firstColumn="1" w:lastColumn="0" w:noHBand="0" w:noVBand="1"/>
      </w:tblPr>
      <w:tblGrid>
        <w:gridCol w:w="10002"/>
      </w:tblGrid>
      <w:tr w:rsidR="00671005" w:rsidRPr="00671005" w:rsidTr="000A22D1">
        <w:trPr>
          <w:trHeight w:val="440"/>
        </w:trPr>
        <w:tc>
          <w:tcPr>
            <w:tcW w:w="9693" w:type="dxa"/>
            <w:shd w:val="clear" w:color="auto" w:fill="auto"/>
            <w:hideMark/>
          </w:tcPr>
          <w:tbl>
            <w:tblPr>
              <w:tblW w:w="9693" w:type="dxa"/>
              <w:tblInd w:w="93" w:type="dxa"/>
              <w:tblLook w:val="04A0" w:firstRow="1" w:lastRow="0" w:firstColumn="1" w:lastColumn="0" w:noHBand="0" w:noVBand="1"/>
            </w:tblPr>
            <w:tblGrid>
              <w:gridCol w:w="9693"/>
            </w:tblGrid>
            <w:tr w:rsidR="00671005" w:rsidRPr="00671005" w:rsidTr="000A22D1">
              <w:trPr>
                <w:trHeight w:val="276"/>
              </w:trPr>
              <w:tc>
                <w:tcPr>
                  <w:tcW w:w="9693" w:type="dxa"/>
                  <w:vMerge w:val="restart"/>
                  <w:shd w:val="clear" w:color="auto" w:fill="auto"/>
                  <w:hideMark/>
                </w:tcPr>
                <w:p w:rsidR="00671005" w:rsidRPr="00671005" w:rsidRDefault="00671005" w:rsidP="00671005">
                  <w:pPr>
                    <w:ind w:firstLine="567"/>
                    <w:jc w:val="both"/>
                    <w:rPr>
                      <w:bCs/>
                      <w:i/>
                      <w:iCs/>
                    </w:rPr>
                  </w:pPr>
                  <w:r w:rsidRPr="00671005">
                    <w:rPr>
                      <w:bCs/>
                      <w:i/>
                      <w:iCs/>
                    </w:rPr>
                    <w:t>СОГЛАСИЕ на обработку персональных данных</w:t>
                  </w:r>
                </w:p>
                <w:p w:rsidR="00671005" w:rsidRPr="00671005" w:rsidRDefault="00671005" w:rsidP="00671005">
                  <w:pPr>
                    <w:ind w:firstLine="567"/>
                    <w:jc w:val="both"/>
                    <w:rPr>
                      <w:i/>
                      <w:iCs/>
                    </w:rPr>
                  </w:pPr>
                  <w:r w:rsidRPr="00671005">
                    <w:rPr>
                      <w:i/>
                      <w:iCs/>
                    </w:rPr>
                    <w:t xml:space="preserve">В целях получения муниципальных и других видов услуг </w:t>
                  </w:r>
                  <w:r w:rsidRPr="00671005">
                    <w:rPr>
                      <w:bCs/>
                      <w:i/>
                      <w:iCs/>
                    </w:rPr>
                    <w:t>даю согласие Администрации Николаевского сельского поселения</w:t>
                  </w:r>
                  <w:r w:rsidRPr="00671005">
                    <w:rPr>
                      <w:i/>
                      <w:iCs/>
                    </w:rPr>
                    <w:t xml:space="preserve">, расположенной по адресу: 684032, с. Николаевка Елизолвского района, ул. Елизовская, 7 </w:t>
                  </w:r>
                  <w:r w:rsidRPr="00671005">
                    <w:rPr>
                      <w:bCs/>
                      <w:i/>
                      <w:iCs/>
                    </w:rPr>
                    <w:t>на обработку моих персональных данных</w:t>
                  </w:r>
                  <w:r w:rsidRPr="00671005">
                    <w:rPr>
                      <w:i/>
                      <w:iCs/>
                    </w:rPr>
                    <w:t xml:space="preserve">, а именно  на </w:t>
                  </w:r>
                  <w:r w:rsidRPr="00671005">
                    <w:rPr>
                      <w:bCs/>
                      <w:i/>
                      <w:iCs/>
                    </w:rPr>
                    <w:t>совершение действий, предусмотренных п.3. ч.1. ст.3 Федерального закона от 27.07.2006 №152-ФЗ «О персональных данных».</w:t>
                  </w:r>
                  <w:r w:rsidRPr="00671005">
                    <w:rPr>
                      <w:i/>
                      <w:iCs/>
                    </w:rPr>
                    <w:br/>
                    <w:t>Настоящее согласие действует со дня его подписания до дня отзыва в письменной форме.</w:t>
                  </w: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bl>
          <w:p w:rsidR="00671005" w:rsidRPr="00671005" w:rsidRDefault="00671005" w:rsidP="00671005">
            <w:pPr>
              <w:ind w:firstLine="567"/>
              <w:jc w:val="both"/>
            </w:pPr>
            <w:r w:rsidRPr="00671005">
              <w:lastRenderedPageBreak/>
              <w:t>________________                   _____________         ________________________________</w:t>
            </w:r>
          </w:p>
          <w:p w:rsidR="00671005" w:rsidRPr="00671005" w:rsidRDefault="00671005" w:rsidP="00671005">
            <w:pPr>
              <w:ind w:firstLine="567"/>
              <w:jc w:val="both"/>
            </w:pPr>
            <w:r w:rsidRPr="00671005">
              <w:t>(должность)                                         (подпись)                         (фамилия, имя, отчество)</w:t>
            </w:r>
          </w:p>
        </w:tc>
      </w:tr>
    </w:tbl>
    <w:p w:rsidR="00671005" w:rsidRPr="00671005" w:rsidRDefault="00671005" w:rsidP="00671005">
      <w:pPr>
        <w:ind w:firstLine="709"/>
        <w:jc w:val="both"/>
        <w:sectPr w:rsidR="00671005" w:rsidRPr="00671005" w:rsidSect="00273071">
          <w:footerReference w:type="default" r:id="rId32"/>
          <w:pgSz w:w="11906" w:h="16838"/>
          <w:pgMar w:top="993" w:right="850" w:bottom="1134" w:left="1701" w:header="709" w:footer="709" w:gutter="0"/>
          <w:cols w:space="708"/>
          <w:docGrid w:linePitch="360"/>
        </w:sectPr>
      </w:pPr>
    </w:p>
    <w:p w:rsidR="00E41BF5" w:rsidRPr="00E41BF5" w:rsidRDefault="00E41BF5" w:rsidP="00E41BF5">
      <w:pPr>
        <w:pStyle w:val="1"/>
        <w:jc w:val="right"/>
        <w:rPr>
          <w:sz w:val="24"/>
          <w:szCs w:val="24"/>
        </w:rPr>
      </w:pPr>
      <w:r w:rsidRPr="00E41BF5">
        <w:rPr>
          <w:sz w:val="24"/>
          <w:szCs w:val="24"/>
        </w:rPr>
        <w:lastRenderedPageBreak/>
        <w:t>Приложение №</w:t>
      </w:r>
      <w:r>
        <w:rPr>
          <w:sz w:val="24"/>
          <w:szCs w:val="24"/>
        </w:rPr>
        <w:t xml:space="preserve"> 3</w:t>
      </w:r>
    </w:p>
    <w:p w:rsidR="00E41BF5" w:rsidRPr="00E41BF5" w:rsidRDefault="00E41BF5" w:rsidP="00E41BF5">
      <w:pPr>
        <w:jc w:val="right"/>
      </w:pPr>
      <w:r w:rsidRPr="00E41BF5">
        <w:t xml:space="preserve">                                                                                            к Административному регламенту</w:t>
      </w:r>
    </w:p>
    <w:p w:rsidR="00E41BF5" w:rsidRDefault="00E41BF5" w:rsidP="00E41BF5">
      <w:pPr>
        <w:jc w:val="right"/>
      </w:pPr>
      <w:r w:rsidRPr="00E41BF5">
        <w:t>по предоставлению муниципальной услуги                                                                                                       по выдаче разрешения на ввод объекта в эксплуатацию</w:t>
      </w:r>
    </w:p>
    <w:p w:rsidR="00E41BF5" w:rsidRPr="00E41BF5" w:rsidRDefault="00E41BF5" w:rsidP="00E41BF5">
      <w:pPr>
        <w:jc w:val="right"/>
        <w:rPr>
          <w:i/>
        </w:rPr>
      </w:pPr>
      <w:r w:rsidRPr="00E41BF5">
        <w:rPr>
          <w:i/>
        </w:rPr>
        <w:t>(в редакции постановления от 20.08.2018 № 118-П)</w:t>
      </w:r>
    </w:p>
    <w:p w:rsidR="00671005" w:rsidRPr="00671005" w:rsidRDefault="00671005" w:rsidP="00671005">
      <w:pPr>
        <w:jc w:val="both"/>
      </w:pPr>
    </w:p>
    <w:p w:rsidR="00671005" w:rsidRPr="00671005" w:rsidRDefault="00671005" w:rsidP="00671005">
      <w:pPr>
        <w:jc w:val="both"/>
      </w:pPr>
    </w:p>
    <w:tbl>
      <w:tblPr>
        <w:tblStyle w:val="af8"/>
        <w:tblW w:w="0" w:type="auto"/>
        <w:tblLook w:val="04A0" w:firstRow="1" w:lastRow="0" w:firstColumn="1" w:lastColumn="0" w:noHBand="0" w:noVBand="1"/>
      </w:tblPr>
      <w:tblGrid>
        <w:gridCol w:w="3652"/>
        <w:gridCol w:w="709"/>
        <w:gridCol w:w="1276"/>
        <w:gridCol w:w="3934"/>
      </w:tblGrid>
      <w:tr w:rsidR="00671005" w:rsidRPr="00671005" w:rsidTr="000A22D1">
        <w:tc>
          <w:tcPr>
            <w:tcW w:w="3652" w:type="dxa"/>
            <w:tcBorders>
              <w:top w:val="nil"/>
              <w:left w:val="nil"/>
              <w:bottom w:val="nil"/>
              <w:right w:val="nil"/>
            </w:tcBorders>
          </w:tcPr>
          <w:p w:rsidR="00671005" w:rsidRPr="00671005" w:rsidRDefault="00671005" w:rsidP="00671005">
            <w:pPr>
              <w:pStyle w:val="1"/>
              <w:outlineLvl w:val="0"/>
              <w:rPr>
                <w:bCs/>
                <w:sz w:val="24"/>
                <w:szCs w:val="24"/>
              </w:rPr>
            </w:pPr>
            <w:r w:rsidRPr="00671005">
              <w:rPr>
                <w:bCs/>
                <w:sz w:val="24"/>
                <w:szCs w:val="24"/>
              </w:rPr>
              <w:t>Штамп уполномоченного органа местного самоуправления</w:t>
            </w:r>
          </w:p>
        </w:tc>
        <w:tc>
          <w:tcPr>
            <w:tcW w:w="1985" w:type="dxa"/>
            <w:gridSpan w:val="2"/>
            <w:tcBorders>
              <w:top w:val="nil"/>
              <w:left w:val="nil"/>
              <w:bottom w:val="nil"/>
              <w:right w:val="nil"/>
            </w:tcBorders>
          </w:tcPr>
          <w:p w:rsidR="00671005" w:rsidRPr="00671005" w:rsidRDefault="00671005" w:rsidP="00671005">
            <w:pPr>
              <w:pStyle w:val="1"/>
              <w:outlineLvl w:val="0"/>
              <w:rPr>
                <w:bCs/>
                <w:sz w:val="24"/>
                <w:szCs w:val="24"/>
              </w:rPr>
            </w:pPr>
          </w:p>
        </w:tc>
        <w:tc>
          <w:tcPr>
            <w:tcW w:w="3934" w:type="dxa"/>
            <w:tcBorders>
              <w:top w:val="single" w:sz="4" w:space="0" w:color="auto"/>
              <w:left w:val="nil"/>
              <w:bottom w:val="single" w:sz="4" w:space="0" w:color="auto"/>
              <w:right w:val="nil"/>
            </w:tcBorders>
          </w:tcPr>
          <w:p w:rsidR="00671005" w:rsidRPr="00671005" w:rsidRDefault="00671005" w:rsidP="00671005">
            <w:pPr>
              <w:pStyle w:val="1"/>
              <w:outlineLvl w:val="0"/>
              <w:rPr>
                <w:bCs/>
                <w:sz w:val="24"/>
                <w:szCs w:val="24"/>
              </w:rPr>
            </w:pPr>
            <w:r w:rsidRPr="00671005">
              <w:rPr>
                <w:bCs/>
                <w:sz w:val="24"/>
                <w:szCs w:val="24"/>
              </w:rPr>
              <w:t>(полное наименование организации-застройщика</w:t>
            </w:r>
          </w:p>
        </w:tc>
      </w:tr>
      <w:tr w:rsidR="00671005" w:rsidRPr="00671005" w:rsidTr="000A22D1">
        <w:tc>
          <w:tcPr>
            <w:tcW w:w="3652" w:type="dxa"/>
            <w:tcBorders>
              <w:top w:val="nil"/>
              <w:left w:val="nil"/>
              <w:bottom w:val="nil"/>
              <w:right w:val="nil"/>
            </w:tcBorders>
          </w:tcPr>
          <w:p w:rsidR="00671005" w:rsidRPr="00671005" w:rsidRDefault="00671005" w:rsidP="00671005">
            <w:pPr>
              <w:pStyle w:val="1"/>
              <w:outlineLvl w:val="0"/>
              <w:rPr>
                <w:bCs/>
                <w:sz w:val="24"/>
                <w:szCs w:val="24"/>
              </w:rPr>
            </w:pPr>
          </w:p>
        </w:tc>
        <w:tc>
          <w:tcPr>
            <w:tcW w:w="1985" w:type="dxa"/>
            <w:gridSpan w:val="2"/>
            <w:tcBorders>
              <w:top w:val="nil"/>
              <w:left w:val="nil"/>
              <w:bottom w:val="nil"/>
              <w:right w:val="nil"/>
            </w:tcBorders>
          </w:tcPr>
          <w:p w:rsidR="00671005" w:rsidRPr="00671005" w:rsidRDefault="00671005" w:rsidP="00671005">
            <w:pPr>
              <w:pStyle w:val="1"/>
              <w:outlineLvl w:val="0"/>
              <w:rPr>
                <w:bCs/>
                <w:sz w:val="24"/>
                <w:szCs w:val="24"/>
              </w:rPr>
            </w:pPr>
          </w:p>
        </w:tc>
        <w:tc>
          <w:tcPr>
            <w:tcW w:w="3934" w:type="dxa"/>
            <w:tcBorders>
              <w:top w:val="single" w:sz="4" w:space="0" w:color="auto"/>
              <w:left w:val="nil"/>
              <w:bottom w:val="single" w:sz="4" w:space="0" w:color="auto"/>
              <w:right w:val="nil"/>
            </w:tcBorders>
          </w:tcPr>
          <w:p w:rsidR="00671005" w:rsidRPr="00671005" w:rsidRDefault="00671005" w:rsidP="00671005">
            <w:pPr>
              <w:pStyle w:val="1"/>
              <w:outlineLvl w:val="0"/>
              <w:rPr>
                <w:bCs/>
                <w:sz w:val="24"/>
                <w:szCs w:val="24"/>
              </w:rPr>
            </w:pPr>
            <w:r w:rsidRPr="00671005">
              <w:rPr>
                <w:bCs/>
                <w:sz w:val="24"/>
                <w:szCs w:val="24"/>
              </w:rPr>
              <w:t>или Ф.И.О. застройщика – физического лица)</w:t>
            </w:r>
          </w:p>
        </w:tc>
      </w:tr>
      <w:tr w:rsidR="00671005" w:rsidRPr="00671005" w:rsidTr="000A22D1">
        <w:tc>
          <w:tcPr>
            <w:tcW w:w="3652" w:type="dxa"/>
            <w:tcBorders>
              <w:top w:val="nil"/>
              <w:left w:val="nil"/>
              <w:bottom w:val="nil"/>
              <w:right w:val="nil"/>
            </w:tcBorders>
          </w:tcPr>
          <w:p w:rsidR="00671005" w:rsidRPr="00671005" w:rsidRDefault="00671005" w:rsidP="00671005">
            <w:pPr>
              <w:pStyle w:val="1"/>
              <w:outlineLvl w:val="0"/>
              <w:rPr>
                <w:bCs/>
                <w:sz w:val="24"/>
                <w:szCs w:val="24"/>
              </w:rPr>
            </w:pPr>
          </w:p>
        </w:tc>
        <w:tc>
          <w:tcPr>
            <w:tcW w:w="1985" w:type="dxa"/>
            <w:gridSpan w:val="2"/>
            <w:tcBorders>
              <w:top w:val="nil"/>
              <w:left w:val="nil"/>
              <w:bottom w:val="nil"/>
              <w:right w:val="nil"/>
            </w:tcBorders>
          </w:tcPr>
          <w:p w:rsidR="00671005" w:rsidRPr="00671005" w:rsidRDefault="00671005" w:rsidP="00671005">
            <w:pPr>
              <w:pStyle w:val="1"/>
              <w:outlineLvl w:val="0"/>
              <w:rPr>
                <w:bCs/>
                <w:sz w:val="24"/>
                <w:szCs w:val="24"/>
              </w:rPr>
            </w:pPr>
          </w:p>
        </w:tc>
        <w:tc>
          <w:tcPr>
            <w:tcW w:w="3934" w:type="dxa"/>
            <w:tcBorders>
              <w:top w:val="single" w:sz="4" w:space="0" w:color="auto"/>
              <w:left w:val="nil"/>
              <w:bottom w:val="single" w:sz="4" w:space="0" w:color="auto"/>
              <w:right w:val="nil"/>
            </w:tcBorders>
          </w:tcPr>
          <w:p w:rsidR="00671005" w:rsidRPr="00671005" w:rsidRDefault="00671005" w:rsidP="00671005">
            <w:pPr>
              <w:pStyle w:val="1"/>
              <w:outlineLvl w:val="0"/>
              <w:rPr>
                <w:bCs/>
                <w:sz w:val="24"/>
                <w:szCs w:val="24"/>
              </w:rPr>
            </w:pPr>
            <w:r w:rsidRPr="00671005">
              <w:rPr>
                <w:bCs/>
                <w:sz w:val="24"/>
                <w:szCs w:val="24"/>
              </w:rPr>
              <w:t>почтовый адрес</w:t>
            </w:r>
          </w:p>
        </w:tc>
      </w:tr>
      <w:tr w:rsidR="00671005" w:rsidRPr="00671005" w:rsidTr="000A22D1">
        <w:tc>
          <w:tcPr>
            <w:tcW w:w="3652" w:type="dxa"/>
            <w:tcBorders>
              <w:top w:val="nil"/>
              <w:left w:val="nil"/>
              <w:bottom w:val="nil"/>
              <w:right w:val="nil"/>
            </w:tcBorders>
          </w:tcPr>
          <w:p w:rsidR="00671005" w:rsidRPr="00671005" w:rsidRDefault="00671005" w:rsidP="00671005">
            <w:pPr>
              <w:pStyle w:val="1"/>
              <w:outlineLvl w:val="0"/>
              <w:rPr>
                <w:bCs/>
                <w:sz w:val="24"/>
                <w:szCs w:val="24"/>
              </w:rPr>
            </w:pPr>
          </w:p>
        </w:tc>
        <w:tc>
          <w:tcPr>
            <w:tcW w:w="1985" w:type="dxa"/>
            <w:gridSpan w:val="2"/>
            <w:tcBorders>
              <w:top w:val="nil"/>
              <w:left w:val="nil"/>
              <w:bottom w:val="nil"/>
              <w:right w:val="nil"/>
            </w:tcBorders>
          </w:tcPr>
          <w:p w:rsidR="00671005" w:rsidRPr="00671005" w:rsidRDefault="00671005" w:rsidP="00671005">
            <w:pPr>
              <w:pStyle w:val="1"/>
              <w:outlineLvl w:val="0"/>
              <w:rPr>
                <w:bCs/>
                <w:sz w:val="24"/>
                <w:szCs w:val="24"/>
              </w:rPr>
            </w:pPr>
          </w:p>
        </w:tc>
        <w:tc>
          <w:tcPr>
            <w:tcW w:w="3934" w:type="dxa"/>
            <w:tcBorders>
              <w:top w:val="single" w:sz="4" w:space="0" w:color="auto"/>
              <w:left w:val="nil"/>
              <w:bottom w:val="nil"/>
              <w:right w:val="nil"/>
            </w:tcBorders>
          </w:tcPr>
          <w:p w:rsidR="00671005" w:rsidRPr="00671005" w:rsidRDefault="00671005" w:rsidP="00671005">
            <w:pPr>
              <w:pStyle w:val="1"/>
              <w:outlineLvl w:val="0"/>
              <w:rPr>
                <w:bCs/>
                <w:sz w:val="24"/>
                <w:szCs w:val="24"/>
              </w:rPr>
            </w:pPr>
            <w:r w:rsidRPr="00671005">
              <w:rPr>
                <w:bCs/>
                <w:sz w:val="24"/>
                <w:szCs w:val="24"/>
              </w:rPr>
              <w:t>или адрес проживания (для физического лица)</w:t>
            </w:r>
          </w:p>
        </w:tc>
      </w:tr>
      <w:tr w:rsidR="00671005" w:rsidRPr="00671005" w:rsidTr="000A22D1">
        <w:tc>
          <w:tcPr>
            <w:tcW w:w="4361" w:type="dxa"/>
            <w:gridSpan w:val="2"/>
            <w:tcBorders>
              <w:top w:val="nil"/>
              <w:left w:val="nil"/>
              <w:bottom w:val="nil"/>
              <w:right w:val="nil"/>
            </w:tcBorders>
          </w:tcPr>
          <w:p w:rsidR="00671005" w:rsidRPr="00671005" w:rsidRDefault="00671005" w:rsidP="00671005">
            <w:pPr>
              <w:pStyle w:val="1"/>
              <w:outlineLvl w:val="0"/>
              <w:rPr>
                <w:bCs/>
                <w:sz w:val="24"/>
                <w:szCs w:val="24"/>
              </w:rPr>
            </w:pPr>
          </w:p>
        </w:tc>
        <w:tc>
          <w:tcPr>
            <w:tcW w:w="1276" w:type="dxa"/>
            <w:tcBorders>
              <w:top w:val="nil"/>
              <w:left w:val="nil"/>
              <w:bottom w:val="nil"/>
              <w:right w:val="nil"/>
            </w:tcBorders>
          </w:tcPr>
          <w:p w:rsidR="00671005" w:rsidRPr="00671005" w:rsidRDefault="00671005" w:rsidP="00671005">
            <w:pPr>
              <w:pStyle w:val="1"/>
              <w:outlineLvl w:val="0"/>
              <w:rPr>
                <w:bCs/>
                <w:sz w:val="24"/>
                <w:szCs w:val="24"/>
              </w:rPr>
            </w:pPr>
          </w:p>
        </w:tc>
        <w:tc>
          <w:tcPr>
            <w:tcW w:w="3934" w:type="dxa"/>
            <w:tcBorders>
              <w:top w:val="nil"/>
              <w:left w:val="nil"/>
              <w:bottom w:val="nil"/>
              <w:right w:val="nil"/>
            </w:tcBorders>
          </w:tcPr>
          <w:p w:rsidR="00671005" w:rsidRPr="00671005" w:rsidRDefault="00671005" w:rsidP="00671005">
            <w:pPr>
              <w:pStyle w:val="1"/>
              <w:outlineLvl w:val="0"/>
              <w:rPr>
                <w:bCs/>
                <w:sz w:val="24"/>
                <w:szCs w:val="24"/>
              </w:rPr>
            </w:pPr>
          </w:p>
        </w:tc>
      </w:tr>
    </w:tbl>
    <w:p w:rsidR="00671005" w:rsidRPr="00671005" w:rsidRDefault="00671005" w:rsidP="00671005">
      <w:pPr>
        <w:jc w:val="both"/>
      </w:pPr>
    </w:p>
    <w:p w:rsidR="00671005" w:rsidRPr="00671005" w:rsidRDefault="00671005" w:rsidP="00F1653B">
      <w:pPr>
        <w:pStyle w:val="1"/>
        <w:jc w:val="center"/>
        <w:rPr>
          <w:sz w:val="24"/>
          <w:szCs w:val="24"/>
        </w:rPr>
      </w:pPr>
      <w:r w:rsidRPr="00671005">
        <w:rPr>
          <w:b/>
          <w:bCs/>
          <w:sz w:val="24"/>
          <w:szCs w:val="24"/>
        </w:rPr>
        <w:t>УВЕДОМЛЕНИЕ</w:t>
      </w:r>
    </w:p>
    <w:p w:rsidR="00671005" w:rsidRPr="00671005" w:rsidRDefault="00671005" w:rsidP="00F1653B">
      <w:pPr>
        <w:pStyle w:val="1"/>
        <w:jc w:val="center"/>
        <w:rPr>
          <w:bCs/>
          <w:sz w:val="24"/>
          <w:szCs w:val="24"/>
        </w:rPr>
      </w:pPr>
      <w:r w:rsidRPr="00671005">
        <w:rPr>
          <w:bCs/>
          <w:sz w:val="24"/>
          <w:szCs w:val="24"/>
        </w:rPr>
        <w:t>Об отказе в выдаче разрешения на ввод объекта в эксплуатацию</w:t>
      </w:r>
    </w:p>
    <w:p w:rsidR="00671005" w:rsidRDefault="00671005" w:rsidP="00671005">
      <w:pPr>
        <w:jc w:val="both"/>
      </w:pPr>
    </w:p>
    <w:p w:rsidR="00F1653B" w:rsidRPr="00671005" w:rsidRDefault="00F1653B" w:rsidP="00671005">
      <w:pPr>
        <w:jc w:val="both"/>
      </w:pPr>
    </w:p>
    <w:p w:rsidR="00671005" w:rsidRPr="00F1653B" w:rsidRDefault="00671005" w:rsidP="00671005">
      <w:pPr>
        <w:pStyle w:val="1"/>
        <w:pBdr>
          <w:top w:val="single" w:sz="4" w:space="1" w:color="auto"/>
        </w:pBdr>
        <w:rPr>
          <w:sz w:val="24"/>
          <w:szCs w:val="24"/>
          <w:vertAlign w:val="superscript"/>
        </w:rPr>
      </w:pPr>
      <w:r w:rsidRPr="00F1653B">
        <w:rPr>
          <w:sz w:val="24"/>
          <w:szCs w:val="24"/>
          <w:vertAlign w:val="superscript"/>
        </w:rPr>
        <w:t xml:space="preserve"> (наименование уполномоченного органа местного самоуправления, осуществляющего предоставление муниципальной услуги)</w:t>
      </w:r>
    </w:p>
    <w:p w:rsidR="00F1653B" w:rsidRDefault="00F1653B" w:rsidP="00671005">
      <w:pPr>
        <w:pStyle w:val="1"/>
        <w:rPr>
          <w:sz w:val="24"/>
          <w:szCs w:val="24"/>
        </w:rPr>
      </w:pPr>
    </w:p>
    <w:p w:rsidR="00671005" w:rsidRDefault="00671005" w:rsidP="00671005">
      <w:pPr>
        <w:pStyle w:val="1"/>
        <w:rPr>
          <w:sz w:val="24"/>
          <w:szCs w:val="24"/>
        </w:rPr>
      </w:pPr>
      <w:r w:rsidRPr="00671005">
        <w:rPr>
          <w:sz w:val="24"/>
          <w:szCs w:val="24"/>
        </w:rPr>
        <w:t>уведомляет об отказе в выдаче разрешения на ввод объекта в эксплуатацию</w:t>
      </w:r>
    </w:p>
    <w:p w:rsidR="00F1653B" w:rsidRPr="00F1653B" w:rsidRDefault="00F1653B" w:rsidP="00F1653B"/>
    <w:p w:rsidR="00671005" w:rsidRPr="00F1653B" w:rsidRDefault="00671005" w:rsidP="00F1653B">
      <w:pPr>
        <w:pStyle w:val="1"/>
        <w:pBdr>
          <w:top w:val="single" w:sz="4" w:space="1" w:color="auto"/>
        </w:pBdr>
        <w:tabs>
          <w:tab w:val="left" w:pos="4111"/>
        </w:tabs>
        <w:jc w:val="center"/>
        <w:rPr>
          <w:sz w:val="24"/>
          <w:szCs w:val="24"/>
          <w:vertAlign w:val="superscript"/>
        </w:rPr>
      </w:pPr>
      <w:r w:rsidRPr="00F1653B">
        <w:rPr>
          <w:sz w:val="24"/>
          <w:szCs w:val="24"/>
          <w:vertAlign w:val="superscript"/>
        </w:rPr>
        <w:t>(наименование объекта в соответствии с выданным разрешением на строительство)</w:t>
      </w:r>
    </w:p>
    <w:p w:rsidR="00671005" w:rsidRPr="00671005" w:rsidRDefault="00671005" w:rsidP="00671005">
      <w:pPr>
        <w:pStyle w:val="1"/>
        <w:rPr>
          <w:sz w:val="24"/>
          <w:szCs w:val="24"/>
        </w:rPr>
      </w:pPr>
      <w:r w:rsidRPr="00671005">
        <w:rPr>
          <w:sz w:val="24"/>
          <w:szCs w:val="24"/>
        </w:rPr>
        <w:t>По следующим основаниям___________________________________________</w:t>
      </w:r>
    </w:p>
    <w:p w:rsidR="00671005" w:rsidRPr="00F1653B" w:rsidRDefault="00671005" w:rsidP="00671005">
      <w:pPr>
        <w:jc w:val="both"/>
        <w:rPr>
          <w:vertAlign w:val="superscript"/>
        </w:rPr>
      </w:pPr>
      <w:r w:rsidRPr="00F1653B">
        <w:rPr>
          <w:vertAlign w:val="superscript"/>
        </w:rPr>
        <w:t xml:space="preserve">                                                                              (указывается причина отказа)</w:t>
      </w:r>
    </w:p>
    <w:p w:rsidR="00671005" w:rsidRPr="00F1653B" w:rsidRDefault="00671005" w:rsidP="00671005">
      <w:pPr>
        <w:jc w:val="both"/>
        <w:rPr>
          <w:vertAlign w:val="superscript"/>
        </w:rPr>
      </w:pPr>
    </w:p>
    <w:p w:rsidR="00671005" w:rsidRPr="00671005" w:rsidRDefault="00671005" w:rsidP="00671005">
      <w:pPr>
        <w:jc w:val="both"/>
      </w:pPr>
      <w:r w:rsidRPr="00671005">
        <w:t>Данный отказ в выдаче разрешения на ввод объекта в эксплуатацию</w:t>
      </w:r>
    </w:p>
    <w:p w:rsidR="00671005" w:rsidRPr="00671005" w:rsidRDefault="00671005" w:rsidP="00671005">
      <w:pPr>
        <w:jc w:val="both"/>
      </w:pPr>
    </w:p>
    <w:p w:rsidR="00671005" w:rsidRPr="00F1653B" w:rsidRDefault="00671005" w:rsidP="00F1653B">
      <w:pPr>
        <w:pStyle w:val="1"/>
        <w:pBdr>
          <w:top w:val="single" w:sz="4" w:space="1" w:color="auto"/>
        </w:pBdr>
        <w:tabs>
          <w:tab w:val="left" w:pos="4111"/>
        </w:tabs>
        <w:jc w:val="center"/>
        <w:rPr>
          <w:sz w:val="24"/>
          <w:szCs w:val="24"/>
          <w:vertAlign w:val="superscript"/>
        </w:rPr>
      </w:pPr>
      <w:r w:rsidRPr="00F1653B">
        <w:rPr>
          <w:sz w:val="24"/>
          <w:szCs w:val="24"/>
          <w:vertAlign w:val="superscript"/>
        </w:rPr>
        <w:t>(наименование объекта в соответствии с выданным разрешением на строительство)</w:t>
      </w:r>
    </w:p>
    <w:p w:rsidR="00671005" w:rsidRPr="00671005" w:rsidRDefault="00671005" w:rsidP="00671005">
      <w:pPr>
        <w:jc w:val="both"/>
      </w:pPr>
      <w:r w:rsidRPr="00671005">
        <w:t>может быть оспорен в судебном порядке.</w:t>
      </w:r>
    </w:p>
    <w:p w:rsidR="00671005" w:rsidRPr="00671005" w:rsidRDefault="00671005" w:rsidP="00671005">
      <w:pPr>
        <w:ind w:firstLine="709"/>
        <w:jc w:val="both"/>
      </w:pPr>
      <w:r w:rsidRPr="00671005">
        <w:t>Данный отказ не является препятствием дня повторной подачи документов для выдачи разрешения на ввод объекта в эксплуатацию при условии устранения вышеуказанных причин.</w:t>
      </w:r>
    </w:p>
    <w:p w:rsidR="00671005" w:rsidRPr="00671005" w:rsidRDefault="00671005" w:rsidP="00671005">
      <w:pPr>
        <w:jc w:val="both"/>
      </w:pPr>
      <w:r w:rsidRPr="00671005">
        <w:t xml:space="preserve">Приложение: </w:t>
      </w:r>
    </w:p>
    <w:p w:rsidR="00671005" w:rsidRPr="00671005" w:rsidRDefault="00671005" w:rsidP="00671005">
      <w:pPr>
        <w:jc w:val="both"/>
      </w:pPr>
      <w:r w:rsidRPr="00671005">
        <w:t>_________________________            ______________             _______________</w:t>
      </w:r>
    </w:p>
    <w:p w:rsidR="00671005" w:rsidRPr="00F1653B" w:rsidRDefault="00671005" w:rsidP="00671005">
      <w:pPr>
        <w:jc w:val="both"/>
        <w:rPr>
          <w:vertAlign w:val="superscript"/>
        </w:rPr>
      </w:pPr>
      <w:r w:rsidRPr="00F1653B">
        <w:rPr>
          <w:vertAlign w:val="superscript"/>
        </w:rPr>
        <w:t>(должность уполномоченного лица органа,</w:t>
      </w:r>
      <w:r w:rsidR="00F1653B">
        <w:rPr>
          <w:vertAlign w:val="superscript"/>
        </w:rPr>
        <w:t xml:space="preserve">                     </w:t>
      </w:r>
      <w:r w:rsidRPr="00F1653B">
        <w:rPr>
          <w:vertAlign w:val="superscript"/>
        </w:rPr>
        <w:t xml:space="preserve"> ( подпись)                                         (расшифровка подписи)</w:t>
      </w:r>
    </w:p>
    <w:p w:rsidR="00671005" w:rsidRPr="00F1653B" w:rsidRDefault="00671005" w:rsidP="00671005">
      <w:pPr>
        <w:jc w:val="both"/>
        <w:rPr>
          <w:vertAlign w:val="superscript"/>
        </w:rPr>
      </w:pPr>
      <w:r w:rsidRPr="00F1653B">
        <w:rPr>
          <w:vertAlign w:val="superscript"/>
        </w:rPr>
        <w:t>осуществляющего выдачу разрешения на строительство)</w:t>
      </w:r>
    </w:p>
    <w:p w:rsidR="00671005" w:rsidRPr="00F1653B" w:rsidRDefault="00671005" w:rsidP="00671005">
      <w:pPr>
        <w:jc w:val="both"/>
        <w:rPr>
          <w:vertAlign w:val="superscript"/>
        </w:rPr>
      </w:pPr>
    </w:p>
    <w:p w:rsidR="00671005" w:rsidRPr="00671005" w:rsidRDefault="00671005" w:rsidP="00671005">
      <w:pPr>
        <w:jc w:val="both"/>
      </w:pPr>
      <w:r w:rsidRPr="00671005">
        <w:t>Уведомление получил: *</w:t>
      </w:r>
    </w:p>
    <w:p w:rsidR="00671005" w:rsidRPr="00671005" w:rsidRDefault="00671005" w:rsidP="00671005">
      <w:pPr>
        <w:jc w:val="both"/>
      </w:pPr>
      <w:r w:rsidRPr="00671005">
        <w:t>________________________          _____________________________</w:t>
      </w:r>
    </w:p>
    <w:p w:rsidR="00671005" w:rsidRPr="00F1653B" w:rsidRDefault="00671005" w:rsidP="00671005">
      <w:pPr>
        <w:jc w:val="both"/>
        <w:rPr>
          <w:vertAlign w:val="superscript"/>
        </w:rPr>
      </w:pPr>
      <w:r w:rsidRPr="00F1653B">
        <w:rPr>
          <w:vertAlign w:val="superscript"/>
        </w:rPr>
        <w:t>(заявитель или представитель)</w:t>
      </w:r>
      <w:r w:rsidR="00F1653B">
        <w:rPr>
          <w:vertAlign w:val="superscript"/>
        </w:rPr>
        <w:t xml:space="preserve">                                         </w:t>
      </w:r>
      <w:r w:rsidRPr="00F1653B">
        <w:rPr>
          <w:vertAlign w:val="superscript"/>
        </w:rPr>
        <w:t>(подпись)                                         (расшифровка подписи)</w:t>
      </w:r>
    </w:p>
    <w:p w:rsidR="00671005" w:rsidRPr="00671005" w:rsidRDefault="00671005" w:rsidP="00671005">
      <w:pPr>
        <w:jc w:val="both"/>
      </w:pPr>
    </w:p>
    <w:p w:rsidR="00671005" w:rsidRPr="00671005" w:rsidRDefault="00671005" w:rsidP="00671005">
      <w:pPr>
        <w:jc w:val="both"/>
      </w:pPr>
      <w:r w:rsidRPr="00671005">
        <w:t>*заполняется при личном посещении</w:t>
      </w:r>
    </w:p>
    <w:p w:rsidR="00E41BF5" w:rsidRDefault="00E41BF5">
      <w:pPr>
        <w:spacing w:after="200" w:line="276" w:lineRule="auto"/>
      </w:pPr>
      <w:r>
        <w:br w:type="page"/>
      </w:r>
    </w:p>
    <w:p w:rsidR="00E41BF5" w:rsidRPr="00E41BF5" w:rsidRDefault="00E41BF5" w:rsidP="00E41BF5">
      <w:pPr>
        <w:pStyle w:val="1"/>
        <w:jc w:val="right"/>
        <w:rPr>
          <w:sz w:val="24"/>
          <w:szCs w:val="24"/>
        </w:rPr>
      </w:pPr>
      <w:r w:rsidRPr="00E41BF5">
        <w:rPr>
          <w:sz w:val="24"/>
          <w:szCs w:val="24"/>
        </w:rPr>
        <w:lastRenderedPageBreak/>
        <w:t>Приложение №</w:t>
      </w:r>
      <w:r>
        <w:rPr>
          <w:sz w:val="24"/>
          <w:szCs w:val="24"/>
        </w:rPr>
        <w:t xml:space="preserve"> 4</w:t>
      </w:r>
    </w:p>
    <w:p w:rsidR="00E41BF5" w:rsidRPr="00E41BF5" w:rsidRDefault="00E41BF5" w:rsidP="00E41BF5">
      <w:pPr>
        <w:jc w:val="right"/>
      </w:pPr>
      <w:r w:rsidRPr="00E41BF5">
        <w:t xml:space="preserve">                                                                                            к Административному регламенту</w:t>
      </w:r>
    </w:p>
    <w:p w:rsidR="00E41BF5" w:rsidRDefault="00E41BF5" w:rsidP="00E41BF5">
      <w:pPr>
        <w:jc w:val="right"/>
      </w:pPr>
      <w:r w:rsidRPr="00E41BF5">
        <w:t>по предоставлению муниципальной услуги                                                                                                       по выдаче разрешения на ввод объекта в эксплуатацию</w:t>
      </w:r>
    </w:p>
    <w:p w:rsidR="00E41BF5" w:rsidRPr="00E41BF5" w:rsidRDefault="00E41BF5" w:rsidP="00E41BF5">
      <w:pPr>
        <w:jc w:val="right"/>
        <w:rPr>
          <w:i/>
        </w:rPr>
      </w:pPr>
      <w:r w:rsidRPr="00E41BF5">
        <w:rPr>
          <w:i/>
        </w:rPr>
        <w:t>(в редакции постановления от 20.08.2018 № 118-П)</w:t>
      </w:r>
    </w:p>
    <w:p w:rsidR="00671005" w:rsidRPr="00671005" w:rsidRDefault="00671005" w:rsidP="00671005">
      <w:pPr>
        <w:shd w:val="clear" w:color="auto" w:fill="FFFFFF"/>
        <w:ind w:firstLine="567"/>
        <w:contextualSpacing/>
        <w:jc w:val="both"/>
      </w:pPr>
    </w:p>
    <w:p w:rsidR="00671005" w:rsidRPr="00F1653B" w:rsidRDefault="00671005" w:rsidP="00F1653B">
      <w:pPr>
        <w:shd w:val="clear" w:color="auto" w:fill="FFFFFF"/>
        <w:ind w:firstLine="567"/>
        <w:contextualSpacing/>
        <w:jc w:val="center"/>
        <w:rPr>
          <w:b/>
        </w:rPr>
      </w:pPr>
      <w:r w:rsidRPr="00F1653B">
        <w:rPr>
          <w:b/>
        </w:rPr>
        <w:t>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671005" w:rsidRPr="00671005" w:rsidRDefault="00671005" w:rsidP="00671005">
      <w:pPr>
        <w:shd w:val="clear" w:color="auto" w:fill="FFFFFF"/>
        <w:ind w:firstLine="567"/>
        <w:contextualSpacing/>
        <w:jc w:val="both"/>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671005" w:rsidRPr="00F1653B" w:rsidTr="000A22D1">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F1653B" w:rsidRDefault="00671005" w:rsidP="00F1653B">
            <w:pPr>
              <w:shd w:val="clear" w:color="auto" w:fill="FFFFFF"/>
              <w:ind w:firstLine="567"/>
              <w:contextualSpacing/>
              <w:jc w:val="center"/>
            </w:pPr>
            <w:r w:rsidRPr="00F1653B">
              <w:t>№</w:t>
            </w:r>
          </w:p>
          <w:p w:rsidR="00671005" w:rsidRPr="00F1653B" w:rsidRDefault="00671005" w:rsidP="00F1653B">
            <w:pPr>
              <w:jc w:val="center"/>
            </w:pPr>
            <w:r w:rsidRPr="00F1653B">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F1653B" w:rsidRDefault="00671005" w:rsidP="00F1653B">
            <w:pPr>
              <w:shd w:val="clear" w:color="auto" w:fill="FFFFFF"/>
              <w:contextualSpacing/>
              <w:jc w:val="center"/>
            </w:pPr>
            <w:r w:rsidRPr="00F1653B">
              <w:t>Название филиала/дополнительного офиса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671005" w:rsidRPr="00F1653B" w:rsidRDefault="00671005" w:rsidP="00F1653B">
            <w:pPr>
              <w:shd w:val="clear" w:color="auto" w:fill="FFFFFF"/>
              <w:contextualSpacing/>
              <w:jc w:val="center"/>
            </w:pPr>
            <w:r w:rsidRPr="00F1653B">
              <w:t>Местонахождение</w:t>
            </w:r>
          </w:p>
          <w:p w:rsidR="00671005" w:rsidRPr="00F1653B" w:rsidRDefault="00671005" w:rsidP="00F1653B">
            <w:pPr>
              <w:shd w:val="clear" w:color="auto" w:fill="FFFFFF"/>
              <w:contextualSpacing/>
              <w:jc w:val="center"/>
            </w:pPr>
            <w:r w:rsidRPr="00F1653B">
              <w:t>филиала/дополнительного офиса</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Петропавловский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г. Петропавловск-Камчатский, </w:t>
            </w:r>
          </w:p>
          <w:p w:rsidR="00671005" w:rsidRPr="00671005" w:rsidRDefault="00671005" w:rsidP="00671005">
            <w:pPr>
              <w:shd w:val="clear" w:color="auto" w:fill="FFFFFF"/>
              <w:contextualSpacing/>
              <w:jc w:val="both"/>
              <w:rPr>
                <w:lang w:bidi="ru-RU"/>
              </w:rPr>
            </w:pPr>
            <w:r w:rsidRPr="00671005">
              <w:rPr>
                <w:lang w:bidi="ru-RU"/>
              </w:rPr>
              <w:t>ул. Савченко, д. 23</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г. Петропавловск-Камчатский, </w:t>
            </w:r>
          </w:p>
          <w:p w:rsidR="00671005" w:rsidRPr="00671005" w:rsidRDefault="00671005" w:rsidP="00671005">
            <w:pPr>
              <w:shd w:val="clear" w:color="auto" w:fill="FFFFFF"/>
              <w:contextualSpacing/>
              <w:jc w:val="both"/>
              <w:rPr>
                <w:lang w:bidi="ru-RU"/>
              </w:rPr>
            </w:pPr>
            <w:r w:rsidRPr="00671005">
              <w:rPr>
                <w:lang w:bidi="ru-RU"/>
              </w:rPr>
              <w:t>ул. Пограничная, д. 17</w:t>
            </w:r>
          </w:p>
        </w:tc>
      </w:tr>
      <w:tr w:rsidR="00671005" w:rsidRPr="00671005" w:rsidTr="000A22D1">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г. Петропавловск-Камчатский, </w:t>
            </w:r>
          </w:p>
          <w:p w:rsidR="00671005" w:rsidRPr="00671005" w:rsidRDefault="00671005" w:rsidP="00671005">
            <w:pPr>
              <w:shd w:val="clear" w:color="auto" w:fill="FFFFFF"/>
              <w:contextualSpacing/>
              <w:jc w:val="both"/>
            </w:pPr>
            <w:r w:rsidRPr="00671005">
              <w:rPr>
                <w:lang w:bidi="ru-RU"/>
              </w:rPr>
              <w:t>ул. Океанская, д. 94</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Вилючинский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г. Вилючинск, </w:t>
            </w:r>
          </w:p>
          <w:p w:rsidR="00671005" w:rsidRPr="00671005" w:rsidRDefault="00671005" w:rsidP="00671005">
            <w:pPr>
              <w:shd w:val="clear" w:color="auto" w:fill="FFFFFF"/>
              <w:contextualSpacing/>
              <w:jc w:val="both"/>
            </w:pPr>
            <w:r w:rsidRPr="00671005">
              <w:rPr>
                <w:lang w:bidi="ru-RU"/>
              </w:rPr>
              <w:t>мкр. Центральный.д. 5</w:t>
            </w:r>
          </w:p>
        </w:tc>
      </w:tr>
      <w:tr w:rsidR="00671005" w:rsidRPr="00671005" w:rsidTr="000A22D1">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Елизовский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rPr>
                <w:lang w:bidi="ru-RU"/>
              </w:rPr>
            </w:pPr>
            <w:r w:rsidRPr="00671005">
              <w:rPr>
                <w:lang w:bidi="ru-RU"/>
              </w:rPr>
              <w:t>г. Елизово, ул. Беринга, д. 9</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Термальный ул. Крашенинникова, д. 2</w:t>
            </w:r>
          </w:p>
        </w:tc>
      </w:tr>
      <w:tr w:rsidR="00671005" w:rsidRPr="00671005" w:rsidTr="000A22D1">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Паратунка, ул. Нагорная, д. 27</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Вулканный, ул. Центральная, д. 1</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Раздольный ул. Советская, д. 2А</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Коряки ул. Шоссейная, д. 2/1</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Сокоч ул. Лесная, д. 1</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rPr>
                <w:lang w:bidi="ru-RU"/>
              </w:rPr>
            </w:pPr>
            <w:r w:rsidRPr="00671005">
              <w:rPr>
                <w:lang w:bidi="ru-RU"/>
              </w:rPr>
              <w:t>п. Пионерский ул. Николая Коляды, д.1</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rPr>
                <w:lang w:bidi="ru-RU"/>
              </w:rPr>
            </w:pPr>
            <w:r w:rsidRPr="00671005">
              <w:rPr>
                <w:lang w:bidi="ru-RU"/>
              </w:rPr>
              <w:t>п. Лесной ул. Чапаева, д. 5д</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rPr>
                <w:lang w:bidi="ru-RU"/>
              </w:rPr>
            </w:pPr>
            <w:r w:rsidRPr="00671005">
              <w:rPr>
                <w:lang w:bidi="ru-RU"/>
              </w:rPr>
              <w:t>п. Нагорный ул. Совхозная, д. 18</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F1653B" w:rsidP="00F1653B">
            <w:pPr>
              <w:shd w:val="clear" w:color="auto" w:fill="FFFFFF"/>
              <w:contextualSpacing/>
              <w:jc w:val="both"/>
              <w:rPr>
                <w:lang w:bidi="ru-RU"/>
              </w:rPr>
            </w:pPr>
            <w:r>
              <w:rPr>
                <w:lang w:bidi="ru-RU"/>
              </w:rPr>
              <w:t>с</w:t>
            </w:r>
            <w:r w:rsidR="00671005" w:rsidRPr="00671005">
              <w:rPr>
                <w:lang w:bidi="ru-RU"/>
              </w:rPr>
              <w:t xml:space="preserve">. Николаевка ул. </w:t>
            </w:r>
            <w:r>
              <w:rPr>
                <w:lang w:bidi="ru-RU"/>
              </w:rPr>
              <w:t>Советск</w:t>
            </w:r>
            <w:r w:rsidR="00671005" w:rsidRPr="00671005">
              <w:rPr>
                <w:lang w:bidi="ru-RU"/>
              </w:rPr>
              <w:t>ая, д. 24</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Мильковский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Мильковский район, </w:t>
            </w:r>
          </w:p>
          <w:p w:rsidR="00671005" w:rsidRPr="00671005" w:rsidRDefault="00671005" w:rsidP="00671005">
            <w:pPr>
              <w:shd w:val="clear" w:color="auto" w:fill="FFFFFF"/>
              <w:contextualSpacing/>
              <w:jc w:val="both"/>
            </w:pPr>
            <w:r w:rsidRPr="00671005">
              <w:rPr>
                <w:lang w:bidi="ru-RU"/>
              </w:rPr>
              <w:t>с. Мильково, ул. Ленинская, д. 10</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Быстринский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Быстринский район, </w:t>
            </w:r>
          </w:p>
          <w:p w:rsidR="00671005" w:rsidRPr="00671005" w:rsidRDefault="00671005" w:rsidP="00671005">
            <w:pPr>
              <w:shd w:val="clear" w:color="auto" w:fill="FFFFFF"/>
              <w:contextualSpacing/>
              <w:jc w:val="both"/>
              <w:rPr>
                <w:lang w:bidi="ru-RU"/>
              </w:rPr>
            </w:pPr>
            <w:r w:rsidRPr="00671005">
              <w:rPr>
                <w:lang w:bidi="ru-RU"/>
              </w:rPr>
              <w:t>п. Эссо, ул. Советская, д. 4</w:t>
            </w:r>
          </w:p>
        </w:tc>
      </w:tr>
      <w:tr w:rsidR="00671005" w:rsidRPr="00671005" w:rsidTr="000A22D1">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lastRenderedPageBreak/>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Усть-Камчатский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Усть - Камчатский район, п. Усть - Камчатск, ул. 60 лет Октября, д. 24</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Усть - Камчатский район, п. Ключи ул. Школьная, д. 8</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Усть - Камчатский район, п. Козыревск, ул. Ленинская, д. 6А</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Усть-Большерецкий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Усть - Большерецкий район, п. Усть-Большерецк, ул. Бочкарева, д. 10</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Камчатский край, Усть - Большерецкий район, п. Апача, ул. Юбилейная, д.  9 кв. 15</w:t>
            </w:r>
          </w:p>
        </w:tc>
      </w:tr>
      <w:tr w:rsidR="00671005" w:rsidRPr="00671005" w:rsidTr="000A22D1">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Камчатский край, Усть - Большерецкий район, п. Озерновский, ул. Рабочая, д. 5 кв. 21</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Камчатский край, Усть - Большерецкий район, п. Октябрьский, ул. Комсомольская, д. 47 кв. 18</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Соболевское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Соболевский район, с. Соболево, ул. Набережная, д. 6Б</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Алеутское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Алеутский район, с. Никольское, ул.50 лет Октября, д.24</w:t>
            </w:r>
          </w:p>
        </w:tc>
      </w:tr>
      <w:tr w:rsidR="00671005" w:rsidRPr="00671005" w:rsidTr="000A22D1">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t>Филиал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Тигильский район, пгт. Палана, ул.50 лет Камчатского Комсомола, д. 1 </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Карагинский район, </w:t>
            </w:r>
          </w:p>
          <w:p w:rsidR="00671005" w:rsidRPr="00671005" w:rsidRDefault="00671005" w:rsidP="00671005">
            <w:pPr>
              <w:shd w:val="clear" w:color="auto" w:fill="FFFFFF"/>
              <w:contextualSpacing/>
              <w:jc w:val="both"/>
              <w:rPr>
                <w:lang w:bidi="ru-RU"/>
              </w:rPr>
            </w:pPr>
            <w:r w:rsidRPr="00671005">
              <w:rPr>
                <w:lang w:bidi="ru-RU"/>
              </w:rPr>
              <w:t>п. Оссора, ул. Советская, д. 72</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Олюторский район, </w:t>
            </w:r>
          </w:p>
          <w:p w:rsidR="00671005" w:rsidRPr="00671005" w:rsidRDefault="00671005" w:rsidP="00671005">
            <w:pPr>
              <w:shd w:val="clear" w:color="auto" w:fill="FFFFFF"/>
              <w:contextualSpacing/>
              <w:jc w:val="both"/>
              <w:rPr>
                <w:lang w:bidi="ru-RU"/>
              </w:rPr>
            </w:pPr>
            <w:r w:rsidRPr="00671005">
              <w:rPr>
                <w:lang w:bidi="ru-RU"/>
              </w:rPr>
              <w:t>п. Тиличики, ул. Школьная, д. 17</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Пенжинский район, </w:t>
            </w:r>
          </w:p>
          <w:p w:rsidR="00671005" w:rsidRPr="00671005" w:rsidRDefault="00671005" w:rsidP="00671005">
            <w:pPr>
              <w:shd w:val="clear" w:color="auto" w:fill="FFFFFF"/>
              <w:contextualSpacing/>
              <w:jc w:val="both"/>
              <w:rPr>
                <w:lang w:bidi="ru-RU"/>
              </w:rPr>
            </w:pPr>
            <w:r w:rsidRPr="00671005">
              <w:rPr>
                <w:lang w:bidi="ru-RU"/>
              </w:rPr>
              <w:t>с. Каменское, ул. Ленина, д.18 кв. 1</w:t>
            </w:r>
          </w:p>
        </w:tc>
      </w:tr>
      <w:tr w:rsidR="00671005" w:rsidRPr="00671005" w:rsidTr="000A22D1">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pPr>
            <w:r w:rsidRPr="00671005">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Тигильский район, </w:t>
            </w:r>
          </w:p>
          <w:p w:rsidR="00671005" w:rsidRPr="00671005" w:rsidRDefault="00671005" w:rsidP="00671005">
            <w:pPr>
              <w:shd w:val="clear" w:color="auto" w:fill="FFFFFF"/>
              <w:contextualSpacing/>
              <w:jc w:val="both"/>
              <w:rPr>
                <w:lang w:bidi="ru-RU"/>
              </w:rPr>
            </w:pPr>
            <w:r w:rsidRPr="00671005">
              <w:rPr>
                <w:lang w:bidi="ru-RU"/>
              </w:rPr>
              <w:t>с. Тигиль, ул. Партизанская, д. 40</w:t>
            </w:r>
          </w:p>
        </w:tc>
      </w:tr>
    </w:tbl>
    <w:p w:rsidR="00671005" w:rsidRPr="00671005" w:rsidRDefault="00671005" w:rsidP="00671005">
      <w:pPr>
        <w:shd w:val="clear" w:color="auto" w:fill="FFFFFF"/>
        <w:ind w:firstLine="567"/>
        <w:contextualSpacing/>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autoSpaceDE w:val="0"/>
        <w:autoSpaceDN w:val="0"/>
        <w:adjustRightInd w:val="0"/>
        <w:jc w:val="both"/>
      </w:pPr>
    </w:p>
    <w:p w:rsidR="00671005" w:rsidRPr="00C8411D" w:rsidRDefault="00671005" w:rsidP="00C8411D">
      <w:pPr>
        <w:pStyle w:val="ConsPlusTitle"/>
        <w:ind w:firstLine="4536"/>
        <w:jc w:val="center"/>
        <w:rPr>
          <w:rFonts w:ascii="Times New Roman" w:hAnsi="Times New Roman" w:cs="Times New Roman"/>
          <w:b w:val="0"/>
          <w:sz w:val="24"/>
          <w:szCs w:val="24"/>
        </w:rPr>
      </w:pPr>
    </w:p>
    <w:sectPr w:rsidR="00671005" w:rsidRPr="00C8411D" w:rsidSect="00273071">
      <w:headerReference w:type="default" r:id="rId33"/>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96" w:rsidRDefault="00CE4C96" w:rsidP="00003E11">
      <w:r>
        <w:separator/>
      </w:r>
    </w:p>
  </w:endnote>
  <w:endnote w:type="continuationSeparator" w:id="0">
    <w:p w:rsidR="00CE4C96" w:rsidRDefault="00CE4C96" w:rsidP="0000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4766"/>
      <w:docPartObj>
        <w:docPartGallery w:val="Page Numbers (Bottom of Page)"/>
        <w:docPartUnique/>
      </w:docPartObj>
    </w:sdtPr>
    <w:sdtEndPr/>
    <w:sdtContent>
      <w:p w:rsidR="000A22D1" w:rsidRDefault="000A22D1">
        <w:pPr>
          <w:pStyle w:val="ab"/>
          <w:jc w:val="right"/>
        </w:pPr>
      </w:p>
      <w:p w:rsidR="000A22D1" w:rsidRDefault="000A22D1">
        <w:pPr>
          <w:pStyle w:val="ab"/>
          <w:jc w:val="right"/>
        </w:pPr>
      </w:p>
      <w:p w:rsidR="000A22D1" w:rsidRDefault="00CE4C96">
        <w:pPr>
          <w:pStyle w:val="ab"/>
          <w:jc w:val="right"/>
        </w:pPr>
        <w:r>
          <w:fldChar w:fldCharType="begin"/>
        </w:r>
        <w:r>
          <w:instrText xml:space="preserve"> PAGE   \* MERGEFORMAT </w:instrText>
        </w:r>
        <w:r>
          <w:fldChar w:fldCharType="separate"/>
        </w:r>
        <w:r w:rsidR="00E74111">
          <w:rPr>
            <w:noProof/>
          </w:rPr>
          <w:t>24</w:t>
        </w:r>
        <w:r>
          <w:rPr>
            <w:noProof/>
          </w:rPr>
          <w:fldChar w:fldCharType="end"/>
        </w:r>
      </w:p>
    </w:sdtContent>
  </w:sdt>
  <w:p w:rsidR="000A22D1" w:rsidRDefault="000A22D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96" w:rsidRDefault="00CE4C96" w:rsidP="00003E11">
      <w:r>
        <w:separator/>
      </w:r>
    </w:p>
  </w:footnote>
  <w:footnote w:type="continuationSeparator" w:id="0">
    <w:p w:rsidR="00CE4C96" w:rsidRDefault="00CE4C96" w:rsidP="00003E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2D1" w:rsidRDefault="00CE4C96">
    <w:pPr>
      <w:pStyle w:val="a9"/>
      <w:jc w:val="center"/>
    </w:pPr>
    <w:r>
      <w:fldChar w:fldCharType="begin"/>
    </w:r>
    <w:r>
      <w:instrText xml:space="preserve"> PAGE   \* MERGEFORMAT </w:instrText>
    </w:r>
    <w:r>
      <w:fldChar w:fldCharType="separate"/>
    </w:r>
    <w:r w:rsidR="00E74111">
      <w:rPr>
        <w:noProof/>
      </w:rPr>
      <w:t>34</w:t>
    </w:r>
    <w:r>
      <w:rPr>
        <w:noProof/>
      </w:rPr>
      <w:fldChar w:fldCharType="end"/>
    </w:r>
  </w:p>
  <w:p w:rsidR="000A22D1" w:rsidRDefault="000A22D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15:restartNumberingAfterBreak="0">
    <w:nsid w:val="13817A28"/>
    <w:multiLevelType w:val="hybridMultilevel"/>
    <w:tmpl w:val="5D0C08DA"/>
    <w:lvl w:ilvl="0" w:tplc="063C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645627"/>
    <w:multiLevelType w:val="hybridMultilevel"/>
    <w:tmpl w:val="110A2256"/>
    <w:lvl w:ilvl="0" w:tplc="E9C00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E969C0"/>
    <w:multiLevelType w:val="hybridMultilevel"/>
    <w:tmpl w:val="A594B4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A23DFC"/>
    <w:multiLevelType w:val="hybridMultilevel"/>
    <w:tmpl w:val="57A4AFA0"/>
    <w:lvl w:ilvl="0" w:tplc="04190011">
      <w:start w:val="1"/>
      <w:numFmt w:val="decimal"/>
      <w:lvlText w:val="%1)"/>
      <w:lvlJc w:val="left"/>
      <w:pPr>
        <w:tabs>
          <w:tab w:val="num" w:pos="1380"/>
        </w:tabs>
        <w:ind w:left="1380" w:hanging="840"/>
      </w:pPr>
    </w:lvl>
    <w:lvl w:ilvl="1" w:tplc="AED482E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A0671A"/>
    <w:multiLevelType w:val="hybridMultilevel"/>
    <w:tmpl w:val="7B26D1A8"/>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0655B7C"/>
    <w:multiLevelType w:val="hybridMultilevel"/>
    <w:tmpl w:val="5D0C08DA"/>
    <w:lvl w:ilvl="0" w:tplc="063C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1F940E1"/>
    <w:multiLevelType w:val="multilevel"/>
    <w:tmpl w:val="0419001F"/>
    <w:lvl w:ilvl="0">
      <w:start w:val="1"/>
      <w:numFmt w:val="decimal"/>
      <w:lvlText w:val="%1."/>
      <w:lvlJc w:val="left"/>
      <w:pPr>
        <w:ind w:left="360" w:hanging="360"/>
      </w:pPr>
    </w:lvl>
    <w:lvl w:ilvl="1">
      <w:start w:val="1"/>
      <w:numFmt w:val="decimal"/>
      <w:lvlText w:val="%1.%2."/>
      <w:lvlJc w:val="left"/>
      <w:pPr>
        <w:ind w:left="482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7F13A3"/>
    <w:multiLevelType w:val="hybridMultilevel"/>
    <w:tmpl w:val="A1AA6D8A"/>
    <w:lvl w:ilvl="0" w:tplc="60ECD51E">
      <w:start w:val="1"/>
      <w:numFmt w:val="decimal"/>
      <w:lvlText w:val="1.%1."/>
      <w:lvlJc w:val="left"/>
      <w:pPr>
        <w:tabs>
          <w:tab w:val="num" w:pos="1380"/>
        </w:tabs>
        <w:ind w:left="1380" w:hanging="840"/>
      </w:pPr>
      <w:rPr>
        <w:rFonts w:hint="default"/>
      </w:rPr>
    </w:lvl>
    <w:lvl w:ilvl="1" w:tplc="AED482E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9E86415"/>
    <w:multiLevelType w:val="hybridMultilevel"/>
    <w:tmpl w:val="A052F474"/>
    <w:lvl w:ilvl="0" w:tplc="070EE1F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E2A2980"/>
    <w:multiLevelType w:val="multilevel"/>
    <w:tmpl w:val="9110AF02"/>
    <w:lvl w:ilvl="0">
      <w:start w:val="1"/>
      <w:numFmt w:val="decimal"/>
      <w:lvlText w:val="%1."/>
      <w:lvlJc w:val="left"/>
      <w:pPr>
        <w:ind w:left="420" w:hanging="420"/>
      </w:pPr>
      <w:rPr>
        <w:rFonts w:eastAsia="Times New Roman" w:hint="default"/>
      </w:rPr>
    </w:lvl>
    <w:lvl w:ilvl="1">
      <w:start w:val="1"/>
      <w:numFmt w:val="decimal"/>
      <w:lvlText w:val="%1.%2."/>
      <w:lvlJc w:val="left"/>
      <w:pPr>
        <w:ind w:left="1129" w:hanging="4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184FDA"/>
    <w:multiLevelType w:val="hybridMultilevel"/>
    <w:tmpl w:val="4B1859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11"/>
  </w:num>
  <w:num w:numId="7">
    <w:abstractNumId w:val="1"/>
  </w:num>
  <w:num w:numId="8">
    <w:abstractNumId w:val="14"/>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4"/>
  </w:num>
  <w:num w:numId="24">
    <w:abstractNumId w:val="28"/>
  </w:num>
  <w:num w:numId="25">
    <w:abstractNumId w:val="12"/>
  </w:num>
  <w:num w:numId="26">
    <w:abstractNumId w:val="26"/>
  </w:num>
  <w:num w:numId="27">
    <w:abstractNumId w:val="9"/>
  </w:num>
  <w:num w:numId="28">
    <w:abstractNumId w:val="25"/>
  </w:num>
  <w:num w:numId="29">
    <w:abstractNumId w:val="18"/>
  </w:num>
  <w:num w:numId="30">
    <w:abstractNumId w:val="10"/>
  </w:num>
  <w:num w:numId="31">
    <w:abstractNumId w:val="21"/>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1BF3"/>
    <w:rsid w:val="00000FB1"/>
    <w:rsid w:val="000013BE"/>
    <w:rsid w:val="00003E11"/>
    <w:rsid w:val="0004391A"/>
    <w:rsid w:val="00046D3D"/>
    <w:rsid w:val="00071AE8"/>
    <w:rsid w:val="00087406"/>
    <w:rsid w:val="00093F62"/>
    <w:rsid w:val="000A22D1"/>
    <w:rsid w:val="000C13C9"/>
    <w:rsid w:val="000C5B7D"/>
    <w:rsid w:val="000E6F81"/>
    <w:rsid w:val="00121DAF"/>
    <w:rsid w:val="00125F68"/>
    <w:rsid w:val="00160DDD"/>
    <w:rsid w:val="001B654E"/>
    <w:rsid w:val="001E5AB1"/>
    <w:rsid w:val="001F4AC9"/>
    <w:rsid w:val="001F6CE2"/>
    <w:rsid w:val="002371BC"/>
    <w:rsid w:val="002476AB"/>
    <w:rsid w:val="00267941"/>
    <w:rsid w:val="00273071"/>
    <w:rsid w:val="00275C1F"/>
    <w:rsid w:val="002C1873"/>
    <w:rsid w:val="002E1F45"/>
    <w:rsid w:val="002E2A07"/>
    <w:rsid w:val="002F2DF8"/>
    <w:rsid w:val="00361B3F"/>
    <w:rsid w:val="00386AA8"/>
    <w:rsid w:val="00395328"/>
    <w:rsid w:val="00397578"/>
    <w:rsid w:val="003A7022"/>
    <w:rsid w:val="003F44B1"/>
    <w:rsid w:val="0049506E"/>
    <w:rsid w:val="004C52FF"/>
    <w:rsid w:val="00512FFB"/>
    <w:rsid w:val="00540919"/>
    <w:rsid w:val="00550681"/>
    <w:rsid w:val="0055340E"/>
    <w:rsid w:val="00564CFA"/>
    <w:rsid w:val="005675C0"/>
    <w:rsid w:val="0058316B"/>
    <w:rsid w:val="005938CF"/>
    <w:rsid w:val="005A2695"/>
    <w:rsid w:val="005A54B7"/>
    <w:rsid w:val="00671005"/>
    <w:rsid w:val="0069083C"/>
    <w:rsid w:val="00704739"/>
    <w:rsid w:val="00733DF7"/>
    <w:rsid w:val="00752A33"/>
    <w:rsid w:val="007A1BF2"/>
    <w:rsid w:val="007B0E63"/>
    <w:rsid w:val="007B10B3"/>
    <w:rsid w:val="007B4065"/>
    <w:rsid w:val="007C4C6C"/>
    <w:rsid w:val="0083098C"/>
    <w:rsid w:val="00851AD6"/>
    <w:rsid w:val="00854558"/>
    <w:rsid w:val="008A62B6"/>
    <w:rsid w:val="008B3B8E"/>
    <w:rsid w:val="00907D35"/>
    <w:rsid w:val="0094255E"/>
    <w:rsid w:val="009631C9"/>
    <w:rsid w:val="009636B8"/>
    <w:rsid w:val="009903E2"/>
    <w:rsid w:val="009B65E1"/>
    <w:rsid w:val="009C2CD7"/>
    <w:rsid w:val="009E3364"/>
    <w:rsid w:val="00A052B8"/>
    <w:rsid w:val="00A42E16"/>
    <w:rsid w:val="00AB2904"/>
    <w:rsid w:val="00AB5D3C"/>
    <w:rsid w:val="00AC056A"/>
    <w:rsid w:val="00AC57E9"/>
    <w:rsid w:val="00B122E1"/>
    <w:rsid w:val="00B21083"/>
    <w:rsid w:val="00B30B2B"/>
    <w:rsid w:val="00B53A2E"/>
    <w:rsid w:val="00B64FD1"/>
    <w:rsid w:val="00BC0A4D"/>
    <w:rsid w:val="00BC7DB8"/>
    <w:rsid w:val="00BD13E8"/>
    <w:rsid w:val="00BD4551"/>
    <w:rsid w:val="00BF003E"/>
    <w:rsid w:val="00BF5EBE"/>
    <w:rsid w:val="00C21E9E"/>
    <w:rsid w:val="00C30648"/>
    <w:rsid w:val="00C465E0"/>
    <w:rsid w:val="00C83F95"/>
    <w:rsid w:val="00C8411D"/>
    <w:rsid w:val="00CA03DC"/>
    <w:rsid w:val="00CD7E36"/>
    <w:rsid w:val="00CE264D"/>
    <w:rsid w:val="00CE4C96"/>
    <w:rsid w:val="00D47345"/>
    <w:rsid w:val="00D665E4"/>
    <w:rsid w:val="00DA301E"/>
    <w:rsid w:val="00DB6C48"/>
    <w:rsid w:val="00DD2094"/>
    <w:rsid w:val="00E41BF5"/>
    <w:rsid w:val="00E56C47"/>
    <w:rsid w:val="00E74111"/>
    <w:rsid w:val="00EB001E"/>
    <w:rsid w:val="00EC22FE"/>
    <w:rsid w:val="00ED1FB1"/>
    <w:rsid w:val="00ED3D8D"/>
    <w:rsid w:val="00EE17C4"/>
    <w:rsid w:val="00EE3060"/>
    <w:rsid w:val="00F07C09"/>
    <w:rsid w:val="00F07F17"/>
    <w:rsid w:val="00F1653B"/>
    <w:rsid w:val="00F2409D"/>
    <w:rsid w:val="00F33792"/>
    <w:rsid w:val="00F529A8"/>
    <w:rsid w:val="00FB530C"/>
    <w:rsid w:val="00FB71F9"/>
    <w:rsid w:val="00FF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66"/>
        <o:r id="V:Rule2" type="connector" idref="#AutoShape 29"/>
        <o:r id="V:Rule3" type="connector" idref="#AutoShape 20"/>
        <o:r id="V:Rule4" type="connector" idref="#_x0000_s1075"/>
        <o:r id="V:Rule5" type="connector" idref="#_x0000_s1073"/>
        <o:r id="V:Rule6" type="connector" idref="#_x0000_s1062"/>
        <o:r id="V:Rule7" type="connector" idref="#AutoShape 23"/>
        <o:r id="V:Rule8" type="connector" idref="#_x0000_s1068"/>
        <o:r id="V:Rule9" type="connector" idref="#_x0000_s1060"/>
        <o:r id="V:Rule10" type="connector" idref="#AutoShape 25"/>
        <o:r id="V:Rule11" type="connector" idref="#AutoShape 21"/>
        <o:r id="V:Rule12" type="connector" idref="#AutoShape 28"/>
        <o:r id="V:Rule13" type="connector" idref="#_x0000_s1061"/>
        <o:r id="V:Rule14" type="connector" idref="#_x0000_s1072"/>
        <o:r id="V:Rule15" type="connector" idref="#AutoShape 19"/>
        <o:r id="V:Rule16" type="connector" idref="#_x0000_s1064"/>
        <o:r id="V:Rule17" type="connector" idref="#AutoShape 34"/>
        <o:r id="V:Rule18" type="connector" idref="#AutoShape 31"/>
        <o:r id="V:Rule19" type="connector" idref="#AutoShape 27"/>
      </o:rules>
    </o:shapelayout>
  </w:shapeDefaults>
  <w:decimalSymbol w:val=","/>
  <w:listSeparator w:val=";"/>
  <w14:docId w14:val="0BFD2F2B"/>
  <w15:docId w15:val="{5A4881E3-A0C7-463D-AF1A-319B56E3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B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1BF3"/>
    <w:pPr>
      <w:keepNext/>
      <w:widowControl w:val="0"/>
      <w:overflowPunct w:val="0"/>
      <w:autoSpaceDE w:val="0"/>
      <w:autoSpaceDN w:val="0"/>
      <w:adjustRightInd w:val="0"/>
      <w:jc w:val="both"/>
      <w:outlineLvl w:val="0"/>
    </w:pPr>
    <w:rPr>
      <w:sz w:val="28"/>
      <w:szCs w:val="20"/>
    </w:rPr>
  </w:style>
  <w:style w:type="paragraph" w:styleId="2">
    <w:name w:val="heading 2"/>
    <w:basedOn w:val="a"/>
    <w:next w:val="a"/>
    <w:link w:val="20"/>
    <w:unhideWhenUsed/>
    <w:qFormat/>
    <w:rsid w:val="00FF1BF3"/>
    <w:pPr>
      <w:keepNext/>
      <w:overflowPunct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link w:val="30"/>
    <w:qFormat/>
    <w:rsid w:val="00CD7E36"/>
    <w:pPr>
      <w:spacing w:before="100" w:beforeAutospacing="1" w:after="100" w:afterAutospacing="1"/>
      <w:outlineLvl w:val="2"/>
    </w:pPr>
    <w:rPr>
      <w:b/>
      <w:bCs/>
      <w:sz w:val="27"/>
      <w:szCs w:val="27"/>
    </w:rPr>
  </w:style>
  <w:style w:type="paragraph" w:styleId="4">
    <w:name w:val="heading 4"/>
    <w:basedOn w:val="a"/>
    <w:link w:val="40"/>
    <w:qFormat/>
    <w:rsid w:val="00CD7E3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B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F1BF3"/>
    <w:rPr>
      <w:rFonts w:ascii="Arial" w:eastAsia="Times New Roman" w:hAnsi="Arial" w:cs="Arial"/>
      <w:b/>
      <w:bCs/>
      <w:i/>
      <w:iCs/>
      <w:sz w:val="28"/>
      <w:szCs w:val="28"/>
      <w:lang w:eastAsia="ru-RU"/>
    </w:rPr>
  </w:style>
  <w:style w:type="paragraph" w:customStyle="1" w:styleId="ConsPlusNonformat">
    <w:name w:val="ConsPlusNonformat"/>
    <w:rsid w:val="00FF1B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337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3792"/>
    <w:rPr>
      <w:rFonts w:ascii="Arial" w:eastAsia="Times New Roman" w:hAnsi="Arial" w:cs="Arial"/>
      <w:sz w:val="20"/>
      <w:szCs w:val="20"/>
      <w:lang w:eastAsia="ru-RU"/>
    </w:rPr>
  </w:style>
  <w:style w:type="character" w:styleId="a3">
    <w:name w:val="Hyperlink"/>
    <w:basedOn w:val="a0"/>
    <w:uiPriority w:val="99"/>
    <w:rsid w:val="00F33792"/>
    <w:rPr>
      <w:strike w:val="0"/>
      <w:dstrike w:val="0"/>
      <w:color w:val="0083C9"/>
      <w:u w:val="none"/>
      <w:effect w:val="none"/>
    </w:rPr>
  </w:style>
  <w:style w:type="paragraph" w:styleId="a4">
    <w:name w:val="List Paragraph"/>
    <w:basedOn w:val="a"/>
    <w:link w:val="a5"/>
    <w:uiPriority w:val="34"/>
    <w:qFormat/>
    <w:rsid w:val="002E2A07"/>
    <w:pPr>
      <w:ind w:left="720"/>
      <w:contextualSpacing/>
    </w:pPr>
  </w:style>
  <w:style w:type="paragraph" w:styleId="21">
    <w:name w:val="Body Text Indent 2"/>
    <w:basedOn w:val="a"/>
    <w:link w:val="22"/>
    <w:uiPriority w:val="99"/>
    <w:rsid w:val="00003E11"/>
    <w:pPr>
      <w:ind w:firstLine="540"/>
      <w:jc w:val="both"/>
    </w:pPr>
    <w:rPr>
      <w:rFonts w:ascii="Calibri" w:hAnsi="Calibri" w:cs="Calibri"/>
      <w:sz w:val="28"/>
      <w:szCs w:val="28"/>
    </w:rPr>
  </w:style>
  <w:style w:type="character" w:customStyle="1" w:styleId="22">
    <w:name w:val="Основной текст с отступом 2 Знак"/>
    <w:basedOn w:val="a0"/>
    <w:link w:val="21"/>
    <w:uiPriority w:val="99"/>
    <w:rsid w:val="00003E11"/>
    <w:rPr>
      <w:rFonts w:ascii="Calibri" w:eastAsia="Times New Roman" w:hAnsi="Calibri" w:cs="Calibri"/>
      <w:sz w:val="28"/>
      <w:szCs w:val="28"/>
      <w:lang w:eastAsia="ru-RU"/>
    </w:rPr>
  </w:style>
  <w:style w:type="paragraph" w:customStyle="1" w:styleId="a6">
    <w:name w:val="Нормальный (таблица)"/>
    <w:basedOn w:val="a"/>
    <w:next w:val="a"/>
    <w:uiPriority w:val="99"/>
    <w:rsid w:val="00003E11"/>
    <w:pPr>
      <w:widowControl w:val="0"/>
      <w:autoSpaceDE w:val="0"/>
      <w:autoSpaceDN w:val="0"/>
      <w:adjustRightInd w:val="0"/>
      <w:jc w:val="both"/>
    </w:pPr>
    <w:rPr>
      <w:rFonts w:ascii="Arial" w:hAnsi="Arial" w:cs="Arial"/>
    </w:rPr>
  </w:style>
  <w:style w:type="paragraph" w:customStyle="1" w:styleId="a7">
    <w:name w:val="Прижатый влево"/>
    <w:basedOn w:val="a"/>
    <w:next w:val="a"/>
    <w:rsid w:val="00003E11"/>
    <w:pPr>
      <w:widowControl w:val="0"/>
      <w:autoSpaceDE w:val="0"/>
      <w:autoSpaceDN w:val="0"/>
      <w:adjustRightInd w:val="0"/>
    </w:pPr>
    <w:rPr>
      <w:rFonts w:ascii="Arial" w:hAnsi="Arial" w:cs="Arial"/>
    </w:rPr>
  </w:style>
  <w:style w:type="paragraph" w:customStyle="1" w:styleId="a8">
    <w:name w:val="Таблицы (моноширинный)"/>
    <w:basedOn w:val="a"/>
    <w:next w:val="a"/>
    <w:rsid w:val="00003E11"/>
    <w:pPr>
      <w:widowControl w:val="0"/>
      <w:autoSpaceDE w:val="0"/>
      <w:autoSpaceDN w:val="0"/>
      <w:adjustRightInd w:val="0"/>
    </w:pPr>
    <w:rPr>
      <w:rFonts w:ascii="Courier New" w:hAnsi="Courier New" w:cs="Courier New"/>
    </w:rPr>
  </w:style>
  <w:style w:type="paragraph" w:styleId="a9">
    <w:name w:val="header"/>
    <w:basedOn w:val="a"/>
    <w:link w:val="aa"/>
    <w:unhideWhenUsed/>
    <w:rsid w:val="00003E11"/>
    <w:pPr>
      <w:tabs>
        <w:tab w:val="center" w:pos="4677"/>
        <w:tab w:val="right" w:pos="9355"/>
      </w:tabs>
    </w:pPr>
  </w:style>
  <w:style w:type="character" w:customStyle="1" w:styleId="aa">
    <w:name w:val="Верхний колонтитул Знак"/>
    <w:basedOn w:val="a0"/>
    <w:link w:val="a9"/>
    <w:rsid w:val="00003E1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3E11"/>
    <w:pPr>
      <w:tabs>
        <w:tab w:val="center" w:pos="4677"/>
        <w:tab w:val="right" w:pos="9355"/>
      </w:tabs>
    </w:pPr>
  </w:style>
  <w:style w:type="character" w:customStyle="1" w:styleId="ac">
    <w:name w:val="Нижний колонтитул Знак"/>
    <w:basedOn w:val="a0"/>
    <w:link w:val="ab"/>
    <w:uiPriority w:val="99"/>
    <w:rsid w:val="00003E11"/>
    <w:rPr>
      <w:rFonts w:ascii="Times New Roman" w:eastAsia="Times New Roman" w:hAnsi="Times New Roman" w:cs="Times New Roman"/>
      <w:sz w:val="24"/>
      <w:szCs w:val="24"/>
      <w:lang w:eastAsia="ru-RU"/>
    </w:rPr>
  </w:style>
  <w:style w:type="paragraph" w:customStyle="1" w:styleId="ConsPlusTitle">
    <w:name w:val="ConsPlusTitle"/>
    <w:rsid w:val="00F07C0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Body Text"/>
    <w:basedOn w:val="a"/>
    <w:link w:val="ae"/>
    <w:unhideWhenUsed/>
    <w:rsid w:val="00CD7E36"/>
    <w:pPr>
      <w:spacing w:after="120"/>
    </w:pPr>
  </w:style>
  <w:style w:type="character" w:customStyle="1" w:styleId="ae">
    <w:name w:val="Основной текст Знак"/>
    <w:basedOn w:val="a0"/>
    <w:link w:val="ad"/>
    <w:rsid w:val="00CD7E3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D7E3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CD7E36"/>
    <w:rPr>
      <w:rFonts w:ascii="Times New Roman" w:eastAsia="Times New Roman" w:hAnsi="Times New Roman" w:cs="Times New Roman"/>
      <w:b/>
      <w:bCs/>
      <w:sz w:val="24"/>
      <w:szCs w:val="24"/>
      <w:lang w:eastAsia="ru-RU"/>
    </w:rPr>
  </w:style>
  <w:style w:type="paragraph" w:customStyle="1" w:styleId="Default">
    <w:name w:val="Default"/>
    <w:rsid w:val="00CD7E3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1">
    <w:name w:val="Нет списка1"/>
    <w:next w:val="a2"/>
    <w:uiPriority w:val="99"/>
    <w:semiHidden/>
    <w:unhideWhenUsed/>
    <w:rsid w:val="00CD7E36"/>
  </w:style>
  <w:style w:type="character" w:customStyle="1" w:styleId="spelle">
    <w:name w:val="spelle"/>
    <w:basedOn w:val="a0"/>
    <w:rsid w:val="00CD7E36"/>
  </w:style>
  <w:style w:type="character" w:styleId="af">
    <w:name w:val="Strong"/>
    <w:qFormat/>
    <w:rsid w:val="00CD7E36"/>
    <w:rPr>
      <w:b/>
      <w:bCs/>
    </w:rPr>
  </w:style>
  <w:style w:type="paragraph" w:styleId="af0">
    <w:name w:val="Normal (Web)"/>
    <w:basedOn w:val="a"/>
    <w:rsid w:val="00CD7E36"/>
    <w:pPr>
      <w:spacing w:before="100" w:beforeAutospacing="1" w:after="100" w:afterAutospacing="1"/>
    </w:pPr>
  </w:style>
  <w:style w:type="paragraph" w:styleId="af1">
    <w:name w:val="Plain Text"/>
    <w:basedOn w:val="a"/>
    <w:link w:val="af2"/>
    <w:unhideWhenUsed/>
    <w:rsid w:val="00CD7E36"/>
    <w:rPr>
      <w:rFonts w:ascii="Consolas" w:eastAsia="Calibri" w:hAnsi="Consolas"/>
      <w:sz w:val="21"/>
      <w:szCs w:val="21"/>
      <w:lang w:eastAsia="en-US"/>
    </w:rPr>
  </w:style>
  <w:style w:type="character" w:customStyle="1" w:styleId="af2">
    <w:name w:val="Текст Знак"/>
    <w:basedOn w:val="a0"/>
    <w:link w:val="af1"/>
    <w:rsid w:val="00CD7E36"/>
    <w:rPr>
      <w:rFonts w:ascii="Consolas" w:eastAsia="Calibri" w:hAnsi="Consolas" w:cs="Times New Roman"/>
      <w:sz w:val="21"/>
      <w:szCs w:val="21"/>
    </w:rPr>
  </w:style>
  <w:style w:type="paragraph" w:customStyle="1" w:styleId="Style10">
    <w:name w:val="Style10"/>
    <w:basedOn w:val="a"/>
    <w:rsid w:val="00CD7E36"/>
    <w:pPr>
      <w:widowControl w:val="0"/>
      <w:autoSpaceDE w:val="0"/>
      <w:autoSpaceDN w:val="0"/>
      <w:adjustRightInd w:val="0"/>
      <w:spacing w:line="276" w:lineRule="exact"/>
      <w:ind w:firstLine="566"/>
      <w:jc w:val="both"/>
    </w:pPr>
  </w:style>
  <w:style w:type="character" w:customStyle="1" w:styleId="FontStyle36">
    <w:name w:val="Font Style36"/>
    <w:rsid w:val="00CD7E36"/>
    <w:rPr>
      <w:rFonts w:ascii="Times New Roman" w:hAnsi="Times New Roman" w:cs="Times New Roman"/>
      <w:sz w:val="22"/>
      <w:szCs w:val="22"/>
    </w:rPr>
  </w:style>
  <w:style w:type="paragraph" w:customStyle="1" w:styleId="Style15">
    <w:name w:val="Style15"/>
    <w:basedOn w:val="a"/>
    <w:rsid w:val="00CD7E36"/>
    <w:pPr>
      <w:widowControl w:val="0"/>
      <w:autoSpaceDE w:val="0"/>
      <w:autoSpaceDN w:val="0"/>
      <w:adjustRightInd w:val="0"/>
      <w:spacing w:line="276" w:lineRule="exact"/>
      <w:ind w:firstLine="538"/>
    </w:pPr>
  </w:style>
  <w:style w:type="paragraph" w:customStyle="1" w:styleId="Style19">
    <w:name w:val="Style19"/>
    <w:basedOn w:val="a"/>
    <w:rsid w:val="00CD7E36"/>
    <w:pPr>
      <w:widowControl w:val="0"/>
      <w:autoSpaceDE w:val="0"/>
      <w:autoSpaceDN w:val="0"/>
      <w:adjustRightInd w:val="0"/>
      <w:spacing w:line="276" w:lineRule="exact"/>
      <w:ind w:firstLine="566"/>
      <w:jc w:val="both"/>
    </w:pPr>
  </w:style>
  <w:style w:type="character" w:customStyle="1" w:styleId="FontStyle37">
    <w:name w:val="Font Style37"/>
    <w:rsid w:val="00CD7E36"/>
    <w:rPr>
      <w:rFonts w:ascii="Times New Roman" w:hAnsi="Times New Roman" w:cs="Times New Roman"/>
      <w:b/>
      <w:bCs/>
      <w:sz w:val="22"/>
      <w:szCs w:val="22"/>
    </w:rPr>
  </w:style>
  <w:style w:type="paragraph" w:customStyle="1" w:styleId="Style13">
    <w:name w:val="Style13"/>
    <w:basedOn w:val="a"/>
    <w:rsid w:val="00CD7E36"/>
    <w:pPr>
      <w:widowControl w:val="0"/>
      <w:autoSpaceDE w:val="0"/>
      <w:autoSpaceDN w:val="0"/>
      <w:adjustRightInd w:val="0"/>
    </w:pPr>
  </w:style>
  <w:style w:type="paragraph" w:customStyle="1" w:styleId="Style11">
    <w:name w:val="Style11"/>
    <w:basedOn w:val="a"/>
    <w:rsid w:val="00CD7E36"/>
    <w:pPr>
      <w:widowControl w:val="0"/>
      <w:autoSpaceDE w:val="0"/>
      <w:autoSpaceDN w:val="0"/>
      <w:adjustRightInd w:val="0"/>
    </w:pPr>
  </w:style>
  <w:style w:type="paragraph" w:customStyle="1" w:styleId="Style2">
    <w:name w:val="Style2"/>
    <w:basedOn w:val="a"/>
    <w:rsid w:val="00CD7E36"/>
    <w:pPr>
      <w:widowControl w:val="0"/>
      <w:autoSpaceDE w:val="0"/>
      <w:autoSpaceDN w:val="0"/>
      <w:adjustRightInd w:val="0"/>
      <w:spacing w:line="276" w:lineRule="exact"/>
    </w:pPr>
  </w:style>
  <w:style w:type="paragraph" w:customStyle="1" w:styleId="Style9">
    <w:name w:val="Style9"/>
    <w:basedOn w:val="a"/>
    <w:rsid w:val="00CD7E36"/>
    <w:pPr>
      <w:widowControl w:val="0"/>
      <w:autoSpaceDE w:val="0"/>
      <w:autoSpaceDN w:val="0"/>
      <w:adjustRightInd w:val="0"/>
      <w:spacing w:line="254" w:lineRule="exact"/>
    </w:pPr>
  </w:style>
  <w:style w:type="paragraph" w:customStyle="1" w:styleId="Style8">
    <w:name w:val="Style8"/>
    <w:basedOn w:val="a"/>
    <w:rsid w:val="00CD7E36"/>
    <w:pPr>
      <w:widowControl w:val="0"/>
      <w:autoSpaceDE w:val="0"/>
      <w:autoSpaceDN w:val="0"/>
      <w:adjustRightInd w:val="0"/>
      <w:spacing w:line="253" w:lineRule="exact"/>
      <w:jc w:val="both"/>
    </w:pPr>
  </w:style>
  <w:style w:type="character" w:customStyle="1" w:styleId="FontStyle39">
    <w:name w:val="Font Style39"/>
    <w:rsid w:val="00CD7E36"/>
    <w:rPr>
      <w:rFonts w:ascii="Times New Roman" w:hAnsi="Times New Roman" w:cs="Times New Roman"/>
      <w:sz w:val="20"/>
      <w:szCs w:val="20"/>
    </w:rPr>
  </w:style>
  <w:style w:type="paragraph" w:customStyle="1" w:styleId="Style20">
    <w:name w:val="Style20"/>
    <w:basedOn w:val="a"/>
    <w:rsid w:val="00CD7E36"/>
    <w:pPr>
      <w:widowControl w:val="0"/>
      <w:autoSpaceDE w:val="0"/>
      <w:autoSpaceDN w:val="0"/>
      <w:adjustRightInd w:val="0"/>
    </w:pPr>
  </w:style>
  <w:style w:type="paragraph" w:customStyle="1" w:styleId="Style24">
    <w:name w:val="Style24"/>
    <w:basedOn w:val="a"/>
    <w:rsid w:val="00CD7E36"/>
    <w:pPr>
      <w:widowControl w:val="0"/>
      <w:autoSpaceDE w:val="0"/>
      <w:autoSpaceDN w:val="0"/>
      <w:adjustRightInd w:val="0"/>
      <w:spacing w:line="211" w:lineRule="exact"/>
      <w:jc w:val="right"/>
    </w:pPr>
  </w:style>
  <w:style w:type="character" w:customStyle="1" w:styleId="FontStyle35">
    <w:name w:val="Font Style35"/>
    <w:rsid w:val="00CD7E36"/>
    <w:rPr>
      <w:rFonts w:ascii="Times New Roman" w:hAnsi="Times New Roman" w:cs="Times New Roman"/>
      <w:b/>
      <w:bCs/>
      <w:sz w:val="20"/>
      <w:szCs w:val="20"/>
    </w:rPr>
  </w:style>
  <w:style w:type="character" w:customStyle="1" w:styleId="FontStyle38">
    <w:name w:val="Font Style38"/>
    <w:rsid w:val="00CD7E36"/>
    <w:rPr>
      <w:rFonts w:ascii="Times New Roman" w:hAnsi="Times New Roman" w:cs="Times New Roman"/>
      <w:sz w:val="18"/>
      <w:szCs w:val="18"/>
    </w:rPr>
  </w:style>
  <w:style w:type="character" w:customStyle="1" w:styleId="FontStyle47">
    <w:name w:val="Font Style47"/>
    <w:rsid w:val="00CD7E36"/>
    <w:rPr>
      <w:rFonts w:ascii="Times New Roman" w:hAnsi="Times New Roman" w:cs="Times New Roman"/>
      <w:sz w:val="22"/>
      <w:szCs w:val="22"/>
    </w:rPr>
  </w:style>
  <w:style w:type="paragraph" w:styleId="31">
    <w:name w:val="Body Text Indent 3"/>
    <w:basedOn w:val="a"/>
    <w:link w:val="32"/>
    <w:rsid w:val="00CD7E36"/>
    <w:pPr>
      <w:widowControl w:val="0"/>
      <w:autoSpaceDE w:val="0"/>
      <w:autoSpaceDN w:val="0"/>
      <w:adjustRightInd w:val="0"/>
      <w:spacing w:after="120"/>
      <w:ind w:left="283"/>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CD7E36"/>
    <w:rPr>
      <w:rFonts w:ascii="Microsoft Sans Serif" w:eastAsia="Times New Roman" w:hAnsi="Microsoft Sans Serif" w:cs="Microsoft Sans Serif"/>
      <w:sz w:val="16"/>
      <w:szCs w:val="16"/>
      <w:lang w:eastAsia="ru-RU"/>
    </w:rPr>
  </w:style>
  <w:style w:type="character" w:styleId="af3">
    <w:name w:val="page number"/>
    <w:basedOn w:val="a0"/>
    <w:rsid w:val="00CD7E36"/>
  </w:style>
  <w:style w:type="paragraph" w:customStyle="1" w:styleId="3f3f3f3f3f3f3f3f3f3f3f">
    <w:name w:val="А3fб3fз3fа3fц3f с3fп3fи3fс3fк3fа3f"/>
    <w:basedOn w:val="a"/>
    <w:rsid w:val="00CD7E36"/>
    <w:pPr>
      <w:widowControl w:val="0"/>
      <w:autoSpaceDE w:val="0"/>
      <w:autoSpaceDN w:val="0"/>
      <w:adjustRightInd w:val="0"/>
      <w:spacing w:after="200" w:line="276" w:lineRule="auto"/>
      <w:ind w:left="720"/>
    </w:pPr>
    <w:rPr>
      <w:rFonts w:ascii="Calibri" w:hAnsi="Calibri"/>
      <w:sz w:val="22"/>
      <w:szCs w:val="22"/>
      <w:lang w:eastAsia="zh-CN"/>
    </w:rPr>
  </w:style>
  <w:style w:type="paragraph" w:styleId="af4">
    <w:name w:val="footnote text"/>
    <w:basedOn w:val="a"/>
    <w:link w:val="af5"/>
    <w:semiHidden/>
    <w:rsid w:val="00CD7E36"/>
    <w:rPr>
      <w:sz w:val="20"/>
      <w:szCs w:val="20"/>
    </w:rPr>
  </w:style>
  <w:style w:type="character" w:customStyle="1" w:styleId="af5">
    <w:name w:val="Текст сноски Знак"/>
    <w:basedOn w:val="a0"/>
    <w:link w:val="af4"/>
    <w:semiHidden/>
    <w:rsid w:val="00CD7E36"/>
    <w:rPr>
      <w:rFonts w:ascii="Times New Roman" w:eastAsia="Times New Roman" w:hAnsi="Times New Roman" w:cs="Times New Roman"/>
      <w:sz w:val="20"/>
      <w:szCs w:val="20"/>
      <w:lang w:eastAsia="ru-RU"/>
    </w:rPr>
  </w:style>
  <w:style w:type="paragraph" w:customStyle="1" w:styleId="af6">
    <w:name w:val="Знак Знак Знак Знак Знак Знак"/>
    <w:basedOn w:val="a"/>
    <w:rsid w:val="00CD7E36"/>
    <w:pPr>
      <w:widowControl w:val="0"/>
      <w:adjustRightInd w:val="0"/>
      <w:spacing w:after="160" w:line="240" w:lineRule="exact"/>
      <w:jc w:val="right"/>
    </w:pPr>
    <w:rPr>
      <w:sz w:val="20"/>
      <w:szCs w:val="20"/>
      <w:lang w:val="en-GB" w:eastAsia="en-US"/>
    </w:rPr>
  </w:style>
  <w:style w:type="character" w:styleId="af7">
    <w:name w:val="Emphasis"/>
    <w:basedOn w:val="a0"/>
    <w:qFormat/>
    <w:rsid w:val="00CD7E36"/>
    <w:rPr>
      <w:i/>
      <w:iCs/>
    </w:rPr>
  </w:style>
  <w:style w:type="table" w:styleId="af8">
    <w:name w:val="Table Grid"/>
    <w:basedOn w:val="a1"/>
    <w:rsid w:val="00CD7E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CD7E36"/>
  </w:style>
  <w:style w:type="paragraph" w:styleId="af9">
    <w:name w:val="Balloon Text"/>
    <w:basedOn w:val="a"/>
    <w:link w:val="afa"/>
    <w:uiPriority w:val="99"/>
    <w:semiHidden/>
    <w:unhideWhenUsed/>
    <w:rsid w:val="00CD7E36"/>
    <w:rPr>
      <w:rFonts w:ascii="Tahoma" w:eastAsiaTheme="minorEastAsia" w:hAnsi="Tahoma" w:cs="Tahoma"/>
      <w:sz w:val="16"/>
      <w:szCs w:val="16"/>
    </w:rPr>
  </w:style>
  <w:style w:type="character" w:customStyle="1" w:styleId="afa">
    <w:name w:val="Текст выноски Знак"/>
    <w:basedOn w:val="a0"/>
    <w:link w:val="af9"/>
    <w:uiPriority w:val="99"/>
    <w:semiHidden/>
    <w:rsid w:val="00CD7E36"/>
    <w:rPr>
      <w:rFonts w:ascii="Tahoma" w:eastAsiaTheme="minorEastAsia" w:hAnsi="Tahoma" w:cs="Tahoma"/>
      <w:sz w:val="16"/>
      <w:szCs w:val="16"/>
      <w:lang w:eastAsia="ru-RU"/>
    </w:rPr>
  </w:style>
  <w:style w:type="character" w:customStyle="1" w:styleId="a5">
    <w:name w:val="Абзац списка Знак"/>
    <w:link w:val="a4"/>
    <w:uiPriority w:val="34"/>
    <w:locked/>
    <w:rsid w:val="00CD7E36"/>
    <w:rPr>
      <w:rFonts w:ascii="Times New Roman" w:eastAsia="Times New Roman" w:hAnsi="Times New Roman" w:cs="Times New Roman"/>
      <w:sz w:val="24"/>
      <w:szCs w:val="24"/>
      <w:lang w:eastAsia="ru-RU"/>
    </w:rPr>
  </w:style>
  <w:style w:type="paragraph" w:styleId="afb">
    <w:name w:val="Body Text Indent"/>
    <w:basedOn w:val="a"/>
    <w:link w:val="afc"/>
    <w:uiPriority w:val="99"/>
    <w:semiHidden/>
    <w:unhideWhenUsed/>
    <w:rsid w:val="00CD7E36"/>
    <w:pPr>
      <w:spacing w:after="120" w:line="276" w:lineRule="auto"/>
      <w:ind w:left="283"/>
    </w:pPr>
    <w:rPr>
      <w:rFonts w:asciiTheme="minorHAnsi" w:eastAsiaTheme="minorEastAsia" w:hAnsiTheme="minorHAnsi" w:cstheme="minorBidi"/>
      <w:sz w:val="22"/>
      <w:szCs w:val="22"/>
    </w:rPr>
  </w:style>
  <w:style w:type="character" w:customStyle="1" w:styleId="afc">
    <w:name w:val="Основной текст с отступом Знак"/>
    <w:basedOn w:val="a0"/>
    <w:link w:val="afb"/>
    <w:uiPriority w:val="99"/>
    <w:semiHidden/>
    <w:rsid w:val="00CD7E36"/>
    <w:rPr>
      <w:rFonts w:eastAsiaTheme="minorEastAsia"/>
      <w:lang w:eastAsia="ru-RU"/>
    </w:rPr>
  </w:style>
  <w:style w:type="numbering" w:customStyle="1" w:styleId="6">
    <w:name w:val="Стиль6"/>
    <w:uiPriority w:val="99"/>
    <w:rsid w:val="00CD7E36"/>
    <w:pPr>
      <w:numPr>
        <w:numId w:val="9"/>
      </w:numPr>
    </w:pPr>
  </w:style>
  <w:style w:type="character" w:customStyle="1" w:styleId="afd">
    <w:name w:val="Основной текст_"/>
    <w:basedOn w:val="a0"/>
    <w:link w:val="7"/>
    <w:rsid w:val="00CD7E36"/>
    <w:rPr>
      <w:rFonts w:ascii="Times New Roman" w:eastAsia="Times New Roman" w:hAnsi="Times New Roman" w:cs="Times New Roman"/>
      <w:spacing w:val="1"/>
      <w:shd w:val="clear" w:color="auto" w:fill="FFFFFF"/>
    </w:rPr>
  </w:style>
  <w:style w:type="paragraph" w:customStyle="1" w:styleId="7">
    <w:name w:val="Основной текст7"/>
    <w:basedOn w:val="a"/>
    <w:link w:val="afd"/>
    <w:rsid w:val="00CD7E36"/>
    <w:pPr>
      <w:widowControl w:val="0"/>
      <w:shd w:val="clear" w:color="auto" w:fill="FFFFFF"/>
      <w:spacing w:before="300" w:line="322" w:lineRule="exact"/>
      <w:jc w:val="center"/>
    </w:pPr>
    <w:rPr>
      <w:spacing w:val="1"/>
      <w:sz w:val="22"/>
      <w:szCs w:val="22"/>
      <w:lang w:eastAsia="en-US"/>
    </w:rPr>
  </w:style>
  <w:style w:type="character" w:customStyle="1" w:styleId="afe">
    <w:name w:val="Колонтитул_"/>
    <w:basedOn w:val="a0"/>
    <w:link w:val="aff"/>
    <w:rsid w:val="00CD7E36"/>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CD7E36"/>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CD7E36"/>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CD7E36"/>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CD7E36"/>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CD7E36"/>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CD7E36"/>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CD7E36"/>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f0">
    <w:name w:val="Сноска_"/>
    <w:basedOn w:val="a0"/>
    <w:link w:val="aff1"/>
    <w:rsid w:val="00CD7E36"/>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f0"/>
    <w:rsid w:val="00CD7E36"/>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f">
    <w:name w:val="Колонтитул"/>
    <w:basedOn w:val="a"/>
    <w:link w:val="afe"/>
    <w:rsid w:val="00CD7E36"/>
    <w:pPr>
      <w:widowControl w:val="0"/>
      <w:shd w:val="clear" w:color="auto" w:fill="FFFFFF"/>
      <w:spacing w:after="60" w:line="0" w:lineRule="atLeast"/>
    </w:pPr>
    <w:rPr>
      <w:sz w:val="26"/>
      <w:szCs w:val="26"/>
      <w:lang w:eastAsia="en-US"/>
    </w:rPr>
  </w:style>
  <w:style w:type="paragraph" w:customStyle="1" w:styleId="71">
    <w:name w:val="Основной текст (7)"/>
    <w:basedOn w:val="a"/>
    <w:link w:val="70"/>
    <w:rsid w:val="00CD7E36"/>
    <w:pPr>
      <w:widowControl w:val="0"/>
      <w:shd w:val="clear" w:color="auto" w:fill="FFFFFF"/>
      <w:spacing w:before="420" w:after="240" w:line="0" w:lineRule="atLeast"/>
      <w:ind w:hanging="1300"/>
      <w:jc w:val="center"/>
    </w:pPr>
    <w:rPr>
      <w:b/>
      <w:bCs/>
      <w:sz w:val="17"/>
      <w:szCs w:val="17"/>
      <w:lang w:eastAsia="en-US"/>
    </w:rPr>
  </w:style>
  <w:style w:type="paragraph" w:customStyle="1" w:styleId="101">
    <w:name w:val="Основной текст (10)"/>
    <w:basedOn w:val="a"/>
    <w:link w:val="100"/>
    <w:rsid w:val="00CD7E36"/>
    <w:pPr>
      <w:widowControl w:val="0"/>
      <w:shd w:val="clear" w:color="auto" w:fill="FFFFFF"/>
      <w:spacing w:line="187" w:lineRule="exact"/>
    </w:pPr>
    <w:rPr>
      <w:spacing w:val="-1"/>
      <w:sz w:val="15"/>
      <w:szCs w:val="15"/>
      <w:lang w:eastAsia="en-US"/>
    </w:rPr>
  </w:style>
  <w:style w:type="paragraph" w:customStyle="1" w:styleId="160">
    <w:name w:val="Основной текст (16)"/>
    <w:basedOn w:val="a"/>
    <w:link w:val="16"/>
    <w:rsid w:val="00CD7E36"/>
    <w:pPr>
      <w:widowControl w:val="0"/>
      <w:shd w:val="clear" w:color="auto" w:fill="FFFFFF"/>
      <w:spacing w:after="300" w:line="235" w:lineRule="exact"/>
      <w:jc w:val="center"/>
    </w:pPr>
    <w:rPr>
      <w:b/>
      <w:bCs/>
      <w:spacing w:val="6"/>
      <w:sz w:val="18"/>
      <w:szCs w:val="18"/>
      <w:lang w:eastAsia="en-US"/>
    </w:rPr>
  </w:style>
  <w:style w:type="paragraph" w:customStyle="1" w:styleId="170">
    <w:name w:val="Основной текст (17)"/>
    <w:basedOn w:val="a"/>
    <w:link w:val="17"/>
    <w:rsid w:val="00CD7E36"/>
    <w:pPr>
      <w:widowControl w:val="0"/>
      <w:shd w:val="clear" w:color="auto" w:fill="FFFFFF"/>
      <w:spacing w:line="0" w:lineRule="atLeast"/>
    </w:pPr>
    <w:rPr>
      <w:i/>
      <w:iCs/>
      <w:spacing w:val="-3"/>
      <w:sz w:val="17"/>
      <w:szCs w:val="17"/>
      <w:lang w:eastAsia="en-US"/>
    </w:rPr>
  </w:style>
  <w:style w:type="paragraph" w:customStyle="1" w:styleId="180">
    <w:name w:val="Основной текст (18)"/>
    <w:basedOn w:val="a"/>
    <w:link w:val="18"/>
    <w:rsid w:val="00CD7E36"/>
    <w:pPr>
      <w:widowControl w:val="0"/>
      <w:shd w:val="clear" w:color="auto" w:fill="FFFFFF"/>
      <w:spacing w:line="0" w:lineRule="atLeast"/>
    </w:pPr>
    <w:rPr>
      <w:spacing w:val="1"/>
      <w:sz w:val="15"/>
      <w:szCs w:val="15"/>
      <w:lang w:eastAsia="en-US"/>
    </w:rPr>
  </w:style>
  <w:style w:type="paragraph" w:customStyle="1" w:styleId="aff1">
    <w:name w:val="Сноска"/>
    <w:basedOn w:val="a"/>
    <w:link w:val="aff0"/>
    <w:rsid w:val="00CD7E36"/>
    <w:pPr>
      <w:widowControl w:val="0"/>
      <w:shd w:val="clear" w:color="auto" w:fill="FFFFFF"/>
      <w:spacing w:line="202" w:lineRule="exact"/>
      <w:ind w:firstLine="520"/>
    </w:pPr>
    <w:rPr>
      <w:spacing w:val="1"/>
      <w:sz w:val="15"/>
      <w:szCs w:val="15"/>
      <w:lang w:eastAsia="en-US"/>
    </w:rPr>
  </w:style>
  <w:style w:type="paragraph" w:customStyle="1" w:styleId="24">
    <w:name w:val="Основной текст2"/>
    <w:basedOn w:val="a"/>
    <w:rsid w:val="00CD7E36"/>
    <w:pPr>
      <w:widowControl w:val="0"/>
      <w:shd w:val="clear" w:color="auto" w:fill="FFFFFF"/>
      <w:spacing w:after="600" w:line="322" w:lineRule="exact"/>
      <w:jc w:val="center"/>
    </w:pPr>
    <w:rPr>
      <w:color w:val="000000"/>
      <w:sz w:val="28"/>
      <w:szCs w:val="28"/>
      <w:lang w:bidi="ru-RU"/>
    </w:rPr>
  </w:style>
  <w:style w:type="paragraph" w:styleId="aff2">
    <w:name w:val="No Spacing"/>
    <w:uiPriority w:val="1"/>
    <w:qFormat/>
    <w:rsid w:val="00CD7E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16CECFD82ECA3F0F09FF7m1r2B" TargetMode="External"/><Relationship Id="rId13" Type="http://schemas.openxmlformats.org/officeDocument/2006/relationships/hyperlink" Target="http://www.consultant.ru/document/cons_doc_LAW_330152/a7c2f5bf841aae38a03420067b02834b570686d3/" TargetMode="External"/><Relationship Id="rId18" Type="http://schemas.openxmlformats.org/officeDocument/2006/relationships/hyperlink" Target="consultantplus://offline/ref=1DEED61EDD05873023712EE81BABB1817F3E616CECFD82ECA3F0F09FF712F0BF76D060m7r5B" TargetMode="External"/><Relationship Id="rId26" Type="http://schemas.openxmlformats.org/officeDocument/2006/relationships/hyperlink" Target="consultantplus://offline/ref=BA523875770AFFB01FE41BEA23E016D2F5E322DB57D092F01E9CE22D49778EF0DA79DC58E791B04EoBc0D" TargetMode="External"/><Relationship Id="rId3" Type="http://schemas.openxmlformats.org/officeDocument/2006/relationships/settings" Target="settings.xml"/><Relationship Id="rId21" Type="http://schemas.openxmlformats.org/officeDocument/2006/relationships/hyperlink" Target="consultantplus://offline/ref=98C1E760D7F9F2795E4CCD7DCFD1AE19EF8A3E37D012D3595F95F32D5AF7B76E855A4D2ED3154950U2z6C" TargetMode="External"/><Relationship Id="rId34" Type="http://schemas.openxmlformats.org/officeDocument/2006/relationships/fontTable" Target="fontTable.xml"/><Relationship Id="rId7" Type="http://schemas.openxmlformats.org/officeDocument/2006/relationships/hyperlink" Target="consultantplus://offline/ref=1DEED61EDD05873023712EE81BABB1817F3F6169E6F182ECA3F0F09FF7m1r2B" TargetMode="External"/><Relationship Id="rId12" Type="http://schemas.openxmlformats.org/officeDocument/2006/relationships/hyperlink" Target="http://www.consultant.ru/document/cons_doc_LAW_330152/d6aa4f5374347120919d6d0ca106e089be185a9b/" TargetMode="External"/><Relationship Id="rId17" Type="http://schemas.openxmlformats.org/officeDocument/2006/relationships/hyperlink" Target="consultantplus://offline/ref=1DEED61EDD05873023712EE81BABB1817F3E616CECFD82ECA3F0F09FF712F0BF76D060m7r0B" TargetMode="External"/><Relationship Id="rId25" Type="http://schemas.openxmlformats.org/officeDocument/2006/relationships/hyperlink" Target="consultantplus://offline/ref=751EFADD70D1BEB533D48BBCBCFFD10F08B392E0490CD1058944A332D7AE4D2236CC64D32C1A30F83AEAFB14EE03CE5A59A3CFD0F8rDd6W"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DEED61EDD05873023712EE81BABB1817F3E6068EFF382ECA3F0F09FF7m1r2B" TargetMode="External"/><Relationship Id="rId20" Type="http://schemas.openxmlformats.org/officeDocument/2006/relationships/hyperlink" Target="consultantplus://offline/ref=28C3B63FF8978E5630E630835E40ADFA8A088522E87C134FB39C67A74BB5n4O" TargetMode="External"/><Relationship Id="rId29"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mfc.kamgov.ru" TargetMode="External"/><Relationship Id="rId24" Type="http://schemas.openxmlformats.org/officeDocument/2006/relationships/hyperlink" Target="consultantplus://offline/ref=4DDF8372B8A4659F96F6369C84B2CFEE582A980756F367FFB79226F91A92898A45231C04A674EC18VDa6D"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sultant.ru/document/cons_doc_LAW_330152/d6aa4f5374347120919d6d0ca106e089be185a9b/" TargetMode="External"/><Relationship Id="rId23" Type="http://schemas.openxmlformats.org/officeDocument/2006/relationships/hyperlink" Target="consultantplus://offline/ref=D7204554B52472D34DC5DA7BF99718567895FE67487CF790D59B448DE0581769C26D147490BFF47Df6I0D" TargetMode="External"/><Relationship Id="rId28" Type="http://schemas.openxmlformats.org/officeDocument/2006/relationships/hyperlink" Target="consultantplus://offline/ref=2036A951F0B5226C5D87FCDE64D725F15E26216A334E1129A974E7757737596D7F439221EE7F345ENFA9E"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09EF6381353465E0D67B9B0D5C3A9AB4F23E3268ABB3E48194A39E5FDDC6fDF" TargetMode="External"/><Relationship Id="rId31" Type="http://schemas.openxmlformats.org/officeDocument/2006/relationships/hyperlink" Target="consultantplus://offline/ref=1EA3574217FE567D0C16FCDB46CD201FE5EAF0E5480486989675234C8F35F55EADC5E027EEA6A9A8F18D84062BBAF794D04B493FC0FBE3DE16hAA" TargetMode="Externa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http://www.consultant.ru/document/cons_doc_LAW_330152/a7c2f5bf841aae38a03420067b02834b570686d3/" TargetMode="External"/><Relationship Id="rId22" Type="http://schemas.openxmlformats.org/officeDocument/2006/relationships/hyperlink" Target="consultantplus://offline/ref=C22363A9129FC2616E4792AE4CC161C31A86BE074F40DE7A3DC2357E1C4FE2EEFF2BE3464444A44Ed637C" TargetMode="External"/><Relationship Id="rId27" Type="http://schemas.openxmlformats.org/officeDocument/2006/relationships/hyperlink" Target="consultantplus://offline/ref=BA523875770AFFB01FE41BEA23E016D2F5E322DB57D092F01E9CE22D49778EF0DA79DC58E791B04EoBc0D" TargetMode="External"/><Relationship Id="rId30" Type="http://schemas.openxmlformats.org/officeDocument/2006/relationships/hyperlink" Target="consultantplus://offline/ref=F45B82BC49DB5A6D14265A7C478AB2FF1E25A0267CA09E144793A956E0CC40FC22984FDE1BD3883DNFHA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35</Pages>
  <Words>14347</Words>
  <Characters>81783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47</cp:revision>
  <cp:lastPrinted>2018-08-21T02:55:00Z</cp:lastPrinted>
  <dcterms:created xsi:type="dcterms:W3CDTF">2018-03-19T00:28:00Z</dcterms:created>
  <dcterms:modified xsi:type="dcterms:W3CDTF">2019-12-23T23:05:00Z</dcterms:modified>
</cp:coreProperties>
</file>