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ED67BE" w:rsidRDefault="00CC0286" w:rsidP="00CC0286">
      <w:pPr>
        <w:widowControl w:val="0"/>
        <w:rPr>
          <w:sz w:val="26"/>
          <w:szCs w:val="26"/>
          <w:u w:val="single"/>
        </w:rPr>
      </w:pPr>
      <w:r w:rsidRPr="00ED67BE">
        <w:rPr>
          <w:sz w:val="26"/>
          <w:szCs w:val="26"/>
        </w:rPr>
        <w:t xml:space="preserve">от </w:t>
      </w:r>
      <w:r w:rsidR="00ED67BE" w:rsidRPr="00ED67BE">
        <w:rPr>
          <w:sz w:val="26"/>
          <w:szCs w:val="26"/>
        </w:rPr>
        <w:t xml:space="preserve">14.02.2017 </w:t>
      </w:r>
      <w:r w:rsidR="00364366" w:rsidRPr="00ED67BE">
        <w:rPr>
          <w:sz w:val="26"/>
          <w:szCs w:val="26"/>
        </w:rPr>
        <w:t xml:space="preserve">№ </w:t>
      </w:r>
      <w:r w:rsidR="00ED67BE" w:rsidRPr="00ED67BE">
        <w:rPr>
          <w:sz w:val="26"/>
          <w:szCs w:val="26"/>
        </w:rPr>
        <w:t>25-П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353"/>
      </w:tblGrid>
      <w:tr w:rsidR="00A701E3" w:rsidRPr="00ED67BE" w:rsidTr="00ED67BE">
        <w:tc>
          <w:tcPr>
            <w:tcW w:w="5353" w:type="dxa"/>
            <w:hideMark/>
          </w:tcPr>
          <w:p w:rsidR="00A701E3" w:rsidRPr="00ED67BE" w:rsidRDefault="00191DA8" w:rsidP="00525E3B">
            <w:pPr>
              <w:tabs>
                <w:tab w:val="left" w:pos="5387"/>
              </w:tabs>
              <w:jc w:val="both"/>
              <w:rPr>
                <w:b/>
                <w:snapToGrid w:val="0"/>
                <w:sz w:val="26"/>
                <w:szCs w:val="26"/>
              </w:rPr>
            </w:pPr>
            <w:r w:rsidRPr="00ED67BE">
              <w:rPr>
                <w:b/>
                <w:sz w:val="26"/>
                <w:szCs w:val="26"/>
              </w:rPr>
              <w:t>О подготовке проекта о внесении изменений в</w:t>
            </w:r>
            <w:r w:rsidR="00525E3B" w:rsidRPr="00ED67BE">
              <w:rPr>
                <w:b/>
                <w:sz w:val="26"/>
                <w:szCs w:val="26"/>
              </w:rPr>
              <w:t xml:space="preserve"> Правил</w:t>
            </w:r>
            <w:r w:rsidRPr="00ED67BE">
              <w:rPr>
                <w:b/>
                <w:sz w:val="26"/>
                <w:szCs w:val="26"/>
              </w:rPr>
              <w:t>а</w:t>
            </w:r>
            <w:r w:rsidR="00525E3B" w:rsidRPr="00ED67BE">
              <w:rPr>
                <w:b/>
                <w:sz w:val="26"/>
                <w:szCs w:val="26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ED67BE" w:rsidRDefault="00ED67BE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Pr="00ED67BE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6"/>
          <w:szCs w:val="26"/>
        </w:rPr>
      </w:pPr>
      <w:r w:rsidRPr="00ED67BE">
        <w:rPr>
          <w:sz w:val="26"/>
          <w:szCs w:val="26"/>
        </w:rPr>
        <w:t>Руководствуясь статьями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 w:rsidRPr="00ED67BE">
        <w:rPr>
          <w:sz w:val="26"/>
          <w:szCs w:val="26"/>
        </w:rPr>
        <w:t>ыми</w:t>
      </w:r>
      <w:r w:rsidRPr="00ED67BE">
        <w:rPr>
          <w:sz w:val="26"/>
          <w:szCs w:val="26"/>
        </w:rPr>
        <w:t xml:space="preserve"> решением Собрания депутатов Николаевского сельского поселения от </w:t>
      </w:r>
      <w:r w:rsidR="00B6694B" w:rsidRPr="00ED67BE">
        <w:rPr>
          <w:sz w:val="26"/>
          <w:szCs w:val="26"/>
        </w:rPr>
        <w:t>26.01.2012 № 71, заключением К</w:t>
      </w:r>
      <w:r w:rsidRPr="00ED67BE">
        <w:rPr>
          <w:sz w:val="26"/>
          <w:szCs w:val="26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6713C0" w:rsidRPr="00ED67BE">
        <w:rPr>
          <w:sz w:val="26"/>
          <w:szCs w:val="26"/>
        </w:rPr>
        <w:t>31.01.2017</w:t>
      </w:r>
      <w:r w:rsidRPr="00ED67BE">
        <w:rPr>
          <w:sz w:val="26"/>
          <w:szCs w:val="26"/>
        </w:rPr>
        <w:t xml:space="preserve"> № </w:t>
      </w:r>
      <w:r w:rsidR="006713C0" w:rsidRPr="00ED67BE">
        <w:rPr>
          <w:sz w:val="26"/>
          <w:szCs w:val="26"/>
        </w:rPr>
        <w:t>1-2017</w:t>
      </w:r>
    </w:p>
    <w:p w:rsidR="00A701E3" w:rsidRPr="00ED67BE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6"/>
          <w:szCs w:val="26"/>
        </w:rPr>
      </w:pPr>
    </w:p>
    <w:p w:rsidR="00A701E3" w:rsidRPr="00ED67BE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BE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A701E3" w:rsidRPr="00ED67BE" w:rsidRDefault="00A701E3" w:rsidP="00B6694B">
      <w:pPr>
        <w:spacing w:line="276" w:lineRule="auto"/>
        <w:jc w:val="both"/>
        <w:rPr>
          <w:sz w:val="26"/>
          <w:szCs w:val="26"/>
        </w:rPr>
      </w:pPr>
    </w:p>
    <w:p w:rsidR="00191DA8" w:rsidRPr="00ED67BE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6"/>
          <w:szCs w:val="26"/>
        </w:rPr>
      </w:pPr>
      <w:r w:rsidRPr="00ED67BE">
        <w:rPr>
          <w:spacing w:val="-4"/>
          <w:sz w:val="26"/>
          <w:szCs w:val="26"/>
        </w:rPr>
        <w:t>Поручить К</w:t>
      </w:r>
      <w:r w:rsidR="00191DA8" w:rsidRPr="00ED67BE">
        <w:rPr>
          <w:spacing w:val="-4"/>
          <w:sz w:val="26"/>
          <w:szCs w:val="26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ED67BE">
        <w:rPr>
          <w:sz w:val="26"/>
          <w:szCs w:val="26"/>
        </w:rPr>
        <w:t>(далее – Комиссия)</w:t>
      </w:r>
      <w:r w:rsidR="0082392C" w:rsidRPr="00ED67BE">
        <w:rPr>
          <w:sz w:val="26"/>
          <w:szCs w:val="26"/>
        </w:rPr>
        <w:t xml:space="preserve"> </w:t>
      </w:r>
      <w:r w:rsidR="00191DA8" w:rsidRPr="00ED67BE">
        <w:rPr>
          <w:spacing w:val="-4"/>
          <w:sz w:val="26"/>
          <w:szCs w:val="26"/>
        </w:rPr>
        <w:t xml:space="preserve"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поступивших предложений </w:t>
      </w:r>
      <w:r w:rsidR="006713C0" w:rsidRPr="00ED67BE">
        <w:rPr>
          <w:spacing w:val="-1"/>
          <w:sz w:val="26"/>
          <w:szCs w:val="26"/>
        </w:rPr>
        <w:t>Белова В.В., Рудиковой Г.В., ООО «Дорстройпроект», Вороной О.В., Черноногова С.В., Гречишниковой Е.А., Лопатина Д.В.</w:t>
      </w:r>
      <w:r w:rsidR="00706EDF" w:rsidRPr="00ED67BE">
        <w:rPr>
          <w:spacing w:val="-1"/>
          <w:sz w:val="26"/>
          <w:szCs w:val="26"/>
        </w:rPr>
        <w:t>,</w:t>
      </w:r>
      <w:r w:rsidR="006713C0" w:rsidRPr="00ED67BE">
        <w:rPr>
          <w:spacing w:val="-1"/>
          <w:sz w:val="26"/>
          <w:szCs w:val="26"/>
        </w:rPr>
        <w:t xml:space="preserve"> Головачевой Л.Б.</w:t>
      </w:r>
    </w:p>
    <w:p w:rsidR="00B6694B" w:rsidRPr="00ED67BE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6"/>
          <w:szCs w:val="26"/>
        </w:rPr>
      </w:pPr>
      <w:r w:rsidRPr="00ED67BE">
        <w:rPr>
          <w:spacing w:val="-4"/>
          <w:sz w:val="26"/>
          <w:szCs w:val="26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ED67BE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6"/>
          <w:szCs w:val="26"/>
        </w:rPr>
      </w:pPr>
      <w:r w:rsidRPr="00ED67BE">
        <w:rPr>
          <w:spacing w:val="-4"/>
          <w:sz w:val="26"/>
          <w:szCs w:val="26"/>
        </w:rPr>
        <w:t xml:space="preserve"> </w:t>
      </w:r>
      <w:r w:rsidR="006E6DE3" w:rsidRPr="00ED67BE">
        <w:rPr>
          <w:spacing w:val="-4"/>
          <w:sz w:val="26"/>
          <w:szCs w:val="26"/>
        </w:rPr>
        <w:t>Консультанту (землеустроителю)</w:t>
      </w:r>
      <w:r w:rsidRPr="00ED67BE">
        <w:rPr>
          <w:spacing w:val="-4"/>
          <w:sz w:val="26"/>
          <w:szCs w:val="26"/>
        </w:rPr>
        <w:t xml:space="preserve"> </w:t>
      </w:r>
      <w:r w:rsidR="006E6DE3" w:rsidRPr="00ED67BE">
        <w:rPr>
          <w:spacing w:val="-4"/>
          <w:sz w:val="26"/>
          <w:szCs w:val="26"/>
        </w:rPr>
        <w:t xml:space="preserve">Ивановой А.О. </w:t>
      </w:r>
      <w:r w:rsidRPr="00ED67BE">
        <w:rPr>
          <w:spacing w:val="-4"/>
          <w:sz w:val="26"/>
          <w:szCs w:val="26"/>
        </w:rPr>
        <w:t>организовать и обеспечить исполнение мероприятий по внесению изменений в Правила.</w:t>
      </w:r>
    </w:p>
    <w:p w:rsidR="00B6694B" w:rsidRPr="00ED67BE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ED67BE">
        <w:rPr>
          <w:spacing w:val="-4"/>
          <w:sz w:val="26"/>
          <w:szCs w:val="26"/>
        </w:rPr>
        <w:t xml:space="preserve">Срок подачи предложений заинтересованных лиц по подготовке проекта Правил до </w:t>
      </w:r>
      <w:r w:rsidR="006713C0" w:rsidRPr="00ED67BE">
        <w:rPr>
          <w:spacing w:val="-4"/>
          <w:sz w:val="26"/>
          <w:szCs w:val="26"/>
        </w:rPr>
        <w:t>22.02.2017</w:t>
      </w:r>
      <w:r w:rsidRPr="00ED67BE">
        <w:rPr>
          <w:spacing w:val="-4"/>
          <w:sz w:val="26"/>
          <w:szCs w:val="26"/>
        </w:rPr>
        <w:t xml:space="preserve"> г. Предложения направляются в письменном виде в Комиссию по адресу: Камчатский край, Елизовский район, с. Николаевка,</w:t>
      </w:r>
      <w:r w:rsidR="006E6DE3" w:rsidRPr="00ED67BE">
        <w:rPr>
          <w:sz w:val="26"/>
          <w:szCs w:val="26"/>
        </w:rPr>
        <w:t xml:space="preserve"> </w:t>
      </w:r>
      <w:r w:rsidRPr="00ED67BE">
        <w:rPr>
          <w:sz w:val="26"/>
          <w:szCs w:val="26"/>
        </w:rPr>
        <w:t xml:space="preserve">ул. Елизовская, д.7, Администрация Николаевского сельского поселения, кабинет № </w:t>
      </w:r>
      <w:r w:rsidR="008A7F28" w:rsidRPr="00ED67BE">
        <w:rPr>
          <w:sz w:val="26"/>
          <w:szCs w:val="26"/>
        </w:rPr>
        <w:t>6</w:t>
      </w:r>
      <w:r w:rsidRPr="00ED67BE">
        <w:rPr>
          <w:sz w:val="26"/>
          <w:szCs w:val="26"/>
        </w:rPr>
        <w:t>.</w:t>
      </w:r>
    </w:p>
    <w:p w:rsidR="00B6694B" w:rsidRPr="00ED67BE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6"/>
          <w:szCs w:val="26"/>
        </w:rPr>
      </w:pPr>
      <w:r w:rsidRPr="00ED67BE">
        <w:rPr>
          <w:spacing w:val="-4"/>
          <w:sz w:val="26"/>
          <w:szCs w:val="26"/>
        </w:rPr>
        <w:lastRenderedPageBreak/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ED67BE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6"/>
          <w:szCs w:val="26"/>
        </w:rPr>
      </w:pPr>
      <w:r w:rsidRPr="00ED67BE">
        <w:rPr>
          <w:spacing w:val="-4"/>
          <w:sz w:val="26"/>
          <w:szCs w:val="26"/>
        </w:rPr>
        <w:t xml:space="preserve"> Контроль за исполнением настоящего постановления  оставляю за собой.</w:t>
      </w:r>
    </w:p>
    <w:p w:rsidR="00A701E3" w:rsidRPr="00ED67BE" w:rsidRDefault="00A701E3" w:rsidP="006E6DE3">
      <w:pPr>
        <w:spacing w:line="276" w:lineRule="auto"/>
        <w:jc w:val="both"/>
        <w:rPr>
          <w:spacing w:val="-4"/>
          <w:sz w:val="26"/>
          <w:szCs w:val="26"/>
        </w:rPr>
      </w:pPr>
    </w:p>
    <w:p w:rsidR="0056188A" w:rsidRPr="00ED67BE" w:rsidRDefault="0056188A" w:rsidP="00B6694B">
      <w:pPr>
        <w:spacing w:line="276" w:lineRule="auto"/>
        <w:jc w:val="both"/>
        <w:rPr>
          <w:sz w:val="26"/>
          <w:szCs w:val="26"/>
        </w:rPr>
      </w:pPr>
    </w:p>
    <w:p w:rsidR="00B84571" w:rsidRPr="00ED67BE" w:rsidRDefault="00B84571" w:rsidP="00B6694B">
      <w:pPr>
        <w:spacing w:line="276" w:lineRule="auto"/>
        <w:jc w:val="both"/>
        <w:rPr>
          <w:sz w:val="26"/>
          <w:szCs w:val="26"/>
        </w:rPr>
      </w:pPr>
      <w:r w:rsidRPr="00ED67BE">
        <w:rPr>
          <w:sz w:val="26"/>
          <w:szCs w:val="26"/>
        </w:rPr>
        <w:t>Глава</w:t>
      </w:r>
      <w:r w:rsidR="0056188A" w:rsidRPr="00ED67BE">
        <w:rPr>
          <w:sz w:val="26"/>
          <w:szCs w:val="26"/>
        </w:rPr>
        <w:t xml:space="preserve"> Николаевского </w:t>
      </w:r>
    </w:p>
    <w:p w:rsidR="0056188A" w:rsidRPr="00ED67BE" w:rsidRDefault="0056188A" w:rsidP="00B6694B">
      <w:pPr>
        <w:spacing w:line="276" w:lineRule="auto"/>
        <w:jc w:val="both"/>
        <w:rPr>
          <w:sz w:val="26"/>
          <w:szCs w:val="26"/>
        </w:rPr>
      </w:pPr>
      <w:r w:rsidRPr="00ED67BE">
        <w:rPr>
          <w:sz w:val="26"/>
          <w:szCs w:val="26"/>
        </w:rPr>
        <w:t>сельского поселения</w:t>
      </w:r>
      <w:r w:rsidRPr="00ED67BE">
        <w:rPr>
          <w:sz w:val="26"/>
          <w:szCs w:val="26"/>
        </w:rPr>
        <w:tab/>
      </w:r>
      <w:r w:rsidRPr="00ED67BE">
        <w:rPr>
          <w:sz w:val="26"/>
          <w:szCs w:val="26"/>
        </w:rPr>
        <w:tab/>
      </w:r>
      <w:r w:rsidR="00B84571" w:rsidRPr="00ED67BE">
        <w:rPr>
          <w:sz w:val="26"/>
          <w:szCs w:val="26"/>
        </w:rPr>
        <w:tab/>
      </w:r>
      <w:r w:rsidRPr="00ED67BE">
        <w:rPr>
          <w:sz w:val="26"/>
          <w:szCs w:val="26"/>
        </w:rPr>
        <w:tab/>
        <w:t xml:space="preserve"> </w:t>
      </w:r>
      <w:r w:rsidRPr="00ED67BE">
        <w:rPr>
          <w:sz w:val="26"/>
          <w:szCs w:val="26"/>
        </w:rPr>
        <w:tab/>
      </w:r>
      <w:r w:rsidR="006E6DE3" w:rsidRPr="00ED67BE">
        <w:rPr>
          <w:sz w:val="26"/>
          <w:szCs w:val="26"/>
        </w:rPr>
        <w:tab/>
      </w:r>
      <w:r w:rsidR="00ED67BE">
        <w:rPr>
          <w:sz w:val="26"/>
          <w:szCs w:val="26"/>
        </w:rPr>
        <w:t xml:space="preserve">          </w:t>
      </w:r>
      <w:r w:rsidR="00B84571" w:rsidRPr="00ED67BE">
        <w:rPr>
          <w:sz w:val="26"/>
          <w:szCs w:val="26"/>
        </w:rPr>
        <w:tab/>
        <w:t>В.И. Никифоров</w:t>
      </w:r>
    </w:p>
    <w:p w:rsidR="0056188A" w:rsidRPr="00ED67BE" w:rsidRDefault="0056188A" w:rsidP="00211BC1">
      <w:pPr>
        <w:jc w:val="both"/>
        <w:rPr>
          <w:sz w:val="26"/>
          <w:szCs w:val="26"/>
        </w:rPr>
      </w:pPr>
    </w:p>
    <w:p w:rsidR="00B6694B" w:rsidRPr="00ED67BE" w:rsidRDefault="00B6694B" w:rsidP="00211BC1">
      <w:pPr>
        <w:jc w:val="both"/>
        <w:rPr>
          <w:sz w:val="26"/>
          <w:szCs w:val="26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195805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500ABA">
        <w:rPr>
          <w:rFonts w:ascii="Times New Roman" w:hAnsi="Times New Roman" w:cs="Times New Roman"/>
          <w:sz w:val="18"/>
          <w:szCs w:val="18"/>
          <w:u w:val="single"/>
        </w:rPr>
        <w:t>Иванова А.О.</w:t>
      </w:r>
      <w:r w:rsidR="00CC0286">
        <w:rPr>
          <w:rFonts w:ascii="Times New Roman" w:hAnsi="Times New Roman" w:cs="Times New Roman"/>
          <w:sz w:val="18"/>
          <w:szCs w:val="18"/>
          <w:u w:val="single"/>
        </w:rPr>
        <w:t xml:space="preserve"> консультант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B6694B">
        <w:rPr>
          <w:sz w:val="18"/>
          <w:szCs w:val="18"/>
        </w:rPr>
        <w:t xml:space="preserve"> Купцов И.И.,</w:t>
      </w:r>
      <w:r>
        <w:rPr>
          <w:sz w:val="18"/>
          <w:szCs w:val="18"/>
        </w:rPr>
        <w:t xml:space="preserve"> </w:t>
      </w:r>
      <w:r w:rsidR="006E6DE3">
        <w:rPr>
          <w:sz w:val="18"/>
          <w:szCs w:val="18"/>
        </w:rPr>
        <w:t>Иванова А.О.</w:t>
      </w:r>
      <w:r w:rsidR="00191DA8">
        <w:rPr>
          <w:sz w:val="18"/>
          <w:szCs w:val="18"/>
        </w:rPr>
        <w:t>,</w:t>
      </w:r>
      <w:r w:rsidR="00B6694B">
        <w:rPr>
          <w:sz w:val="18"/>
          <w:szCs w:val="18"/>
        </w:rPr>
        <w:t xml:space="preserve">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 официальный сайт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ED67BE" w:rsidRDefault="00B6694B" w:rsidP="00B6694B">
      <w:pPr>
        <w:ind w:left="4536"/>
        <w:jc w:val="center"/>
        <w:rPr>
          <w:sz w:val="26"/>
          <w:szCs w:val="26"/>
        </w:rPr>
      </w:pPr>
      <w:r w:rsidRPr="00ED67BE">
        <w:rPr>
          <w:sz w:val="26"/>
          <w:szCs w:val="26"/>
        </w:rPr>
        <w:lastRenderedPageBreak/>
        <w:t xml:space="preserve">Приложение </w:t>
      </w:r>
    </w:p>
    <w:p w:rsidR="00B6694B" w:rsidRPr="00ED67BE" w:rsidRDefault="00B6694B" w:rsidP="00B6694B">
      <w:pPr>
        <w:ind w:left="4536"/>
        <w:jc w:val="center"/>
        <w:rPr>
          <w:sz w:val="26"/>
          <w:szCs w:val="26"/>
        </w:rPr>
      </w:pPr>
      <w:r w:rsidRPr="00ED67BE">
        <w:rPr>
          <w:sz w:val="26"/>
          <w:szCs w:val="26"/>
        </w:rPr>
        <w:t>к постановлению Администрации Николаевского сельского поселения</w:t>
      </w:r>
    </w:p>
    <w:p w:rsidR="00B6694B" w:rsidRPr="00ED67BE" w:rsidRDefault="00B6694B" w:rsidP="00B6694B">
      <w:pPr>
        <w:ind w:left="4536"/>
        <w:jc w:val="center"/>
        <w:rPr>
          <w:sz w:val="26"/>
          <w:szCs w:val="26"/>
        </w:rPr>
      </w:pPr>
      <w:r w:rsidRPr="00ED67BE">
        <w:rPr>
          <w:sz w:val="26"/>
          <w:szCs w:val="26"/>
        </w:rPr>
        <w:t xml:space="preserve">от </w:t>
      </w:r>
      <w:r w:rsidR="00ED67BE" w:rsidRPr="00ED67BE">
        <w:rPr>
          <w:sz w:val="26"/>
          <w:szCs w:val="26"/>
        </w:rPr>
        <w:t>14.02.2017</w:t>
      </w:r>
      <w:r w:rsidRPr="00ED67BE">
        <w:rPr>
          <w:sz w:val="26"/>
          <w:szCs w:val="26"/>
        </w:rPr>
        <w:t xml:space="preserve"> № </w:t>
      </w:r>
      <w:r w:rsidR="00ED67BE" w:rsidRPr="00ED67BE">
        <w:rPr>
          <w:sz w:val="26"/>
          <w:szCs w:val="26"/>
        </w:rPr>
        <w:t>25-П</w:t>
      </w:r>
    </w:p>
    <w:p w:rsidR="00B6694B" w:rsidRPr="00ED67BE" w:rsidRDefault="00B6694B" w:rsidP="00B6694B">
      <w:pPr>
        <w:ind w:left="4536"/>
        <w:jc w:val="center"/>
        <w:rPr>
          <w:sz w:val="26"/>
          <w:szCs w:val="26"/>
        </w:rPr>
      </w:pPr>
    </w:p>
    <w:p w:rsidR="00B6694B" w:rsidRPr="00ED67BE" w:rsidRDefault="00B6694B" w:rsidP="00B6694B">
      <w:pPr>
        <w:ind w:left="4536"/>
        <w:jc w:val="center"/>
        <w:rPr>
          <w:sz w:val="26"/>
          <w:szCs w:val="26"/>
        </w:rPr>
      </w:pPr>
    </w:p>
    <w:p w:rsidR="00B6694B" w:rsidRPr="00ED67BE" w:rsidRDefault="00B6694B" w:rsidP="00B6694B">
      <w:pPr>
        <w:jc w:val="center"/>
        <w:rPr>
          <w:b/>
          <w:sz w:val="26"/>
          <w:szCs w:val="26"/>
        </w:rPr>
      </w:pPr>
      <w:r w:rsidRPr="00ED67BE">
        <w:rPr>
          <w:b/>
          <w:sz w:val="26"/>
          <w:szCs w:val="26"/>
        </w:rPr>
        <w:t xml:space="preserve">Порядок и сроки проведения работ по подготовке проекта </w:t>
      </w:r>
    </w:p>
    <w:p w:rsidR="00B6694B" w:rsidRPr="00ED67BE" w:rsidRDefault="00B6694B" w:rsidP="00B6694B">
      <w:pPr>
        <w:jc w:val="center"/>
        <w:rPr>
          <w:b/>
          <w:sz w:val="26"/>
          <w:szCs w:val="26"/>
        </w:rPr>
      </w:pPr>
      <w:r w:rsidRPr="00ED67BE">
        <w:rPr>
          <w:b/>
          <w:sz w:val="26"/>
          <w:szCs w:val="26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ED67BE" w:rsidRDefault="00B6694B" w:rsidP="00B6694B">
      <w:pPr>
        <w:jc w:val="center"/>
        <w:rPr>
          <w:b/>
          <w:sz w:val="26"/>
          <w:szCs w:val="26"/>
        </w:rPr>
      </w:pPr>
    </w:p>
    <w:p w:rsidR="00B6694B" w:rsidRPr="00ED67BE" w:rsidRDefault="00B6694B" w:rsidP="00B6694B">
      <w:pPr>
        <w:rPr>
          <w:sz w:val="26"/>
          <w:szCs w:val="26"/>
        </w:rPr>
      </w:pPr>
      <w:r w:rsidRPr="00ED67BE">
        <w:rPr>
          <w:sz w:val="26"/>
          <w:szCs w:val="26"/>
        </w:rPr>
        <w:t xml:space="preserve">              </w:t>
      </w:r>
    </w:p>
    <w:p w:rsidR="00B6694B" w:rsidRPr="00ED67BE" w:rsidRDefault="00B6694B" w:rsidP="00B6694B">
      <w:pPr>
        <w:rPr>
          <w:sz w:val="26"/>
          <w:szCs w:val="2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№</w:t>
            </w:r>
          </w:p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Срок проведения</w:t>
            </w: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694B" w:rsidRPr="00ED67BE" w:rsidRDefault="00B6694B" w:rsidP="006713C0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до </w:t>
            </w:r>
            <w:r w:rsidR="006713C0" w:rsidRPr="00ED67BE">
              <w:rPr>
                <w:sz w:val="26"/>
                <w:szCs w:val="26"/>
              </w:rPr>
              <w:t>22.02.2017</w:t>
            </w: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694B" w:rsidRPr="00ED67BE" w:rsidRDefault="00B84571" w:rsidP="006713C0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до </w:t>
            </w:r>
            <w:r w:rsidR="006713C0" w:rsidRPr="00ED67BE">
              <w:rPr>
                <w:sz w:val="26"/>
                <w:szCs w:val="26"/>
              </w:rPr>
              <w:t>22.02.2017</w:t>
            </w: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color w:val="FF0000"/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Принятие решения о проведении публичных слушаний </w:t>
            </w:r>
          </w:p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не позднее </w:t>
            </w:r>
          </w:p>
          <w:p w:rsidR="00B6694B" w:rsidRPr="00ED67BE" w:rsidRDefault="006713C0" w:rsidP="00B84571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28.02</w:t>
            </w:r>
            <w:r w:rsidR="00B84571" w:rsidRPr="00ED67BE">
              <w:rPr>
                <w:sz w:val="26"/>
                <w:szCs w:val="26"/>
              </w:rPr>
              <w:t>.</w:t>
            </w:r>
            <w:r w:rsidR="00B6694B" w:rsidRPr="00ED67BE">
              <w:rPr>
                <w:sz w:val="26"/>
                <w:szCs w:val="26"/>
              </w:rPr>
              <w:t>201</w:t>
            </w:r>
            <w:r w:rsidR="00B84571" w:rsidRPr="00ED67BE">
              <w:rPr>
                <w:sz w:val="26"/>
                <w:szCs w:val="26"/>
              </w:rPr>
              <w:t>7</w:t>
            </w: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не позднее </w:t>
            </w:r>
          </w:p>
          <w:p w:rsidR="00B6694B" w:rsidRPr="00ED67BE" w:rsidRDefault="006713C0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28.02</w:t>
            </w:r>
            <w:r w:rsidR="00B84571" w:rsidRPr="00ED67BE">
              <w:rPr>
                <w:sz w:val="26"/>
                <w:szCs w:val="26"/>
              </w:rPr>
              <w:t>.2017</w:t>
            </w: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не менее </w:t>
            </w:r>
            <w:r w:rsidR="006B05A0" w:rsidRPr="00ED67BE">
              <w:rPr>
                <w:sz w:val="26"/>
                <w:szCs w:val="26"/>
              </w:rPr>
              <w:t>двух</w:t>
            </w:r>
            <w:r w:rsidRPr="00ED67BE">
              <w:rPr>
                <w:sz w:val="26"/>
                <w:szCs w:val="26"/>
              </w:rPr>
              <w:t xml:space="preserve"> и не более </w:t>
            </w:r>
            <w:r w:rsidR="003E727B" w:rsidRPr="00ED67BE">
              <w:rPr>
                <w:sz w:val="26"/>
                <w:szCs w:val="26"/>
              </w:rPr>
              <w:t>трех</w:t>
            </w:r>
            <w:r w:rsidRPr="00ED67BE">
              <w:rPr>
                <w:sz w:val="26"/>
                <w:szCs w:val="26"/>
              </w:rPr>
              <w:t xml:space="preserve"> месяцев со дня опубликования (обнародования) проекта</w:t>
            </w:r>
          </w:p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по окончании публичных слушаний</w:t>
            </w:r>
          </w:p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</w:p>
        </w:tc>
      </w:tr>
      <w:tr w:rsidR="00B6694B" w:rsidRPr="00ED67BE" w:rsidTr="00DF03F7">
        <w:tc>
          <w:tcPr>
            <w:tcW w:w="675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7.</w:t>
            </w:r>
          </w:p>
        </w:tc>
        <w:tc>
          <w:tcPr>
            <w:tcW w:w="6804" w:type="dxa"/>
          </w:tcPr>
          <w:p w:rsidR="00B6694B" w:rsidRPr="00ED67BE" w:rsidRDefault="00B6694B" w:rsidP="00DF03F7">
            <w:pPr>
              <w:jc w:val="both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ED67BE" w:rsidRDefault="00B6694B" w:rsidP="00DF03F7">
            <w:pPr>
              <w:jc w:val="center"/>
              <w:rPr>
                <w:sz w:val="26"/>
                <w:szCs w:val="26"/>
              </w:rPr>
            </w:pPr>
            <w:r w:rsidRPr="00ED67BE">
              <w:rPr>
                <w:sz w:val="26"/>
                <w:szCs w:val="26"/>
              </w:rPr>
              <w:t>по окончании публичных слушаний</w:t>
            </w:r>
          </w:p>
        </w:tc>
      </w:tr>
    </w:tbl>
    <w:p w:rsidR="00B6694B" w:rsidRPr="00ED67BE" w:rsidRDefault="00B6694B" w:rsidP="00ED67BE">
      <w:pPr>
        <w:spacing w:after="200" w:line="276" w:lineRule="auto"/>
        <w:rPr>
          <w:rFonts w:eastAsiaTheme="majorEastAsia"/>
          <w:b/>
          <w:iCs/>
          <w:caps/>
          <w:sz w:val="26"/>
          <w:szCs w:val="26"/>
        </w:rPr>
      </w:pPr>
    </w:p>
    <w:sectPr w:rsidR="00B6694B" w:rsidRPr="00ED67BE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A8" w:rsidRDefault="005D38A8" w:rsidP="000B30C8">
      <w:r>
        <w:separator/>
      </w:r>
    </w:p>
  </w:endnote>
  <w:endnote w:type="continuationSeparator" w:id="1">
    <w:p w:rsidR="005D38A8" w:rsidRDefault="005D38A8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A8" w:rsidRDefault="005D38A8" w:rsidP="000B30C8">
      <w:r>
        <w:separator/>
      </w:r>
    </w:p>
  </w:footnote>
  <w:footnote w:type="continuationSeparator" w:id="1">
    <w:p w:rsidR="005D38A8" w:rsidRDefault="005D38A8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12539E">
        <w:pPr>
          <w:pStyle w:val="a4"/>
          <w:jc w:val="center"/>
        </w:pPr>
        <w:fldSimple w:instr=" PAGE   \* MERGEFORMAT ">
          <w:r w:rsidR="00ED67BE">
            <w:rPr>
              <w:noProof/>
            </w:rPr>
            <w:t>2</w:t>
          </w:r>
        </w:fldSimple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12539E">
        <w:pPr>
          <w:pStyle w:val="a4"/>
          <w:jc w:val="center"/>
        </w:pPr>
        <w:fldSimple w:instr=" PAGE   \* MERGEFORMAT ">
          <w:r w:rsidR="007460DA">
            <w:rPr>
              <w:noProof/>
            </w:rPr>
            <w:t>1</w:t>
          </w:r>
        </w:fldSimple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B30C8"/>
    <w:rsid w:val="000F108C"/>
    <w:rsid w:val="00116EDF"/>
    <w:rsid w:val="0012539E"/>
    <w:rsid w:val="0013253B"/>
    <w:rsid w:val="00191DA8"/>
    <w:rsid w:val="00195805"/>
    <w:rsid w:val="001C26AC"/>
    <w:rsid w:val="002018E9"/>
    <w:rsid w:val="00206A7A"/>
    <w:rsid w:val="00211BC1"/>
    <w:rsid w:val="00214181"/>
    <w:rsid w:val="0024508F"/>
    <w:rsid w:val="002603AC"/>
    <w:rsid w:val="002B3F10"/>
    <w:rsid w:val="002F0C05"/>
    <w:rsid w:val="00361CA2"/>
    <w:rsid w:val="00364366"/>
    <w:rsid w:val="003B0AF9"/>
    <w:rsid w:val="003E727B"/>
    <w:rsid w:val="004447FD"/>
    <w:rsid w:val="004528D1"/>
    <w:rsid w:val="004B6F2B"/>
    <w:rsid w:val="00500ABA"/>
    <w:rsid w:val="0050710F"/>
    <w:rsid w:val="00525E3B"/>
    <w:rsid w:val="0056188A"/>
    <w:rsid w:val="00563E83"/>
    <w:rsid w:val="005733FF"/>
    <w:rsid w:val="005A0F6E"/>
    <w:rsid w:val="005C4AA6"/>
    <w:rsid w:val="005D38A8"/>
    <w:rsid w:val="006364E2"/>
    <w:rsid w:val="00652E6D"/>
    <w:rsid w:val="006713C0"/>
    <w:rsid w:val="00673EDC"/>
    <w:rsid w:val="00696266"/>
    <w:rsid w:val="006B05A0"/>
    <w:rsid w:val="006B26F1"/>
    <w:rsid w:val="006C6B78"/>
    <w:rsid w:val="006E242E"/>
    <w:rsid w:val="006E6DE3"/>
    <w:rsid w:val="00706EDF"/>
    <w:rsid w:val="0071320F"/>
    <w:rsid w:val="00730DDF"/>
    <w:rsid w:val="00732B72"/>
    <w:rsid w:val="007460DA"/>
    <w:rsid w:val="00780C00"/>
    <w:rsid w:val="00780E87"/>
    <w:rsid w:val="00782733"/>
    <w:rsid w:val="0082392C"/>
    <w:rsid w:val="00833CDC"/>
    <w:rsid w:val="00846069"/>
    <w:rsid w:val="008724FA"/>
    <w:rsid w:val="008802E9"/>
    <w:rsid w:val="008A7F28"/>
    <w:rsid w:val="008C5AAC"/>
    <w:rsid w:val="0090567A"/>
    <w:rsid w:val="00941EC4"/>
    <w:rsid w:val="009471E9"/>
    <w:rsid w:val="009636D0"/>
    <w:rsid w:val="00987CF8"/>
    <w:rsid w:val="00991A03"/>
    <w:rsid w:val="009E070B"/>
    <w:rsid w:val="00A03914"/>
    <w:rsid w:val="00A277B4"/>
    <w:rsid w:val="00A701E3"/>
    <w:rsid w:val="00A81339"/>
    <w:rsid w:val="00AC1EE9"/>
    <w:rsid w:val="00AE17EF"/>
    <w:rsid w:val="00AF590B"/>
    <w:rsid w:val="00B6694B"/>
    <w:rsid w:val="00B84571"/>
    <w:rsid w:val="00BD1547"/>
    <w:rsid w:val="00C33DC4"/>
    <w:rsid w:val="00C56306"/>
    <w:rsid w:val="00C74F2A"/>
    <w:rsid w:val="00C83402"/>
    <w:rsid w:val="00CC0286"/>
    <w:rsid w:val="00CF5506"/>
    <w:rsid w:val="00D11FF0"/>
    <w:rsid w:val="00D31D98"/>
    <w:rsid w:val="00D366CE"/>
    <w:rsid w:val="00D571BE"/>
    <w:rsid w:val="00D7637C"/>
    <w:rsid w:val="00E37006"/>
    <w:rsid w:val="00E60F52"/>
    <w:rsid w:val="00E64373"/>
    <w:rsid w:val="00ED67BE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2017-02-13T20:43:00Z</cp:lastPrinted>
  <dcterms:created xsi:type="dcterms:W3CDTF">2016-10-13T04:27:00Z</dcterms:created>
  <dcterms:modified xsi:type="dcterms:W3CDTF">2017-02-14T21:54:00Z</dcterms:modified>
</cp:coreProperties>
</file>