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E9" w:rsidRDefault="004E5DE9" w:rsidP="004E5DE9">
      <w:pPr>
        <w:pStyle w:val="a7"/>
        <w:widowControl/>
        <w:shd w:val="clear" w:color="auto" w:fill="FEFFFE"/>
        <w:ind w:right="-44"/>
        <w:jc w:val="center"/>
        <w:rPr>
          <w:b/>
          <w:bCs/>
          <w:color w:val="000006"/>
          <w:shd w:val="clear" w:color="auto" w:fill="FEFFFE"/>
        </w:rPr>
      </w:pPr>
      <w:r>
        <w:rPr>
          <w:color w:val="000006"/>
          <w:shd w:val="clear" w:color="auto" w:fill="FEFFFE"/>
        </w:rPr>
        <w:t>Р</w:t>
      </w:r>
      <w:r>
        <w:rPr>
          <w:color w:val="0A0C12"/>
          <w:shd w:val="clear" w:color="auto" w:fill="FEFFFE"/>
        </w:rPr>
        <w:t>ОССИЙСКА</w:t>
      </w:r>
      <w:r>
        <w:rPr>
          <w:color w:val="000006"/>
          <w:shd w:val="clear" w:color="auto" w:fill="FEFFFE"/>
        </w:rPr>
        <w:t xml:space="preserve">Я </w:t>
      </w:r>
      <w:r>
        <w:rPr>
          <w:color w:val="0A0C12"/>
          <w:shd w:val="clear" w:color="auto" w:fill="FEFFFE"/>
        </w:rPr>
        <w:t>Ф</w:t>
      </w:r>
      <w:r>
        <w:rPr>
          <w:color w:val="27292F"/>
          <w:shd w:val="clear" w:color="auto" w:fill="FEFFFE"/>
        </w:rPr>
        <w:t>Е</w:t>
      </w:r>
      <w:r>
        <w:rPr>
          <w:color w:val="0A0C12"/>
          <w:shd w:val="clear" w:color="auto" w:fill="FEFFFE"/>
        </w:rPr>
        <w:t>Д</w:t>
      </w:r>
      <w:r>
        <w:rPr>
          <w:color w:val="27292F"/>
          <w:shd w:val="clear" w:color="auto" w:fill="FEFFFE"/>
        </w:rPr>
        <w:t>Е</w:t>
      </w:r>
      <w:r>
        <w:rPr>
          <w:color w:val="000006"/>
          <w:shd w:val="clear" w:color="auto" w:fill="FEFFFE"/>
        </w:rPr>
        <w:t>Р</w:t>
      </w:r>
      <w:r>
        <w:rPr>
          <w:color w:val="0A0C12"/>
          <w:shd w:val="clear" w:color="auto" w:fill="FEFFFE"/>
        </w:rPr>
        <w:t>АЦИ</w:t>
      </w:r>
      <w:r>
        <w:rPr>
          <w:color w:val="000006"/>
          <w:shd w:val="clear" w:color="auto" w:fill="FEFFFE"/>
        </w:rPr>
        <w:t xml:space="preserve">Я </w:t>
      </w:r>
      <w:r>
        <w:rPr>
          <w:color w:val="000006"/>
          <w:shd w:val="clear" w:color="auto" w:fill="FEFFFE"/>
        </w:rPr>
        <w:br/>
        <w:t>К</w:t>
      </w:r>
      <w:r>
        <w:rPr>
          <w:color w:val="0A0C12"/>
          <w:shd w:val="clear" w:color="auto" w:fill="FEFFFE"/>
        </w:rPr>
        <w:t>АМ</w:t>
      </w:r>
      <w:r>
        <w:rPr>
          <w:color w:val="000006"/>
          <w:shd w:val="clear" w:color="auto" w:fill="FEFFFE"/>
        </w:rPr>
        <w:t>Ч</w:t>
      </w:r>
      <w:r>
        <w:rPr>
          <w:color w:val="0A0C12"/>
          <w:shd w:val="clear" w:color="auto" w:fill="FEFFFE"/>
        </w:rPr>
        <w:t xml:space="preserve">АТСКИЙ </w:t>
      </w:r>
      <w:r>
        <w:rPr>
          <w:color w:val="000006"/>
          <w:shd w:val="clear" w:color="auto" w:fill="FEFFFE"/>
        </w:rPr>
        <w:t>КР</w:t>
      </w:r>
      <w:r>
        <w:rPr>
          <w:color w:val="0A0C12"/>
          <w:shd w:val="clear" w:color="auto" w:fill="FEFFFE"/>
        </w:rPr>
        <w:t xml:space="preserve">АЙ </w:t>
      </w:r>
      <w:r>
        <w:rPr>
          <w:color w:val="0A0C12"/>
          <w:shd w:val="clear" w:color="auto" w:fill="FEFFFE"/>
        </w:rPr>
        <w:br/>
        <w:t>ЕЛИ</w:t>
      </w:r>
      <w:r>
        <w:rPr>
          <w:color w:val="000006"/>
          <w:shd w:val="clear" w:color="auto" w:fill="FEFFFE"/>
        </w:rPr>
        <w:t>З</w:t>
      </w:r>
      <w:r>
        <w:rPr>
          <w:color w:val="0A0C12"/>
          <w:shd w:val="clear" w:color="auto" w:fill="FEFFFE"/>
        </w:rPr>
        <w:t>О</w:t>
      </w:r>
      <w:r>
        <w:rPr>
          <w:color w:val="000006"/>
          <w:shd w:val="clear" w:color="auto" w:fill="FEFFFE"/>
        </w:rPr>
        <w:t>В</w:t>
      </w:r>
      <w:r>
        <w:rPr>
          <w:color w:val="0A0C12"/>
          <w:shd w:val="clear" w:color="auto" w:fill="FEFFFE"/>
        </w:rPr>
        <w:t>СКИЙ МУ</w:t>
      </w:r>
      <w:r>
        <w:rPr>
          <w:color w:val="000006"/>
          <w:shd w:val="clear" w:color="auto" w:fill="FEFFFE"/>
        </w:rPr>
        <w:t>Н</w:t>
      </w:r>
      <w:r>
        <w:rPr>
          <w:color w:val="0A0C12"/>
          <w:shd w:val="clear" w:color="auto" w:fill="FEFFFE"/>
        </w:rPr>
        <w:t>И</w:t>
      </w:r>
      <w:r>
        <w:rPr>
          <w:color w:val="000006"/>
          <w:shd w:val="clear" w:color="auto" w:fill="FEFFFE"/>
        </w:rPr>
        <w:t>Ц</w:t>
      </w:r>
      <w:r>
        <w:rPr>
          <w:color w:val="0A0C12"/>
          <w:shd w:val="clear" w:color="auto" w:fill="FEFFFE"/>
        </w:rPr>
        <w:t>И</w:t>
      </w:r>
      <w:r>
        <w:rPr>
          <w:color w:val="000006"/>
          <w:shd w:val="clear" w:color="auto" w:fill="FEFFFE"/>
        </w:rPr>
        <w:t>П</w:t>
      </w:r>
      <w:r>
        <w:rPr>
          <w:color w:val="0A0C12"/>
          <w:shd w:val="clear" w:color="auto" w:fill="FEFFFE"/>
        </w:rPr>
        <w:t>АЛ</w:t>
      </w:r>
      <w:r>
        <w:rPr>
          <w:color w:val="000006"/>
          <w:shd w:val="clear" w:color="auto" w:fill="FEFFFE"/>
        </w:rPr>
        <w:t>ЬНЫ</w:t>
      </w:r>
      <w:r>
        <w:rPr>
          <w:color w:val="0A0C12"/>
          <w:shd w:val="clear" w:color="auto" w:fill="FEFFFE"/>
        </w:rPr>
        <w:t xml:space="preserve">Й </w:t>
      </w:r>
      <w:r>
        <w:rPr>
          <w:color w:val="000006"/>
          <w:shd w:val="clear" w:color="auto" w:fill="FEFFFE"/>
        </w:rPr>
        <w:t>Р</w:t>
      </w:r>
      <w:r>
        <w:rPr>
          <w:color w:val="0A0C12"/>
          <w:shd w:val="clear" w:color="auto" w:fill="FEFFFE"/>
        </w:rPr>
        <w:t>АЙ</w:t>
      </w:r>
      <w:r>
        <w:rPr>
          <w:color w:val="000006"/>
          <w:shd w:val="clear" w:color="auto" w:fill="FEFFFE"/>
        </w:rPr>
        <w:t xml:space="preserve">ОН </w:t>
      </w:r>
      <w:r>
        <w:rPr>
          <w:color w:val="000006"/>
          <w:shd w:val="clear" w:color="auto" w:fill="FEFFFE"/>
        </w:rPr>
        <w:br/>
      </w:r>
      <w:r>
        <w:rPr>
          <w:b/>
          <w:color w:val="000006"/>
          <w:shd w:val="clear" w:color="auto" w:fill="FEFFFE"/>
        </w:rPr>
        <w:t>СОБР</w:t>
      </w:r>
      <w:r>
        <w:rPr>
          <w:b/>
          <w:color w:val="0A0C12"/>
          <w:shd w:val="clear" w:color="auto" w:fill="FEFFFE"/>
        </w:rPr>
        <w:t>А</w:t>
      </w:r>
      <w:r>
        <w:rPr>
          <w:b/>
          <w:color w:val="000006"/>
          <w:shd w:val="clear" w:color="auto" w:fill="FEFFFE"/>
        </w:rPr>
        <w:t xml:space="preserve">НИЕ </w:t>
      </w:r>
      <w:r>
        <w:rPr>
          <w:b/>
          <w:color w:val="0A0C12"/>
          <w:shd w:val="clear" w:color="auto" w:fill="FEFFFE"/>
        </w:rPr>
        <w:t>Д</w:t>
      </w:r>
      <w:r>
        <w:rPr>
          <w:b/>
          <w:color w:val="000006"/>
          <w:shd w:val="clear" w:color="auto" w:fill="FEFFFE"/>
        </w:rPr>
        <w:t>ЕПУТАТОВ</w:t>
      </w:r>
      <w:r>
        <w:rPr>
          <w:color w:val="000006"/>
          <w:shd w:val="clear" w:color="auto" w:fill="FEFFFE"/>
        </w:rPr>
        <w:t xml:space="preserve"> </w:t>
      </w:r>
      <w:r>
        <w:rPr>
          <w:color w:val="000006"/>
          <w:shd w:val="clear" w:color="auto" w:fill="FEFFFE"/>
        </w:rPr>
        <w:br/>
      </w:r>
      <w:r>
        <w:rPr>
          <w:b/>
          <w:bCs/>
          <w:color w:val="000006"/>
          <w:shd w:val="clear" w:color="auto" w:fill="FEFFFE"/>
        </w:rPr>
        <w:t>НИКОЛАЕВСКОГО С</w:t>
      </w:r>
      <w:r>
        <w:rPr>
          <w:b/>
          <w:bCs/>
          <w:color w:val="0A0C12"/>
          <w:shd w:val="clear" w:color="auto" w:fill="FEFFFE"/>
        </w:rPr>
        <w:t>ЕЛ</w:t>
      </w:r>
      <w:r>
        <w:rPr>
          <w:b/>
          <w:bCs/>
          <w:color w:val="000006"/>
          <w:shd w:val="clear" w:color="auto" w:fill="FEFFFE"/>
        </w:rPr>
        <w:t>Ь</w:t>
      </w:r>
      <w:r>
        <w:rPr>
          <w:b/>
          <w:bCs/>
          <w:color w:val="0A0C12"/>
          <w:shd w:val="clear" w:color="auto" w:fill="FEFFFE"/>
        </w:rPr>
        <w:t>С</w:t>
      </w:r>
      <w:r>
        <w:rPr>
          <w:b/>
          <w:bCs/>
          <w:color w:val="000006"/>
          <w:shd w:val="clear" w:color="auto" w:fill="FEFFFE"/>
        </w:rPr>
        <w:t>КОГО ПОСЕ</w:t>
      </w:r>
      <w:r>
        <w:rPr>
          <w:b/>
          <w:bCs/>
          <w:color w:val="0A0C12"/>
          <w:shd w:val="clear" w:color="auto" w:fill="FEFFFE"/>
        </w:rPr>
        <w:t>ЛЕ</w:t>
      </w:r>
      <w:r>
        <w:rPr>
          <w:b/>
          <w:bCs/>
          <w:color w:val="000006"/>
          <w:shd w:val="clear" w:color="auto" w:fill="FEFFFE"/>
        </w:rPr>
        <w:t>НИЯ</w:t>
      </w:r>
    </w:p>
    <w:p w:rsidR="004E5DE9" w:rsidRDefault="004E5DE9" w:rsidP="00B355B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3 созыв  27 сессия</w:t>
      </w:r>
    </w:p>
    <w:p w:rsidR="004E5DE9" w:rsidRDefault="004E5DE9" w:rsidP="00B355BE">
      <w:pPr>
        <w:pStyle w:val="a7"/>
        <w:widowControl/>
        <w:shd w:val="clear" w:color="auto" w:fill="FEFFFE"/>
        <w:ind w:left="1133" w:right="1262"/>
        <w:jc w:val="both"/>
        <w:rPr>
          <w:b/>
          <w:bCs/>
          <w:color w:val="0A0C12"/>
          <w:sz w:val="28"/>
          <w:szCs w:val="28"/>
          <w:shd w:val="clear" w:color="auto" w:fill="FEFFFE"/>
        </w:rPr>
      </w:pPr>
    </w:p>
    <w:p w:rsidR="004E5DE9" w:rsidRPr="00B355BE" w:rsidRDefault="004E5DE9" w:rsidP="00B355BE">
      <w:pPr>
        <w:tabs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5BE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99432A" w:rsidRDefault="0099432A" w:rsidP="00B355BE">
      <w:pPr>
        <w:pStyle w:val="a7"/>
        <w:widowControl/>
        <w:shd w:val="clear" w:color="auto" w:fill="FEFFFE"/>
        <w:jc w:val="center"/>
        <w:rPr>
          <w:b/>
          <w:bCs/>
          <w:color w:val="0A0C12"/>
          <w:sz w:val="28"/>
          <w:szCs w:val="28"/>
          <w:shd w:val="clear" w:color="auto" w:fill="FEFFFE"/>
        </w:rPr>
      </w:pPr>
    </w:p>
    <w:p w:rsidR="00B355BE" w:rsidRDefault="00B355BE" w:rsidP="00B355BE">
      <w:pPr>
        <w:pStyle w:val="a7"/>
        <w:widowControl/>
        <w:shd w:val="clear" w:color="auto" w:fill="FEFFFE"/>
        <w:jc w:val="center"/>
        <w:rPr>
          <w:b/>
          <w:bCs/>
          <w:color w:val="0A0C12"/>
          <w:shd w:val="clear" w:color="auto" w:fill="FEFFFE"/>
        </w:rPr>
      </w:pPr>
    </w:p>
    <w:p w:rsidR="004E5DE9" w:rsidRDefault="004E5DE9" w:rsidP="00B355BE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 Николаевского сельского поселения на 2017 год»</w:t>
      </w:r>
    </w:p>
    <w:p w:rsidR="00B355BE" w:rsidRDefault="00B355BE" w:rsidP="00B355BE">
      <w:pPr>
        <w:pStyle w:val="a7"/>
        <w:widowControl/>
        <w:shd w:val="clear" w:color="auto" w:fill="FEFFFE"/>
        <w:ind w:right="5"/>
        <w:jc w:val="center"/>
        <w:rPr>
          <w:i/>
          <w:iCs/>
          <w:color w:val="000006"/>
          <w:shd w:val="clear" w:color="auto" w:fill="FEFFFE"/>
        </w:rPr>
      </w:pPr>
    </w:p>
    <w:p w:rsidR="004E5DE9" w:rsidRPr="00B355BE" w:rsidRDefault="004E5DE9" w:rsidP="00B355BE">
      <w:pPr>
        <w:pStyle w:val="a7"/>
        <w:widowControl/>
        <w:shd w:val="clear" w:color="auto" w:fill="FEFFFE"/>
        <w:ind w:right="5"/>
        <w:jc w:val="center"/>
        <w:rPr>
          <w:i/>
          <w:iCs/>
          <w:color w:val="27292F"/>
          <w:shd w:val="clear" w:color="auto" w:fill="FEFFFE"/>
        </w:rPr>
      </w:pPr>
      <w:r w:rsidRPr="00B355BE">
        <w:rPr>
          <w:i/>
          <w:iCs/>
          <w:color w:val="000006"/>
          <w:shd w:val="clear" w:color="auto" w:fill="FEFFFE"/>
        </w:rPr>
        <w:t>П</w:t>
      </w:r>
      <w:r w:rsidRPr="00B355BE">
        <w:rPr>
          <w:i/>
          <w:iCs/>
          <w:color w:val="0A0C12"/>
          <w:shd w:val="clear" w:color="auto" w:fill="FEFFFE"/>
        </w:rPr>
        <w:t>ри</w:t>
      </w:r>
      <w:r w:rsidRPr="00B355BE">
        <w:rPr>
          <w:i/>
          <w:iCs/>
          <w:color w:val="000006"/>
          <w:shd w:val="clear" w:color="auto" w:fill="FEFFFE"/>
        </w:rPr>
        <w:t>н</w:t>
      </w:r>
      <w:r w:rsidRPr="00B355BE">
        <w:rPr>
          <w:i/>
          <w:iCs/>
          <w:color w:val="0A0C12"/>
          <w:shd w:val="clear" w:color="auto" w:fill="FEFFFE"/>
        </w:rPr>
        <w:t>ято р</w:t>
      </w:r>
      <w:r w:rsidRPr="00B355BE">
        <w:rPr>
          <w:i/>
          <w:iCs/>
          <w:color w:val="27292F"/>
          <w:shd w:val="clear" w:color="auto" w:fill="FEFFFE"/>
        </w:rPr>
        <w:t>е</w:t>
      </w:r>
      <w:r w:rsidRPr="00B355BE">
        <w:rPr>
          <w:i/>
          <w:iCs/>
          <w:color w:val="0A0C12"/>
          <w:shd w:val="clear" w:color="auto" w:fill="FEFFFE"/>
        </w:rPr>
        <w:t>ш</w:t>
      </w:r>
      <w:r w:rsidRPr="00B355BE">
        <w:rPr>
          <w:i/>
          <w:iCs/>
          <w:color w:val="27292F"/>
          <w:shd w:val="clear" w:color="auto" w:fill="FEFFFE"/>
        </w:rPr>
        <w:t>е</w:t>
      </w:r>
      <w:r w:rsidRPr="00B355BE">
        <w:rPr>
          <w:i/>
          <w:iCs/>
          <w:color w:val="0A0C12"/>
          <w:shd w:val="clear" w:color="auto" w:fill="FEFFFE"/>
        </w:rPr>
        <w:t>ни</w:t>
      </w:r>
      <w:r w:rsidRPr="00B355BE">
        <w:rPr>
          <w:i/>
          <w:iCs/>
          <w:color w:val="27292F"/>
          <w:shd w:val="clear" w:color="auto" w:fill="FEFFFE"/>
        </w:rPr>
        <w:t>ем С</w:t>
      </w:r>
      <w:r w:rsidRPr="00B355BE">
        <w:rPr>
          <w:i/>
          <w:iCs/>
          <w:color w:val="0A0C12"/>
          <w:shd w:val="clear" w:color="auto" w:fill="FEFFFE"/>
        </w:rPr>
        <w:t>о</w:t>
      </w:r>
      <w:r w:rsidRPr="00B355BE">
        <w:rPr>
          <w:i/>
          <w:iCs/>
          <w:color w:val="27292F"/>
          <w:shd w:val="clear" w:color="auto" w:fill="FEFFFE"/>
        </w:rPr>
        <w:t>б</w:t>
      </w:r>
      <w:r w:rsidRPr="00B355BE">
        <w:rPr>
          <w:i/>
          <w:iCs/>
          <w:color w:val="0A0C12"/>
          <w:shd w:val="clear" w:color="auto" w:fill="FEFFFE"/>
        </w:rPr>
        <w:t xml:space="preserve">рания </w:t>
      </w:r>
      <w:r w:rsidRPr="00B355BE">
        <w:rPr>
          <w:i/>
          <w:iCs/>
          <w:color w:val="27292F"/>
          <w:shd w:val="clear" w:color="auto" w:fill="FEFFFE"/>
        </w:rPr>
        <w:t>де</w:t>
      </w:r>
      <w:r w:rsidRPr="00B355BE">
        <w:rPr>
          <w:i/>
          <w:iCs/>
          <w:color w:val="0A0C12"/>
          <w:shd w:val="clear" w:color="auto" w:fill="FEFFFE"/>
        </w:rPr>
        <w:t>п</w:t>
      </w:r>
      <w:r w:rsidRPr="00B355BE">
        <w:rPr>
          <w:i/>
          <w:iCs/>
          <w:color w:val="484A4F"/>
          <w:shd w:val="clear" w:color="auto" w:fill="FEFFFE"/>
        </w:rPr>
        <w:t>у</w:t>
      </w:r>
      <w:r w:rsidRPr="00B355BE">
        <w:rPr>
          <w:i/>
          <w:iCs/>
          <w:color w:val="0A0C12"/>
          <w:shd w:val="clear" w:color="auto" w:fill="FEFFFE"/>
        </w:rPr>
        <w:t>т</w:t>
      </w:r>
      <w:r w:rsidRPr="00B355BE">
        <w:rPr>
          <w:i/>
          <w:iCs/>
          <w:color w:val="27292F"/>
          <w:shd w:val="clear" w:color="auto" w:fill="FEFFFE"/>
        </w:rPr>
        <w:t>а</w:t>
      </w:r>
      <w:r w:rsidRPr="00B355BE">
        <w:rPr>
          <w:i/>
          <w:iCs/>
          <w:color w:val="0A0C12"/>
          <w:shd w:val="clear" w:color="auto" w:fill="FEFFFE"/>
        </w:rPr>
        <w:t>т</w:t>
      </w:r>
      <w:r w:rsidRPr="00B355BE">
        <w:rPr>
          <w:i/>
          <w:iCs/>
          <w:color w:val="27292F"/>
          <w:shd w:val="clear" w:color="auto" w:fill="FEFFFE"/>
        </w:rPr>
        <w:t xml:space="preserve">ов </w:t>
      </w:r>
    </w:p>
    <w:p w:rsidR="004E5DE9" w:rsidRPr="00B355BE" w:rsidRDefault="004E5DE9" w:rsidP="00B355BE">
      <w:pPr>
        <w:pStyle w:val="a7"/>
        <w:widowControl/>
        <w:shd w:val="clear" w:color="auto" w:fill="FEFFFE"/>
        <w:ind w:right="5"/>
        <w:jc w:val="center"/>
        <w:rPr>
          <w:i/>
          <w:iCs/>
          <w:color w:val="0A0C12"/>
          <w:shd w:val="clear" w:color="auto" w:fill="FEFFFE"/>
        </w:rPr>
      </w:pPr>
      <w:r w:rsidRPr="00B355BE">
        <w:rPr>
          <w:i/>
          <w:iCs/>
          <w:color w:val="0A0C12"/>
          <w:shd w:val="clear" w:color="auto" w:fill="FEFFFE"/>
        </w:rPr>
        <w:t>Ни</w:t>
      </w:r>
      <w:r w:rsidRPr="00B355BE">
        <w:rPr>
          <w:i/>
          <w:iCs/>
          <w:color w:val="27292F"/>
          <w:shd w:val="clear" w:color="auto" w:fill="FEFFFE"/>
        </w:rPr>
        <w:t>к</w:t>
      </w:r>
      <w:r w:rsidRPr="00B355BE">
        <w:rPr>
          <w:i/>
          <w:iCs/>
          <w:color w:val="0A0C12"/>
          <w:shd w:val="clear" w:color="auto" w:fill="FEFFFE"/>
        </w:rPr>
        <w:t>о</w:t>
      </w:r>
      <w:r w:rsidRPr="00B355BE">
        <w:rPr>
          <w:i/>
          <w:iCs/>
          <w:color w:val="484A4F"/>
          <w:shd w:val="clear" w:color="auto" w:fill="FEFFFE"/>
        </w:rPr>
        <w:t>л</w:t>
      </w:r>
      <w:r w:rsidRPr="00B355BE">
        <w:rPr>
          <w:i/>
          <w:iCs/>
          <w:color w:val="0A0C12"/>
          <w:shd w:val="clear" w:color="auto" w:fill="FEFFFE"/>
        </w:rPr>
        <w:t>ае</w:t>
      </w:r>
      <w:r w:rsidRPr="00B355BE">
        <w:rPr>
          <w:i/>
          <w:iCs/>
          <w:color w:val="27292F"/>
          <w:shd w:val="clear" w:color="auto" w:fill="FEFFFE"/>
        </w:rPr>
        <w:t>в</w:t>
      </w:r>
      <w:r w:rsidRPr="00B355BE">
        <w:rPr>
          <w:i/>
          <w:iCs/>
          <w:color w:val="0A0C12"/>
          <w:shd w:val="clear" w:color="auto" w:fill="FEFFFE"/>
        </w:rPr>
        <w:t>ско</w:t>
      </w:r>
      <w:r w:rsidRPr="00B355BE">
        <w:rPr>
          <w:i/>
          <w:iCs/>
          <w:color w:val="27292F"/>
          <w:shd w:val="clear" w:color="auto" w:fill="FEFFFE"/>
        </w:rPr>
        <w:t>г</w:t>
      </w:r>
      <w:r w:rsidRPr="00B355BE">
        <w:rPr>
          <w:i/>
          <w:iCs/>
          <w:color w:val="0A0C12"/>
          <w:shd w:val="clear" w:color="auto" w:fill="FEFFFE"/>
        </w:rPr>
        <w:t>о с</w:t>
      </w:r>
      <w:r w:rsidRPr="00B355BE">
        <w:rPr>
          <w:i/>
          <w:iCs/>
          <w:color w:val="27292F"/>
          <w:shd w:val="clear" w:color="auto" w:fill="FEFFFE"/>
        </w:rPr>
        <w:t>ел</w:t>
      </w:r>
      <w:r w:rsidRPr="00B355BE">
        <w:rPr>
          <w:i/>
          <w:iCs/>
          <w:color w:val="0A0C12"/>
          <w:shd w:val="clear" w:color="auto" w:fill="FEFFFE"/>
        </w:rPr>
        <w:t>ьско</w:t>
      </w:r>
      <w:r w:rsidRPr="00B355BE">
        <w:rPr>
          <w:i/>
          <w:iCs/>
          <w:color w:val="27292F"/>
          <w:shd w:val="clear" w:color="auto" w:fill="FEFFFE"/>
        </w:rPr>
        <w:t>г</w:t>
      </w:r>
      <w:r w:rsidRPr="00B355BE">
        <w:rPr>
          <w:i/>
          <w:iCs/>
          <w:color w:val="0A0C12"/>
          <w:shd w:val="clear" w:color="auto" w:fill="FEFFFE"/>
        </w:rPr>
        <w:t xml:space="preserve">о </w:t>
      </w:r>
      <w:r w:rsidRPr="00B355BE">
        <w:rPr>
          <w:i/>
          <w:iCs/>
          <w:color w:val="000006"/>
          <w:shd w:val="clear" w:color="auto" w:fill="FEFFFE"/>
        </w:rPr>
        <w:t>п</w:t>
      </w:r>
      <w:r w:rsidRPr="00B355BE">
        <w:rPr>
          <w:i/>
          <w:iCs/>
          <w:color w:val="0A0C12"/>
          <w:shd w:val="clear" w:color="auto" w:fill="FEFFFE"/>
        </w:rPr>
        <w:t>осе</w:t>
      </w:r>
      <w:r w:rsidRPr="00B355BE">
        <w:rPr>
          <w:i/>
          <w:iCs/>
          <w:color w:val="27292F"/>
          <w:shd w:val="clear" w:color="auto" w:fill="FEFFFE"/>
        </w:rPr>
        <w:t>л</w:t>
      </w:r>
      <w:r w:rsidRPr="00B355BE">
        <w:rPr>
          <w:i/>
          <w:iCs/>
          <w:color w:val="0A0C12"/>
          <w:shd w:val="clear" w:color="auto" w:fill="FEFFFE"/>
        </w:rPr>
        <w:t>е</w:t>
      </w:r>
      <w:r w:rsidRPr="00B355BE">
        <w:rPr>
          <w:i/>
          <w:iCs/>
          <w:color w:val="000006"/>
          <w:shd w:val="clear" w:color="auto" w:fill="FEFFFE"/>
        </w:rPr>
        <w:t>н</w:t>
      </w:r>
      <w:r w:rsidRPr="00B355BE">
        <w:rPr>
          <w:i/>
          <w:iCs/>
          <w:color w:val="0A0C12"/>
          <w:shd w:val="clear" w:color="auto" w:fill="FEFFFE"/>
        </w:rPr>
        <w:t>ия</w:t>
      </w:r>
    </w:p>
    <w:p w:rsidR="004E5DE9" w:rsidRPr="00B355BE" w:rsidRDefault="004E5DE9" w:rsidP="00B355BE">
      <w:pPr>
        <w:pStyle w:val="a7"/>
        <w:widowControl/>
        <w:shd w:val="clear" w:color="auto" w:fill="FEFFFE"/>
        <w:tabs>
          <w:tab w:val="left" w:pos="3034"/>
          <w:tab w:val="left" w:pos="5237"/>
        </w:tabs>
        <w:ind w:right="5"/>
        <w:jc w:val="center"/>
        <w:rPr>
          <w:i/>
          <w:iCs/>
          <w:color w:val="27292F"/>
          <w:w w:val="78"/>
          <w:shd w:val="clear" w:color="auto" w:fill="FEFFFE"/>
        </w:rPr>
      </w:pPr>
      <w:r w:rsidRPr="00B355BE">
        <w:rPr>
          <w:i/>
          <w:iCs/>
          <w:color w:val="0A0C12"/>
          <w:shd w:val="clear" w:color="auto" w:fill="FEFFFE"/>
        </w:rPr>
        <w:t xml:space="preserve">от </w:t>
      </w:r>
      <w:r w:rsidRPr="00B355BE">
        <w:rPr>
          <w:i/>
          <w:color w:val="484A4F"/>
          <w:shd w:val="clear" w:color="auto" w:fill="FEFFFE"/>
        </w:rPr>
        <w:t>«09</w:t>
      </w:r>
      <w:r w:rsidRPr="00B355BE">
        <w:rPr>
          <w:i/>
          <w:color w:val="27292F"/>
          <w:shd w:val="clear" w:color="auto" w:fill="FEFFFE"/>
        </w:rPr>
        <w:t xml:space="preserve">» декабря </w:t>
      </w:r>
      <w:r w:rsidRPr="00B355BE">
        <w:rPr>
          <w:i/>
          <w:iCs/>
          <w:color w:val="0A0C12"/>
          <w:shd w:val="clear" w:color="auto" w:fill="FEFFFE"/>
        </w:rPr>
        <w:t>201</w:t>
      </w:r>
      <w:r w:rsidRPr="00B355BE">
        <w:rPr>
          <w:i/>
          <w:iCs/>
          <w:color w:val="27292F"/>
          <w:shd w:val="clear" w:color="auto" w:fill="FEFFFE"/>
        </w:rPr>
        <w:t>6 го</w:t>
      </w:r>
      <w:r w:rsidRPr="00B355BE">
        <w:rPr>
          <w:i/>
          <w:iCs/>
          <w:color w:val="0A0C12"/>
          <w:shd w:val="clear" w:color="auto" w:fill="FEFFFE"/>
        </w:rPr>
        <w:t xml:space="preserve">да </w:t>
      </w:r>
      <w:r w:rsidRPr="00B355BE">
        <w:rPr>
          <w:i/>
          <w:iCs/>
          <w:color w:val="27292F"/>
          <w:w w:val="78"/>
          <w:shd w:val="clear" w:color="auto" w:fill="FEFFFE"/>
        </w:rPr>
        <w:t>№ 69</w:t>
      </w:r>
    </w:p>
    <w:p w:rsidR="004E5DE9" w:rsidRPr="00D9031E" w:rsidRDefault="004E5DE9" w:rsidP="004E5D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DE9" w:rsidRPr="00D9031E" w:rsidRDefault="004E5DE9" w:rsidP="00B355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31E">
        <w:rPr>
          <w:rFonts w:ascii="Times New Roman" w:hAnsi="Times New Roman" w:cs="Times New Roman"/>
          <w:b/>
          <w:sz w:val="24"/>
          <w:szCs w:val="24"/>
        </w:rPr>
        <w:t xml:space="preserve">Статья 1. </w:t>
      </w:r>
    </w:p>
    <w:p w:rsidR="004E5DE9" w:rsidRPr="00D9031E" w:rsidRDefault="004E5DE9" w:rsidP="00B35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1E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Николаевского сельского поселения на 2017 год: </w:t>
      </w:r>
    </w:p>
    <w:p w:rsidR="004E5DE9" w:rsidRPr="00D9031E" w:rsidRDefault="004E5DE9" w:rsidP="00B35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1E">
        <w:rPr>
          <w:rFonts w:ascii="Times New Roman" w:hAnsi="Times New Roman" w:cs="Times New Roman"/>
          <w:sz w:val="24"/>
          <w:szCs w:val="24"/>
        </w:rPr>
        <w:t>1) общий объем  доходов бюджета Николаевского сельского поселения в сумме  39 158,20000  тыс.  руб.;</w:t>
      </w:r>
    </w:p>
    <w:p w:rsidR="004E5DE9" w:rsidRPr="00D9031E" w:rsidRDefault="004E5DE9" w:rsidP="00B35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1E">
        <w:rPr>
          <w:rFonts w:ascii="Times New Roman" w:hAnsi="Times New Roman" w:cs="Times New Roman"/>
          <w:sz w:val="24"/>
          <w:szCs w:val="24"/>
        </w:rPr>
        <w:t>2) общий объем  расходов бюджета Николаевского сельского поселения в сумме 39 158,20000  тыс. руб., в том числе на исполнение публичных нормативных обязательств  в сумме 3 604,00000 тыс.руб.;</w:t>
      </w:r>
    </w:p>
    <w:p w:rsidR="004E5DE9" w:rsidRPr="00D9031E" w:rsidRDefault="004E5DE9" w:rsidP="00B35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1E">
        <w:rPr>
          <w:rFonts w:ascii="Times New Roman" w:hAnsi="Times New Roman" w:cs="Times New Roman"/>
          <w:sz w:val="24"/>
          <w:szCs w:val="24"/>
        </w:rPr>
        <w:t>3) верхний  предел муниципального долга Николаевского сельского поселения на 01.01.2018 года  в сумме 0,00000 тыс. руб., в том числе по муниципальным гарантиям Николаевского сельского поселения в сумме 0,00000 тыс. руб.;</w:t>
      </w:r>
    </w:p>
    <w:p w:rsidR="004E5DE9" w:rsidRPr="00D9031E" w:rsidRDefault="004E5DE9" w:rsidP="00B35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31E">
        <w:rPr>
          <w:rFonts w:ascii="Times New Roman" w:hAnsi="Times New Roman" w:cs="Times New Roman"/>
          <w:sz w:val="24"/>
          <w:szCs w:val="24"/>
        </w:rPr>
        <w:t xml:space="preserve">4) размер резервного фонда </w:t>
      </w:r>
      <w:r w:rsidRPr="00D9031E">
        <w:rPr>
          <w:rFonts w:ascii="Times New Roman" w:hAnsi="Times New Roman" w:cs="Times New Roman"/>
          <w:color w:val="000000"/>
          <w:sz w:val="24"/>
          <w:szCs w:val="24"/>
        </w:rPr>
        <w:t>Николаевского сельского поселения в сумме 50,00000  тыс.  руб.;</w:t>
      </w:r>
    </w:p>
    <w:p w:rsidR="004E5DE9" w:rsidRPr="00D9031E" w:rsidRDefault="004E5DE9" w:rsidP="00B355BE">
      <w:pPr>
        <w:pStyle w:val="a5"/>
        <w:spacing w:after="0" w:line="240" w:lineRule="auto"/>
        <w:ind w:firstLine="709"/>
        <w:jc w:val="both"/>
        <w:rPr>
          <w:rStyle w:val="a8"/>
          <w:b w:val="0"/>
          <w:bCs w:val="0"/>
          <w:color w:val="000000"/>
          <w:sz w:val="24"/>
          <w:szCs w:val="24"/>
        </w:rPr>
      </w:pPr>
      <w:r w:rsidRPr="00D9031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5)  размер дорожного фонда Николаевского сельского поселения в сумме 1300,00000 тыс. руб.</w:t>
      </w:r>
    </w:p>
    <w:p w:rsidR="004E5DE9" w:rsidRPr="00D9031E" w:rsidRDefault="004E5DE9" w:rsidP="00B355BE">
      <w:pPr>
        <w:shd w:val="clear" w:color="auto" w:fill="FFFFFF"/>
        <w:spacing w:after="0" w:line="240" w:lineRule="auto"/>
        <w:ind w:left="29" w:firstLine="709"/>
        <w:jc w:val="both"/>
        <w:rPr>
          <w:spacing w:val="-6"/>
          <w:sz w:val="24"/>
          <w:szCs w:val="24"/>
        </w:rPr>
      </w:pPr>
      <w:r w:rsidRPr="00D9031E">
        <w:rPr>
          <w:rFonts w:ascii="Times New Roman" w:hAnsi="Times New Roman" w:cs="Times New Roman"/>
          <w:color w:val="000000"/>
          <w:spacing w:val="-6"/>
          <w:sz w:val="24"/>
          <w:szCs w:val="24"/>
        </w:rPr>
        <w:t>2. Рекомендовать Управлению Федеральной налоговой службы по Камчатскому  краю разработать мероприятия по повышению уровня собираемости налогов, погашению недоимки в бюджет Николаевского сельского поселения и направить их в администрацию Николаевского сельского поселения и Собрание депутатов  Николаевского сельского поселения.</w:t>
      </w:r>
    </w:p>
    <w:p w:rsidR="004E5DE9" w:rsidRPr="00D9031E" w:rsidRDefault="004E5DE9" w:rsidP="00B355BE">
      <w:pPr>
        <w:shd w:val="clear" w:color="auto" w:fill="FFFFFF"/>
        <w:spacing w:after="0" w:line="240" w:lineRule="auto"/>
        <w:ind w:left="29" w:firstLine="709"/>
        <w:jc w:val="both"/>
        <w:rPr>
          <w:rStyle w:val="a8"/>
          <w:b w:val="0"/>
          <w:bCs w:val="0"/>
          <w:sz w:val="24"/>
          <w:szCs w:val="24"/>
        </w:rPr>
      </w:pPr>
      <w:r w:rsidRPr="00D9031E">
        <w:rPr>
          <w:rFonts w:ascii="Times New Roman" w:hAnsi="Times New Roman" w:cs="Times New Roman"/>
          <w:color w:val="000000"/>
          <w:spacing w:val="-6"/>
          <w:sz w:val="24"/>
          <w:szCs w:val="24"/>
        </w:rPr>
        <w:t>3.Закрепить основные источники финансирования дефицита бюджета Николаевского сельского поселения за главными администраторами источников финансирования дефицита бюджета Николаевского сельского поселения согласно приложению 6 к настоящему Решению.</w:t>
      </w:r>
      <w:bookmarkStart w:id="0" w:name="sub_2"/>
    </w:p>
    <w:p w:rsidR="00B355BE" w:rsidRPr="00D9031E" w:rsidRDefault="00B355BE" w:rsidP="00B355BE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</w:p>
    <w:p w:rsidR="004E5DE9" w:rsidRPr="00D9031E" w:rsidRDefault="004E5DE9" w:rsidP="00B355BE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D9031E">
        <w:rPr>
          <w:rStyle w:val="a8"/>
          <w:rFonts w:ascii="Times New Roman" w:hAnsi="Times New Roman" w:cs="Times New Roman"/>
          <w:color w:val="auto"/>
          <w:sz w:val="24"/>
          <w:szCs w:val="24"/>
        </w:rPr>
        <w:t>Статья 2.</w:t>
      </w:r>
    </w:p>
    <w:p w:rsidR="004E5DE9" w:rsidRPr="00D9031E" w:rsidRDefault="004E5DE9" w:rsidP="00B355BE">
      <w:pPr>
        <w:spacing w:after="0" w:line="240" w:lineRule="auto"/>
        <w:ind w:firstLine="709"/>
        <w:jc w:val="both"/>
        <w:rPr>
          <w:sz w:val="24"/>
          <w:szCs w:val="24"/>
        </w:rPr>
      </w:pPr>
      <w:r w:rsidRPr="00D9031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D9031E">
        <w:rPr>
          <w:rFonts w:ascii="Times New Roman" w:hAnsi="Times New Roman" w:cs="Times New Roman"/>
          <w:sz w:val="24"/>
          <w:szCs w:val="24"/>
        </w:rPr>
        <w:t>1. Утвердить источники финансирования дефицита бюджета Николаевского сельского поселения на 2017 год согласно приложению 7 к настоящему Решению</w:t>
      </w:r>
      <w:bookmarkEnd w:id="0"/>
      <w:r w:rsidRPr="00D9031E">
        <w:rPr>
          <w:rFonts w:ascii="Times New Roman" w:hAnsi="Times New Roman" w:cs="Times New Roman"/>
          <w:sz w:val="24"/>
          <w:szCs w:val="24"/>
        </w:rPr>
        <w:t>.</w:t>
      </w:r>
    </w:p>
    <w:p w:rsidR="004E5DE9" w:rsidRPr="00D9031E" w:rsidRDefault="004E5DE9" w:rsidP="00B35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1E">
        <w:rPr>
          <w:rFonts w:ascii="Times New Roman" w:hAnsi="Times New Roman" w:cs="Times New Roman"/>
          <w:sz w:val="24"/>
          <w:szCs w:val="24"/>
        </w:rPr>
        <w:t xml:space="preserve">2. В целях улучшения администрирования, а также повышения собираемости налоговых и неналоговых доходов, поступающих в бюджет Николаевского сельского  поселения, закрепить основные доходные источники бюджета поселения за главными администраторами доходов бюджета поселения, осуществляющими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поселения, пеней и штрафов по ним, в пределах, установленных законодательством, согласно </w:t>
      </w:r>
      <w:r w:rsidRPr="002A07B1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u w:val="none"/>
        </w:rPr>
        <w:t>приложению 1</w:t>
      </w:r>
      <w:r w:rsidRPr="00D9031E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u w:val="none"/>
        </w:rPr>
        <w:t xml:space="preserve"> </w:t>
      </w:r>
      <w:r w:rsidRPr="00D9031E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4E5DE9" w:rsidRPr="00D9031E" w:rsidRDefault="004E5DE9" w:rsidP="00B35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1E">
        <w:rPr>
          <w:rFonts w:ascii="Times New Roman" w:hAnsi="Times New Roman" w:cs="Times New Roman"/>
          <w:sz w:val="24"/>
          <w:szCs w:val="24"/>
        </w:rPr>
        <w:lastRenderedPageBreak/>
        <w:t xml:space="preserve">3. В случае изменения функций  главных администраторов доходов бюджета поселения, закрепленные за ними основные доходные источники бюджета, предусмотренные </w:t>
      </w:r>
      <w:r w:rsidRPr="00D9031E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u w:val="none"/>
        </w:rPr>
        <w:t xml:space="preserve">приложением 1 </w:t>
      </w:r>
      <w:r w:rsidRPr="00D9031E">
        <w:rPr>
          <w:rFonts w:ascii="Times New Roman" w:hAnsi="Times New Roman" w:cs="Times New Roman"/>
          <w:sz w:val="24"/>
          <w:szCs w:val="24"/>
        </w:rPr>
        <w:t>к</w:t>
      </w:r>
      <w:r w:rsidRPr="00D90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31E">
        <w:rPr>
          <w:rFonts w:ascii="Times New Roman" w:hAnsi="Times New Roman" w:cs="Times New Roman"/>
          <w:sz w:val="24"/>
          <w:szCs w:val="24"/>
        </w:rPr>
        <w:t>настоящему Решению, уточняются в соответствии с законодательством.</w:t>
      </w:r>
    </w:p>
    <w:p w:rsidR="00B355BE" w:rsidRPr="00D9031E" w:rsidRDefault="00B355BE" w:rsidP="00B355BE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DE9" w:rsidRPr="00D9031E" w:rsidRDefault="004E5DE9" w:rsidP="00B355BE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31E">
        <w:rPr>
          <w:rFonts w:ascii="Times New Roman" w:hAnsi="Times New Roman" w:cs="Times New Roman"/>
          <w:b/>
          <w:sz w:val="24"/>
          <w:szCs w:val="24"/>
        </w:rPr>
        <w:t>Статья 3.</w:t>
      </w:r>
      <w:r w:rsidRPr="00D90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DE9" w:rsidRPr="00D9031E" w:rsidRDefault="004E5DE9" w:rsidP="00B355BE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1E">
        <w:rPr>
          <w:rFonts w:ascii="Times New Roman" w:hAnsi="Times New Roman" w:cs="Times New Roman"/>
          <w:sz w:val="24"/>
          <w:szCs w:val="24"/>
        </w:rPr>
        <w:t>1. Установить, что в местный бюджет в 2017 году   подлежат зачислению:</w:t>
      </w:r>
    </w:p>
    <w:p w:rsidR="004E5DE9" w:rsidRPr="00D9031E" w:rsidRDefault="004E5DE9" w:rsidP="00B355BE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31E">
        <w:rPr>
          <w:rFonts w:ascii="Times New Roman" w:hAnsi="Times New Roman" w:cs="Times New Roman"/>
          <w:sz w:val="24"/>
          <w:szCs w:val="24"/>
        </w:rPr>
        <w:t>1) налоговые доходы от  федеральных налогов и сборов, в том числе предусмотренных специальными налоговыми режимами, региональных налогов,  местных   налогов, а также штрафов и пеней по ним и неналоговые доходы в соответствии с нормативами отчислений, установленными бюджетным законодательством  Российской Федерации и Камчатского края согласно приложению 2 к настоящему Решению;</w:t>
      </w:r>
    </w:p>
    <w:p w:rsidR="004E5DE9" w:rsidRPr="00D9031E" w:rsidRDefault="004E5DE9" w:rsidP="00B355BE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31E">
        <w:rPr>
          <w:rFonts w:ascii="Times New Roman" w:hAnsi="Times New Roman" w:cs="Times New Roman"/>
          <w:sz w:val="24"/>
          <w:szCs w:val="24"/>
        </w:rPr>
        <w:t>2) безвозмездные поступления в соответствии с бюджетным законодательством Российской Федерации и  Камчатского края.</w:t>
      </w:r>
    </w:p>
    <w:p w:rsidR="004E5DE9" w:rsidRPr="00D9031E" w:rsidRDefault="004E5DE9" w:rsidP="00B355BE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31E">
        <w:rPr>
          <w:rFonts w:ascii="Times New Roman" w:hAnsi="Times New Roman" w:cs="Times New Roman"/>
          <w:sz w:val="24"/>
          <w:szCs w:val="24"/>
        </w:rPr>
        <w:t>2. Учесть в бюджете Николаевского  сельского  поселения на 2017 год поступление доходов согласно приложению 3  к настоящему Решению.</w:t>
      </w:r>
    </w:p>
    <w:p w:rsidR="00B355BE" w:rsidRPr="00D9031E" w:rsidRDefault="00B355BE" w:rsidP="00B355BE">
      <w:pPr>
        <w:shd w:val="clear" w:color="auto" w:fill="FFFFFF"/>
        <w:spacing w:after="0" w:line="240" w:lineRule="auto"/>
        <w:ind w:left="10" w:right="29" w:firstLine="710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4E5DE9" w:rsidRPr="00D9031E" w:rsidRDefault="004E5DE9" w:rsidP="00B355BE">
      <w:pPr>
        <w:shd w:val="clear" w:color="auto" w:fill="FFFFFF"/>
        <w:spacing w:after="0" w:line="240" w:lineRule="auto"/>
        <w:ind w:left="10" w:right="29" w:firstLine="710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D9031E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Статья 4. </w:t>
      </w:r>
    </w:p>
    <w:p w:rsidR="004E5DE9" w:rsidRPr="00D9031E" w:rsidRDefault="004E5DE9" w:rsidP="00B35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31E">
        <w:rPr>
          <w:rFonts w:ascii="Times New Roman" w:hAnsi="Times New Roman" w:cs="Times New Roman"/>
          <w:color w:val="000000"/>
          <w:sz w:val="24"/>
          <w:szCs w:val="24"/>
        </w:rPr>
        <w:t>1. Установить, что 15 процентов прибыли муниципальных унитарных предприятий Николаевского сельского поселения, остающейся после уплаты налогов и иных обязательных платежей, учитываются в доходах бюджета Николаевского сельского поселения  и подлежат перечислению в бюджет Николаевского сельского поселения  по итогам работы предприятий за 2016 год.</w:t>
      </w:r>
    </w:p>
    <w:p w:rsidR="004E5DE9" w:rsidRPr="00D9031E" w:rsidRDefault="004E5DE9" w:rsidP="00B35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31E">
        <w:rPr>
          <w:rFonts w:ascii="Times New Roman" w:hAnsi="Times New Roman" w:cs="Times New Roman"/>
          <w:color w:val="000000"/>
          <w:sz w:val="24"/>
          <w:szCs w:val="24"/>
        </w:rPr>
        <w:t>2. Установить, что уплата в бюджет Николаевского сельского поселения  отчислений от прибыли муниципальных унитарных предприятий Николаевского сельского поселения  за 2016 год производится ими не позднее 15 мая 2017 года.</w:t>
      </w:r>
    </w:p>
    <w:p w:rsidR="00B355BE" w:rsidRPr="00D9031E" w:rsidRDefault="00B355BE" w:rsidP="00B355BE">
      <w:pPr>
        <w:shd w:val="clear" w:color="auto" w:fill="FFFFFF"/>
        <w:spacing w:after="0" w:line="240" w:lineRule="auto"/>
        <w:ind w:left="696" w:right="34" w:firstLine="12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4E5DE9" w:rsidRPr="00D9031E" w:rsidRDefault="004E5DE9" w:rsidP="00B355BE">
      <w:pPr>
        <w:shd w:val="clear" w:color="auto" w:fill="FFFFFF"/>
        <w:spacing w:after="0" w:line="240" w:lineRule="auto"/>
        <w:ind w:left="696" w:right="34" w:firstLine="12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9031E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Статья </w:t>
      </w:r>
      <w:r w:rsidRPr="00D9031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5</w:t>
      </w:r>
      <w:r w:rsidRPr="00D9031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</w:t>
      </w:r>
    </w:p>
    <w:p w:rsidR="004E5DE9" w:rsidRPr="00D9031E" w:rsidRDefault="004E5DE9" w:rsidP="00B355BE">
      <w:pPr>
        <w:shd w:val="clear" w:color="auto" w:fill="FFFFFF"/>
        <w:spacing w:after="0" w:line="240" w:lineRule="auto"/>
        <w:ind w:right="34" w:firstLine="69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9031E">
        <w:rPr>
          <w:rFonts w:ascii="Times New Roman" w:hAnsi="Times New Roman" w:cs="Times New Roman"/>
          <w:sz w:val="24"/>
          <w:szCs w:val="24"/>
        </w:rPr>
        <w:t xml:space="preserve">Установить, что доходы от платных услуг, оказываемых казенными учреждениями, финансируемыми за счет средств бюджета Николаевского сельского поселения, в полном объеме  учитываются  в доходах бюджета Николаевского сельского поселения. </w:t>
      </w:r>
    </w:p>
    <w:p w:rsidR="00B355BE" w:rsidRPr="00D9031E" w:rsidRDefault="00B355BE" w:rsidP="00B355BE">
      <w:pPr>
        <w:shd w:val="clear" w:color="auto" w:fill="FFFFFF"/>
        <w:spacing w:after="0" w:line="240" w:lineRule="auto"/>
        <w:ind w:right="34" w:firstLine="7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4E5DE9" w:rsidRPr="00D9031E" w:rsidRDefault="004E5DE9" w:rsidP="00B355BE">
      <w:pPr>
        <w:shd w:val="clear" w:color="auto" w:fill="FFFFFF"/>
        <w:spacing w:after="0" w:line="240" w:lineRule="auto"/>
        <w:ind w:right="34" w:firstLine="7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D9031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Статья 6.</w:t>
      </w:r>
    </w:p>
    <w:p w:rsidR="004E5DE9" w:rsidRPr="00D9031E" w:rsidRDefault="004E5DE9" w:rsidP="00B35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1E">
        <w:rPr>
          <w:rFonts w:ascii="Times New Roman" w:hAnsi="Times New Roman" w:cs="Times New Roman"/>
          <w:sz w:val="24"/>
          <w:szCs w:val="24"/>
        </w:rPr>
        <w:t>1. Установить, что заключение и оплата муниципальных контрактов, иных договоров, подлежащих исполнению за счет бюджетных средств, муниципальными казенными учреждениями с учетом ранее принятых и неисполненных обязательств, исполнение которых осуществляется за счет средств бюджета Николаевского сельского поселения, производится  в пределах доведенных им лимитов бюджетных обязательств.</w:t>
      </w:r>
    </w:p>
    <w:p w:rsidR="004E5DE9" w:rsidRPr="00D9031E" w:rsidRDefault="004E5DE9" w:rsidP="00B35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1E">
        <w:rPr>
          <w:rFonts w:ascii="Times New Roman" w:hAnsi="Times New Roman" w:cs="Times New Roman"/>
          <w:sz w:val="24"/>
          <w:szCs w:val="24"/>
        </w:rPr>
        <w:t>2. Принятие  муниципальными казенными учреждениями обязательств сверх доведенных им лимитов бюджетных обязательств на текущий  финансовый год не подлежит оплате  за счет средств  бюджета Николаевского сельского поселения в текущем году.</w:t>
      </w:r>
    </w:p>
    <w:p w:rsidR="004E5DE9" w:rsidRPr="00D9031E" w:rsidRDefault="004E5DE9" w:rsidP="00B355B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D9031E">
        <w:rPr>
          <w:rFonts w:ascii="Times New Roman" w:hAnsi="Times New Roman" w:cs="Times New Roman"/>
          <w:sz w:val="24"/>
          <w:szCs w:val="24"/>
        </w:rPr>
        <w:t xml:space="preserve"> </w:t>
      </w:r>
      <w:r w:rsidRPr="00D9031E">
        <w:rPr>
          <w:rFonts w:ascii="Times New Roman" w:hAnsi="Times New Roman" w:cs="Times New Roman"/>
          <w:sz w:val="24"/>
          <w:szCs w:val="24"/>
        </w:rPr>
        <w:tab/>
        <w:t>3.  Установить, что  за счет средств  бюджета  Николаевского сельского поселения допускается стопроцентная  оплата следующих  видов расходов, установленных в соответствии с  законодательством Российской Федерации: по регистрационным и лицензионным сборам, по государственной пошлине, по аккредитации и сертификации, по служебным командировкам, по расходам, связанным  с выездом из районов Крайнего Севера.</w:t>
      </w:r>
      <w:r w:rsidRPr="00D9031E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</w:p>
    <w:p w:rsidR="004E5DE9" w:rsidRPr="00D9031E" w:rsidRDefault="004E5DE9" w:rsidP="00B35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D9031E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Оплата электрической энергии производится в следующем порядке:</w:t>
      </w:r>
    </w:p>
    <w:p w:rsidR="004E5DE9" w:rsidRPr="00D9031E" w:rsidRDefault="004E5DE9" w:rsidP="00B35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1E">
        <w:rPr>
          <w:rFonts w:ascii="Times New Roman" w:hAnsi="Times New Roman" w:cs="Times New Roman"/>
          <w:sz w:val="24"/>
          <w:szCs w:val="24"/>
        </w:rPr>
        <w:t>30 процентов стоимости договорного объема потребления электрической энергии в месяце, за который осуществляется оплата, вносится в срок до 10-го числа этого месяца;</w:t>
      </w:r>
    </w:p>
    <w:p w:rsidR="004E5DE9" w:rsidRPr="00D9031E" w:rsidRDefault="004E5DE9" w:rsidP="00B35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1E">
        <w:rPr>
          <w:rFonts w:ascii="Times New Roman" w:hAnsi="Times New Roman" w:cs="Times New Roman"/>
          <w:sz w:val="24"/>
          <w:szCs w:val="24"/>
        </w:rPr>
        <w:lastRenderedPageBreak/>
        <w:t>40 процентов стоимости договорного объема потребления электрической энергии в месяце, за который осуществляется оплата, вносится в срок до 25-го числа этого месяца;</w:t>
      </w:r>
    </w:p>
    <w:p w:rsidR="004E5DE9" w:rsidRPr="00D9031E" w:rsidRDefault="004E5DE9" w:rsidP="00B35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1E">
        <w:rPr>
          <w:rFonts w:ascii="Times New Roman" w:hAnsi="Times New Roman" w:cs="Times New Roman"/>
          <w:sz w:val="24"/>
          <w:szCs w:val="24"/>
        </w:rPr>
        <w:t>фактически потребленная в истекшем месяце электрическая энергия с учетом средств, ранее внесенных потребителями в качестве оплаты за электрическую энергию в расчетном периоде, оплачивается в срок до 18-го числа месяца, следующего за месяцем, за который осуществляется оплата. В случае если объем фактического потребления электрической энергии за расчетный период меньше договорного объема, излишне уплаченная сумма зачитывается в счет платежа за следующий месяц.</w:t>
      </w:r>
    </w:p>
    <w:p w:rsidR="00B355BE" w:rsidRPr="00D9031E" w:rsidRDefault="00B355BE" w:rsidP="00B355BE">
      <w:pPr>
        <w:shd w:val="clear" w:color="auto" w:fill="FFFFFF"/>
        <w:spacing w:after="0" w:line="240" w:lineRule="auto"/>
        <w:ind w:left="14" w:right="19" w:firstLine="710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4E5DE9" w:rsidRPr="00D9031E" w:rsidRDefault="004E5DE9" w:rsidP="00B355BE">
      <w:pPr>
        <w:shd w:val="clear" w:color="auto" w:fill="FFFFFF"/>
        <w:spacing w:after="0" w:line="240" w:lineRule="auto"/>
        <w:ind w:left="14" w:right="19" w:firstLine="710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D9031E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Статья 7. </w:t>
      </w:r>
    </w:p>
    <w:p w:rsidR="004E5DE9" w:rsidRPr="00D9031E" w:rsidRDefault="004E5DE9" w:rsidP="00B35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1E">
        <w:rPr>
          <w:rFonts w:ascii="Times New Roman" w:hAnsi="Times New Roman" w:cs="Times New Roman"/>
          <w:sz w:val="24"/>
          <w:szCs w:val="24"/>
        </w:rPr>
        <w:t>1. Утвердить распределение расходов бюджета Николаевского сельского поселения  на 2017 год по разделам  и  подразделам классификации расходов бюджетов согласно  приложению 4  к настоящему Решению.</w:t>
      </w:r>
    </w:p>
    <w:p w:rsidR="004E5DE9" w:rsidRPr="00D9031E" w:rsidRDefault="004E5DE9" w:rsidP="00B35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1E">
        <w:rPr>
          <w:rFonts w:ascii="Times New Roman" w:hAnsi="Times New Roman" w:cs="Times New Roman"/>
          <w:sz w:val="24"/>
          <w:szCs w:val="24"/>
        </w:rPr>
        <w:t>2. Утвердить распределение бюджетных ассигнований по разделам,  подразделам, целевым статьям и видам расходов классификации расходов бюджетов  в ведомственной  структуре расходов  бюджета  Николаевского сельского поселения  на 2017 год согласно  приложению 5  к настоящему Решению.</w:t>
      </w:r>
    </w:p>
    <w:p w:rsidR="00B355BE" w:rsidRPr="00D9031E" w:rsidRDefault="00B355BE" w:rsidP="00B355BE">
      <w:pPr>
        <w:shd w:val="clear" w:color="auto" w:fill="FFFFFF"/>
        <w:spacing w:after="0" w:line="240" w:lineRule="auto"/>
        <w:ind w:left="43" w:right="14" w:firstLine="666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4E5DE9" w:rsidRPr="00D9031E" w:rsidRDefault="004E5DE9" w:rsidP="00B355BE">
      <w:pPr>
        <w:shd w:val="clear" w:color="auto" w:fill="FFFFFF"/>
        <w:spacing w:after="0" w:line="240" w:lineRule="auto"/>
        <w:ind w:left="43" w:right="14" w:firstLine="66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9031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Статья </w:t>
      </w:r>
      <w:r w:rsidRPr="00D9031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8.</w:t>
      </w:r>
      <w:r w:rsidRPr="00D903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4E5DE9" w:rsidRPr="00D9031E" w:rsidRDefault="004E5DE9" w:rsidP="00B35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1E">
        <w:rPr>
          <w:rFonts w:ascii="Times New Roman" w:hAnsi="Times New Roman" w:cs="Times New Roman"/>
          <w:sz w:val="24"/>
          <w:szCs w:val="24"/>
        </w:rPr>
        <w:t xml:space="preserve">Предоставить право главным  распорядителям и получателям средств  бюджета Николаевского сельского поселения направлять  средства  бюджета Николаевского сельского поселения на погашение кредиторской задолженности  прошлых лет. </w:t>
      </w:r>
    </w:p>
    <w:p w:rsidR="00B355BE" w:rsidRPr="00D9031E" w:rsidRDefault="00B355BE" w:rsidP="00B355BE">
      <w:pPr>
        <w:shd w:val="clear" w:color="auto" w:fill="FFFFFF"/>
        <w:spacing w:after="0" w:line="240" w:lineRule="auto"/>
        <w:ind w:left="24" w:right="24" w:firstLine="715"/>
        <w:jc w:val="both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4E5DE9" w:rsidRPr="00D9031E" w:rsidRDefault="004E5DE9" w:rsidP="00B355BE">
      <w:pPr>
        <w:shd w:val="clear" w:color="auto" w:fill="FFFFFF"/>
        <w:spacing w:after="0" w:line="240" w:lineRule="auto"/>
        <w:ind w:left="24" w:right="24" w:firstLine="715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D9031E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Статья </w:t>
      </w:r>
      <w:r w:rsidRPr="00D9031E">
        <w:rPr>
          <w:rFonts w:ascii="Times New Roman" w:hAnsi="Times New Roman" w:cs="Times New Roman"/>
          <w:b/>
          <w:spacing w:val="5"/>
          <w:sz w:val="24"/>
          <w:szCs w:val="24"/>
        </w:rPr>
        <w:t>9.</w:t>
      </w:r>
      <w:r w:rsidRPr="00D9031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4E5DE9" w:rsidRPr="00D9031E" w:rsidRDefault="004E5DE9" w:rsidP="00B355BE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31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статьей 35 Бюджетного кодекса Российской Федерации установить, что доходы Николаевского сельского поселения от добровольных взносов, пожертвований муниципальным казенным учреждениям, поступающие в бюджет поселения, направляются на расходы, соответствующие целям, на достижение которых предоставляются добровольные взносы, пожертвования.</w:t>
      </w:r>
    </w:p>
    <w:p w:rsidR="00B355BE" w:rsidRPr="00D9031E" w:rsidRDefault="00B355BE" w:rsidP="00B355BE">
      <w:pPr>
        <w:shd w:val="clear" w:color="auto" w:fill="FFFFFF"/>
        <w:spacing w:after="0" w:line="240" w:lineRule="auto"/>
        <w:ind w:left="24" w:right="24" w:firstLine="715"/>
        <w:jc w:val="both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4E5DE9" w:rsidRPr="00D9031E" w:rsidRDefault="004E5DE9" w:rsidP="00B355BE">
      <w:pPr>
        <w:shd w:val="clear" w:color="auto" w:fill="FFFFFF"/>
        <w:spacing w:after="0" w:line="240" w:lineRule="auto"/>
        <w:ind w:left="24" w:right="24" w:firstLine="715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D9031E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Статья </w:t>
      </w:r>
      <w:r w:rsidRPr="00D9031E">
        <w:rPr>
          <w:rFonts w:ascii="Times New Roman" w:hAnsi="Times New Roman" w:cs="Times New Roman"/>
          <w:b/>
          <w:spacing w:val="5"/>
          <w:sz w:val="24"/>
          <w:szCs w:val="24"/>
        </w:rPr>
        <w:t>10.</w:t>
      </w:r>
      <w:r w:rsidRPr="00D9031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4E5DE9" w:rsidRPr="00D9031E" w:rsidRDefault="004E5DE9" w:rsidP="00B35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1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D9031E">
        <w:rPr>
          <w:rFonts w:ascii="Times New Roman" w:hAnsi="Times New Roman" w:cs="Times New Roman"/>
          <w:color w:val="000000"/>
          <w:sz w:val="24"/>
          <w:szCs w:val="24"/>
        </w:rPr>
        <w:t>Николаевского сельского поселения</w:t>
      </w:r>
      <w:r w:rsidRPr="00D9031E">
        <w:rPr>
          <w:rFonts w:ascii="Times New Roman" w:hAnsi="Times New Roman" w:cs="Times New Roman"/>
          <w:sz w:val="24"/>
          <w:szCs w:val="24"/>
        </w:rPr>
        <w:t xml:space="preserve"> обязана представлять в Собрание депутатов Николаевского сельского поселения ежеквартальные отчеты о текущем исполнении бюджета  Николаевского сельского поселения в  2017 году по форме отчетности, утвержденной Министерством финансов  РФ  до 30 числа месяца, следующего  за отчетным периодом.  </w:t>
      </w:r>
    </w:p>
    <w:p w:rsidR="00B355BE" w:rsidRPr="00D9031E" w:rsidRDefault="00B355BE" w:rsidP="00B355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</w:pPr>
    </w:p>
    <w:p w:rsidR="004E5DE9" w:rsidRPr="00D9031E" w:rsidRDefault="004E5DE9" w:rsidP="00B355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</w:pPr>
      <w:r w:rsidRPr="00D9031E">
        <w:rPr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>Ст</w:t>
      </w:r>
      <w:r w:rsidRPr="00D9031E">
        <w:rPr>
          <w:rFonts w:ascii="Times New Roman" w:hAnsi="Times New Roman" w:cs="Times New Roman"/>
          <w:b/>
          <w:bCs/>
          <w:sz w:val="24"/>
          <w:szCs w:val="24"/>
          <w:shd w:val="clear" w:color="auto" w:fill="FBFFFF"/>
        </w:rPr>
        <w:t>а</w:t>
      </w:r>
      <w:r w:rsidRPr="00D9031E">
        <w:rPr>
          <w:rFonts w:ascii="Times New Roman" w:hAnsi="Times New Roman" w:cs="Times New Roman"/>
          <w:b/>
          <w:bCs/>
          <w:sz w:val="24"/>
          <w:szCs w:val="24"/>
          <w:shd w:val="clear" w:color="auto" w:fill="FEFFFF"/>
        </w:rPr>
        <w:t xml:space="preserve">тья 11. </w:t>
      </w:r>
    </w:p>
    <w:p w:rsidR="004E5DE9" w:rsidRPr="00D9031E" w:rsidRDefault="004E5DE9" w:rsidP="00B355BE">
      <w:pPr>
        <w:pStyle w:val="a7"/>
        <w:numPr>
          <w:ilvl w:val="0"/>
          <w:numId w:val="2"/>
        </w:numPr>
        <w:shd w:val="clear" w:color="auto" w:fill="FEFFFF"/>
        <w:ind w:left="0" w:right="14" w:firstLine="709"/>
        <w:jc w:val="both"/>
        <w:rPr>
          <w:shd w:val="clear" w:color="auto" w:fill="FFFFFF"/>
        </w:rPr>
      </w:pPr>
      <w:r w:rsidRPr="00D9031E">
        <w:t xml:space="preserve">Установить, что предоставление муниципальных преференций в целях обеспечения жизнедеятельности населения в районах Крайнего Севера и приравненных к ним местностях, обеспечение надежного предоставления </w:t>
      </w:r>
      <w:r w:rsidRPr="00D9031E">
        <w:rPr>
          <w:kern w:val="28"/>
        </w:rPr>
        <w:t xml:space="preserve">коммунальных услуг </w:t>
      </w:r>
      <w:r w:rsidRPr="00D9031E">
        <w:t xml:space="preserve">потребителям на территории Николаевского сельского поселения осуществляется в Порядке определения размера и конкретного получателя  муниципальной преференции, </w:t>
      </w:r>
      <w:r w:rsidRPr="00D9031E">
        <w:rPr>
          <w:shd w:val="clear" w:color="auto" w:fill="FFFFFF"/>
        </w:rPr>
        <w:t>предоставляемой в целях обеспечения жизнедеятельности населения в районах  Крайнего Севера и приравненных к ним местностях (Приложение 8).</w:t>
      </w:r>
    </w:p>
    <w:p w:rsidR="004E5DE9" w:rsidRPr="00D9031E" w:rsidRDefault="004E5DE9" w:rsidP="00B355BE">
      <w:pPr>
        <w:shd w:val="clear" w:color="auto" w:fill="FFFFFF"/>
        <w:spacing w:after="0" w:line="240" w:lineRule="auto"/>
        <w:ind w:left="43" w:firstLine="715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E5DE9" w:rsidRPr="00D9031E" w:rsidRDefault="004E5DE9" w:rsidP="00B355BE">
      <w:pPr>
        <w:pStyle w:val="a5"/>
        <w:spacing w:after="0" w:line="240" w:lineRule="auto"/>
        <w:jc w:val="both"/>
        <w:rPr>
          <w:color w:val="000000"/>
          <w:sz w:val="24"/>
          <w:szCs w:val="24"/>
        </w:rPr>
      </w:pPr>
    </w:p>
    <w:p w:rsidR="004E5DE9" w:rsidRPr="00D9031E" w:rsidRDefault="004E5DE9" w:rsidP="00B355BE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31E">
        <w:rPr>
          <w:rFonts w:ascii="Times New Roman" w:hAnsi="Times New Roman" w:cs="Times New Roman"/>
          <w:color w:val="000000"/>
          <w:sz w:val="24"/>
          <w:szCs w:val="24"/>
        </w:rPr>
        <w:t>Глава Николаевского</w:t>
      </w:r>
    </w:p>
    <w:p w:rsidR="004E5DE9" w:rsidRPr="00D9031E" w:rsidRDefault="004E5DE9" w:rsidP="00B355BE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31E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D9031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031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031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</w:t>
      </w:r>
      <w:r w:rsidR="00D9031E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2A07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031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D9031E">
        <w:rPr>
          <w:rFonts w:ascii="Times New Roman" w:hAnsi="Times New Roman" w:cs="Times New Roman"/>
          <w:color w:val="000000"/>
          <w:sz w:val="24"/>
          <w:szCs w:val="24"/>
        </w:rPr>
        <w:t xml:space="preserve"> В.И.Никифоров</w:t>
      </w:r>
    </w:p>
    <w:p w:rsidR="004E5DE9" w:rsidRPr="002A07B1" w:rsidRDefault="004E5DE9" w:rsidP="00B355BE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07B1" w:rsidRDefault="002A07B1" w:rsidP="002A07B1">
      <w:pPr>
        <w:pStyle w:val="a7"/>
        <w:widowControl/>
        <w:shd w:val="clear" w:color="auto" w:fill="FEFFFE"/>
        <w:rPr>
          <w:bCs/>
          <w:color w:val="0A0C12"/>
          <w:shd w:val="clear" w:color="auto" w:fill="FEFFFE"/>
        </w:rPr>
      </w:pPr>
      <w:r>
        <w:rPr>
          <w:bCs/>
          <w:color w:val="0A0C12"/>
          <w:shd w:val="clear" w:color="auto" w:fill="FEFFFE"/>
        </w:rPr>
        <w:t>15.12.</w:t>
      </w:r>
      <w:r w:rsidRPr="002A07B1">
        <w:rPr>
          <w:bCs/>
          <w:color w:val="0A0C12"/>
          <w:shd w:val="clear" w:color="auto" w:fill="FEFFFE"/>
        </w:rPr>
        <w:t xml:space="preserve">2016 </w:t>
      </w:r>
    </w:p>
    <w:p w:rsidR="002A07B1" w:rsidRPr="002A07B1" w:rsidRDefault="002A07B1" w:rsidP="002A07B1">
      <w:pPr>
        <w:pStyle w:val="a7"/>
        <w:widowControl/>
        <w:shd w:val="clear" w:color="auto" w:fill="FEFFFE"/>
        <w:rPr>
          <w:bCs/>
          <w:color w:val="0A0C12"/>
          <w:shd w:val="clear" w:color="auto" w:fill="FEFFFE"/>
        </w:rPr>
      </w:pPr>
      <w:r w:rsidRPr="002A07B1">
        <w:rPr>
          <w:bCs/>
          <w:color w:val="0A0C12"/>
          <w:shd w:val="clear" w:color="auto" w:fill="FEFFFE"/>
        </w:rPr>
        <w:t>№ 27-нд</w:t>
      </w:r>
    </w:p>
    <w:p w:rsidR="00213DCC" w:rsidRDefault="00213DCC" w:rsidP="00213DCC">
      <w:pPr>
        <w:spacing w:after="0" w:line="240" w:lineRule="auto"/>
        <w:rPr>
          <w:rFonts w:ascii="Arial CYR" w:eastAsia="Times New Roman" w:hAnsi="Arial CYR" w:cs="Arial CYR"/>
          <w:sz w:val="18"/>
          <w:szCs w:val="18"/>
        </w:rPr>
        <w:sectPr w:rsidR="00213DCC" w:rsidSect="002C17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Look w:val="04A0"/>
      </w:tblPr>
      <w:tblGrid>
        <w:gridCol w:w="1596"/>
        <w:gridCol w:w="3097"/>
        <w:gridCol w:w="10490"/>
      </w:tblGrid>
      <w:tr w:rsidR="00213DCC" w:rsidRPr="00213DCC" w:rsidTr="00D9031E">
        <w:trPr>
          <w:trHeight w:val="503"/>
        </w:trPr>
        <w:tc>
          <w:tcPr>
            <w:tcW w:w="15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CC" w:rsidRPr="00213DCC" w:rsidRDefault="00213DCC" w:rsidP="00213DCC">
            <w:pPr>
              <w:spacing w:after="0" w:line="240" w:lineRule="auto"/>
              <w:ind w:firstLine="9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213DCC" w:rsidRDefault="00213DCC" w:rsidP="00213DCC">
            <w:pPr>
              <w:spacing w:after="0" w:line="240" w:lineRule="auto"/>
              <w:ind w:firstLine="9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решению " О бюджете Николаевского </w:t>
            </w:r>
          </w:p>
          <w:p w:rsidR="00213DCC" w:rsidRPr="00213DCC" w:rsidRDefault="00213DCC" w:rsidP="00213DCC">
            <w:pPr>
              <w:spacing w:after="0" w:line="240" w:lineRule="auto"/>
              <w:ind w:firstLine="92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на 2017 год"</w:t>
            </w:r>
          </w:p>
          <w:p w:rsidR="00213DCC" w:rsidRPr="00213DCC" w:rsidRDefault="00213DCC" w:rsidP="0021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3DCC" w:rsidRPr="00213DCC" w:rsidTr="00D9031E">
        <w:trPr>
          <w:trHeight w:val="503"/>
        </w:trPr>
        <w:tc>
          <w:tcPr>
            <w:tcW w:w="15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CC" w:rsidRPr="00D9031E" w:rsidRDefault="00213DCC" w:rsidP="0021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Главные администраторы доходов бюджета Николаевского сельского поселения на 2017 год</w:t>
            </w:r>
          </w:p>
        </w:tc>
      </w:tr>
      <w:tr w:rsidR="00213DCC" w:rsidRPr="00213DCC" w:rsidTr="00D9031E">
        <w:trPr>
          <w:trHeight w:val="64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CC" w:rsidRPr="00213DCC" w:rsidRDefault="00213DCC" w:rsidP="0021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DCC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04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21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DC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администратора доходов, наименование кода доходов бюджета поселения</w:t>
            </w:r>
          </w:p>
        </w:tc>
      </w:tr>
      <w:tr w:rsidR="00213DCC" w:rsidRPr="00213DCC" w:rsidTr="00E27C8F">
        <w:trPr>
          <w:trHeight w:val="7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DCC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DCC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доходов бюджета поселения</w:t>
            </w:r>
          </w:p>
        </w:tc>
        <w:tc>
          <w:tcPr>
            <w:tcW w:w="104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DCC" w:rsidRPr="00213DCC" w:rsidRDefault="00213DCC" w:rsidP="0021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3DCC" w:rsidRPr="00213DCC" w:rsidTr="00E27C8F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D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D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C" w:rsidRPr="00213DCC" w:rsidRDefault="00213DCC" w:rsidP="0021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D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3DCC" w:rsidRPr="00213DCC" w:rsidTr="00E27C8F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21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федерального казначейства по Камчатскому краю</w:t>
            </w:r>
          </w:p>
        </w:tc>
      </w:tr>
      <w:tr w:rsidR="00213DCC" w:rsidRPr="00213DCC" w:rsidTr="00E27C8F">
        <w:trPr>
          <w:trHeight w:val="7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3DCC" w:rsidRPr="00213DCC" w:rsidTr="00E27C8F">
        <w:trPr>
          <w:trHeight w:val="9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3DCC" w:rsidRPr="00213DCC" w:rsidTr="00E27C8F">
        <w:trPr>
          <w:trHeight w:val="7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3DCC" w:rsidRPr="00213DCC" w:rsidTr="00E27C8F">
        <w:trPr>
          <w:trHeight w:val="7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3DCC" w:rsidRPr="00213DCC" w:rsidTr="00E27C8F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21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Межрайонная ИФНС России № 3 по Камчатскому краю</w:t>
            </w:r>
          </w:p>
        </w:tc>
      </w:tr>
      <w:tr w:rsidR="00213DCC" w:rsidRPr="00213DCC" w:rsidTr="00E27C8F">
        <w:trPr>
          <w:trHeight w:val="9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13DCC" w:rsidRPr="00213DCC" w:rsidTr="00E27C8F">
        <w:trPr>
          <w:trHeight w:val="12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13DCC" w:rsidRPr="00213DCC" w:rsidTr="00E27C8F">
        <w:trPr>
          <w:trHeight w:val="48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13DCC" w:rsidRPr="00213DCC" w:rsidTr="00E27C8F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CC" w:rsidRPr="00213DCC" w:rsidRDefault="00213DCC" w:rsidP="0021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213DCC" w:rsidRPr="00213DCC" w:rsidTr="00E27C8F">
        <w:trPr>
          <w:trHeight w:val="48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CC" w:rsidRPr="00213DCC" w:rsidRDefault="00213DCC" w:rsidP="0021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213DCC" w:rsidRPr="00213DCC" w:rsidTr="00E27C8F">
        <w:trPr>
          <w:trHeight w:val="4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CC" w:rsidRPr="00213DCC" w:rsidRDefault="00213DCC" w:rsidP="0021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13DCC" w:rsidRPr="00213DCC" w:rsidTr="00E27C8F">
        <w:trPr>
          <w:trHeight w:val="4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13DCC" w:rsidRPr="00213DCC" w:rsidTr="00E27C8F">
        <w:trPr>
          <w:trHeight w:val="48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CC" w:rsidRPr="00213DCC" w:rsidRDefault="00213DCC" w:rsidP="0021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13DCC" w:rsidRPr="00213DCC" w:rsidTr="00E27C8F">
        <w:trPr>
          <w:trHeight w:val="397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21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 финансово-экономических, имущественных и земельных отношений</w:t>
            </w:r>
          </w:p>
        </w:tc>
      </w:tr>
      <w:tr w:rsidR="00213DCC" w:rsidRPr="00213DCC" w:rsidTr="00E27C8F">
        <w:trPr>
          <w:trHeight w:val="8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13DCC" w:rsidRPr="00213DCC" w:rsidTr="00E27C8F">
        <w:trPr>
          <w:trHeight w:val="8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1 08 04020 01 2000 110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13DCC" w:rsidRPr="00213DCC" w:rsidTr="00E27C8F">
        <w:trPr>
          <w:trHeight w:val="8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1 08 04020 01 3000 110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13DCC" w:rsidRPr="00213DCC" w:rsidTr="00E27C8F">
        <w:trPr>
          <w:trHeight w:val="8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13DCC" w:rsidRPr="00213DCC" w:rsidTr="00E27C8F">
        <w:trPr>
          <w:trHeight w:val="8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1 08 04020 015000 110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13DCC" w:rsidRPr="00213DCC" w:rsidTr="00E27C8F">
        <w:trPr>
          <w:trHeight w:val="97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1 11 05013 10 0000 120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13DCC" w:rsidRPr="00213DCC" w:rsidTr="00E27C8F">
        <w:trPr>
          <w:trHeight w:val="80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CC" w:rsidRPr="00213DCC" w:rsidRDefault="00213DCC" w:rsidP="0021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13DCC" w:rsidRPr="00213DCC" w:rsidTr="00E27C8F">
        <w:trPr>
          <w:trHeight w:val="76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CC" w:rsidRPr="00213DCC" w:rsidRDefault="00213DCC" w:rsidP="0021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13DCC" w:rsidRPr="00213DCC" w:rsidTr="00E27C8F">
        <w:trPr>
          <w:trHeight w:val="58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13DCC" w:rsidRPr="00213DCC" w:rsidTr="00E27C8F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13DCC" w:rsidRPr="00213DCC" w:rsidTr="00E27C8F">
        <w:trPr>
          <w:trHeight w:val="37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13DCC" w:rsidRPr="00213DCC" w:rsidTr="00E27C8F">
        <w:trPr>
          <w:trHeight w:val="105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13DCC" w:rsidRPr="00213DCC" w:rsidTr="00E27C8F">
        <w:trPr>
          <w:trHeight w:val="104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13DCC" w:rsidRPr="00213DCC" w:rsidTr="00E27C8F">
        <w:trPr>
          <w:trHeight w:val="57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1 14 06013 10 0000 430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13DCC" w:rsidRPr="00213DCC" w:rsidTr="00E27C8F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1 16 32000 10 0000 140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13DCC" w:rsidRPr="00213DCC" w:rsidTr="00E27C8F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213DCC" w:rsidRPr="00213DCC" w:rsidTr="00E27C8F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213DCC" w:rsidRPr="00213DCC" w:rsidTr="00E27C8F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13DCC" w:rsidRPr="00213DCC" w:rsidTr="00E27C8F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13DCC" w:rsidRPr="00213DCC" w:rsidTr="00E27C8F">
        <w:trPr>
          <w:trHeight w:val="4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202 01001 10 0000 151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13DCC" w:rsidRPr="00213DCC" w:rsidTr="00E27C8F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202 01003 10 0000 151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13DCC" w:rsidRPr="00213DCC" w:rsidTr="00E27C8F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202 01999  10 0000 151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213DCC" w:rsidRPr="00213DCC" w:rsidTr="00E27C8F">
        <w:trPr>
          <w:trHeight w:val="4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202 02077 10 0000 151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13DCC" w:rsidRPr="00213DCC" w:rsidTr="00E27C8F">
        <w:trPr>
          <w:trHeight w:val="82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2 02 02088 10 0001 151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13DCC" w:rsidRPr="00213DCC" w:rsidTr="00E27C8F">
        <w:trPr>
          <w:trHeight w:val="7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202 02089 10 0001 151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213DCC" w:rsidRPr="00213DCC" w:rsidTr="00E27C8F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202 02109 10 0000 151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проведение капитального ремонта многоквартирных домов</w:t>
            </w:r>
          </w:p>
        </w:tc>
      </w:tr>
      <w:tr w:rsidR="00213DCC" w:rsidRPr="00213DCC" w:rsidTr="00E27C8F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2 02 02999 10 0000 151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13DCC" w:rsidRPr="00213DCC" w:rsidTr="00E27C8F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202 03015 10 0000 151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13DCC" w:rsidRPr="00213DCC" w:rsidTr="00E27C8F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202 03022 10 0000 151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213DCC" w:rsidRPr="00213DCC" w:rsidTr="00E27C8F">
        <w:trPr>
          <w:trHeight w:val="5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202 03024 10 0000 151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13DCC" w:rsidRPr="00213DCC" w:rsidTr="00E27C8F">
        <w:trPr>
          <w:trHeight w:val="3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202 03999 10 0000 151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213DCC" w:rsidRPr="00213DCC" w:rsidTr="00E27C8F">
        <w:trPr>
          <w:trHeight w:val="49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202 04999 10 0000 151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13DCC" w:rsidRPr="00213DCC" w:rsidTr="00E27C8F">
        <w:trPr>
          <w:trHeight w:val="99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208 05000 10 0000 180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13DCC" w:rsidRPr="00213DCC" w:rsidTr="00E27C8F">
        <w:trPr>
          <w:trHeight w:val="56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C" w:rsidRPr="00213DCC" w:rsidRDefault="00213DCC" w:rsidP="00E2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219 05000 10 0000 151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CC" w:rsidRPr="00213DCC" w:rsidRDefault="00213DCC" w:rsidP="0021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DC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43E56" w:rsidRDefault="00D43E56"/>
    <w:p w:rsidR="00D43E56" w:rsidRPr="00213DCC" w:rsidRDefault="00D43E56" w:rsidP="00D43E5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DC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E26653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43E56" w:rsidRDefault="00D43E56" w:rsidP="00D43E5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DCC">
        <w:rPr>
          <w:rFonts w:ascii="Times New Roman" w:eastAsia="Times New Roman" w:hAnsi="Times New Roman" w:cs="Times New Roman"/>
          <w:sz w:val="24"/>
          <w:szCs w:val="24"/>
        </w:rPr>
        <w:t xml:space="preserve">к  решению " О бюджете Николаевского </w:t>
      </w:r>
    </w:p>
    <w:p w:rsidR="00D43E56" w:rsidRPr="00213DCC" w:rsidRDefault="00D43E56" w:rsidP="00D43E5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DC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DCC">
        <w:rPr>
          <w:rFonts w:ascii="Times New Roman" w:eastAsia="Times New Roman" w:hAnsi="Times New Roman" w:cs="Times New Roman"/>
          <w:sz w:val="24"/>
          <w:szCs w:val="24"/>
        </w:rPr>
        <w:t>на 2017 год"</w:t>
      </w:r>
    </w:p>
    <w:p w:rsidR="00E26653" w:rsidRDefault="00E266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E56" w:rsidRPr="00E26653" w:rsidRDefault="00E26653" w:rsidP="00E26653">
      <w:pPr>
        <w:jc w:val="center"/>
        <w:rPr>
          <w:sz w:val="24"/>
          <w:szCs w:val="24"/>
        </w:rPr>
      </w:pPr>
      <w:r w:rsidRPr="00E26653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 отчисления налогов и сборов в бюджет Николаевского сельского  поселения в 2017 году</w:t>
      </w:r>
    </w:p>
    <w:tbl>
      <w:tblPr>
        <w:tblW w:w="14934" w:type="dxa"/>
        <w:tblInd w:w="108" w:type="dxa"/>
        <w:tblLook w:val="04A0"/>
      </w:tblPr>
      <w:tblGrid>
        <w:gridCol w:w="2410"/>
        <w:gridCol w:w="11340"/>
        <w:gridCol w:w="1184"/>
      </w:tblGrid>
      <w:tr w:rsidR="00E26653" w:rsidRPr="00E26653" w:rsidTr="00E26653">
        <w:trPr>
          <w:trHeight w:val="43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 поселения</w:t>
            </w:r>
          </w:p>
        </w:tc>
      </w:tr>
      <w:tr w:rsidR="00E26653" w:rsidRPr="00E26653" w:rsidTr="00E26653">
        <w:trPr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653" w:rsidRPr="00E26653" w:rsidTr="00E2665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E26653" w:rsidRPr="00E26653" w:rsidTr="00E2665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1 01 02000 01 0000 110 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E26653" w:rsidRPr="00E26653" w:rsidTr="00E26653">
        <w:trPr>
          <w:trHeight w:val="8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2</w:t>
            </w:r>
          </w:p>
        </w:tc>
      </w:tr>
      <w:tr w:rsidR="00E26653" w:rsidRPr="00E26653" w:rsidTr="00E26653">
        <w:trPr>
          <w:trHeight w:val="10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2</w:t>
            </w:r>
          </w:p>
        </w:tc>
      </w:tr>
      <w:tr w:rsidR="00E26653" w:rsidRPr="00E26653" w:rsidTr="00E26653">
        <w:trPr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2</w:t>
            </w:r>
          </w:p>
        </w:tc>
      </w:tr>
      <w:tr w:rsidR="00E26653" w:rsidRPr="00E26653" w:rsidTr="00E26653">
        <w:trPr>
          <w:trHeight w:val="8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0,1783</w:t>
            </w:r>
          </w:p>
        </w:tc>
      </w:tr>
      <w:tr w:rsidR="00E26653" w:rsidRPr="00E26653" w:rsidTr="00F71F25">
        <w:trPr>
          <w:trHeight w:val="8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0,1783</w:t>
            </w:r>
          </w:p>
        </w:tc>
      </w:tr>
      <w:tr w:rsidR="00E26653" w:rsidRPr="00E26653" w:rsidTr="00E26653">
        <w:trPr>
          <w:trHeight w:val="7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0,1783</w:t>
            </w:r>
          </w:p>
        </w:tc>
      </w:tr>
      <w:tr w:rsidR="00E26653" w:rsidRPr="00E26653" w:rsidTr="00E26653">
        <w:trPr>
          <w:trHeight w:val="7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0,1783</w:t>
            </w:r>
          </w:p>
        </w:tc>
      </w:tr>
      <w:tr w:rsidR="00E26653" w:rsidRPr="00E26653" w:rsidTr="00E2665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E26653" w:rsidRPr="00E26653" w:rsidTr="00E2665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1 05 03000 01 0000 110 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E26653" w:rsidRPr="00E26653" w:rsidTr="00E2665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30</w:t>
            </w:r>
          </w:p>
        </w:tc>
      </w:tr>
      <w:tr w:rsidR="00E26653" w:rsidRPr="00E26653" w:rsidTr="00E2665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105 03020 01 0000 110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30</w:t>
            </w:r>
          </w:p>
        </w:tc>
      </w:tr>
      <w:tr w:rsidR="00E26653" w:rsidRPr="00E26653" w:rsidTr="00E2665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E26653" w:rsidRPr="00E26653" w:rsidTr="00E2665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E26653" w:rsidRPr="00E26653" w:rsidTr="00E26653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653" w:rsidRPr="00E26653" w:rsidRDefault="00E26653" w:rsidP="00E2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</w:tr>
      <w:tr w:rsidR="00E26653" w:rsidRPr="00E26653" w:rsidTr="00E2665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1 06 06000 03 0000 110 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E26653" w:rsidRPr="00E26653" w:rsidTr="00E26653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</w:tr>
      <w:tr w:rsidR="00E26653" w:rsidRPr="00E26653" w:rsidTr="00E26653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653" w:rsidRPr="00E26653" w:rsidRDefault="00E26653" w:rsidP="00E2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</w:tr>
      <w:tr w:rsidR="00E26653" w:rsidRPr="00E26653" w:rsidTr="00E2665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E26653" w:rsidRPr="00E26653" w:rsidTr="00E26653">
        <w:trPr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</w:tr>
      <w:tr w:rsidR="00E26653" w:rsidRPr="00E26653" w:rsidTr="00E26653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E26653" w:rsidRPr="00E26653" w:rsidTr="00E26653">
        <w:trPr>
          <w:trHeight w:val="10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1 11 05000 00 0000 120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E26653" w:rsidRPr="00E26653" w:rsidTr="00E26653">
        <w:trPr>
          <w:trHeight w:val="87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1 11 05010 00 0000 120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E26653" w:rsidRPr="00E26653" w:rsidTr="00E26653">
        <w:trPr>
          <w:trHeight w:val="8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1 11 05013 10 0000 120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0</w:t>
            </w:r>
          </w:p>
        </w:tc>
      </w:tr>
      <w:tr w:rsidR="00E26653" w:rsidRPr="00E26653" w:rsidTr="00E26653">
        <w:trPr>
          <w:trHeight w:val="105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1 11 05020 00 0000 120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E26653" w:rsidRPr="00E26653" w:rsidTr="00E26653">
        <w:trPr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653" w:rsidRPr="00E26653" w:rsidRDefault="00E26653" w:rsidP="00E2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</w:tr>
      <w:tr w:rsidR="00E26653" w:rsidRPr="00E26653" w:rsidTr="00E26653">
        <w:trPr>
          <w:trHeight w:val="10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1 11 05030 00 0000 120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E26653" w:rsidRPr="00E26653" w:rsidTr="00E26653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653" w:rsidRPr="00E26653" w:rsidRDefault="00E26653" w:rsidP="00E2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</w:tr>
      <w:tr w:rsidR="00E26653" w:rsidRPr="00E26653" w:rsidTr="00E26653">
        <w:trPr>
          <w:trHeight w:val="5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1 11 05070 00 0000 120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653" w:rsidRPr="00E26653" w:rsidRDefault="00E26653" w:rsidP="00E2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E26653" w:rsidRPr="00E26653" w:rsidTr="00E26653">
        <w:trPr>
          <w:trHeight w:val="5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</w:tr>
      <w:tr w:rsidR="00E26653" w:rsidRPr="00E26653" w:rsidTr="00E2665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1 11 07000 00 0000 120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E26653" w:rsidRPr="00E26653" w:rsidTr="00E26653">
        <w:trPr>
          <w:trHeight w:val="5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1 11 07010 00 0000 120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E26653" w:rsidRPr="00E26653" w:rsidTr="00E26653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</w:tr>
      <w:tr w:rsidR="00E26653" w:rsidRPr="00E26653" w:rsidTr="00E2665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653" w:rsidRPr="00E26653" w:rsidRDefault="00E26653" w:rsidP="00E2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E26653" w:rsidRPr="00E26653" w:rsidTr="00F71F25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F7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1 13 01000 00 0000 130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F7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E26653" w:rsidRPr="00E26653" w:rsidTr="00F71F25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F7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F7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</w:tr>
      <w:tr w:rsidR="00E26653" w:rsidRPr="00E26653" w:rsidTr="00F71F2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F7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F7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E26653" w:rsidRPr="00E26653" w:rsidTr="00F71F2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F7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F7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</w:tr>
      <w:tr w:rsidR="00E26653" w:rsidRPr="00E26653" w:rsidTr="00F71F25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F7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F7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E26653" w:rsidRPr="00E26653" w:rsidTr="00EF63A9">
        <w:trPr>
          <w:trHeight w:val="6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F7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1 14 02000 00 0000 000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</w:tr>
      <w:tr w:rsidR="00E26653" w:rsidRPr="00E26653" w:rsidTr="00E26653">
        <w:trPr>
          <w:trHeight w:val="105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F7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</w:tr>
      <w:tr w:rsidR="00E26653" w:rsidRPr="00E26653" w:rsidTr="00E26653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F7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</w:tr>
      <w:tr w:rsidR="00E26653" w:rsidRPr="00E26653" w:rsidTr="00E26653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E26653" w:rsidRPr="00E26653" w:rsidTr="00E26653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1 14 06010 00 0000 430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E26653" w:rsidRPr="00E26653" w:rsidTr="00E26653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1 14 06013 10 0000 430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53" w:rsidRPr="00E26653" w:rsidRDefault="00E26653" w:rsidP="00E2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26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0</w:t>
            </w:r>
          </w:p>
        </w:tc>
      </w:tr>
      <w:tr w:rsidR="00E26653" w:rsidRPr="00E26653" w:rsidTr="00EF63A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26653" w:rsidRPr="00E26653" w:rsidTr="00EF63A9">
        <w:trPr>
          <w:trHeight w:val="5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1 16 32000 00 0000 140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26653" w:rsidRPr="00E26653" w:rsidTr="00EF63A9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1 16 32000 10 0000 140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</w:tr>
      <w:tr w:rsidR="00E26653" w:rsidRPr="00E26653" w:rsidTr="00EF63A9">
        <w:trPr>
          <w:trHeight w:val="87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1 16 33000 00 0000 140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26653" w:rsidRPr="00E26653" w:rsidTr="00EF63A9">
        <w:trPr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</w:tr>
      <w:tr w:rsidR="00E26653" w:rsidRPr="00E26653" w:rsidTr="00EF63A9">
        <w:trPr>
          <w:trHeight w:val="4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1 16 90000 00 0000 140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26653" w:rsidRPr="00E26653" w:rsidTr="00EF63A9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</w:tr>
      <w:tr w:rsidR="00E26653" w:rsidRPr="00E26653" w:rsidTr="00EF63A9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26653" w:rsidRPr="00E26653" w:rsidTr="00EF63A9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</w:tr>
      <w:tr w:rsidR="00E26653" w:rsidRPr="00E26653" w:rsidTr="00EF63A9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653" w:rsidRPr="00E26653" w:rsidRDefault="00E26653" w:rsidP="00EF6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26653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</w:tr>
    </w:tbl>
    <w:p w:rsidR="00E26653" w:rsidRPr="00E26653" w:rsidRDefault="00E26653">
      <w:pPr>
        <w:rPr>
          <w:sz w:val="24"/>
          <w:szCs w:val="24"/>
        </w:rPr>
      </w:pPr>
    </w:p>
    <w:p w:rsidR="00E26653" w:rsidRDefault="00E26653"/>
    <w:p w:rsidR="00A04B86" w:rsidRPr="00213DCC" w:rsidRDefault="00A04B8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DC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A04B86" w:rsidRDefault="00A04B8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DCC">
        <w:rPr>
          <w:rFonts w:ascii="Times New Roman" w:eastAsia="Times New Roman" w:hAnsi="Times New Roman" w:cs="Times New Roman"/>
          <w:sz w:val="24"/>
          <w:szCs w:val="24"/>
        </w:rPr>
        <w:t xml:space="preserve">к  решению " О бюджете Николаевского </w:t>
      </w:r>
    </w:p>
    <w:p w:rsidR="00A04B86" w:rsidRPr="00213DCC" w:rsidRDefault="00A04B8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DC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DCC">
        <w:rPr>
          <w:rFonts w:ascii="Times New Roman" w:eastAsia="Times New Roman" w:hAnsi="Times New Roman" w:cs="Times New Roman"/>
          <w:sz w:val="24"/>
          <w:szCs w:val="24"/>
        </w:rPr>
        <w:t>на 2017 год"</w:t>
      </w:r>
    </w:p>
    <w:tbl>
      <w:tblPr>
        <w:tblW w:w="15027" w:type="dxa"/>
        <w:tblInd w:w="93" w:type="dxa"/>
        <w:tblLook w:val="04A0"/>
      </w:tblPr>
      <w:tblGrid>
        <w:gridCol w:w="10788"/>
        <w:gridCol w:w="542"/>
        <w:gridCol w:w="542"/>
        <w:gridCol w:w="542"/>
        <w:gridCol w:w="542"/>
        <w:gridCol w:w="2071"/>
      </w:tblGrid>
      <w:tr w:rsidR="00CB71EC" w:rsidRPr="00CB71EC" w:rsidTr="00444C6A">
        <w:trPr>
          <w:trHeight w:val="570"/>
        </w:trPr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1EC" w:rsidRPr="00CB71EC" w:rsidRDefault="00CB71EC" w:rsidP="00CB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бюджета Николаевского сельского поселения  на 2017 год                                                                                                            </w:t>
            </w:r>
          </w:p>
        </w:tc>
      </w:tr>
      <w:tr w:rsidR="00CB71EC" w:rsidRPr="00CB71EC" w:rsidTr="00444C6A">
        <w:trPr>
          <w:trHeight w:val="33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EC" w:rsidRPr="00CB71EC" w:rsidRDefault="00CB71EC" w:rsidP="00CB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EC" w:rsidRPr="00CB71EC" w:rsidRDefault="00CB71EC" w:rsidP="00CB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EC" w:rsidRPr="00CB71EC" w:rsidRDefault="00CB71EC" w:rsidP="00CB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EC" w:rsidRPr="00CB71EC" w:rsidRDefault="00CB71EC" w:rsidP="00CB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EC" w:rsidRPr="00CB71EC" w:rsidRDefault="00CB71EC" w:rsidP="00CB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1EC" w:rsidRPr="00CB71EC" w:rsidRDefault="00CB71EC" w:rsidP="00CB7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1EC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тыс.руб,</w:t>
            </w:r>
          </w:p>
        </w:tc>
      </w:tr>
      <w:tr w:rsidR="00CB71EC" w:rsidRPr="00CB71EC" w:rsidTr="00444C6A">
        <w:trPr>
          <w:trHeight w:val="276"/>
        </w:trPr>
        <w:tc>
          <w:tcPr>
            <w:tcW w:w="10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EC" w:rsidRPr="00CB71EC" w:rsidRDefault="00CB71EC" w:rsidP="00CB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7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71EC" w:rsidRPr="00CB71EC" w:rsidRDefault="00CB71EC" w:rsidP="00CB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7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бюджетной  классификации 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EC" w:rsidRPr="00CB71EC" w:rsidRDefault="00CB71EC" w:rsidP="00CB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7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Годовой объем ассигнований</w:t>
            </w:r>
          </w:p>
        </w:tc>
      </w:tr>
      <w:tr w:rsidR="00CB71EC" w:rsidRPr="00CB71EC" w:rsidTr="00444C6A">
        <w:trPr>
          <w:trHeight w:val="276"/>
        </w:trPr>
        <w:tc>
          <w:tcPr>
            <w:tcW w:w="10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EC" w:rsidRPr="00CB71EC" w:rsidRDefault="00CB71EC" w:rsidP="00CB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71EC" w:rsidRPr="00CB71EC" w:rsidRDefault="00CB71EC" w:rsidP="00CB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EC" w:rsidRPr="00CB71EC" w:rsidRDefault="00CB71EC" w:rsidP="00CB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71EC" w:rsidRPr="00CB71EC" w:rsidTr="00444C6A">
        <w:trPr>
          <w:trHeight w:val="276"/>
        </w:trPr>
        <w:tc>
          <w:tcPr>
            <w:tcW w:w="10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EC" w:rsidRPr="00CB71EC" w:rsidRDefault="00CB71EC" w:rsidP="00CB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71EC" w:rsidRPr="00CB71EC" w:rsidRDefault="00CB71EC" w:rsidP="00CB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EC" w:rsidRPr="00CB71EC" w:rsidRDefault="00CB71EC" w:rsidP="00CB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71EC" w:rsidRPr="00CB71EC" w:rsidTr="00444C6A">
        <w:trPr>
          <w:trHeight w:val="25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CB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CB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1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CB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1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71EC" w:rsidRPr="00CB71EC" w:rsidTr="00444C6A">
        <w:trPr>
          <w:trHeight w:val="375"/>
        </w:trPr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CB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</w:tr>
      <w:tr w:rsidR="00CB71EC" w:rsidRPr="00CB71EC" w:rsidTr="00444C6A">
        <w:trPr>
          <w:trHeight w:val="837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EC" w:rsidRPr="00CB71EC" w:rsidRDefault="00CB71EC" w:rsidP="00CB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1 365,00000</w:t>
            </w:r>
          </w:p>
        </w:tc>
      </w:tr>
      <w:tr w:rsidR="00CB71EC" w:rsidRPr="00CB71EC" w:rsidTr="00444C6A">
        <w:trPr>
          <w:trHeight w:val="14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EC" w:rsidRPr="00CB71EC" w:rsidRDefault="00CB71EC" w:rsidP="00CB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1,00000</w:t>
            </w:r>
          </w:p>
        </w:tc>
      </w:tr>
      <w:tr w:rsidR="00CB71EC" w:rsidRPr="00CB71EC" w:rsidTr="00444C6A">
        <w:trPr>
          <w:trHeight w:val="623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EC" w:rsidRPr="00CB71EC" w:rsidRDefault="00CB71EC" w:rsidP="00CB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14,00000</w:t>
            </w:r>
          </w:p>
        </w:tc>
      </w:tr>
      <w:tr w:rsidR="00CB71EC" w:rsidRPr="00CB71EC" w:rsidTr="00444C6A">
        <w:trPr>
          <w:trHeight w:val="907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EC" w:rsidRPr="00CB71EC" w:rsidRDefault="00CB71EC" w:rsidP="00CB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1 03  02230 01 0000 110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450,00000</w:t>
            </w:r>
          </w:p>
        </w:tc>
      </w:tr>
      <w:tr w:rsidR="00CB71EC" w:rsidRPr="00CB71EC" w:rsidTr="00444C6A">
        <w:trPr>
          <w:trHeight w:val="1131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EC" w:rsidRPr="00CB71EC" w:rsidRDefault="00CB71EC" w:rsidP="00CB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1 03  02240 01 0000 110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15,00000</w:t>
            </w:r>
          </w:p>
        </w:tc>
      </w:tr>
      <w:tr w:rsidR="00CB71EC" w:rsidRPr="00CB71EC" w:rsidTr="00444C6A">
        <w:trPr>
          <w:trHeight w:val="837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EC" w:rsidRPr="00CB71EC" w:rsidRDefault="00CB71EC" w:rsidP="00CB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1 03  02250 01 0000 110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830,00000</w:t>
            </w:r>
          </w:p>
        </w:tc>
      </w:tr>
      <w:tr w:rsidR="00CB71EC" w:rsidRPr="00CB71EC" w:rsidTr="00444C6A">
        <w:trPr>
          <w:trHeight w:val="703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EC" w:rsidRPr="00CB71EC" w:rsidRDefault="00CB71EC" w:rsidP="00CB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1 03  02260 01 0000 110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5,00000</w:t>
            </w:r>
          </w:p>
        </w:tc>
      </w:tr>
      <w:tr w:rsidR="00CB71EC" w:rsidRPr="00CB71EC" w:rsidTr="00444C6A">
        <w:trPr>
          <w:trHeight w:val="458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EC" w:rsidRPr="00CB71EC" w:rsidRDefault="00CB71EC" w:rsidP="00CB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130,00000</w:t>
            </w:r>
          </w:p>
        </w:tc>
      </w:tr>
      <w:tr w:rsidR="00CB71EC" w:rsidRPr="00CB71EC" w:rsidTr="00444C6A">
        <w:trPr>
          <w:trHeight w:val="555"/>
        </w:trPr>
        <w:tc>
          <w:tcPr>
            <w:tcW w:w="10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EC" w:rsidRPr="00CB71EC" w:rsidRDefault="00CB71EC" w:rsidP="00CB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127,00000</w:t>
            </w:r>
          </w:p>
        </w:tc>
      </w:tr>
      <w:tr w:rsidR="00CB71EC" w:rsidRPr="00CB71EC" w:rsidTr="00444C6A">
        <w:trPr>
          <w:trHeight w:val="600"/>
        </w:trPr>
        <w:tc>
          <w:tcPr>
            <w:tcW w:w="10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1EC" w:rsidRPr="00CB71EC" w:rsidRDefault="00CB71EC" w:rsidP="00CB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2 150,00000</w:t>
            </w:r>
          </w:p>
        </w:tc>
      </w:tr>
      <w:tr w:rsidR="00CB71EC" w:rsidRPr="00CB71EC" w:rsidTr="00444C6A">
        <w:trPr>
          <w:trHeight w:val="529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EC" w:rsidRPr="00CB71EC" w:rsidRDefault="00CB71EC" w:rsidP="00CB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CB71EC" w:rsidRPr="00CB71EC" w:rsidTr="00444C6A">
        <w:trPr>
          <w:trHeight w:val="807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EC" w:rsidRPr="00CB71EC" w:rsidRDefault="00CB71EC" w:rsidP="00CB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108 04020 01 0000 110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CB71EC" w:rsidRPr="00CB71EC" w:rsidTr="00444C6A">
        <w:trPr>
          <w:trHeight w:val="330"/>
        </w:trPr>
        <w:tc>
          <w:tcPr>
            <w:tcW w:w="129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налоговые доходы</w:t>
            </w:r>
          </w:p>
          <w:p w:rsidR="00444C6A" w:rsidRPr="00CB71EC" w:rsidRDefault="00444C6A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5 447,00000</w:t>
            </w:r>
          </w:p>
        </w:tc>
      </w:tr>
      <w:tr w:rsidR="00CB71EC" w:rsidRPr="00CB71EC" w:rsidTr="00444C6A">
        <w:trPr>
          <w:trHeight w:val="767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71EC" w:rsidRPr="00CB71EC" w:rsidRDefault="00CB71EC" w:rsidP="00CB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1 11 05013 10 0000 120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B71EC" w:rsidRPr="00CB71EC" w:rsidTr="00444C6A">
        <w:trPr>
          <w:trHeight w:val="778"/>
        </w:trPr>
        <w:tc>
          <w:tcPr>
            <w:tcW w:w="10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EC" w:rsidRPr="00CB71EC" w:rsidRDefault="00CB71EC" w:rsidP="00CB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111 05035 10 0000 120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130,00000</w:t>
            </w:r>
          </w:p>
        </w:tc>
      </w:tr>
      <w:tr w:rsidR="00CB71EC" w:rsidRPr="00CB71EC" w:rsidTr="00444C6A">
        <w:trPr>
          <w:trHeight w:val="409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EC" w:rsidRPr="00CB71EC" w:rsidRDefault="00CB71EC" w:rsidP="00CB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CB71EC" w:rsidRPr="00CB71EC" w:rsidTr="00444C6A">
        <w:trPr>
          <w:trHeight w:val="630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EC" w:rsidRPr="00CB71EC" w:rsidRDefault="00CB71EC" w:rsidP="00CB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113 01995 10 0000 130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220,00000</w:t>
            </w:r>
          </w:p>
        </w:tc>
      </w:tr>
      <w:tr w:rsidR="00CB71EC" w:rsidRPr="00CB71EC" w:rsidTr="00444C6A">
        <w:trPr>
          <w:trHeight w:val="581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EC" w:rsidRPr="00CB71EC" w:rsidRDefault="00CB71EC" w:rsidP="00CB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1 14 06013 10 0000 430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B71EC" w:rsidRPr="00CB71EC" w:rsidTr="00444C6A">
        <w:trPr>
          <w:trHeight w:val="987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EC" w:rsidRPr="00CB71EC" w:rsidRDefault="00CB71EC" w:rsidP="00CB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B71EC" w:rsidRPr="00CB71EC" w:rsidTr="00444C6A">
        <w:trPr>
          <w:trHeight w:val="435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1EC" w:rsidRPr="00CB71EC" w:rsidRDefault="00CB71EC" w:rsidP="00CB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1 16 25085 10 0000 140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15,00000</w:t>
            </w:r>
          </w:p>
        </w:tc>
      </w:tr>
      <w:tr w:rsidR="00CB71EC" w:rsidRPr="00CB71EC" w:rsidTr="00444C6A">
        <w:trPr>
          <w:trHeight w:val="630"/>
        </w:trPr>
        <w:tc>
          <w:tcPr>
            <w:tcW w:w="10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EC" w:rsidRPr="00CB71EC" w:rsidRDefault="00CB71EC" w:rsidP="00CB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116 90050 10 0000 140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CB71EC" w:rsidRPr="00CB71EC" w:rsidTr="00444C6A">
        <w:trPr>
          <w:trHeight w:val="432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EC" w:rsidRPr="00CB71EC" w:rsidRDefault="00CB71EC" w:rsidP="00CB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EC" w:rsidRPr="00CB71EC" w:rsidRDefault="00CB71EC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sz w:val="24"/>
                <w:szCs w:val="24"/>
              </w:rPr>
              <w:t>4 926,20000</w:t>
            </w:r>
          </w:p>
        </w:tc>
      </w:tr>
      <w:tr w:rsidR="00CB71EC" w:rsidRPr="00CB71EC" w:rsidTr="00444C6A">
        <w:trPr>
          <w:trHeight w:val="300"/>
        </w:trPr>
        <w:tc>
          <w:tcPr>
            <w:tcW w:w="1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EC" w:rsidRPr="00CB71EC" w:rsidRDefault="00CB71EC" w:rsidP="00CB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неналоговые доходы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EC" w:rsidRPr="00CB71EC" w:rsidRDefault="00CB71EC" w:rsidP="00CB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5 711,20000</w:t>
            </w:r>
          </w:p>
        </w:tc>
      </w:tr>
      <w:tr w:rsidR="00CB71EC" w:rsidRPr="00CB71EC" w:rsidTr="00444C6A">
        <w:trPr>
          <w:trHeight w:val="300"/>
        </w:trPr>
        <w:tc>
          <w:tcPr>
            <w:tcW w:w="1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EC" w:rsidRPr="00CB71EC" w:rsidRDefault="00CB71EC" w:rsidP="00CB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EC" w:rsidRPr="00CB71EC" w:rsidRDefault="00CB71EC" w:rsidP="00CB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11 158,20000</w:t>
            </w:r>
          </w:p>
        </w:tc>
      </w:tr>
      <w:tr w:rsidR="00CB71EC" w:rsidRPr="00CB71EC" w:rsidTr="00444C6A">
        <w:trPr>
          <w:trHeight w:val="345"/>
        </w:trPr>
        <w:tc>
          <w:tcPr>
            <w:tcW w:w="1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EC" w:rsidRPr="00CB71EC" w:rsidRDefault="00CB71EC" w:rsidP="00CB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EC" w:rsidRPr="00CB71EC" w:rsidRDefault="00CB71EC" w:rsidP="00CB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28 000,00000</w:t>
            </w:r>
          </w:p>
        </w:tc>
      </w:tr>
      <w:tr w:rsidR="00CB71EC" w:rsidRPr="00CB71EC" w:rsidTr="00444C6A">
        <w:trPr>
          <w:trHeight w:val="405"/>
        </w:trPr>
        <w:tc>
          <w:tcPr>
            <w:tcW w:w="1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EC" w:rsidRPr="00CB71EC" w:rsidRDefault="00CB71EC" w:rsidP="00CB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ДОХОДОВ: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EC" w:rsidRPr="00CB71EC" w:rsidRDefault="00CB71EC" w:rsidP="00CB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39 158,20000</w:t>
            </w:r>
          </w:p>
        </w:tc>
      </w:tr>
    </w:tbl>
    <w:p w:rsidR="00E26653" w:rsidRDefault="00E26653"/>
    <w:p w:rsidR="00A04B86" w:rsidRPr="00213DCC" w:rsidRDefault="00A04B8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DC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A04B86" w:rsidRDefault="00A04B8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DCC">
        <w:rPr>
          <w:rFonts w:ascii="Times New Roman" w:eastAsia="Times New Roman" w:hAnsi="Times New Roman" w:cs="Times New Roman"/>
          <w:sz w:val="24"/>
          <w:szCs w:val="24"/>
        </w:rPr>
        <w:t xml:space="preserve">к  решению " О бюджете Николаевского </w:t>
      </w:r>
    </w:p>
    <w:p w:rsidR="00A04B86" w:rsidRDefault="00A04B8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DC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DCC">
        <w:rPr>
          <w:rFonts w:ascii="Times New Roman" w:eastAsia="Times New Roman" w:hAnsi="Times New Roman" w:cs="Times New Roman"/>
          <w:sz w:val="24"/>
          <w:szCs w:val="24"/>
        </w:rPr>
        <w:t>на 2017 год"</w:t>
      </w:r>
    </w:p>
    <w:p w:rsidR="00DF2D72" w:rsidRDefault="00DF2D72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D72" w:rsidRDefault="00DF2D72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81" w:type="dxa"/>
        <w:tblInd w:w="108" w:type="dxa"/>
        <w:tblLook w:val="04A0"/>
      </w:tblPr>
      <w:tblGrid>
        <w:gridCol w:w="509"/>
        <w:gridCol w:w="821"/>
        <w:gridCol w:w="1167"/>
        <w:gridCol w:w="10686"/>
        <w:gridCol w:w="1998"/>
      </w:tblGrid>
      <w:tr w:rsidR="00DF2D72" w:rsidRPr="00DF2D72" w:rsidTr="00284C2D">
        <w:trPr>
          <w:trHeight w:val="765"/>
        </w:trPr>
        <w:tc>
          <w:tcPr>
            <w:tcW w:w="15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8FF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расходов бюджета Николаевского сельского поселения  по разделам и подразделам  </w:t>
            </w:r>
          </w:p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 расходов бюджетов на 2017 год</w:t>
            </w:r>
          </w:p>
        </w:tc>
      </w:tr>
      <w:tr w:rsidR="00DF2D72" w:rsidRPr="00DF2D72" w:rsidTr="00284C2D">
        <w:trPr>
          <w:trHeight w:val="3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F2D72">
              <w:rPr>
                <w:rFonts w:ascii="Arial CYR" w:eastAsia="Times New Roman" w:hAnsi="Arial CYR" w:cs="Arial CYR"/>
                <w:sz w:val="20"/>
                <w:szCs w:val="20"/>
              </w:rPr>
              <w:t>тыс.руб.</w:t>
            </w:r>
          </w:p>
        </w:tc>
      </w:tr>
      <w:tr w:rsidR="00DF2D72" w:rsidRPr="00DF2D72" w:rsidTr="00284C2D">
        <w:trPr>
          <w:trHeight w:val="510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2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2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2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0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2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2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Годовой объем ассигнований</w:t>
            </w:r>
          </w:p>
        </w:tc>
      </w:tr>
      <w:tr w:rsidR="00DF2D72" w:rsidRPr="00DF2D72" w:rsidTr="00284C2D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2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2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2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2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2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17 500,50000</w:t>
            </w:r>
          </w:p>
        </w:tc>
      </w:tr>
      <w:tr w:rsidR="00DF2D72" w:rsidRPr="00DF2D72" w:rsidTr="00284C2D">
        <w:trPr>
          <w:trHeight w:val="60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 субъекта Российской Федерации  и  муниципального образования 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2 160,00000</w:t>
            </w:r>
          </w:p>
        </w:tc>
      </w:tr>
      <w:tr w:rsidR="00DF2D72" w:rsidRPr="00DF2D72" w:rsidTr="000E08FF">
        <w:trPr>
          <w:trHeight w:val="407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 образований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820,00000</w:t>
            </w:r>
          </w:p>
        </w:tc>
      </w:tr>
      <w:tr w:rsidR="00DF2D72" w:rsidRPr="00DF2D72" w:rsidTr="000E08FF">
        <w:trPr>
          <w:trHeight w:val="557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 , высших исполнительных органов  государственной власти субъектов Российской Федерации , местных администраций 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5 150,00000</w:t>
            </w:r>
          </w:p>
        </w:tc>
      </w:tr>
      <w:tr w:rsidR="00DF2D72" w:rsidRPr="00DF2D72" w:rsidTr="00284C2D">
        <w:trPr>
          <w:trHeight w:val="64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3 690,00000</w:t>
            </w:r>
          </w:p>
        </w:tc>
      </w:tr>
      <w:tr w:rsidR="00DF2D72" w:rsidRPr="00DF2D72" w:rsidTr="00284C2D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DF2D72" w:rsidRPr="00DF2D72" w:rsidTr="00284C2D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5 630,50000</w:t>
            </w:r>
          </w:p>
        </w:tc>
      </w:tr>
      <w:tr w:rsidR="00DF2D72" w:rsidRPr="00DF2D72" w:rsidTr="00284C2D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Национальная  оборона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338,70000</w:t>
            </w:r>
          </w:p>
        </w:tc>
      </w:tr>
      <w:tr w:rsidR="00DF2D72" w:rsidRPr="00DF2D72" w:rsidTr="00284C2D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 подготовка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338,70000</w:t>
            </w:r>
          </w:p>
        </w:tc>
      </w:tr>
      <w:tr w:rsidR="00DF2D72" w:rsidRPr="00DF2D72" w:rsidTr="00284C2D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 xml:space="preserve">Национальная  безопасность и правоохранительная деятельность 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75,00000</w:t>
            </w:r>
          </w:p>
        </w:tc>
      </w:tr>
      <w:tr w:rsidR="00DF2D72" w:rsidRPr="00DF2D72" w:rsidTr="00284C2D">
        <w:trPr>
          <w:trHeight w:val="63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sz w:val="24"/>
                <w:szCs w:val="24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sz w:val="24"/>
                <w:szCs w:val="24"/>
              </w:rPr>
              <w:t>09</w:t>
            </w:r>
          </w:p>
        </w:tc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   чрезвычайных ситуаций природного и техногенного характера, гражданская оборона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sz w:val="24"/>
                <w:szCs w:val="24"/>
              </w:rPr>
              <w:t>75,00000</w:t>
            </w:r>
          </w:p>
        </w:tc>
      </w:tr>
      <w:tr w:rsidR="00DF2D72" w:rsidRPr="00DF2D72" w:rsidTr="00284C2D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1 500,00000</w:t>
            </w:r>
          </w:p>
        </w:tc>
      </w:tr>
      <w:tr w:rsidR="00DF2D72" w:rsidRPr="00DF2D72" w:rsidTr="00284C2D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sz w:val="24"/>
                <w:szCs w:val="24"/>
              </w:rPr>
              <w:t>Дорожное хозяйство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1 300,00000</w:t>
            </w:r>
          </w:p>
        </w:tc>
      </w:tr>
      <w:tr w:rsidR="00DF2D72" w:rsidRPr="00DF2D72" w:rsidTr="00284C2D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DF2D72" w:rsidRPr="00DF2D72" w:rsidTr="00284C2D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2 440,00000</w:t>
            </w:r>
          </w:p>
        </w:tc>
      </w:tr>
      <w:tr w:rsidR="00DF2D72" w:rsidRPr="00DF2D72" w:rsidTr="00284C2D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440,00000</w:t>
            </w:r>
          </w:p>
        </w:tc>
      </w:tr>
      <w:tr w:rsidR="00DF2D72" w:rsidRPr="00DF2D72" w:rsidTr="00284C2D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800,00000</w:t>
            </w:r>
          </w:p>
        </w:tc>
      </w:tr>
      <w:tr w:rsidR="00DF2D72" w:rsidRPr="00DF2D72" w:rsidTr="00284C2D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1 200,00000</w:t>
            </w:r>
          </w:p>
        </w:tc>
      </w:tr>
      <w:tr w:rsidR="00DF2D72" w:rsidRPr="00DF2D72" w:rsidTr="00284C2D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DF2D72" w:rsidRPr="00DF2D72" w:rsidTr="00284C2D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13 500,00000</w:t>
            </w:r>
          </w:p>
        </w:tc>
      </w:tr>
      <w:tr w:rsidR="00DF2D72" w:rsidRPr="00DF2D72" w:rsidTr="00284C2D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sz w:val="24"/>
                <w:szCs w:val="24"/>
              </w:rPr>
              <w:t>Культура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13 500,00000</w:t>
            </w:r>
          </w:p>
        </w:tc>
      </w:tr>
      <w:tr w:rsidR="00DF2D72" w:rsidRPr="00DF2D72" w:rsidTr="00284C2D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3 704,00000</w:t>
            </w:r>
          </w:p>
        </w:tc>
      </w:tr>
      <w:tr w:rsidR="00DF2D72" w:rsidRPr="00DF2D72" w:rsidTr="00284C2D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sz w:val="24"/>
                <w:szCs w:val="24"/>
              </w:rPr>
              <w:t>03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sz w:val="24"/>
                <w:szCs w:val="24"/>
              </w:rPr>
              <w:t>Социальное обеспечение  населения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3 704,00000</w:t>
            </w:r>
          </w:p>
        </w:tc>
      </w:tr>
      <w:tr w:rsidR="00DF2D72" w:rsidRPr="00DF2D72" w:rsidTr="00284C2D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100,00000</w:t>
            </w:r>
          </w:p>
        </w:tc>
      </w:tr>
      <w:tr w:rsidR="00DF2D72" w:rsidRPr="00DF2D72" w:rsidTr="00284C2D">
        <w:trPr>
          <w:trHeight w:val="31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sz w:val="24"/>
                <w:szCs w:val="24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sz w:val="24"/>
                <w:szCs w:val="24"/>
              </w:rPr>
              <w:t>01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sz w:val="24"/>
                <w:szCs w:val="24"/>
              </w:rPr>
              <w:t>100,00000</w:t>
            </w:r>
          </w:p>
        </w:tc>
      </w:tr>
      <w:tr w:rsidR="00DF2D72" w:rsidRPr="00DF2D72" w:rsidTr="00284C2D">
        <w:trPr>
          <w:trHeight w:val="67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sz w:val="24"/>
                <w:szCs w:val="24"/>
              </w:rPr>
              <w:t> </w:t>
            </w:r>
          </w:p>
        </w:tc>
        <w:tc>
          <w:tcPr>
            <w:tcW w:w="10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0,00000</w:t>
            </w:r>
          </w:p>
        </w:tc>
      </w:tr>
      <w:tr w:rsidR="00DF2D72" w:rsidRPr="00DF2D72" w:rsidTr="00284C2D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sz w:val="24"/>
                <w:szCs w:val="24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sz w:val="24"/>
                <w:szCs w:val="24"/>
              </w:rPr>
              <w:t>03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sz w:val="24"/>
                <w:szCs w:val="24"/>
              </w:rPr>
              <w:t>0,00000</w:t>
            </w:r>
          </w:p>
        </w:tc>
      </w:tr>
      <w:tr w:rsidR="00DF2D72" w:rsidRPr="00DF2D72" w:rsidTr="00284C2D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72" w:rsidRPr="00DF2D72" w:rsidRDefault="00DF2D72" w:rsidP="00DF2D72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DF2D72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39 158,20000</w:t>
            </w:r>
          </w:p>
        </w:tc>
      </w:tr>
    </w:tbl>
    <w:p w:rsidR="00DF2D72" w:rsidRDefault="00DF2D72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DE9" w:rsidRDefault="004E5DE9"/>
    <w:p w:rsidR="000E08FF" w:rsidRDefault="000E08FF"/>
    <w:p w:rsidR="00A04B86" w:rsidRPr="00213DCC" w:rsidRDefault="00A04B8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DC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A04B86" w:rsidRDefault="00A04B8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DCC">
        <w:rPr>
          <w:rFonts w:ascii="Times New Roman" w:eastAsia="Times New Roman" w:hAnsi="Times New Roman" w:cs="Times New Roman"/>
          <w:sz w:val="24"/>
          <w:szCs w:val="24"/>
        </w:rPr>
        <w:t xml:space="preserve">к  решению " О бюджете Николаевского </w:t>
      </w:r>
    </w:p>
    <w:p w:rsidR="00A04B86" w:rsidRDefault="00A04B8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DC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DCC">
        <w:rPr>
          <w:rFonts w:ascii="Times New Roman" w:eastAsia="Times New Roman" w:hAnsi="Times New Roman" w:cs="Times New Roman"/>
          <w:sz w:val="24"/>
          <w:szCs w:val="24"/>
        </w:rPr>
        <w:t>на 2017 год"</w:t>
      </w:r>
    </w:p>
    <w:p w:rsidR="005C2005" w:rsidRDefault="005C2005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005" w:rsidRDefault="005C2005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99" w:type="dxa"/>
        <w:tblInd w:w="108" w:type="dxa"/>
        <w:tblLook w:val="04A0"/>
      </w:tblPr>
      <w:tblGrid>
        <w:gridCol w:w="640"/>
        <w:gridCol w:w="8574"/>
        <w:gridCol w:w="695"/>
        <w:gridCol w:w="898"/>
        <w:gridCol w:w="1753"/>
        <w:gridCol w:w="1026"/>
        <w:gridCol w:w="1813"/>
      </w:tblGrid>
      <w:tr w:rsidR="005C2005" w:rsidRPr="005C2005" w:rsidTr="008017E5">
        <w:trPr>
          <w:trHeight w:val="51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на 2017 год</w:t>
            </w:r>
          </w:p>
        </w:tc>
      </w:tr>
      <w:tr w:rsidR="005C2005" w:rsidRPr="005C2005" w:rsidTr="008017E5">
        <w:trPr>
          <w:trHeight w:val="40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коды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Годовой объем ассигнований </w:t>
            </w:r>
          </w:p>
        </w:tc>
      </w:tr>
      <w:tr w:rsidR="005C2005" w:rsidRPr="005C2005" w:rsidTr="008017E5">
        <w:trPr>
          <w:trHeight w:val="94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Раздел, под-раздел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Собрание депутатов Николаевского  сельского поселения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820,00000</w:t>
            </w:r>
          </w:p>
        </w:tc>
      </w:tr>
      <w:tr w:rsidR="005C2005" w:rsidRPr="005C2005" w:rsidTr="008017E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820,00000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820,00000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 Собрания депутатов Николаевского сельского поселения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5C2005" w:rsidRPr="005C2005" w:rsidTr="008017E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5C2005" w:rsidRPr="005C2005" w:rsidTr="008017E5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(Кредиторская задолженность по НДФЛ)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5C2005" w:rsidRPr="005C2005" w:rsidTr="008017E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расходы.Обеспечение деятельности представительных органов муниципальных образований, за исключением обособленных расходов, которым присваиваются уникальные коды.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820,00000</w:t>
            </w:r>
          </w:p>
        </w:tc>
      </w:tr>
      <w:tr w:rsidR="005C2005" w:rsidRPr="005C2005" w:rsidTr="008017E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685,00000</w:t>
            </w:r>
          </w:p>
        </w:tc>
      </w:tr>
      <w:tr w:rsidR="005C2005" w:rsidRPr="005C2005" w:rsidTr="008017E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(Кредиторская задолженность по НДФЛ)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85,00000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Николаевского сельского  поселения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11 984,20000</w:t>
            </w:r>
          </w:p>
        </w:tc>
      </w:tr>
      <w:tr w:rsidR="005C2005" w:rsidRPr="005C2005" w:rsidTr="008017E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7 630,50000</w:t>
            </w:r>
          </w:p>
        </w:tc>
      </w:tr>
      <w:tr w:rsidR="005C2005" w:rsidRPr="005C2005" w:rsidTr="008017E5">
        <w:trPr>
          <w:trHeight w:val="5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2 160,00000</w:t>
            </w:r>
          </w:p>
        </w:tc>
      </w:tr>
      <w:tr w:rsidR="005C2005" w:rsidRPr="005C2005" w:rsidTr="008017E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2 160,00000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2 160,00000</w:t>
            </w:r>
          </w:p>
        </w:tc>
      </w:tr>
      <w:tr w:rsidR="005C2005" w:rsidRPr="005C2005" w:rsidTr="008017E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2 160,00000</w:t>
            </w:r>
          </w:p>
        </w:tc>
      </w:tr>
      <w:tr w:rsidR="005C2005" w:rsidRPr="005C2005" w:rsidTr="008017E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(Кредиторская задолженность по НДФЛ)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270,50000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20,50000</w:t>
            </w:r>
          </w:p>
        </w:tc>
      </w:tr>
      <w:tr w:rsidR="005C2005" w:rsidRPr="005C2005" w:rsidTr="008017E5">
        <w:trPr>
          <w:trHeight w:val="9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99 0 00 40080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20,50000</w:t>
            </w:r>
          </w:p>
        </w:tc>
      </w:tr>
      <w:tr w:rsidR="005C2005" w:rsidRPr="005C2005" w:rsidTr="008017E5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99 0 00 40080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20,50000</w:t>
            </w:r>
          </w:p>
        </w:tc>
      </w:tr>
      <w:tr w:rsidR="005C2005" w:rsidRPr="005C2005" w:rsidTr="008017E5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5C2005" w:rsidRPr="005C2005" w:rsidTr="008017E5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5C2005" w:rsidRPr="005C2005" w:rsidTr="008017E5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5C2005" w:rsidRPr="005C2005" w:rsidTr="00996BBF">
        <w:trPr>
          <w:trHeight w:val="3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5C2005" w:rsidRPr="005C2005" w:rsidTr="008017E5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и земельного налога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5C2005" w:rsidRPr="005C2005" w:rsidTr="008017E5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5C2005" w:rsidRPr="005C2005" w:rsidTr="008017E5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5 150,00000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5 150,00000</w:t>
            </w:r>
          </w:p>
        </w:tc>
      </w:tr>
      <w:tr w:rsidR="005C2005" w:rsidRPr="005C2005" w:rsidTr="008017E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расходы. Обеспечение деятельности местных администраций, за исключением обособленных расходов, которым присваиваются уникальные коды.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5 150,00000</w:t>
            </w:r>
          </w:p>
        </w:tc>
      </w:tr>
      <w:tr w:rsidR="005C2005" w:rsidRPr="005C2005" w:rsidTr="008017E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4 725,00000</w:t>
            </w:r>
          </w:p>
        </w:tc>
      </w:tr>
      <w:tr w:rsidR="005C2005" w:rsidRPr="005C2005" w:rsidTr="008017E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(Кредиторская задолженность по НДФЛ)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5C2005" w:rsidRPr="005C2005" w:rsidTr="008017E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175,00000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 фонд администрации Николаевского сельского поселения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338,70000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338,70000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338,70000</w:t>
            </w:r>
          </w:p>
        </w:tc>
      </w:tr>
      <w:tr w:rsidR="005C2005" w:rsidRPr="005C2005" w:rsidTr="00996BBF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расходы.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338,70000</w:t>
            </w:r>
          </w:p>
        </w:tc>
      </w:tr>
      <w:tr w:rsidR="005C2005" w:rsidRPr="005C2005" w:rsidTr="00996BBF">
        <w:trPr>
          <w:trHeight w:val="8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333,70000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5,00000</w:t>
            </w:r>
          </w:p>
        </w:tc>
      </w:tr>
      <w:tr w:rsidR="005C2005" w:rsidRPr="005C2005" w:rsidTr="008017E5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75,00000</w:t>
            </w:r>
          </w:p>
        </w:tc>
      </w:tr>
      <w:tr w:rsidR="005C2005" w:rsidRPr="005C2005" w:rsidTr="008017E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75,00000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75,00000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гражданской обороне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75,00000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75,00000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1 300,00000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1 300,00000</w:t>
            </w:r>
          </w:p>
        </w:tc>
      </w:tr>
      <w:tr w:rsidR="005C2005" w:rsidRPr="005C2005" w:rsidTr="008017E5">
        <w:trPr>
          <w:trHeight w:val="6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1 300,00000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нужд, в т.ч.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1 300,00000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формированию земельных участков (кадастровые работы)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нужд, в т.ч.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2 440,00000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440,00000</w:t>
            </w:r>
          </w:p>
        </w:tc>
      </w:tr>
      <w:tr w:rsidR="005C2005" w:rsidRPr="005C2005" w:rsidTr="008017E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целях софинансирования расходных обязательств муниципальных образований, связанных с проведением капитального ремонта в многоквартирных домах (Взносы на проведение капитального ремонта многоквартирных домов)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99 0 0012610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430,00000</w:t>
            </w:r>
          </w:p>
        </w:tc>
      </w:tr>
      <w:tr w:rsidR="005C2005" w:rsidRPr="005C2005" w:rsidTr="00C6269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99 0 0012610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430,00000</w:t>
            </w:r>
          </w:p>
        </w:tc>
      </w:tr>
      <w:tr w:rsidR="005C2005" w:rsidRPr="005C2005" w:rsidTr="00C6269F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целях софинансирования расходных обязательств муниципальных образований, связанных с проведением капитального ремонта в многоквартирных домах (Взносы на проведение капитального ремонта многоквартирных домов) кредиторская задолженность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99 0 0012610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5C2005" w:rsidRPr="005C2005" w:rsidTr="00C6269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в области жилищного хозяйства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99 0 0012610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нужд, в т.ч.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99 0 0012610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5C2005" w:rsidRPr="005C2005" w:rsidTr="008017E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99 0 0012610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800,00000</w:t>
            </w:r>
          </w:p>
        </w:tc>
      </w:tr>
      <w:tr w:rsidR="005C2005" w:rsidRPr="005C2005" w:rsidTr="008017E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в области жилищного хозяйства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800,00000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800,00000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99 0 00 12720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нужд, в т.ч.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99 0 00 12720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5C2005" w:rsidRPr="005C2005" w:rsidTr="008017E5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99 0 00 12730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нужд, в т.ч.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99 0 00 12730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99 0 00 12750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нужд, в т.ч.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99 0 00 12750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13 500,00000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13 500,00000</w:t>
            </w:r>
          </w:p>
        </w:tc>
      </w:tr>
      <w:tr w:rsidR="005C2005" w:rsidRPr="005C2005" w:rsidTr="008017E5">
        <w:trPr>
          <w:trHeight w:val="3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13 500,00000</w:t>
            </w:r>
          </w:p>
        </w:tc>
      </w:tr>
      <w:tr w:rsidR="005C2005" w:rsidRPr="005C2005" w:rsidTr="008017E5">
        <w:trPr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учреждений (МКУК СДК с.Николаевка)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7 120,00000</w:t>
            </w:r>
          </w:p>
        </w:tc>
      </w:tr>
      <w:tr w:rsidR="005C2005" w:rsidRPr="005C2005" w:rsidTr="00C6269F">
        <w:trPr>
          <w:trHeight w:val="80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5 390,00000</w:t>
            </w:r>
          </w:p>
        </w:tc>
      </w:tr>
      <w:tr w:rsidR="005C2005" w:rsidRPr="005C2005" w:rsidTr="008017E5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(Кредиторская задолженность по НДФЛ)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5C2005" w:rsidRPr="005C2005" w:rsidTr="008017E5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1 630,00000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учреждений ( МКУК СДК с.Сосновка)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6 380,00000</w:t>
            </w:r>
          </w:p>
        </w:tc>
      </w:tr>
      <w:tr w:rsidR="005C2005" w:rsidRPr="005C2005" w:rsidTr="008017E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4 680,00000</w:t>
            </w:r>
          </w:p>
        </w:tc>
      </w:tr>
      <w:tr w:rsidR="005C2005" w:rsidRPr="005C2005" w:rsidTr="008017E5">
        <w:trPr>
          <w:trHeight w:val="9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(Кредиторская задолженность по НДФЛ)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1 600,00000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обеспечение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3 704,00000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3 704,00000</w:t>
            </w:r>
          </w:p>
        </w:tc>
      </w:tr>
      <w:tr w:rsidR="005C2005" w:rsidRPr="005C2005" w:rsidTr="008017E5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государственных полномочий Камчатского края по предоставлению гражданам субсидий на оплату жилого помещения и коммунальных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3 604,00000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99 0 00 40240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3 236,00000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99 0 00 40240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368,00000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99 0 00 12910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99 0 00 12910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5C2005" w:rsidRPr="005C2005" w:rsidTr="008017E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 финансово-экономических, имущественных и земельных отношений (Финотдел) Администрации Николаевского сельского поселения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3 690,00000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3 690,00000</w:t>
            </w:r>
          </w:p>
        </w:tc>
      </w:tr>
      <w:tr w:rsidR="005C2005" w:rsidRPr="005C2005" w:rsidTr="008017E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3 690,00000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3 690,00000</w:t>
            </w:r>
          </w:p>
        </w:tc>
      </w:tr>
      <w:tr w:rsidR="005C2005" w:rsidRPr="005C2005" w:rsidTr="008017E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расходы. Обеспечение деятельности местных администраций, за исключением обособленных расходов, которым присваиваются уникальные коды.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3 690,00000</w:t>
            </w:r>
          </w:p>
        </w:tc>
      </w:tr>
      <w:tr w:rsidR="005C2005" w:rsidRPr="005C2005" w:rsidTr="008017E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3 590,00000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5C2005" w:rsidRPr="005C2005" w:rsidTr="008017E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Административно-хозяйственный отдел администрации Николаевского сельского поселения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5 360,00000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5 360,00000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5 360,00000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5 360,00000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расходы. Обеспечение хозяйственного обслуживания учреждений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5 360,00000</w:t>
            </w:r>
          </w:p>
        </w:tc>
      </w:tr>
      <w:tr w:rsidR="005C2005" w:rsidRPr="005C2005" w:rsidTr="008017E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4 060,00000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1 200,00000</w:t>
            </w:r>
          </w:p>
        </w:tc>
      </w:tr>
      <w:tr w:rsidR="005C2005" w:rsidRPr="005C2005" w:rsidTr="008017E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5C2005" w:rsidRPr="005C2005" w:rsidTr="008017E5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2005" w:rsidRPr="005C2005" w:rsidRDefault="005C2005" w:rsidP="005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39 158,20000</w:t>
            </w:r>
          </w:p>
        </w:tc>
      </w:tr>
    </w:tbl>
    <w:p w:rsidR="005C2005" w:rsidRDefault="005C2005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005" w:rsidRDefault="005C2005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4B86" w:rsidRPr="00213DCC" w:rsidRDefault="00A04B8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DC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A04B86" w:rsidRDefault="00A04B8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DCC">
        <w:rPr>
          <w:rFonts w:ascii="Times New Roman" w:eastAsia="Times New Roman" w:hAnsi="Times New Roman" w:cs="Times New Roman"/>
          <w:sz w:val="24"/>
          <w:szCs w:val="24"/>
        </w:rPr>
        <w:t xml:space="preserve">к  решению " О бюджете Николаевского </w:t>
      </w:r>
    </w:p>
    <w:p w:rsidR="00A04B86" w:rsidRDefault="00A04B8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DC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DCC">
        <w:rPr>
          <w:rFonts w:ascii="Times New Roman" w:eastAsia="Times New Roman" w:hAnsi="Times New Roman" w:cs="Times New Roman"/>
          <w:sz w:val="24"/>
          <w:szCs w:val="24"/>
        </w:rPr>
        <w:t>на 2017 год"</w:t>
      </w:r>
    </w:p>
    <w:p w:rsidR="002039B5" w:rsidRDefault="002039B5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39B5" w:rsidRDefault="002039B5" w:rsidP="00203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09BF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Главные администраторы источников финансирования дефицита  бюджета Николаевского сельского поселения на 2017 год  и источники финансирования дефицита,  администрируемые ими</w:t>
      </w:r>
    </w:p>
    <w:p w:rsidR="001D09BF" w:rsidRDefault="001D09BF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Look w:val="04A0"/>
      </w:tblPr>
      <w:tblGrid>
        <w:gridCol w:w="2577"/>
        <w:gridCol w:w="3093"/>
        <w:gridCol w:w="9356"/>
      </w:tblGrid>
      <w:tr w:rsidR="001D09BF" w:rsidRPr="001D09BF" w:rsidTr="002039B5">
        <w:trPr>
          <w:trHeight w:val="31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BF" w:rsidRPr="001D09BF" w:rsidRDefault="001D09BF" w:rsidP="001D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B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BF" w:rsidRPr="001D09BF" w:rsidRDefault="001D09BF" w:rsidP="001D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B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администратора , наименование источника</w:t>
            </w:r>
          </w:p>
        </w:tc>
      </w:tr>
      <w:tr w:rsidR="001D09BF" w:rsidRPr="001D09BF" w:rsidTr="002039B5">
        <w:trPr>
          <w:trHeight w:val="630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BF" w:rsidRPr="001D09BF" w:rsidRDefault="001D09BF" w:rsidP="001D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B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администратора доходов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BF" w:rsidRPr="001D09BF" w:rsidRDefault="001D09BF" w:rsidP="001D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B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9BF" w:rsidRPr="001D09BF" w:rsidRDefault="001D09BF" w:rsidP="001D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9BF" w:rsidRPr="001D09BF" w:rsidTr="002039B5">
        <w:trPr>
          <w:trHeight w:val="255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BF" w:rsidRPr="001D09BF" w:rsidRDefault="001D09BF" w:rsidP="001D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BF" w:rsidRPr="001D09BF" w:rsidRDefault="001D09BF" w:rsidP="001D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BF" w:rsidRPr="001D09BF" w:rsidRDefault="001D09BF" w:rsidP="001D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B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9BF" w:rsidRPr="001D09BF" w:rsidTr="002039B5">
        <w:trPr>
          <w:trHeight w:val="638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BF" w:rsidRPr="001D09BF" w:rsidRDefault="001D09BF" w:rsidP="001D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BF" w:rsidRPr="001D09BF" w:rsidRDefault="001D09BF" w:rsidP="001D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BF" w:rsidRPr="001D09BF" w:rsidRDefault="001D09BF" w:rsidP="001D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 финансово-экономических, имущественных и земельных отношений</w:t>
            </w:r>
          </w:p>
        </w:tc>
      </w:tr>
      <w:tr w:rsidR="001D09BF" w:rsidRPr="001D09BF" w:rsidTr="002039B5">
        <w:trPr>
          <w:trHeight w:val="345"/>
        </w:trPr>
        <w:tc>
          <w:tcPr>
            <w:tcW w:w="2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BF" w:rsidRPr="001D09BF" w:rsidRDefault="001D09BF" w:rsidP="001D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BF" w:rsidRPr="001D09BF" w:rsidRDefault="001D09BF" w:rsidP="001D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BF" w:rsidRPr="001D09BF" w:rsidRDefault="001D09BF" w:rsidP="001D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D09BF" w:rsidRPr="001D09BF" w:rsidTr="002039B5">
        <w:trPr>
          <w:trHeight w:val="48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BF" w:rsidRPr="001D09BF" w:rsidRDefault="001D09BF" w:rsidP="001D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BF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9BF" w:rsidRPr="001D09BF" w:rsidRDefault="001D09BF" w:rsidP="001D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BF" w:rsidRPr="001D09BF" w:rsidRDefault="001D09BF" w:rsidP="001D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</w:tr>
      <w:tr w:rsidR="001D09BF" w:rsidRPr="001D09BF" w:rsidTr="002039B5">
        <w:trPr>
          <w:trHeight w:val="435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BF" w:rsidRPr="001D09BF" w:rsidRDefault="001D09BF" w:rsidP="001D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BF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9BF" w:rsidRPr="001D09BF" w:rsidRDefault="001D09BF" w:rsidP="001D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BF" w:rsidRPr="001D09BF" w:rsidRDefault="001D09BF" w:rsidP="001D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B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прочих остатков денежных средств бюджетов поселений</w:t>
            </w:r>
          </w:p>
        </w:tc>
      </w:tr>
      <w:tr w:rsidR="001D09BF" w:rsidRPr="001D09BF" w:rsidTr="002039B5">
        <w:trPr>
          <w:trHeight w:val="495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BF" w:rsidRPr="001D09BF" w:rsidRDefault="001D09BF" w:rsidP="001D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BF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9BF" w:rsidRPr="001D09BF" w:rsidRDefault="001D09BF" w:rsidP="001D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BF" w:rsidRPr="001D09BF" w:rsidRDefault="001D09BF" w:rsidP="001D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B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 прочих остатков денежных средств бюджетов поселений</w:t>
            </w:r>
          </w:p>
        </w:tc>
      </w:tr>
    </w:tbl>
    <w:p w:rsidR="00A04B86" w:rsidRPr="00213DCC" w:rsidRDefault="00A04B8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DC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A04B86" w:rsidRDefault="00A04B8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DCC">
        <w:rPr>
          <w:rFonts w:ascii="Times New Roman" w:eastAsia="Times New Roman" w:hAnsi="Times New Roman" w:cs="Times New Roman"/>
          <w:sz w:val="24"/>
          <w:szCs w:val="24"/>
        </w:rPr>
        <w:t xml:space="preserve">к  решению " О бюджете Николаевского </w:t>
      </w:r>
    </w:p>
    <w:p w:rsidR="00A04B86" w:rsidRDefault="00A04B8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DC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DCC">
        <w:rPr>
          <w:rFonts w:ascii="Times New Roman" w:eastAsia="Times New Roman" w:hAnsi="Times New Roman" w:cs="Times New Roman"/>
          <w:sz w:val="24"/>
          <w:szCs w:val="24"/>
        </w:rPr>
        <w:t>на 2017 год"</w:t>
      </w:r>
    </w:p>
    <w:p w:rsidR="00493F46" w:rsidRDefault="00493F4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080" w:type="dxa"/>
        <w:tblInd w:w="108" w:type="dxa"/>
        <w:tblLook w:val="04A0"/>
      </w:tblPr>
      <w:tblGrid>
        <w:gridCol w:w="7120"/>
        <w:gridCol w:w="3280"/>
        <w:gridCol w:w="3680"/>
      </w:tblGrid>
      <w:tr w:rsidR="00493F46" w:rsidRPr="00493F46" w:rsidTr="00493F46">
        <w:trPr>
          <w:trHeight w:val="1065"/>
        </w:trPr>
        <w:tc>
          <w:tcPr>
            <w:tcW w:w="1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46" w:rsidRPr="00493F46" w:rsidRDefault="00493F46" w:rsidP="004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Николаевского  сельского поселения на 2017 год</w:t>
            </w:r>
          </w:p>
        </w:tc>
      </w:tr>
      <w:tr w:rsidR="00493F46" w:rsidRPr="00493F46" w:rsidTr="00493F46">
        <w:trPr>
          <w:trHeight w:val="31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46" w:rsidRPr="00493F46" w:rsidRDefault="00493F46" w:rsidP="0049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46" w:rsidRPr="00493F46" w:rsidRDefault="00493F46" w:rsidP="0049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6" w:rsidRPr="00493F46" w:rsidRDefault="00493F46" w:rsidP="004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493F46" w:rsidRPr="00493F46" w:rsidTr="00493F46">
        <w:trPr>
          <w:trHeight w:val="109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6" w:rsidRPr="00493F46" w:rsidRDefault="00493F46" w:rsidP="004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6" w:rsidRPr="00493F46" w:rsidRDefault="00493F46" w:rsidP="004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4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6" w:rsidRPr="00493F46" w:rsidRDefault="00493F46" w:rsidP="004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4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годовой объем</w:t>
            </w:r>
          </w:p>
        </w:tc>
      </w:tr>
      <w:tr w:rsidR="00493F46" w:rsidRPr="00493F46" w:rsidTr="00493F46">
        <w:trPr>
          <w:trHeight w:val="94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6" w:rsidRPr="00493F46" w:rsidRDefault="00493F46" w:rsidP="0049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4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бюджетов- всего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6" w:rsidRPr="00493F46" w:rsidRDefault="00493F46" w:rsidP="004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4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6" w:rsidRPr="00493F46" w:rsidRDefault="00493F46" w:rsidP="004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46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93F46" w:rsidRPr="00493F46" w:rsidTr="00493F46">
        <w:trPr>
          <w:trHeight w:val="78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6" w:rsidRPr="00493F46" w:rsidRDefault="00493F46" w:rsidP="0049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6" w:rsidRPr="00493F46" w:rsidRDefault="00493F46" w:rsidP="004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46">
              <w:rPr>
                <w:rFonts w:ascii="Times New Roman" w:eastAsia="Times New Roman" w:hAnsi="Times New Roman" w:cs="Times New Roman"/>
                <w:sz w:val="24"/>
                <w:szCs w:val="24"/>
              </w:rPr>
              <w:t>935 01 05 00 00 00 0000 000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6" w:rsidRPr="00493F46" w:rsidRDefault="00493F46" w:rsidP="004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46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93F46" w:rsidRPr="00493F46" w:rsidTr="00493F46">
        <w:trPr>
          <w:trHeight w:val="97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6" w:rsidRPr="00493F46" w:rsidRDefault="00493F46" w:rsidP="0049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4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прочих остатков денежных средств бюджетов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6" w:rsidRPr="00493F46" w:rsidRDefault="00493F46" w:rsidP="004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46">
              <w:rPr>
                <w:rFonts w:ascii="Times New Roman" w:eastAsia="Times New Roman" w:hAnsi="Times New Roman" w:cs="Times New Roman"/>
                <w:sz w:val="24"/>
                <w:szCs w:val="24"/>
              </w:rPr>
              <w:t>935 01 05 02 01 10 0000 510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6" w:rsidRPr="00493F46" w:rsidRDefault="00493F46" w:rsidP="004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46">
              <w:rPr>
                <w:rFonts w:ascii="Times New Roman" w:eastAsia="Times New Roman" w:hAnsi="Times New Roman" w:cs="Times New Roman"/>
                <w:sz w:val="24"/>
                <w:szCs w:val="24"/>
              </w:rPr>
              <w:t>-39 158,20000</w:t>
            </w:r>
          </w:p>
        </w:tc>
      </w:tr>
      <w:tr w:rsidR="00493F46" w:rsidRPr="00493F46" w:rsidTr="00493F46">
        <w:trPr>
          <w:trHeight w:val="84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6" w:rsidRPr="00493F46" w:rsidRDefault="00493F46" w:rsidP="0049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 прочих остатков денежных средств бюджетов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6" w:rsidRPr="00493F46" w:rsidRDefault="00493F46" w:rsidP="004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46">
              <w:rPr>
                <w:rFonts w:ascii="Times New Roman" w:eastAsia="Times New Roman" w:hAnsi="Times New Roman" w:cs="Times New Roman"/>
                <w:sz w:val="24"/>
                <w:szCs w:val="24"/>
              </w:rPr>
              <w:t>935 01 05 02 01 10 0000 610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6" w:rsidRPr="00493F46" w:rsidRDefault="00493F46" w:rsidP="004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46">
              <w:rPr>
                <w:rFonts w:ascii="Times New Roman" w:eastAsia="Times New Roman" w:hAnsi="Times New Roman" w:cs="Times New Roman"/>
                <w:sz w:val="24"/>
                <w:szCs w:val="24"/>
              </w:rPr>
              <w:t>39 158,20000</w:t>
            </w:r>
          </w:p>
        </w:tc>
      </w:tr>
    </w:tbl>
    <w:p w:rsidR="00493F46" w:rsidRPr="00213DCC" w:rsidRDefault="00493F46" w:rsidP="00493F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B86" w:rsidRDefault="00A04B8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3F46" w:rsidRDefault="00493F4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3F46" w:rsidRDefault="00493F4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3F46" w:rsidRDefault="00493F4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3F46" w:rsidRDefault="00493F4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3F46" w:rsidRPr="00213DCC" w:rsidRDefault="00493F4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3F46" w:rsidRDefault="00493F46" w:rsidP="00A04B86">
      <w:pPr>
        <w:spacing w:after="0" w:line="240" w:lineRule="auto"/>
        <w:ind w:firstLine="92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93F46" w:rsidSect="009B4BF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62DF9" w:rsidRPr="00057222" w:rsidRDefault="00162DF9" w:rsidP="00162DF9">
      <w:pPr>
        <w:pStyle w:val="a7"/>
        <w:shd w:val="clear" w:color="auto" w:fill="FEFFFE"/>
        <w:ind w:left="4536" w:right="11"/>
        <w:jc w:val="center"/>
        <w:rPr>
          <w:bCs/>
          <w:shd w:val="clear" w:color="auto" w:fill="FEFFFE"/>
        </w:rPr>
      </w:pPr>
      <w:r>
        <w:rPr>
          <w:bCs/>
          <w:shd w:val="clear" w:color="auto" w:fill="FEFFFE"/>
        </w:rPr>
        <w:t xml:space="preserve">Приложение </w:t>
      </w:r>
      <w:r w:rsidRPr="00057222">
        <w:rPr>
          <w:bCs/>
          <w:shd w:val="clear" w:color="auto" w:fill="FEFFFE"/>
        </w:rPr>
        <w:t xml:space="preserve"> 8</w:t>
      </w:r>
    </w:p>
    <w:p w:rsidR="00162DF9" w:rsidRPr="00057222" w:rsidRDefault="00162DF9" w:rsidP="00162DF9">
      <w:pPr>
        <w:pStyle w:val="a7"/>
        <w:shd w:val="clear" w:color="auto" w:fill="FEFFFE"/>
        <w:ind w:left="4536" w:right="11"/>
        <w:jc w:val="center"/>
        <w:rPr>
          <w:bCs/>
          <w:shd w:val="clear" w:color="auto" w:fill="FEFFFE"/>
        </w:rPr>
      </w:pPr>
      <w:r w:rsidRPr="00057222">
        <w:rPr>
          <w:bCs/>
          <w:shd w:val="clear" w:color="auto" w:fill="FEFFFE"/>
        </w:rPr>
        <w:t>к решению «О бюджете Николаевского сельского поселения на 2017 год»</w:t>
      </w:r>
    </w:p>
    <w:p w:rsidR="00162DF9" w:rsidRPr="00057222" w:rsidRDefault="00162DF9" w:rsidP="00162DF9">
      <w:pPr>
        <w:pStyle w:val="a7"/>
        <w:shd w:val="clear" w:color="auto" w:fill="FEFFFE"/>
        <w:ind w:right="14"/>
        <w:jc w:val="center"/>
        <w:rPr>
          <w:b/>
          <w:bCs/>
          <w:shd w:val="clear" w:color="auto" w:fill="FEFFFE"/>
        </w:rPr>
      </w:pPr>
    </w:p>
    <w:p w:rsidR="00162DF9" w:rsidRDefault="00162DF9" w:rsidP="00162DF9">
      <w:pPr>
        <w:pStyle w:val="a7"/>
        <w:shd w:val="clear" w:color="auto" w:fill="FEFFFE"/>
        <w:ind w:right="14"/>
        <w:jc w:val="center"/>
        <w:rPr>
          <w:b/>
          <w:bCs/>
          <w:shd w:val="clear" w:color="auto" w:fill="FEFFFE"/>
        </w:rPr>
      </w:pPr>
    </w:p>
    <w:p w:rsidR="00162DF9" w:rsidRDefault="00162DF9" w:rsidP="00162DF9">
      <w:pPr>
        <w:pStyle w:val="a7"/>
        <w:shd w:val="clear" w:color="auto" w:fill="FEFFFE"/>
        <w:ind w:right="14"/>
        <w:jc w:val="center"/>
        <w:rPr>
          <w:b/>
          <w:bCs/>
          <w:shd w:val="clear" w:color="auto" w:fill="FEFFFE"/>
        </w:rPr>
      </w:pPr>
    </w:p>
    <w:p w:rsidR="00162DF9" w:rsidRPr="00057222" w:rsidRDefault="00162DF9" w:rsidP="00162DF9">
      <w:pPr>
        <w:pStyle w:val="a7"/>
        <w:shd w:val="clear" w:color="auto" w:fill="FEFFFE"/>
        <w:ind w:right="14"/>
        <w:jc w:val="center"/>
        <w:rPr>
          <w:b/>
          <w:bCs/>
          <w:shd w:val="clear" w:color="auto" w:fill="FEFFFE"/>
        </w:rPr>
      </w:pPr>
      <w:r w:rsidRPr="00057222">
        <w:rPr>
          <w:b/>
          <w:bCs/>
          <w:shd w:val="clear" w:color="auto" w:fill="FEFFFE"/>
        </w:rPr>
        <w:t>Порядок</w:t>
      </w:r>
    </w:p>
    <w:p w:rsidR="00162DF9" w:rsidRPr="00057222" w:rsidRDefault="00162DF9" w:rsidP="00162DF9">
      <w:pPr>
        <w:pStyle w:val="a7"/>
        <w:shd w:val="clear" w:color="auto" w:fill="FFFFFF"/>
        <w:ind w:right="24"/>
        <w:jc w:val="center"/>
        <w:rPr>
          <w:b/>
          <w:shd w:val="clear" w:color="auto" w:fill="FFFFFF"/>
        </w:rPr>
      </w:pPr>
      <w:r w:rsidRPr="00057222">
        <w:rPr>
          <w:b/>
          <w:bCs/>
          <w:shd w:val="clear" w:color="auto" w:fill="FEFFFE"/>
        </w:rPr>
        <w:t xml:space="preserve">определения размера и конкретного получателя </w:t>
      </w:r>
      <w:r w:rsidRPr="00057222">
        <w:rPr>
          <w:b/>
          <w:bCs/>
          <w:shd w:val="clear" w:color="auto" w:fill="FEFFFE"/>
        </w:rPr>
        <w:br/>
        <w:t xml:space="preserve">муниципальной преференции, </w:t>
      </w:r>
      <w:r w:rsidRPr="00057222">
        <w:rPr>
          <w:b/>
          <w:shd w:val="clear" w:color="auto" w:fill="FFFFFF"/>
        </w:rPr>
        <w:t>предоставляемой в целях обеспечения жизнедеятельности населения в районах  Крайнего Севера и приравненных к ним местностях на территории Николаевского сельского поселения</w:t>
      </w:r>
    </w:p>
    <w:p w:rsidR="00162DF9" w:rsidRPr="00057222" w:rsidRDefault="00162DF9" w:rsidP="00162DF9">
      <w:pPr>
        <w:pStyle w:val="a7"/>
        <w:shd w:val="clear" w:color="auto" w:fill="FFFFFF"/>
        <w:ind w:right="24"/>
        <w:jc w:val="both"/>
        <w:rPr>
          <w:b/>
          <w:shd w:val="clear" w:color="auto" w:fill="FFFFFF"/>
        </w:rPr>
      </w:pPr>
    </w:p>
    <w:p w:rsidR="00162DF9" w:rsidRPr="00057222" w:rsidRDefault="00162DF9" w:rsidP="00162DF9">
      <w:pPr>
        <w:pStyle w:val="a7"/>
        <w:shd w:val="clear" w:color="auto" w:fill="FFFFFF"/>
        <w:ind w:right="24"/>
        <w:jc w:val="both"/>
        <w:rPr>
          <w:b/>
          <w:shd w:val="clear" w:color="auto" w:fill="FFFFFF"/>
        </w:rPr>
      </w:pPr>
    </w:p>
    <w:p w:rsidR="00162DF9" w:rsidRPr="00057222" w:rsidRDefault="00162DF9" w:rsidP="00162DF9">
      <w:pPr>
        <w:pStyle w:val="a7"/>
        <w:numPr>
          <w:ilvl w:val="0"/>
          <w:numId w:val="3"/>
        </w:numPr>
        <w:shd w:val="clear" w:color="auto" w:fill="FEFFFF"/>
        <w:ind w:left="0" w:firstLine="0"/>
        <w:jc w:val="center"/>
        <w:rPr>
          <w:b/>
          <w:w w:val="83"/>
          <w:shd w:val="clear" w:color="auto" w:fill="FEFFFF"/>
        </w:rPr>
      </w:pPr>
      <w:r w:rsidRPr="00057222">
        <w:rPr>
          <w:b/>
          <w:bCs/>
          <w:shd w:val="clear" w:color="auto" w:fill="FEFFFF"/>
        </w:rPr>
        <w:t>Муниципальные преференции, предоставляемые в целях</w:t>
      </w:r>
    </w:p>
    <w:p w:rsidR="00162DF9" w:rsidRPr="00057222" w:rsidRDefault="00162DF9" w:rsidP="00162DF9">
      <w:pPr>
        <w:pStyle w:val="a7"/>
        <w:shd w:val="clear" w:color="auto" w:fill="FEFFFF"/>
        <w:jc w:val="center"/>
        <w:rPr>
          <w:b/>
          <w:w w:val="83"/>
          <w:shd w:val="clear" w:color="auto" w:fill="FEFFFF"/>
        </w:rPr>
      </w:pPr>
      <w:r w:rsidRPr="00057222">
        <w:rPr>
          <w:b/>
          <w:bCs/>
          <w:shd w:val="clear" w:color="auto" w:fill="FEFFFF"/>
        </w:rPr>
        <w:t xml:space="preserve">обеспечения  жизнедеятельности населения в районах Крайнего Севера </w:t>
      </w:r>
      <w:r w:rsidRPr="00057222">
        <w:rPr>
          <w:b/>
          <w:shd w:val="clear" w:color="auto" w:fill="FEFFFF"/>
        </w:rPr>
        <w:t xml:space="preserve">и приравненных </w:t>
      </w:r>
      <w:r w:rsidRPr="00057222">
        <w:rPr>
          <w:b/>
          <w:bCs/>
          <w:shd w:val="clear" w:color="auto" w:fill="FEFFFF"/>
        </w:rPr>
        <w:t xml:space="preserve">к ним местностях (на территории </w:t>
      </w:r>
      <w:r w:rsidRPr="00057222">
        <w:rPr>
          <w:b/>
          <w:shd w:val="clear" w:color="auto" w:fill="FEFFFF"/>
        </w:rPr>
        <w:t>Николаевского сельского поселения)</w:t>
      </w:r>
    </w:p>
    <w:p w:rsidR="00162DF9" w:rsidRPr="00057222" w:rsidRDefault="00162DF9" w:rsidP="00162DF9">
      <w:pPr>
        <w:pStyle w:val="a7"/>
        <w:shd w:val="clear" w:color="auto" w:fill="FEFFFF"/>
        <w:ind w:firstLine="708"/>
        <w:jc w:val="center"/>
        <w:rPr>
          <w:shd w:val="clear" w:color="auto" w:fill="FEFFFF"/>
        </w:rPr>
      </w:pPr>
    </w:p>
    <w:p w:rsidR="00162DF9" w:rsidRPr="00057222" w:rsidRDefault="00162DF9" w:rsidP="00162DF9">
      <w:pPr>
        <w:pStyle w:val="a7"/>
        <w:shd w:val="clear" w:color="auto" w:fill="FEFFFF"/>
        <w:ind w:firstLine="708"/>
        <w:jc w:val="center"/>
        <w:rPr>
          <w:shd w:val="clear" w:color="auto" w:fill="FEFFFF"/>
        </w:rPr>
      </w:pPr>
    </w:p>
    <w:p w:rsidR="00162DF9" w:rsidRPr="00057222" w:rsidRDefault="00162DF9" w:rsidP="00162DF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222">
        <w:rPr>
          <w:rFonts w:ascii="Times New Roman" w:hAnsi="Times New Roman" w:cs="Times New Roman"/>
          <w:sz w:val="24"/>
          <w:szCs w:val="24"/>
          <w:shd w:val="clear" w:color="auto" w:fill="FEFFFF"/>
        </w:rPr>
        <w:t>1.1. Муниципальные преференции предоставляются юридическим  и физическим лицам независимо от организационно-правовой формы, формы собственности, места нахождения и места происхождения капитала,  в целях обеспечения жизнедеятельности населения, проживающего  на территории Николаевского сельского поселения, создания условий для предоставления  жителям поселения коммунальных услуг  надлежащего качества  и в необходимых объемах, в соответствии со ст.19, 20 Федерального закона от 26.07.2006 № 135-ФЗ «О защите конкуренции», Федеральным законом от 06.10.2003 №</w:t>
      </w:r>
      <w:r w:rsidRPr="00057222">
        <w:rPr>
          <w:rFonts w:ascii="Times New Roman" w:hAnsi="Times New Roman" w:cs="Times New Roman"/>
          <w:i/>
          <w:iCs/>
          <w:w w:val="81"/>
          <w:sz w:val="24"/>
          <w:szCs w:val="24"/>
          <w:shd w:val="clear" w:color="auto" w:fill="FEFFFF"/>
        </w:rPr>
        <w:t xml:space="preserve"> </w:t>
      </w:r>
      <w:r w:rsidRPr="00057222"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131-ФЗ «Об общих принципах организации местного самоуправления в Российской Федерации», </w:t>
      </w:r>
      <w:r w:rsidRPr="00057222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Pr="00057222">
        <w:rPr>
          <w:rFonts w:ascii="Times New Roman" w:hAnsi="Times New Roman" w:cs="Times New Roman"/>
          <w:spacing w:val="-5"/>
          <w:sz w:val="24"/>
          <w:szCs w:val="24"/>
        </w:rPr>
        <w:t xml:space="preserve">о муниципальной казне муниципального образования «Николаевское сельское поселение» от </w:t>
      </w:r>
      <w:r w:rsidRPr="00057222">
        <w:rPr>
          <w:rFonts w:ascii="Times New Roman" w:hAnsi="Times New Roman" w:cs="Times New Roman"/>
          <w:sz w:val="24"/>
          <w:szCs w:val="24"/>
        </w:rPr>
        <w:t>13.11.2007.№ 56-нд</w:t>
      </w:r>
      <w:r w:rsidRPr="00057222">
        <w:rPr>
          <w:rFonts w:ascii="Times New Roman" w:hAnsi="Times New Roman" w:cs="Times New Roman"/>
          <w:spacing w:val="-5"/>
          <w:sz w:val="24"/>
          <w:szCs w:val="24"/>
        </w:rPr>
        <w:t xml:space="preserve"> (с изменениями от 21.10.2009 № 135-нд, от 26.09.2012 № 23-нд),  </w:t>
      </w:r>
      <w:r w:rsidRPr="00057222">
        <w:rPr>
          <w:rFonts w:ascii="Times New Roman" w:hAnsi="Times New Roman" w:cs="Times New Roman"/>
          <w:bCs/>
          <w:sz w:val="24"/>
          <w:szCs w:val="24"/>
        </w:rPr>
        <w:t xml:space="preserve">Положением об учете муниципального имущества и ведении реестра муниципального имущества от </w:t>
      </w:r>
      <w:r w:rsidRPr="00057222">
        <w:rPr>
          <w:rFonts w:ascii="Times New Roman" w:hAnsi="Times New Roman" w:cs="Times New Roman"/>
          <w:sz w:val="24"/>
          <w:szCs w:val="24"/>
        </w:rPr>
        <w:t xml:space="preserve">13.11.2007 № 55-нд </w:t>
      </w:r>
      <w:r w:rsidRPr="00057222">
        <w:rPr>
          <w:rFonts w:ascii="Times New Roman" w:hAnsi="Times New Roman" w:cs="Times New Roman"/>
          <w:bCs/>
          <w:sz w:val="24"/>
          <w:szCs w:val="24"/>
        </w:rPr>
        <w:t>(с изменениями от 21.10.2009 г. № 136-нд, от 26.09.2012 № 22-нд).</w:t>
      </w:r>
    </w:p>
    <w:p w:rsidR="00162DF9" w:rsidRPr="00057222" w:rsidRDefault="00162DF9" w:rsidP="00162DF9">
      <w:pPr>
        <w:pStyle w:val="a7"/>
        <w:shd w:val="clear" w:color="auto" w:fill="FEFFFF"/>
        <w:ind w:left="9" w:right="67" w:firstLine="724"/>
        <w:jc w:val="both"/>
        <w:rPr>
          <w:b/>
          <w:bCs/>
          <w:shd w:val="clear" w:color="auto" w:fill="FEFFFF"/>
        </w:rPr>
      </w:pPr>
      <w:r w:rsidRPr="00057222">
        <w:rPr>
          <w:shd w:val="clear" w:color="auto" w:fill="FEFFFF"/>
        </w:rPr>
        <w:t xml:space="preserve">1.2. Муниципальная преференция предоставляется в виде передачи муниципального имущества, из муниципальной казны Николаевского сельского поселения балансовой  стоимостью </w:t>
      </w:r>
      <w:r w:rsidRPr="00057222">
        <w:rPr>
          <w:b/>
          <w:bCs/>
          <w:shd w:val="clear" w:color="auto" w:fill="FEFFFF"/>
        </w:rPr>
        <w:t xml:space="preserve">70 084 432,98 </w:t>
      </w:r>
      <w:r w:rsidRPr="00057222">
        <w:rPr>
          <w:shd w:val="clear" w:color="auto" w:fill="FEFFFF"/>
        </w:rPr>
        <w:t xml:space="preserve">рублей, путем заключения договора аренды или договора безвозмездного пользования муниципальным имуществом, указанным в  Приложениях №№ 1, 2, 3. </w:t>
      </w:r>
      <w:r w:rsidRPr="00057222">
        <w:rPr>
          <w:b/>
          <w:bCs/>
          <w:shd w:val="clear" w:color="auto" w:fill="FEFFFF"/>
        </w:rPr>
        <w:t xml:space="preserve">                                                         </w:t>
      </w:r>
    </w:p>
    <w:p w:rsidR="00162DF9" w:rsidRPr="00057222" w:rsidRDefault="00162DF9" w:rsidP="00162DF9">
      <w:pPr>
        <w:pStyle w:val="a7"/>
        <w:shd w:val="clear" w:color="auto" w:fill="FEFFFF"/>
        <w:ind w:left="9" w:right="67" w:firstLine="724"/>
        <w:jc w:val="both"/>
        <w:rPr>
          <w:b/>
          <w:bCs/>
          <w:shd w:val="clear" w:color="auto" w:fill="FEFFFF"/>
        </w:rPr>
      </w:pPr>
    </w:p>
    <w:p w:rsidR="00162DF9" w:rsidRPr="00057222" w:rsidRDefault="00162DF9" w:rsidP="00162DF9">
      <w:pPr>
        <w:pStyle w:val="a7"/>
        <w:shd w:val="clear" w:color="auto" w:fill="FEFFFF"/>
        <w:ind w:left="720" w:right="67"/>
        <w:jc w:val="center"/>
        <w:rPr>
          <w:b/>
          <w:bCs/>
          <w:shd w:val="clear" w:color="auto" w:fill="FEFFFF"/>
        </w:rPr>
      </w:pPr>
      <w:r w:rsidRPr="00057222">
        <w:rPr>
          <w:b/>
          <w:bCs/>
          <w:shd w:val="clear" w:color="auto" w:fill="FEFFFF"/>
        </w:rPr>
        <w:t>2. Порядок предоставления и рассмотрения документов</w:t>
      </w:r>
    </w:p>
    <w:p w:rsidR="00162DF9" w:rsidRPr="00057222" w:rsidRDefault="00162DF9" w:rsidP="00162DF9">
      <w:pPr>
        <w:pStyle w:val="a7"/>
        <w:shd w:val="clear" w:color="auto" w:fill="FEFFFF"/>
        <w:ind w:right="67"/>
        <w:jc w:val="center"/>
        <w:rPr>
          <w:shd w:val="clear" w:color="auto" w:fill="FEFFFF"/>
        </w:rPr>
      </w:pPr>
    </w:p>
    <w:p w:rsidR="00162DF9" w:rsidRPr="00057222" w:rsidRDefault="00162DF9" w:rsidP="00162DF9">
      <w:pPr>
        <w:pStyle w:val="a7"/>
        <w:shd w:val="clear" w:color="auto" w:fill="FEFFFF"/>
        <w:ind w:right="81" w:firstLine="709"/>
        <w:jc w:val="both"/>
        <w:rPr>
          <w:shd w:val="clear" w:color="auto" w:fill="FEFFFF"/>
        </w:rPr>
      </w:pPr>
      <w:r w:rsidRPr="00057222">
        <w:rPr>
          <w:shd w:val="clear" w:color="auto" w:fill="FEFFFF"/>
        </w:rPr>
        <w:t xml:space="preserve">2.1. Претендент представляет в  Администрацию Николаевского сельского поселения заявление для получения муниципальной преференции и   документы  в соответствии  со ст.20 Федерального </w:t>
      </w:r>
      <w:r w:rsidRPr="00057222">
        <w:rPr>
          <w:shd w:val="clear" w:color="auto" w:fill="FFFFFF"/>
          <w:lang w:bidi="he-IL"/>
        </w:rPr>
        <w:t xml:space="preserve"> закона от 26.07.2006 г. № 135-ФЗ «О защите конкуренции»:</w:t>
      </w:r>
    </w:p>
    <w:p w:rsidR="00162DF9" w:rsidRPr="00057222" w:rsidRDefault="00162DF9" w:rsidP="00162DF9">
      <w:pPr>
        <w:pStyle w:val="a7"/>
        <w:shd w:val="clear" w:color="auto" w:fill="FEFFFF"/>
        <w:ind w:left="4" w:right="81" w:firstLine="563"/>
        <w:jc w:val="both"/>
        <w:rPr>
          <w:shd w:val="clear" w:color="auto" w:fill="FEFFFF"/>
        </w:rPr>
      </w:pPr>
      <w:r w:rsidRPr="00057222">
        <w:rPr>
          <w:shd w:val="clear" w:color="auto" w:fill="FEFFFF"/>
        </w:rPr>
        <w:t xml:space="preserve">1) Перечень видов деятельности, осуществляемых и (или) осуществлявшихся </w:t>
      </w:r>
      <w:r w:rsidRPr="00057222">
        <w:rPr>
          <w:shd w:val="clear" w:color="auto" w:fill="FEFFFF"/>
        </w:rPr>
        <w:br/>
        <w:t xml:space="preserve">хозяйствующим субъектом, в отношении которого имеется намерение получить </w:t>
      </w:r>
      <w:r w:rsidRPr="00057222">
        <w:rPr>
          <w:shd w:val="clear" w:color="auto" w:fill="FEFFFF"/>
        </w:rPr>
        <w:br/>
        <w:t xml:space="preserve">муниципальную преференцию, в течение двух лет, предшествующих дате подачи </w:t>
      </w:r>
      <w:r w:rsidRPr="00057222">
        <w:rPr>
          <w:shd w:val="clear" w:color="auto" w:fill="FEFFFF"/>
        </w:rPr>
        <w:br/>
        <w:t xml:space="preserve">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 на осуществление указанных видов деятельности, если в соответствии с  законодательством Российской Федерации для их осуществления требуются и (или) требовались специальные разрешения; </w:t>
      </w:r>
    </w:p>
    <w:p w:rsidR="00162DF9" w:rsidRPr="00057222" w:rsidRDefault="00162DF9" w:rsidP="00162DF9">
      <w:pPr>
        <w:pStyle w:val="a7"/>
        <w:shd w:val="clear" w:color="auto" w:fill="FEFFFF"/>
        <w:ind w:left="4" w:right="81" w:firstLine="563"/>
        <w:jc w:val="both"/>
        <w:rPr>
          <w:shd w:val="clear" w:color="auto" w:fill="FEFFFF"/>
        </w:rPr>
      </w:pPr>
      <w:r w:rsidRPr="00057222">
        <w:rPr>
          <w:shd w:val="clear" w:color="auto" w:fill="FEFFFF"/>
        </w:rPr>
        <w:t xml:space="preserve">2) Наименование видов товаров, объем товаров, произведенных и (или) </w:t>
      </w:r>
      <w:r w:rsidRPr="00057222">
        <w:rPr>
          <w:shd w:val="clear" w:color="auto" w:fill="FEFFFF"/>
        </w:rPr>
        <w:br/>
        <w:t xml:space="preserve">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 </w:t>
      </w:r>
    </w:p>
    <w:p w:rsidR="00162DF9" w:rsidRPr="00057222" w:rsidRDefault="00162DF9" w:rsidP="00162DF9">
      <w:pPr>
        <w:pStyle w:val="a7"/>
        <w:shd w:val="clear" w:color="auto" w:fill="FEFFFF"/>
        <w:ind w:left="4" w:right="81" w:firstLine="563"/>
        <w:jc w:val="both"/>
        <w:rPr>
          <w:shd w:val="clear" w:color="auto" w:fill="FEFFFF"/>
        </w:rPr>
      </w:pPr>
      <w:r w:rsidRPr="00057222">
        <w:rPr>
          <w:shd w:val="clear" w:color="auto" w:fill="FEFFFF"/>
        </w:rPr>
        <w:t xml:space="preserve">3)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 законодательством Российской Федерации о налогах и сборах документация; </w:t>
      </w:r>
    </w:p>
    <w:p w:rsidR="00162DF9" w:rsidRPr="00057222" w:rsidRDefault="00162DF9" w:rsidP="00162DF9">
      <w:pPr>
        <w:pStyle w:val="a7"/>
        <w:shd w:val="clear" w:color="auto" w:fill="FEFFFF"/>
        <w:ind w:left="4" w:right="95" w:firstLine="563"/>
        <w:jc w:val="both"/>
        <w:rPr>
          <w:shd w:val="clear" w:color="auto" w:fill="FEFFFF"/>
        </w:rPr>
      </w:pPr>
      <w:r w:rsidRPr="00057222">
        <w:rPr>
          <w:shd w:val="clear" w:color="auto" w:fill="FEFFFF"/>
        </w:rPr>
        <w:t xml:space="preserve">4) Нотариально заверенные копии учредительных документов хозяйствующего субъекта; </w:t>
      </w:r>
    </w:p>
    <w:p w:rsidR="00162DF9" w:rsidRPr="00057222" w:rsidRDefault="00162DF9" w:rsidP="00162DF9">
      <w:pPr>
        <w:pStyle w:val="a7"/>
        <w:shd w:val="clear" w:color="auto" w:fill="FEFFFF"/>
        <w:ind w:left="4" w:right="95" w:firstLine="563"/>
        <w:jc w:val="both"/>
        <w:rPr>
          <w:shd w:val="clear" w:color="auto" w:fill="FEFFFF"/>
        </w:rPr>
      </w:pPr>
      <w:r w:rsidRPr="00057222">
        <w:rPr>
          <w:shd w:val="clear" w:color="auto" w:fill="FEFFFF"/>
        </w:rPr>
        <w:t xml:space="preserve">5) Документы, подтверждающие </w:t>
      </w:r>
      <w:r w:rsidRPr="00057222">
        <w:t xml:space="preserve">непроведение ликвидации </w:t>
      </w:r>
      <w:r w:rsidRPr="00057222">
        <w:rPr>
          <w:shd w:val="clear" w:color="auto" w:fill="FEFFFF"/>
        </w:rPr>
        <w:t>хозяйствующего субъекта</w:t>
      </w:r>
      <w:r w:rsidRPr="00057222">
        <w:t xml:space="preserve"> и отсутствие решения арбитражного суда о признании </w:t>
      </w:r>
      <w:r w:rsidRPr="00057222">
        <w:rPr>
          <w:shd w:val="clear" w:color="auto" w:fill="FEFFFF"/>
        </w:rPr>
        <w:t>хозяйствующего субъекта</w:t>
      </w:r>
      <w:r w:rsidRPr="00057222">
        <w:rPr>
          <w:bCs/>
        </w:rPr>
        <w:t xml:space="preserve"> несостоятельным (</w:t>
      </w:r>
      <w:r w:rsidRPr="00057222">
        <w:t>банкротом</w:t>
      </w:r>
      <w:r w:rsidRPr="00057222">
        <w:rPr>
          <w:bCs/>
        </w:rPr>
        <w:t>)</w:t>
      </w:r>
      <w:r w:rsidRPr="00057222">
        <w:t xml:space="preserve"> и об открытии конкурсного производства.</w:t>
      </w:r>
    </w:p>
    <w:p w:rsidR="00162DF9" w:rsidRPr="00057222" w:rsidRDefault="00162DF9" w:rsidP="00162DF9">
      <w:pPr>
        <w:pStyle w:val="a7"/>
        <w:shd w:val="clear" w:color="auto" w:fill="FEFFFF"/>
        <w:ind w:left="4" w:right="81" w:firstLine="563"/>
        <w:jc w:val="both"/>
        <w:rPr>
          <w:shd w:val="clear" w:color="auto" w:fill="FEFFFF"/>
        </w:rPr>
      </w:pPr>
      <w:r w:rsidRPr="00057222">
        <w:rPr>
          <w:bCs/>
          <w:shd w:val="clear" w:color="auto" w:fill="FEFFFF"/>
        </w:rPr>
        <w:t>2.2.</w:t>
      </w:r>
      <w:r w:rsidRPr="00057222">
        <w:rPr>
          <w:b/>
          <w:bCs/>
          <w:shd w:val="clear" w:color="auto" w:fill="FEFFFF"/>
        </w:rPr>
        <w:t xml:space="preserve"> </w:t>
      </w:r>
      <w:r w:rsidRPr="00057222">
        <w:rPr>
          <w:shd w:val="clear" w:color="auto" w:fill="FEFFFF"/>
        </w:rPr>
        <w:t xml:space="preserve">Администрация Николаевского  сельского поселения </w:t>
      </w:r>
      <w:r w:rsidRPr="00057222">
        <w:rPr>
          <w:shd w:val="clear" w:color="auto" w:fill="FFFFFF"/>
          <w:lang w:bidi="he-IL"/>
        </w:rPr>
        <w:t xml:space="preserve">рассматривает представленные документы и </w:t>
      </w:r>
      <w:r w:rsidRPr="00057222">
        <w:rPr>
          <w:shd w:val="clear" w:color="auto" w:fill="FEFFFF"/>
        </w:rPr>
        <w:t xml:space="preserve"> принимает решение о возможности предоставления претендентам муниципальной преференции, если муниципальная  преференция предоставляется организациям коммунального комплекса в целях обеспечения населения услугами по  теплоснабжению, водоснабжению, водоотведению,  сбору и вывозу бытовых отходов  на территории  Николаевского сельского поселения и предоставление преференции не повлечет устранения или недопущения конкуренции. </w:t>
      </w:r>
    </w:p>
    <w:p w:rsidR="00162DF9" w:rsidRPr="00057222" w:rsidRDefault="00162DF9" w:rsidP="00162DF9">
      <w:pPr>
        <w:pStyle w:val="a7"/>
        <w:shd w:val="clear" w:color="auto" w:fill="FEFFFF"/>
        <w:ind w:left="9" w:right="19" w:firstLine="720"/>
        <w:jc w:val="both"/>
        <w:rPr>
          <w:shd w:val="clear" w:color="auto" w:fill="FEFFFF"/>
        </w:rPr>
      </w:pPr>
      <w:r w:rsidRPr="00057222">
        <w:rPr>
          <w:bCs/>
          <w:shd w:val="clear" w:color="auto" w:fill="FEFFFF"/>
        </w:rPr>
        <w:t>2.3.</w:t>
      </w:r>
      <w:r w:rsidRPr="00057222">
        <w:rPr>
          <w:b/>
          <w:bCs/>
          <w:shd w:val="clear" w:color="auto" w:fill="FEFFFF"/>
        </w:rPr>
        <w:t xml:space="preserve"> </w:t>
      </w:r>
      <w:r w:rsidRPr="00057222">
        <w:rPr>
          <w:shd w:val="clear" w:color="auto" w:fill="FEFFFF"/>
        </w:rPr>
        <w:t xml:space="preserve">Заключение о возможности предоставления муниципальной преференции </w:t>
      </w:r>
      <w:r w:rsidRPr="00057222">
        <w:rPr>
          <w:shd w:val="clear" w:color="auto" w:fill="FEFFFF"/>
        </w:rPr>
        <w:br/>
        <w:t xml:space="preserve">претенденту (конкретному получателю) составляет Администрация Николаевского сельского поселения. </w:t>
      </w:r>
    </w:p>
    <w:p w:rsidR="00162DF9" w:rsidRPr="00057222" w:rsidRDefault="00162DF9" w:rsidP="00162DF9">
      <w:pPr>
        <w:pStyle w:val="a7"/>
        <w:shd w:val="clear" w:color="auto" w:fill="FEFFFF"/>
        <w:ind w:left="9" w:right="19" w:firstLine="720"/>
        <w:jc w:val="both"/>
        <w:rPr>
          <w:shd w:val="clear" w:color="auto" w:fill="FEFFFF"/>
        </w:rPr>
      </w:pPr>
      <w:r w:rsidRPr="00057222">
        <w:rPr>
          <w:bCs/>
          <w:shd w:val="clear" w:color="auto" w:fill="FEFFFF"/>
        </w:rPr>
        <w:t>2.4</w:t>
      </w:r>
      <w:r w:rsidRPr="00057222">
        <w:rPr>
          <w:b/>
          <w:bCs/>
          <w:shd w:val="clear" w:color="auto" w:fill="FEFFFF"/>
        </w:rPr>
        <w:t xml:space="preserve">. </w:t>
      </w:r>
      <w:r w:rsidRPr="00057222">
        <w:rPr>
          <w:shd w:val="clear" w:color="auto" w:fill="FEFFFF"/>
        </w:rPr>
        <w:t xml:space="preserve">Положительное заключение Администрации Николаевского сельского  поселения о возможности предоставления  муниципальной преференции является основанием для подготовки проекта решения Собрания депутатов Николаевского сельского поселения о бюджете на текущий финансовый год (или проекта о внесении изменений и дополнений в нормативный правовой акт) в части предоставления соответствующей преференции. </w:t>
      </w:r>
    </w:p>
    <w:p w:rsidR="00162DF9" w:rsidRPr="00057222" w:rsidRDefault="00162DF9" w:rsidP="00162DF9">
      <w:pPr>
        <w:pStyle w:val="a7"/>
        <w:shd w:val="clear" w:color="auto" w:fill="FEFFFF"/>
        <w:ind w:left="9" w:right="19" w:firstLine="720"/>
        <w:jc w:val="both"/>
        <w:rPr>
          <w:shd w:val="clear" w:color="auto" w:fill="FEFFFF"/>
        </w:rPr>
      </w:pPr>
      <w:r w:rsidRPr="00057222">
        <w:rPr>
          <w:bCs/>
          <w:shd w:val="clear" w:color="auto" w:fill="FEFFFF"/>
        </w:rPr>
        <w:t>2.5</w:t>
      </w:r>
      <w:r w:rsidRPr="00057222">
        <w:rPr>
          <w:b/>
          <w:bCs/>
          <w:shd w:val="clear" w:color="auto" w:fill="FEFFFF"/>
        </w:rPr>
        <w:t>.</w:t>
      </w:r>
      <w:r w:rsidRPr="00057222">
        <w:rPr>
          <w:shd w:val="clear" w:color="auto" w:fill="FEFFFF"/>
        </w:rPr>
        <w:t xml:space="preserve"> Решение Собрания депутатов Николаевского сельского поселения о предоставлении муниципальной преференции организациям коммунального комплекса (конкретному получателю) является основанием для заключения договора аренды имущества, находящегося в муниципальной казне. </w:t>
      </w:r>
    </w:p>
    <w:p w:rsidR="00162DF9" w:rsidRPr="00057222" w:rsidRDefault="00162DF9" w:rsidP="00162DF9">
      <w:pPr>
        <w:pStyle w:val="a7"/>
        <w:shd w:val="clear" w:color="auto" w:fill="FEFFFF"/>
        <w:ind w:left="720"/>
        <w:jc w:val="both"/>
        <w:rPr>
          <w:shd w:val="clear" w:color="auto" w:fill="FEFFFF"/>
        </w:rPr>
      </w:pPr>
      <w:r w:rsidRPr="00057222">
        <w:rPr>
          <w:bCs/>
          <w:shd w:val="clear" w:color="auto" w:fill="FEFFFF"/>
        </w:rPr>
        <w:t>2.6.</w:t>
      </w:r>
      <w:r w:rsidRPr="00057222">
        <w:rPr>
          <w:b/>
          <w:bCs/>
          <w:shd w:val="clear" w:color="auto" w:fill="FEFFFF"/>
        </w:rPr>
        <w:t xml:space="preserve"> </w:t>
      </w:r>
      <w:r w:rsidRPr="00057222">
        <w:rPr>
          <w:shd w:val="clear" w:color="auto" w:fill="FEFFFF"/>
        </w:rPr>
        <w:t xml:space="preserve">Муниципальная преференция не предоставляется претендентам: </w:t>
      </w:r>
    </w:p>
    <w:p w:rsidR="00162DF9" w:rsidRPr="00057222" w:rsidRDefault="00162DF9" w:rsidP="00162DF9">
      <w:pPr>
        <w:pStyle w:val="a7"/>
        <w:shd w:val="clear" w:color="auto" w:fill="FEFFFF"/>
        <w:ind w:right="33" w:firstLine="710"/>
        <w:jc w:val="both"/>
        <w:rPr>
          <w:shd w:val="clear" w:color="auto" w:fill="FEFFFF"/>
        </w:rPr>
      </w:pPr>
      <w:r w:rsidRPr="00057222">
        <w:rPr>
          <w:shd w:val="clear" w:color="auto" w:fill="FEFFFF"/>
        </w:rPr>
        <w:t xml:space="preserve">- имеющим просроченную задолженность по налоговым и иным обязательным </w:t>
      </w:r>
      <w:r w:rsidRPr="00057222">
        <w:rPr>
          <w:shd w:val="clear" w:color="auto" w:fill="FEFFFF"/>
        </w:rPr>
        <w:br/>
        <w:t xml:space="preserve">платежам; </w:t>
      </w:r>
    </w:p>
    <w:p w:rsidR="00162DF9" w:rsidRPr="00057222" w:rsidRDefault="00162DF9" w:rsidP="00162DF9">
      <w:pPr>
        <w:pStyle w:val="a7"/>
        <w:shd w:val="clear" w:color="auto" w:fill="FEFFFF"/>
        <w:ind w:right="33" w:firstLine="710"/>
        <w:jc w:val="both"/>
        <w:rPr>
          <w:shd w:val="clear" w:color="auto" w:fill="FEFFFF"/>
        </w:rPr>
      </w:pPr>
      <w:r w:rsidRPr="00057222">
        <w:rPr>
          <w:shd w:val="clear" w:color="auto" w:fill="FEFFFF"/>
        </w:rPr>
        <w:t xml:space="preserve">- находящимся в стадии ликвидации или в отношении которых введена процедура банкротства. </w:t>
      </w:r>
    </w:p>
    <w:p w:rsidR="00162DF9" w:rsidRPr="00057222" w:rsidRDefault="00162DF9" w:rsidP="00162DF9">
      <w:pPr>
        <w:pStyle w:val="a7"/>
        <w:jc w:val="both"/>
      </w:pPr>
    </w:p>
    <w:p w:rsidR="00162DF9" w:rsidRPr="00057222" w:rsidRDefault="00162DF9" w:rsidP="00162DF9">
      <w:pPr>
        <w:pStyle w:val="a7"/>
        <w:ind w:left="720" w:right="8129"/>
        <w:rPr>
          <w:lang w:bidi="he-IL"/>
        </w:rPr>
      </w:pPr>
    </w:p>
    <w:p w:rsidR="00162DF9" w:rsidRPr="00057222" w:rsidRDefault="00162DF9" w:rsidP="00162DF9">
      <w:pPr>
        <w:spacing w:after="0" w:line="240" w:lineRule="auto"/>
        <w:jc w:val="both"/>
        <w:rPr>
          <w:sz w:val="24"/>
          <w:szCs w:val="24"/>
        </w:rPr>
      </w:pPr>
    </w:p>
    <w:p w:rsidR="00162DF9" w:rsidRPr="00057222" w:rsidRDefault="00162DF9" w:rsidP="00162DF9">
      <w:pPr>
        <w:spacing w:after="0" w:line="240" w:lineRule="auto"/>
        <w:ind w:firstLine="4536"/>
        <w:jc w:val="center"/>
        <w:rPr>
          <w:sz w:val="24"/>
          <w:szCs w:val="24"/>
        </w:rPr>
        <w:sectPr w:rsidR="00162DF9" w:rsidRPr="00057222" w:rsidSect="00B57A90">
          <w:headerReference w:type="even" r:id="rId7"/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62DF9" w:rsidRPr="00057222" w:rsidRDefault="00162DF9" w:rsidP="00162DF9">
      <w:pPr>
        <w:spacing w:after="0" w:line="240" w:lineRule="auto"/>
        <w:ind w:firstLine="8505"/>
        <w:jc w:val="center"/>
        <w:rPr>
          <w:rFonts w:ascii="Times New Roman" w:hAnsi="Times New Roman"/>
          <w:sz w:val="24"/>
          <w:szCs w:val="24"/>
        </w:rPr>
      </w:pPr>
      <w:r w:rsidRPr="00057222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162DF9" w:rsidRPr="00057222" w:rsidRDefault="00162DF9" w:rsidP="00162DF9">
      <w:pPr>
        <w:spacing w:after="0" w:line="240" w:lineRule="auto"/>
        <w:ind w:firstLine="8505"/>
        <w:jc w:val="center"/>
        <w:rPr>
          <w:rFonts w:ascii="Times New Roman" w:hAnsi="Times New Roman"/>
          <w:sz w:val="24"/>
          <w:szCs w:val="24"/>
        </w:rPr>
      </w:pPr>
      <w:r w:rsidRPr="00057222">
        <w:rPr>
          <w:rFonts w:ascii="Times New Roman" w:hAnsi="Times New Roman"/>
          <w:sz w:val="24"/>
          <w:szCs w:val="24"/>
        </w:rPr>
        <w:t xml:space="preserve">к Порядку  </w:t>
      </w:r>
    </w:p>
    <w:p w:rsidR="00162DF9" w:rsidRPr="00057222" w:rsidRDefault="00162DF9" w:rsidP="00162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DF9" w:rsidRPr="00057222" w:rsidRDefault="00162DF9" w:rsidP="00162D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7222">
        <w:rPr>
          <w:rFonts w:ascii="Times New Roman" w:hAnsi="Times New Roman"/>
          <w:b/>
          <w:bCs/>
          <w:sz w:val="24"/>
          <w:szCs w:val="24"/>
        </w:rPr>
        <w:t xml:space="preserve">Перечень муниципального  имущества,   предназначенного  для передачи  </w:t>
      </w:r>
    </w:p>
    <w:p w:rsidR="00162DF9" w:rsidRPr="00057222" w:rsidRDefault="00162DF9" w:rsidP="00162D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EFFFF"/>
        </w:rPr>
      </w:pPr>
      <w:r w:rsidRPr="00057222">
        <w:rPr>
          <w:rFonts w:ascii="Times New Roman" w:hAnsi="Times New Roman"/>
          <w:b/>
          <w:bCs/>
          <w:sz w:val="24"/>
          <w:szCs w:val="24"/>
        </w:rPr>
        <w:t>в</w:t>
      </w:r>
      <w:r w:rsidRPr="00057222">
        <w:rPr>
          <w:rFonts w:ascii="Times New Roman" w:hAnsi="Times New Roman"/>
          <w:b/>
          <w:sz w:val="24"/>
          <w:szCs w:val="24"/>
          <w:shd w:val="clear" w:color="auto" w:fill="FEFFFF"/>
        </w:rPr>
        <w:t xml:space="preserve"> целях обеспечения жителей Николаевского сельского </w:t>
      </w:r>
      <w:r w:rsidRPr="00057222">
        <w:rPr>
          <w:rFonts w:ascii="Times New Roman" w:hAnsi="Times New Roman"/>
          <w:b/>
          <w:iCs/>
          <w:sz w:val="24"/>
          <w:szCs w:val="24"/>
          <w:shd w:val="clear" w:color="auto" w:fill="FBFFFF"/>
        </w:rPr>
        <w:t>пос</w:t>
      </w:r>
      <w:r w:rsidRPr="00057222">
        <w:rPr>
          <w:rFonts w:ascii="Times New Roman" w:hAnsi="Times New Roman"/>
          <w:b/>
          <w:sz w:val="24"/>
          <w:szCs w:val="24"/>
          <w:shd w:val="clear" w:color="auto" w:fill="FEFFFF"/>
        </w:rPr>
        <w:t>е</w:t>
      </w:r>
      <w:r w:rsidRPr="00057222">
        <w:rPr>
          <w:rFonts w:ascii="Times New Roman" w:hAnsi="Times New Roman"/>
          <w:b/>
          <w:sz w:val="24"/>
          <w:szCs w:val="24"/>
          <w:shd w:val="clear" w:color="auto" w:fill="FBFFFF"/>
        </w:rPr>
        <w:t>л</w:t>
      </w:r>
      <w:r w:rsidRPr="00057222">
        <w:rPr>
          <w:rFonts w:ascii="Times New Roman" w:hAnsi="Times New Roman"/>
          <w:b/>
          <w:sz w:val="24"/>
          <w:szCs w:val="24"/>
          <w:shd w:val="clear" w:color="auto" w:fill="FEFFFF"/>
        </w:rPr>
        <w:t>ения</w:t>
      </w:r>
      <w:r w:rsidRPr="00057222">
        <w:rPr>
          <w:rFonts w:ascii="Times New Roman" w:hAnsi="Times New Roman"/>
          <w:b/>
          <w:bCs/>
          <w:sz w:val="24"/>
          <w:szCs w:val="24"/>
        </w:rPr>
        <w:t xml:space="preserve"> услугами по </w:t>
      </w:r>
      <w:r w:rsidRPr="00057222">
        <w:rPr>
          <w:rFonts w:ascii="Times New Roman" w:hAnsi="Times New Roman"/>
          <w:b/>
          <w:sz w:val="24"/>
          <w:szCs w:val="24"/>
          <w:shd w:val="clear" w:color="auto" w:fill="FEFFFF"/>
        </w:rPr>
        <w:t xml:space="preserve">теплоснабжению и ГВС </w:t>
      </w:r>
    </w:p>
    <w:p w:rsidR="00162DF9" w:rsidRPr="00057222" w:rsidRDefault="00162DF9" w:rsidP="00162D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48" w:type="dxa"/>
        <w:tblInd w:w="96" w:type="dxa"/>
        <w:tblLayout w:type="fixed"/>
        <w:tblLook w:val="04A0"/>
      </w:tblPr>
      <w:tblGrid>
        <w:gridCol w:w="721"/>
        <w:gridCol w:w="2883"/>
        <w:gridCol w:w="944"/>
        <w:gridCol w:w="947"/>
        <w:gridCol w:w="1580"/>
        <w:gridCol w:w="2032"/>
        <w:gridCol w:w="1820"/>
        <w:gridCol w:w="1843"/>
        <w:gridCol w:w="2078"/>
      </w:tblGrid>
      <w:tr w:rsidR="00162DF9" w:rsidRPr="001678D5" w:rsidTr="00B32B45">
        <w:trPr>
          <w:trHeight w:val="509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Cs/>
                <w:sz w:val="24"/>
                <w:szCs w:val="24"/>
              </w:rPr>
              <w:t>Кол-во, шт/пм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Cs/>
                <w:sz w:val="24"/>
                <w:szCs w:val="24"/>
              </w:rPr>
              <w:t>Год ввода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Cs/>
                <w:sz w:val="24"/>
                <w:szCs w:val="24"/>
              </w:rPr>
              <w:t>Балансовая стоимость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Cs/>
                <w:sz w:val="24"/>
                <w:szCs w:val="24"/>
              </w:rPr>
              <w:t>Амортизацион-ные отчисления  в год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Cs/>
                <w:sz w:val="24"/>
                <w:szCs w:val="24"/>
              </w:rPr>
              <w:t>Составляющая  1,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Cs/>
                <w:sz w:val="24"/>
                <w:szCs w:val="24"/>
              </w:rPr>
              <w:t>Арендная плата  за имущество в год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Cs/>
                <w:sz w:val="24"/>
                <w:szCs w:val="24"/>
              </w:rPr>
              <w:t>Адрес</w:t>
            </w:r>
          </w:p>
        </w:tc>
      </w:tr>
      <w:tr w:rsidR="00162DF9" w:rsidRPr="001678D5" w:rsidTr="00B32B45">
        <w:trPr>
          <w:trHeight w:val="509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2DF9" w:rsidRPr="001678D5" w:rsidTr="00B32B45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2DF9" w:rsidRPr="001678D5" w:rsidTr="00B32B45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4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ПРОИЗВОДСТВЕННЫЕ ЗДАНИЯ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Котельная с. Николаевка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20 794 215,00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415884,30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415884,30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Склад топливный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4 612 877,40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461287,74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461287,74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25 407 092,40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877172,04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877172,04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СООРУЖЕНИЯ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Тепловые сети с.Николаевка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17550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9 690 621,00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242265,53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242265,53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Дробилка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Накопительные  емкости топливные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Шлакозолоудаление ШЗУ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10 590 621,00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332265,53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332265,53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2DF9" w:rsidRPr="001678D5" w:rsidTr="00B32B45">
        <w:trPr>
          <w:trHeight w:val="29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МАШИНЫ И ОБОРУДОВАНИЕ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 xml:space="preserve">Насос перекачивающий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Вентилятор уноса ВД-2,5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29 500,00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2950,00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2950,00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Магнитный аппарат для котла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58 500,00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5850,00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5850,00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 xml:space="preserve">Насос сетевой №1 к 290/55 32 kw1500 об/мин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 xml:space="preserve">Насос сетевой №2 ДХ280/42  75kw1500 об/мин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Комплекс хим. водоподготовки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ПДВ 16/20В (насос питательный паровой)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Насос ГВС №2 к 45/55 эл/дв 180609, насос 1308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Насос ГВС №1 к 45/55 эл/дв 180609, насос 1308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Насос СД 32/40 (без электродвигателя)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Вентилятор уноса ВДН-8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Котел ДКВР 6,5/13 (К №3)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Деаэратор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B0B0B1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B0B0B1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 xml:space="preserve">Экономайзер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 xml:space="preserve">Труба дымовая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Конвеер топливоподачи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Питатель топливоподачи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Вентилятор уноса ВД-2,5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2 006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59 000,00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5900,00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5900,00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Насос электродвигателя 75 кВт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2 006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79 835,00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7983,50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7983,50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ПП-1-32-7-1 У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2 004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61 200,00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6120,00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6120,00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Накопительная  емкость  100 куб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2 004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71 374,04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Бойлер пароводяной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360 000,00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7137,40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7137,40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9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Насосный  агрегатный К 90/55 (отсутствует электродвигатель)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55 000,00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Решетка золоудаления ТЛБЗ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41 666,66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Насос ЦНСГ  38/44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2 003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33 333,33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3333,33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3333,33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Насос ЦНСГ  38/176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2 002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82 700,00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8270,00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8270,00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Энергетическое оборудование (ТПН+ щит управления)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84 004,00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Насос ЦНСГ  38/176 (38/198)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Котел КЕ 6,5/13 (К №2)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1 980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Котел КЕ 6,5/13 ( К№3)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708 474,43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Дымасос ДН-10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240 000,00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Насос 1Д200*90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2 005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158 000,00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15800,00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15800,00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 xml:space="preserve">Насосный  агрегатный К 45/55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4 837 587,46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268844,23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CCCCCD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CCCCC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268844,23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2DF9" w:rsidRPr="001678D5" w:rsidTr="00B32B45">
        <w:trPr>
          <w:trHeight w:val="4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2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ПРОИЗВОДСТВЕННЫЕ ЗДАНИЯ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Котельная с. Сосновка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2 397 699,00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47953,98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47953,98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2 397 699,00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47953,98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47953,98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СООРУЖЕНИЯ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Тепловые сети с.Сосновка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4690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1 871 788,00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46794,70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46794,70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1 871 788,00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46794,70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46794,70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2DF9" w:rsidRPr="001678D5" w:rsidTr="00B32B45">
        <w:trPr>
          <w:trHeight w:val="17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МАШИНЫ И ОБОРУДОВАНИЕ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Дымосос ДН-9-1000/11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85000,00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8500,00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8500,00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Дымовая труба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500000,00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Дымосос ДН-6,3 с эл/дв. 5,5/1500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85000,00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8500,00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8500,00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Дымасос ДН-10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Насос сетевой к 160/30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B0B0B1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B0B0B1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58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Экономайзер трубный (самодельный)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Вентилятор поддува ВД-2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Котел «Ломакина» (К №3)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color w:val="595A60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color w:val="595A6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Котел «Ломакина» (К №4)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Котел «Ломакина» (К №6)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34099,99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Котел «Ломакина» (К №7)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47983,34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4798,33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4798,33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Котел КВрм-1,74 кД (К№5)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27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Котел «Ломакина» (К №2)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84000,00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8400,00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8400,00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Насос КМ 100-80-160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55000,00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5 500,00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Насос КМ 100-80-160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2 005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62711,86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6271,19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6271,19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 xml:space="preserve">Электрощитовая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 xml:space="preserve">Распределительный щит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33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1453795,19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126969,52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126969,52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2DF9" w:rsidRPr="001678D5" w:rsidTr="00B32B45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ПОСЕЛЕНИЮ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46 558 583,05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1 700 000,00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1 700 000,00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2DF9" w:rsidRPr="001678D5" w:rsidTr="00B32B45">
        <w:trPr>
          <w:trHeight w:val="497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Ежемесячная  арендная плата  без учета НДС руб. в  месяц                141 666,67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2DF9" w:rsidRPr="001678D5" w:rsidTr="00B32B45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Ежемесячная  арендная плата  с учетом  НДС руб. в  месяц                 167 166,67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62DF9" w:rsidRPr="00057222" w:rsidRDefault="00162DF9" w:rsidP="00162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DF9" w:rsidRPr="00057222" w:rsidRDefault="00162DF9" w:rsidP="00162DF9">
      <w:pPr>
        <w:spacing w:after="0" w:line="240" w:lineRule="auto"/>
        <w:rPr>
          <w:rFonts w:ascii="Times New Roman" w:hAnsi="Times New Roman"/>
          <w:sz w:val="24"/>
          <w:szCs w:val="24"/>
        </w:rPr>
        <w:sectPr w:rsidR="00162DF9" w:rsidRPr="00057222" w:rsidSect="00B57A90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162DF9" w:rsidRPr="00057222" w:rsidRDefault="00162DF9" w:rsidP="00162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DF9" w:rsidRPr="00057222" w:rsidRDefault="00162DF9" w:rsidP="00162DF9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 w:rsidRPr="00057222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162DF9" w:rsidRPr="00057222" w:rsidRDefault="00162DF9" w:rsidP="00162DF9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 w:rsidRPr="00057222">
        <w:rPr>
          <w:rFonts w:ascii="Times New Roman" w:hAnsi="Times New Roman"/>
          <w:sz w:val="24"/>
          <w:szCs w:val="24"/>
        </w:rPr>
        <w:t>к Порядку</w:t>
      </w:r>
    </w:p>
    <w:p w:rsidR="00162DF9" w:rsidRPr="00057222" w:rsidRDefault="00162DF9" w:rsidP="00162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DF9" w:rsidRPr="00057222" w:rsidRDefault="00162DF9" w:rsidP="00162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DF9" w:rsidRPr="00057222" w:rsidRDefault="00162DF9" w:rsidP="00162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DF9" w:rsidRPr="00057222" w:rsidRDefault="00162DF9" w:rsidP="00162D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7222">
        <w:rPr>
          <w:rFonts w:ascii="Times New Roman" w:hAnsi="Times New Roman"/>
          <w:b/>
          <w:bCs/>
          <w:sz w:val="24"/>
          <w:szCs w:val="24"/>
        </w:rPr>
        <w:t>Перечень муниципального  имущества,                                                                                           предназначенного  для передачи в</w:t>
      </w:r>
      <w:r w:rsidRPr="00057222">
        <w:rPr>
          <w:rFonts w:ascii="Times New Roman" w:hAnsi="Times New Roman"/>
          <w:b/>
          <w:sz w:val="24"/>
          <w:szCs w:val="24"/>
          <w:shd w:val="clear" w:color="auto" w:fill="FEFFFF"/>
        </w:rPr>
        <w:t xml:space="preserve"> целях обеспечения жителей Николаевского сельского </w:t>
      </w:r>
      <w:r w:rsidRPr="00057222">
        <w:rPr>
          <w:rFonts w:ascii="Times New Roman" w:hAnsi="Times New Roman"/>
          <w:b/>
          <w:iCs/>
          <w:sz w:val="24"/>
          <w:szCs w:val="24"/>
          <w:shd w:val="clear" w:color="auto" w:fill="FBFFFF"/>
        </w:rPr>
        <w:t>пос</w:t>
      </w:r>
      <w:r w:rsidRPr="00057222">
        <w:rPr>
          <w:rFonts w:ascii="Times New Roman" w:hAnsi="Times New Roman"/>
          <w:b/>
          <w:sz w:val="24"/>
          <w:szCs w:val="24"/>
          <w:shd w:val="clear" w:color="auto" w:fill="FEFFFF"/>
        </w:rPr>
        <w:t>е</w:t>
      </w:r>
      <w:r w:rsidRPr="00057222">
        <w:rPr>
          <w:rFonts w:ascii="Times New Roman" w:hAnsi="Times New Roman"/>
          <w:b/>
          <w:sz w:val="24"/>
          <w:szCs w:val="24"/>
          <w:shd w:val="clear" w:color="auto" w:fill="FBFFFF"/>
        </w:rPr>
        <w:t>л</w:t>
      </w:r>
      <w:r w:rsidRPr="00057222">
        <w:rPr>
          <w:rFonts w:ascii="Times New Roman" w:hAnsi="Times New Roman"/>
          <w:b/>
          <w:sz w:val="24"/>
          <w:szCs w:val="24"/>
          <w:shd w:val="clear" w:color="auto" w:fill="FEFFFF"/>
        </w:rPr>
        <w:t>ения</w:t>
      </w:r>
      <w:r w:rsidRPr="00057222">
        <w:rPr>
          <w:rFonts w:ascii="Times New Roman" w:hAnsi="Times New Roman"/>
          <w:b/>
          <w:bCs/>
          <w:sz w:val="24"/>
          <w:szCs w:val="24"/>
        </w:rPr>
        <w:t xml:space="preserve"> услугами </w:t>
      </w:r>
      <w:r w:rsidRPr="00057222">
        <w:rPr>
          <w:rFonts w:ascii="Times New Roman" w:hAnsi="Times New Roman"/>
          <w:b/>
          <w:sz w:val="24"/>
          <w:szCs w:val="24"/>
          <w:shd w:val="clear" w:color="auto" w:fill="FEFFFF"/>
        </w:rPr>
        <w:t xml:space="preserve"> по водоснабжению, водоотведению</w:t>
      </w:r>
    </w:p>
    <w:p w:rsidR="00162DF9" w:rsidRPr="00057222" w:rsidRDefault="00162DF9" w:rsidP="00162D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2DF9" w:rsidRPr="00057222" w:rsidRDefault="00162DF9" w:rsidP="00162DF9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</w:p>
    <w:tbl>
      <w:tblPr>
        <w:tblW w:w="9807" w:type="dxa"/>
        <w:tblInd w:w="93" w:type="dxa"/>
        <w:tblLook w:val="04A0"/>
      </w:tblPr>
      <w:tblGrid>
        <w:gridCol w:w="540"/>
        <w:gridCol w:w="3040"/>
        <w:gridCol w:w="1380"/>
        <w:gridCol w:w="1380"/>
        <w:gridCol w:w="2000"/>
        <w:gridCol w:w="1591"/>
      </w:tblGrid>
      <w:tr w:rsidR="00162DF9" w:rsidRPr="009C3840" w:rsidTr="00B32B45">
        <w:trPr>
          <w:trHeight w:val="509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9C3840" w:rsidRDefault="00162DF9" w:rsidP="00B32B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84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9C3840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840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9C3840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840">
              <w:rPr>
                <w:rFonts w:ascii="Times New Roman" w:hAnsi="Times New Roman"/>
                <w:bCs/>
                <w:sz w:val="24"/>
                <w:szCs w:val="24"/>
              </w:rPr>
              <w:t>Кол-во, шт/пм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9C3840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840">
              <w:rPr>
                <w:rFonts w:ascii="Times New Roman" w:hAnsi="Times New Roman"/>
                <w:bCs/>
                <w:sz w:val="24"/>
                <w:szCs w:val="24"/>
              </w:rPr>
              <w:t>Год ввода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9C3840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840">
              <w:rPr>
                <w:rFonts w:ascii="Times New Roman" w:hAnsi="Times New Roman"/>
                <w:bCs/>
                <w:sz w:val="24"/>
                <w:szCs w:val="24"/>
              </w:rPr>
              <w:t>Балансовая стоимость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9C3840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840">
              <w:rPr>
                <w:rFonts w:ascii="Times New Roman" w:hAnsi="Times New Roman"/>
                <w:bCs/>
                <w:sz w:val="24"/>
                <w:szCs w:val="24"/>
              </w:rPr>
              <w:t>Адрес</w:t>
            </w:r>
          </w:p>
        </w:tc>
      </w:tr>
      <w:tr w:rsidR="00162DF9" w:rsidRPr="001678D5" w:rsidTr="00B32B45">
        <w:trPr>
          <w:trHeight w:val="509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2DF9" w:rsidRPr="001678D5" w:rsidTr="00B32B45">
        <w:trPr>
          <w:trHeight w:val="27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2DF9" w:rsidRPr="001678D5" w:rsidTr="00B32B45">
        <w:trPr>
          <w:trHeight w:val="15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Водопровод с. Николаевка с находящимся на сетях оборудованием (колодцы, запорная арматура, гидранты и т.д.)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1 621 315,00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 xml:space="preserve"> с.Николаевка</w:t>
            </w:r>
          </w:p>
        </w:tc>
      </w:tr>
      <w:tr w:rsidR="00162DF9" w:rsidRPr="001678D5" w:rsidTr="00B32B45">
        <w:trPr>
          <w:trHeight w:val="97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Водозабор с. Николаевка (скважина  № 1,2,3, водонапорная башня)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257 084,00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 xml:space="preserve"> с.Николаевка</w:t>
            </w:r>
          </w:p>
        </w:tc>
      </w:tr>
      <w:tr w:rsidR="00162DF9" w:rsidRPr="001678D5" w:rsidTr="00B32B45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Канализационные сети с. Николаевка с находящимся на сетях оборудованием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388 224,00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 xml:space="preserve"> с.Николаевка</w:t>
            </w:r>
          </w:p>
        </w:tc>
      </w:tr>
      <w:tr w:rsidR="00162DF9" w:rsidRPr="001678D5" w:rsidTr="00B32B45">
        <w:trPr>
          <w:trHeight w:val="15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Водопровод с. Сосновка с находящимся на сетях оборудованием (колодцы, запорная арматура, гидранты и т.д.)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7458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77 720,00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100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Канализационные сети с. Сосновка с находящимся на сетях оборудованием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143 876,00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Водозабор  с. Сосновка (скважина №1, 2, 3, водонапорная башня)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1966,1973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1385081,00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148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Станция биологической очистки  №1 с. Сосновка с находящимся в структуре оборудованием , зданиями и сооружениями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3 249 610,00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148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Станция биологической очистки  №2 с. Сосновка с находящимся в структуре оборудованием , зданиями и сооружениями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4 198 381,33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</w:tc>
      </w:tr>
      <w:tr w:rsidR="00162DF9" w:rsidRPr="001678D5" w:rsidTr="00B32B45">
        <w:trPr>
          <w:trHeight w:val="148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Станция биологической очистки    с. Николаевка с находящимся в структуре оборудованием, зданиями и сооружениями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7 764 485,00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63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 xml:space="preserve">Здание бани по ул. Советской      с. Николаевка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1 900 157,00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с.Николаевка</w:t>
            </w:r>
          </w:p>
        </w:tc>
      </w:tr>
      <w:tr w:rsidR="00162DF9" w:rsidRPr="001678D5" w:rsidTr="00B32B4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20 985 933,33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62DF9" w:rsidRPr="00057222" w:rsidRDefault="00162DF9" w:rsidP="00162D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162DF9" w:rsidRPr="00057222" w:rsidRDefault="00162DF9" w:rsidP="00162D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162DF9" w:rsidRPr="00057222" w:rsidRDefault="00162DF9" w:rsidP="00162DF9">
      <w:pPr>
        <w:spacing w:after="0" w:line="240" w:lineRule="auto"/>
        <w:ind w:firstLine="4536"/>
        <w:jc w:val="center"/>
        <w:rPr>
          <w:rFonts w:ascii="Times New Roman" w:hAnsi="Times New Roman"/>
          <w:sz w:val="24"/>
          <w:szCs w:val="24"/>
        </w:rPr>
      </w:pPr>
    </w:p>
    <w:p w:rsidR="00162DF9" w:rsidRPr="00057222" w:rsidRDefault="00162DF9" w:rsidP="00162DF9">
      <w:pPr>
        <w:spacing w:after="0" w:line="240" w:lineRule="auto"/>
        <w:ind w:firstLine="4536"/>
        <w:jc w:val="center"/>
        <w:rPr>
          <w:rFonts w:ascii="Times New Roman" w:hAnsi="Times New Roman"/>
          <w:sz w:val="24"/>
          <w:szCs w:val="24"/>
        </w:rPr>
      </w:pPr>
      <w:r w:rsidRPr="00057222">
        <w:rPr>
          <w:rFonts w:ascii="Times New Roman" w:hAnsi="Times New Roman"/>
          <w:sz w:val="24"/>
          <w:szCs w:val="24"/>
        </w:rPr>
        <w:t>Приложение № 3</w:t>
      </w:r>
    </w:p>
    <w:p w:rsidR="00162DF9" w:rsidRPr="00057222" w:rsidRDefault="00162DF9" w:rsidP="00162DF9">
      <w:pPr>
        <w:spacing w:after="0" w:line="240" w:lineRule="auto"/>
        <w:ind w:firstLine="4536"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57222">
        <w:rPr>
          <w:rFonts w:ascii="Times New Roman" w:hAnsi="Times New Roman"/>
          <w:sz w:val="24"/>
          <w:szCs w:val="24"/>
        </w:rPr>
        <w:t>к Порядку</w:t>
      </w:r>
    </w:p>
    <w:p w:rsidR="00162DF9" w:rsidRPr="00057222" w:rsidRDefault="00162DF9" w:rsidP="00162D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162DF9" w:rsidRPr="00057222" w:rsidRDefault="00162DF9" w:rsidP="00162D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162DF9" w:rsidRPr="00057222" w:rsidRDefault="00162DF9" w:rsidP="00162D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EFFFF"/>
        </w:rPr>
      </w:pPr>
      <w:r w:rsidRPr="00057222">
        <w:rPr>
          <w:rFonts w:ascii="Times New Roman" w:hAnsi="Times New Roman"/>
          <w:b/>
          <w:bCs/>
          <w:sz w:val="24"/>
          <w:szCs w:val="24"/>
        </w:rPr>
        <w:t>Перечень муниципального  имущества,                                                                           предназначенного  для передачи для передачи в</w:t>
      </w:r>
      <w:r w:rsidRPr="00057222">
        <w:rPr>
          <w:rFonts w:ascii="Times New Roman" w:hAnsi="Times New Roman"/>
          <w:b/>
          <w:sz w:val="24"/>
          <w:szCs w:val="24"/>
          <w:shd w:val="clear" w:color="auto" w:fill="FEFFFF"/>
        </w:rPr>
        <w:t xml:space="preserve"> целях обеспечения жителей Николаевского сельского </w:t>
      </w:r>
      <w:r w:rsidRPr="00057222">
        <w:rPr>
          <w:rFonts w:ascii="Times New Roman" w:hAnsi="Times New Roman"/>
          <w:b/>
          <w:iCs/>
          <w:sz w:val="24"/>
          <w:szCs w:val="24"/>
          <w:shd w:val="clear" w:color="auto" w:fill="FBFFFF"/>
        </w:rPr>
        <w:t>пос</w:t>
      </w:r>
      <w:r w:rsidRPr="00057222">
        <w:rPr>
          <w:rFonts w:ascii="Times New Roman" w:hAnsi="Times New Roman"/>
          <w:b/>
          <w:sz w:val="24"/>
          <w:szCs w:val="24"/>
          <w:shd w:val="clear" w:color="auto" w:fill="FEFFFF"/>
        </w:rPr>
        <w:t>е</w:t>
      </w:r>
      <w:r w:rsidRPr="00057222">
        <w:rPr>
          <w:rFonts w:ascii="Times New Roman" w:hAnsi="Times New Roman"/>
          <w:b/>
          <w:sz w:val="24"/>
          <w:szCs w:val="24"/>
          <w:shd w:val="clear" w:color="auto" w:fill="FBFFFF"/>
        </w:rPr>
        <w:t>л</w:t>
      </w:r>
      <w:r w:rsidRPr="00057222">
        <w:rPr>
          <w:rFonts w:ascii="Times New Roman" w:hAnsi="Times New Roman"/>
          <w:b/>
          <w:sz w:val="24"/>
          <w:szCs w:val="24"/>
          <w:shd w:val="clear" w:color="auto" w:fill="FEFFFF"/>
        </w:rPr>
        <w:t>ения</w:t>
      </w:r>
      <w:r w:rsidRPr="00057222">
        <w:rPr>
          <w:rFonts w:ascii="Times New Roman" w:hAnsi="Times New Roman"/>
          <w:b/>
          <w:bCs/>
          <w:sz w:val="24"/>
          <w:szCs w:val="24"/>
        </w:rPr>
        <w:t xml:space="preserve"> услугами </w:t>
      </w:r>
      <w:r w:rsidRPr="00057222">
        <w:rPr>
          <w:rFonts w:ascii="Times New Roman" w:hAnsi="Times New Roman"/>
          <w:b/>
          <w:sz w:val="24"/>
          <w:szCs w:val="24"/>
          <w:shd w:val="clear" w:color="auto" w:fill="FEFFFF"/>
        </w:rPr>
        <w:t xml:space="preserve"> по сбору и вывозу бытовых отходов</w:t>
      </w:r>
    </w:p>
    <w:p w:rsidR="00162DF9" w:rsidRPr="00057222" w:rsidRDefault="00162DF9" w:rsidP="00162DF9">
      <w:pPr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</w:p>
    <w:tbl>
      <w:tblPr>
        <w:tblW w:w="9796" w:type="dxa"/>
        <w:tblInd w:w="93" w:type="dxa"/>
        <w:tblLook w:val="04A0"/>
      </w:tblPr>
      <w:tblGrid>
        <w:gridCol w:w="540"/>
        <w:gridCol w:w="3180"/>
        <w:gridCol w:w="1060"/>
        <w:gridCol w:w="1140"/>
        <w:gridCol w:w="1901"/>
        <w:gridCol w:w="1984"/>
      </w:tblGrid>
      <w:tr w:rsidR="00162DF9" w:rsidRPr="001678D5" w:rsidTr="00B32B45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DF9" w:rsidRPr="009C3840" w:rsidTr="00B32B45">
        <w:trPr>
          <w:trHeight w:val="509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9C3840" w:rsidRDefault="00162DF9" w:rsidP="00B32B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84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9C3840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840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9C3840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840">
              <w:rPr>
                <w:rFonts w:ascii="Times New Roman" w:hAnsi="Times New Roman"/>
                <w:bCs/>
                <w:sz w:val="24"/>
                <w:szCs w:val="24"/>
              </w:rPr>
              <w:t>Кол-во, шт/пм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9C3840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840">
              <w:rPr>
                <w:rFonts w:ascii="Times New Roman" w:hAnsi="Times New Roman"/>
                <w:bCs/>
                <w:sz w:val="24"/>
                <w:szCs w:val="24"/>
              </w:rPr>
              <w:t>Год ввода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9C3840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840">
              <w:rPr>
                <w:rFonts w:ascii="Times New Roman" w:hAnsi="Times New Roman"/>
                <w:bCs/>
                <w:sz w:val="24"/>
                <w:szCs w:val="24"/>
              </w:rPr>
              <w:t>Балансовая стоимость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9C3840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840">
              <w:rPr>
                <w:rFonts w:ascii="Times New Roman" w:hAnsi="Times New Roman"/>
                <w:bCs/>
                <w:sz w:val="24"/>
                <w:szCs w:val="24"/>
              </w:rPr>
              <w:t>Адрес</w:t>
            </w:r>
          </w:p>
        </w:tc>
      </w:tr>
      <w:tr w:rsidR="00162DF9" w:rsidRPr="001678D5" w:rsidTr="00B32B45">
        <w:trPr>
          <w:trHeight w:val="509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2DF9" w:rsidRPr="001678D5" w:rsidTr="00B32B45">
        <w:trPr>
          <w:trHeight w:val="27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2DF9" w:rsidRPr="001678D5" w:rsidTr="00B32B45">
        <w:trPr>
          <w:trHeight w:val="64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 xml:space="preserve">Мусоровоз Камаз КО -440-7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2 539 916,60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 xml:space="preserve"> с.Николаевка</w:t>
            </w:r>
          </w:p>
        </w:tc>
      </w:tr>
      <w:tr w:rsidR="00162DF9" w:rsidRPr="001678D5" w:rsidTr="00B32B4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8D5">
              <w:rPr>
                <w:rFonts w:ascii="Times New Roman" w:hAnsi="Times New Roman"/>
                <w:sz w:val="24"/>
                <w:szCs w:val="24"/>
              </w:rPr>
              <w:t>2539916,60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2DF9" w:rsidRPr="001678D5" w:rsidTr="00B32B45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F9" w:rsidRPr="001678D5" w:rsidRDefault="00162DF9" w:rsidP="00B32B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8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62DF9" w:rsidRPr="00057222" w:rsidRDefault="00162DF9" w:rsidP="00162D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162DF9" w:rsidRPr="00057222" w:rsidRDefault="00162DF9" w:rsidP="00162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DF9" w:rsidRPr="00057222" w:rsidRDefault="00162DF9" w:rsidP="00162DF9">
      <w:pPr>
        <w:tabs>
          <w:tab w:val="left" w:pos="6360"/>
        </w:tabs>
        <w:rPr>
          <w:rFonts w:ascii="Times New Roman" w:hAnsi="Times New Roman"/>
          <w:b/>
          <w:bCs/>
          <w:caps/>
          <w:sz w:val="24"/>
          <w:szCs w:val="24"/>
        </w:rPr>
      </w:pPr>
      <w:r w:rsidRPr="00057222">
        <w:rPr>
          <w:rFonts w:ascii="Times New Roman" w:hAnsi="Times New Roman"/>
          <w:b/>
          <w:bCs/>
          <w:caps/>
          <w:sz w:val="24"/>
          <w:szCs w:val="24"/>
        </w:rPr>
        <w:t xml:space="preserve">                                          </w:t>
      </w:r>
    </w:p>
    <w:p w:rsidR="00162DF9" w:rsidRPr="00057222" w:rsidRDefault="00162DF9" w:rsidP="00162DF9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162DF9" w:rsidRPr="00057222" w:rsidRDefault="00162DF9" w:rsidP="00162DF9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162DF9" w:rsidRPr="00057222" w:rsidRDefault="00162DF9" w:rsidP="00162DF9">
      <w:pPr>
        <w:rPr>
          <w:rFonts w:ascii="Times New Roman" w:hAnsi="Times New Roman"/>
          <w:sz w:val="24"/>
          <w:szCs w:val="24"/>
        </w:rPr>
      </w:pPr>
    </w:p>
    <w:p w:rsidR="00A04B86" w:rsidRDefault="00A04B86"/>
    <w:sectPr w:rsidR="00A04B86" w:rsidSect="00493F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D28" w:rsidRDefault="007E3D28" w:rsidP="00162DF9">
      <w:pPr>
        <w:spacing w:after="0" w:line="240" w:lineRule="auto"/>
      </w:pPr>
      <w:r>
        <w:separator/>
      </w:r>
    </w:p>
  </w:endnote>
  <w:endnote w:type="continuationSeparator" w:id="1">
    <w:p w:rsidR="007E3D28" w:rsidRDefault="007E3D28" w:rsidP="0016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D28" w:rsidRDefault="007E3D28" w:rsidP="00162DF9">
      <w:pPr>
        <w:spacing w:after="0" w:line="240" w:lineRule="auto"/>
      </w:pPr>
      <w:r>
        <w:separator/>
      </w:r>
    </w:p>
  </w:footnote>
  <w:footnote w:type="continuationSeparator" w:id="1">
    <w:p w:rsidR="007E3D28" w:rsidRDefault="007E3D28" w:rsidP="00162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90" w:rsidRDefault="004807AC" w:rsidP="00B57A90">
    <w:pPr>
      <w:pStyle w:val="ad"/>
      <w:framePr w:wrap="around" w:vAnchor="text" w:hAnchor="margin" w:xAlign="center" w:y="1"/>
      <w:rPr>
        <w:rStyle w:val="af"/>
        <w:rFonts w:eastAsia="Courier New"/>
      </w:rPr>
    </w:pPr>
    <w:r>
      <w:rPr>
        <w:rStyle w:val="af"/>
        <w:rFonts w:eastAsia="Courier New"/>
      </w:rPr>
      <w:fldChar w:fldCharType="begin"/>
    </w:r>
    <w:r w:rsidR="00636F27">
      <w:rPr>
        <w:rStyle w:val="af"/>
        <w:rFonts w:eastAsia="Courier New"/>
      </w:rPr>
      <w:instrText xml:space="preserve">PAGE  </w:instrText>
    </w:r>
    <w:r>
      <w:rPr>
        <w:rStyle w:val="af"/>
        <w:rFonts w:eastAsia="Courier New"/>
      </w:rPr>
      <w:fldChar w:fldCharType="end"/>
    </w:r>
  </w:p>
  <w:p w:rsidR="00B57A90" w:rsidRDefault="007E3D2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90" w:rsidRDefault="007E3D2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97207"/>
    <w:multiLevelType w:val="hybridMultilevel"/>
    <w:tmpl w:val="02D4FA62"/>
    <w:lvl w:ilvl="0" w:tplc="1CCC3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A6EF8"/>
    <w:multiLevelType w:val="hybridMultilevel"/>
    <w:tmpl w:val="3A8E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30BCA"/>
    <w:multiLevelType w:val="hybridMultilevel"/>
    <w:tmpl w:val="C47694F8"/>
    <w:lvl w:ilvl="0" w:tplc="A768D98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D97"/>
    <w:rsid w:val="000E08FF"/>
    <w:rsid w:val="000F6066"/>
    <w:rsid w:val="00157466"/>
    <w:rsid w:val="00162DF9"/>
    <w:rsid w:val="001D09BF"/>
    <w:rsid w:val="001D4A82"/>
    <w:rsid w:val="002039B5"/>
    <w:rsid w:val="00212D97"/>
    <w:rsid w:val="00213DCC"/>
    <w:rsid w:val="002346A4"/>
    <w:rsid w:val="002426E7"/>
    <w:rsid w:val="002771A4"/>
    <w:rsid w:val="00284C2D"/>
    <w:rsid w:val="002A07B1"/>
    <w:rsid w:val="002C174B"/>
    <w:rsid w:val="003279EC"/>
    <w:rsid w:val="00444C6A"/>
    <w:rsid w:val="004807AC"/>
    <w:rsid w:val="00493F46"/>
    <w:rsid w:val="004D225F"/>
    <w:rsid w:val="004E5DE9"/>
    <w:rsid w:val="004F27AE"/>
    <w:rsid w:val="004F502A"/>
    <w:rsid w:val="004F74C0"/>
    <w:rsid w:val="00530A17"/>
    <w:rsid w:val="005C2005"/>
    <w:rsid w:val="00636F27"/>
    <w:rsid w:val="00641A27"/>
    <w:rsid w:val="007145DB"/>
    <w:rsid w:val="007A7A5A"/>
    <w:rsid w:val="007E3D28"/>
    <w:rsid w:val="008017E5"/>
    <w:rsid w:val="00840A8F"/>
    <w:rsid w:val="0084103B"/>
    <w:rsid w:val="00860D01"/>
    <w:rsid w:val="008A4159"/>
    <w:rsid w:val="00927965"/>
    <w:rsid w:val="009919C7"/>
    <w:rsid w:val="0099432A"/>
    <w:rsid w:val="00996BBF"/>
    <w:rsid w:val="00997392"/>
    <w:rsid w:val="009B4BF5"/>
    <w:rsid w:val="009C5CE9"/>
    <w:rsid w:val="009D1BCD"/>
    <w:rsid w:val="00A04B86"/>
    <w:rsid w:val="00A85920"/>
    <w:rsid w:val="00AE2278"/>
    <w:rsid w:val="00B14E98"/>
    <w:rsid w:val="00B355BE"/>
    <w:rsid w:val="00B54C1E"/>
    <w:rsid w:val="00BA2065"/>
    <w:rsid w:val="00C6269F"/>
    <w:rsid w:val="00C87FA1"/>
    <w:rsid w:val="00CB71EC"/>
    <w:rsid w:val="00CF6803"/>
    <w:rsid w:val="00D43E56"/>
    <w:rsid w:val="00D81A9F"/>
    <w:rsid w:val="00D9031E"/>
    <w:rsid w:val="00DF2D72"/>
    <w:rsid w:val="00E142C7"/>
    <w:rsid w:val="00E23C61"/>
    <w:rsid w:val="00E26653"/>
    <w:rsid w:val="00E27C8F"/>
    <w:rsid w:val="00EF63A9"/>
    <w:rsid w:val="00F7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4B"/>
  </w:style>
  <w:style w:type="paragraph" w:styleId="1">
    <w:name w:val="heading 1"/>
    <w:basedOn w:val="a"/>
    <w:next w:val="a"/>
    <w:link w:val="10"/>
    <w:qFormat/>
    <w:rsid w:val="00212D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D97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212D9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12D97"/>
    <w:rPr>
      <w:rFonts w:ascii="Times New Roman" w:eastAsia="Times New Roman" w:hAnsi="Times New Roman" w:cs="Times New Roman"/>
      <w:sz w:val="24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4E5D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5DE9"/>
  </w:style>
  <w:style w:type="paragraph" w:customStyle="1" w:styleId="a7">
    <w:name w:val="Стиль"/>
    <w:rsid w:val="004E5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rsid w:val="004E5DE9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rsid w:val="004E5DE9"/>
    <w:rPr>
      <w:color w:val="008000"/>
      <w:u w:val="single"/>
    </w:rPr>
  </w:style>
  <w:style w:type="paragraph" w:styleId="aa">
    <w:name w:val="List Paragraph"/>
    <w:basedOn w:val="a"/>
    <w:uiPriority w:val="34"/>
    <w:qFormat/>
    <w:rsid w:val="007145DB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5C200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C2005"/>
    <w:rPr>
      <w:color w:val="800080"/>
      <w:u w:val="single"/>
    </w:rPr>
  </w:style>
  <w:style w:type="paragraph" w:customStyle="1" w:styleId="font5">
    <w:name w:val="font5"/>
    <w:basedOn w:val="a"/>
    <w:rsid w:val="005C200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5C20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a"/>
    <w:rsid w:val="005C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C20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C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C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C20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5C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C20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5C20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104">
    <w:name w:val="xl104"/>
    <w:basedOn w:val="a"/>
    <w:rsid w:val="005C2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C200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5C20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4">
    <w:name w:val="xl114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5C20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C200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5C2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5C200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C200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5">
    <w:name w:val="xl135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3">
    <w:name w:val="xl143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5C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5">
    <w:name w:val="xl145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5C2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5C2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5C2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5C20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5C20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5C20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5C2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5C200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5C20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5C20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rsid w:val="005C20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5C2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5C2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header"/>
    <w:basedOn w:val="a"/>
    <w:link w:val="ae"/>
    <w:rsid w:val="00162D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162DF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162DF9"/>
  </w:style>
  <w:style w:type="paragraph" w:customStyle="1" w:styleId="ConsPlusNormal">
    <w:name w:val="ConsPlusNormal"/>
    <w:rsid w:val="00162D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footer"/>
    <w:basedOn w:val="a"/>
    <w:link w:val="af1"/>
    <w:uiPriority w:val="99"/>
    <w:semiHidden/>
    <w:unhideWhenUsed/>
    <w:rsid w:val="00162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62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9458</Words>
  <Characters>53917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32</cp:revision>
  <cp:lastPrinted>2016-12-14T22:42:00Z</cp:lastPrinted>
  <dcterms:created xsi:type="dcterms:W3CDTF">2001-12-31T12:14:00Z</dcterms:created>
  <dcterms:modified xsi:type="dcterms:W3CDTF">2016-12-15T01:38:00Z</dcterms:modified>
</cp:coreProperties>
</file>