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4B" w:rsidRPr="00582ED6" w:rsidRDefault="00890418" w:rsidP="00582ED6">
      <w:pPr>
        <w:rPr>
          <w:b/>
        </w:rPr>
      </w:pPr>
      <w:r w:rsidRPr="00582ED6">
        <w:rPr>
          <w:b/>
        </w:rPr>
        <w:t xml:space="preserve">РОССИЙСКАЯ ФЕДЕРАЦИЯ  </w:t>
      </w:r>
      <w:r w:rsidRPr="00582ED6">
        <w:rPr>
          <w:b/>
        </w:rPr>
        <w:br/>
        <w:t xml:space="preserve">КАМЧАТСКИЙ КРАЙ </w:t>
      </w:r>
      <w:r w:rsidRPr="00582ED6">
        <w:rPr>
          <w:b/>
        </w:rPr>
        <w:br/>
        <w:t xml:space="preserve">ЕЛИЗОВСКИЙ МУНИЦИПАЛЬНЫЙ РАЙОН </w:t>
      </w:r>
    </w:p>
    <w:p w:rsidR="00890418" w:rsidRPr="00890418" w:rsidRDefault="00890418" w:rsidP="00582ED6"/>
    <w:p w:rsidR="00FC194B" w:rsidRPr="00582ED6" w:rsidRDefault="00890418" w:rsidP="00582ED6">
      <w:r w:rsidRPr="00582ED6">
        <w:t xml:space="preserve">СОБРАНИЕ ДЕПУТАТОВ </w:t>
      </w:r>
      <w:r w:rsidRPr="00582ED6">
        <w:br/>
        <w:t>НИКОЛАЕВСКОГО СЕЛЬСКОГО ПОСЕЛЕНИЯ</w:t>
      </w:r>
    </w:p>
    <w:p w:rsidR="00FC194B" w:rsidRPr="00582ED6" w:rsidRDefault="00890418" w:rsidP="00582ED6">
      <w:r w:rsidRPr="00582ED6">
        <w:t>4 СОЗЫВ 61 СЕССИЯ</w:t>
      </w:r>
    </w:p>
    <w:p w:rsidR="00FC194B" w:rsidRPr="00582ED6" w:rsidRDefault="00FC194B" w:rsidP="00582ED6"/>
    <w:p w:rsidR="00890418" w:rsidRDefault="00890418" w:rsidP="00582ED6"/>
    <w:p w:rsidR="00FC194B" w:rsidRPr="00582ED6" w:rsidRDefault="00890418" w:rsidP="00582ED6">
      <w:pPr>
        <w:rPr>
          <w:b/>
        </w:rPr>
      </w:pPr>
      <w:r w:rsidRPr="00582ED6">
        <w:rPr>
          <w:b/>
        </w:rPr>
        <w:t xml:space="preserve">РЕШЕНИЕ </w:t>
      </w:r>
    </w:p>
    <w:p w:rsidR="00FC194B" w:rsidRPr="00582ED6" w:rsidRDefault="00890418" w:rsidP="00582ED6">
      <w:pPr>
        <w:pStyle w:val="1"/>
      </w:pPr>
      <w:r w:rsidRPr="00890418">
        <w:rPr>
          <w:b/>
        </w:rPr>
        <w:t xml:space="preserve"> </w:t>
      </w:r>
      <w:r w:rsidRPr="00582ED6">
        <w:t>от 26 апреля 2024</w:t>
      </w:r>
      <w:bookmarkStart w:id="0" w:name="_GoBack"/>
      <w:bookmarkEnd w:id="0"/>
      <w:r w:rsidRPr="00582ED6">
        <w:t xml:space="preserve"> года  № 05-нд</w:t>
      </w:r>
    </w:p>
    <w:p w:rsidR="00FC194B" w:rsidRPr="00890418" w:rsidRDefault="00FC194B" w:rsidP="00582ED6"/>
    <w:p w:rsidR="00FC194B" w:rsidRPr="00750F8A" w:rsidRDefault="00890418" w:rsidP="00582ED6">
      <w:pPr>
        <w:rPr>
          <w:b/>
          <w:iCs/>
        </w:rPr>
      </w:pPr>
      <w:r w:rsidRPr="00750F8A">
        <w:rPr>
          <w:b/>
        </w:rPr>
        <w:t>ОБ ИСКЛЮЧЕНИИ ИЗ МУНИЦИПАЛЬНОЙ КАЗНЫ НИКОЛАЕВСКОГО СЕЛЬСКОГО ПОСЕЛЕНИЯ ЧАСТИ МУНИЦИПАЛЬНОГО ИМУЩЕСТВА</w:t>
      </w:r>
    </w:p>
    <w:p w:rsidR="00FC194B" w:rsidRDefault="00FC194B" w:rsidP="00582ED6"/>
    <w:p w:rsidR="00FC194B" w:rsidRPr="00582ED6" w:rsidRDefault="00890418" w:rsidP="00582ED6">
      <w:pPr>
        <w:rPr>
          <w:i/>
        </w:rPr>
      </w:pPr>
      <w:r w:rsidRPr="00582ED6">
        <w:rPr>
          <w:i/>
        </w:rPr>
        <w:t>Принято решением Собрания депутатов</w:t>
      </w:r>
    </w:p>
    <w:p w:rsidR="00FC194B" w:rsidRPr="00582ED6" w:rsidRDefault="00890418" w:rsidP="00582ED6">
      <w:pPr>
        <w:rPr>
          <w:i/>
        </w:rPr>
      </w:pPr>
      <w:r w:rsidRPr="00582ED6">
        <w:rPr>
          <w:i/>
        </w:rPr>
        <w:t>Николаевского сельского поселения</w:t>
      </w:r>
    </w:p>
    <w:p w:rsidR="00FC194B" w:rsidRPr="00582ED6" w:rsidRDefault="00890418" w:rsidP="00582ED6">
      <w:pPr>
        <w:rPr>
          <w:i/>
        </w:rPr>
      </w:pPr>
      <w:r w:rsidRPr="00582ED6">
        <w:rPr>
          <w:i/>
        </w:rPr>
        <w:t>от  25 апреля 2024 года № 156</w:t>
      </w:r>
    </w:p>
    <w:p w:rsidR="00FC194B" w:rsidRDefault="00FC194B" w:rsidP="00582ED6"/>
    <w:p w:rsidR="00890418" w:rsidRDefault="00890418" w:rsidP="00582ED6"/>
    <w:p w:rsidR="00890418" w:rsidRDefault="00890418" w:rsidP="00582ED6"/>
    <w:p w:rsidR="00FC194B" w:rsidRPr="00750F8A" w:rsidRDefault="00890418" w:rsidP="00582ED6">
      <w:pPr>
        <w:rPr>
          <w:sz w:val="28"/>
          <w:szCs w:val="28"/>
        </w:rPr>
      </w:pPr>
      <w:r w:rsidRPr="00750F8A">
        <w:rPr>
          <w:b/>
          <w:sz w:val="28"/>
          <w:szCs w:val="28"/>
        </w:rPr>
        <w:t>Статья 1.</w:t>
      </w:r>
      <w:r w:rsidRPr="00750F8A">
        <w:rPr>
          <w:sz w:val="28"/>
          <w:szCs w:val="28"/>
        </w:rPr>
        <w:t xml:space="preserve">  Исключить из муниципальной казны Николаевского сельского поселения вследствие отчуждения (приватизации) муниципальное имущество:</w:t>
      </w:r>
    </w:p>
    <w:p w:rsidR="00FC194B" w:rsidRPr="00750F8A" w:rsidRDefault="00FC194B" w:rsidP="00582ED6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835"/>
        <w:gridCol w:w="1843"/>
        <w:gridCol w:w="2410"/>
      </w:tblGrid>
      <w:tr w:rsidR="00FC194B" w:rsidTr="00890418">
        <w:tc>
          <w:tcPr>
            <w:tcW w:w="567" w:type="dxa"/>
            <w:noWrap/>
          </w:tcPr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noWrap/>
          </w:tcPr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2835" w:type="dxa"/>
            <w:noWrap/>
          </w:tcPr>
          <w:p w:rsid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</w:t>
            </w:r>
          </w:p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нахождения имущества</w:t>
            </w:r>
          </w:p>
        </w:tc>
        <w:tc>
          <w:tcPr>
            <w:tcW w:w="1843" w:type="dxa"/>
            <w:noWrap/>
          </w:tcPr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Индивидуали-зирующие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характеристики имущества (кв.м.)</w:t>
            </w:r>
          </w:p>
        </w:tc>
        <w:tc>
          <w:tcPr>
            <w:tcW w:w="2410" w:type="dxa"/>
            <w:noWrap/>
          </w:tcPr>
          <w:p w:rsidR="00FC194B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(государственная регистрация права)</w:t>
            </w:r>
          </w:p>
        </w:tc>
      </w:tr>
      <w:tr w:rsidR="00FC194B" w:rsidRPr="00890418" w:rsidTr="00890418">
        <w:trPr>
          <w:trHeight w:val="941"/>
        </w:trPr>
        <w:tc>
          <w:tcPr>
            <w:tcW w:w="567" w:type="dxa"/>
            <w:noWrap/>
          </w:tcPr>
          <w:p w:rsidR="00FC194B" w:rsidRPr="00890418" w:rsidRDefault="008904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noWrap/>
          </w:tcPr>
          <w:p w:rsidR="00FC194B" w:rsidRPr="00890418" w:rsidRDefault="008904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35" w:type="dxa"/>
            <w:noWrap/>
          </w:tcPr>
          <w:p w:rsidR="00FC194B" w:rsidRP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FC194B" w:rsidRP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иколаевка, ул.Советская,д.27, кв.16</w:t>
            </w:r>
          </w:p>
        </w:tc>
        <w:tc>
          <w:tcPr>
            <w:tcW w:w="1843" w:type="dxa"/>
            <w:noWrap/>
          </w:tcPr>
          <w:p w:rsidR="00FC194B" w:rsidRPr="00890418" w:rsidRDefault="00FC194B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4B" w:rsidRP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62,4  кв. м</w:t>
            </w:r>
          </w:p>
        </w:tc>
        <w:tc>
          <w:tcPr>
            <w:tcW w:w="2410" w:type="dxa"/>
            <w:noWrap/>
          </w:tcPr>
          <w:p w:rsidR="00FC194B" w:rsidRPr="00890418" w:rsidRDefault="00890418">
            <w:pPr>
              <w:pStyle w:val="ConsPlusNormal"/>
              <w:widowControl/>
              <w:tabs>
                <w:tab w:val="left" w:pos="1876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41:05:0101094:799</w:t>
            </w:r>
          </w:p>
        </w:tc>
      </w:tr>
      <w:tr w:rsidR="00FC194B" w:rsidRPr="00890418" w:rsidTr="00890418">
        <w:trPr>
          <w:trHeight w:val="941"/>
        </w:trPr>
        <w:tc>
          <w:tcPr>
            <w:tcW w:w="567" w:type="dxa"/>
            <w:noWrap/>
          </w:tcPr>
          <w:p w:rsidR="00FC194B" w:rsidRPr="00890418" w:rsidRDefault="008904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noWrap/>
          </w:tcPr>
          <w:p w:rsidR="00FC194B" w:rsidRPr="00890418" w:rsidRDefault="008904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35" w:type="dxa"/>
            <w:noWrap/>
          </w:tcPr>
          <w:p w:rsidR="00FC194B" w:rsidRP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890418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FC194B" w:rsidRPr="00890418" w:rsidRDefault="00890418" w:rsidP="00582ED6">
            <w:r w:rsidRPr="00890418">
              <w:t>с</w:t>
            </w:r>
            <w:proofErr w:type="gramStart"/>
            <w:r w:rsidRPr="00890418">
              <w:t>.Н</w:t>
            </w:r>
            <w:proofErr w:type="gramEnd"/>
            <w:r w:rsidRPr="00890418">
              <w:t>иколаевка, ул.40 лет Октября,</w:t>
            </w:r>
            <w:r>
              <w:t xml:space="preserve"> </w:t>
            </w:r>
            <w:r w:rsidRPr="00890418">
              <w:t>д.14</w:t>
            </w:r>
          </w:p>
        </w:tc>
        <w:tc>
          <w:tcPr>
            <w:tcW w:w="1843" w:type="dxa"/>
            <w:noWrap/>
          </w:tcPr>
          <w:p w:rsidR="00FC194B" w:rsidRPr="00890418" w:rsidRDefault="00890418" w:rsidP="008904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31,3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noWrap/>
          </w:tcPr>
          <w:p w:rsidR="00FC194B" w:rsidRPr="00890418" w:rsidRDefault="00890418">
            <w:pPr>
              <w:pStyle w:val="ConsPlusNormal"/>
              <w:widowControl/>
              <w:tabs>
                <w:tab w:val="left" w:pos="1876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18">
              <w:rPr>
                <w:rFonts w:ascii="Times New Roman" w:hAnsi="Times New Roman" w:cs="Times New Roman"/>
                <w:sz w:val="24"/>
                <w:szCs w:val="24"/>
              </w:rPr>
              <w:t>41:05:0101095:108</w:t>
            </w:r>
          </w:p>
        </w:tc>
      </w:tr>
    </w:tbl>
    <w:p w:rsidR="00FC194B" w:rsidRDefault="00FC194B" w:rsidP="00582ED6">
      <w:pPr>
        <w:rPr>
          <w:rStyle w:val="a4"/>
          <w:b w:val="0"/>
          <w:bCs w:val="0"/>
          <w:color w:val="auto"/>
          <w:sz w:val="24"/>
          <w:szCs w:val="24"/>
        </w:rPr>
      </w:pPr>
    </w:p>
    <w:p w:rsidR="00FC194B" w:rsidRDefault="00FC194B" w:rsidP="00582ED6">
      <w:pPr>
        <w:pStyle w:val="a3"/>
      </w:pPr>
    </w:p>
    <w:p w:rsidR="00FC194B" w:rsidRPr="00750F8A" w:rsidRDefault="00890418" w:rsidP="00750F8A">
      <w:pPr>
        <w:ind w:firstLine="284"/>
        <w:jc w:val="both"/>
        <w:rPr>
          <w:sz w:val="28"/>
          <w:szCs w:val="28"/>
        </w:rPr>
      </w:pPr>
      <w:r w:rsidRPr="00750F8A">
        <w:rPr>
          <w:b/>
          <w:bCs/>
          <w:sz w:val="28"/>
          <w:szCs w:val="28"/>
          <w:shd w:val="clear" w:color="auto" w:fill="FEFFFF"/>
        </w:rPr>
        <w:t>Ст</w:t>
      </w:r>
      <w:r w:rsidRPr="00750F8A">
        <w:rPr>
          <w:b/>
          <w:bCs/>
          <w:sz w:val="28"/>
          <w:szCs w:val="28"/>
          <w:shd w:val="clear" w:color="auto" w:fill="FBFFFF"/>
        </w:rPr>
        <w:t>а</w:t>
      </w:r>
      <w:r w:rsidRPr="00750F8A">
        <w:rPr>
          <w:b/>
          <w:bCs/>
          <w:sz w:val="28"/>
          <w:szCs w:val="28"/>
          <w:shd w:val="clear" w:color="auto" w:fill="FEFFFF"/>
        </w:rPr>
        <w:t xml:space="preserve">тья 2.  </w:t>
      </w:r>
      <w:r w:rsidRPr="00750F8A"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FC194B" w:rsidRDefault="00FC194B" w:rsidP="00582ED6"/>
    <w:p w:rsidR="00FC194B" w:rsidRDefault="00FC194B" w:rsidP="00582ED6"/>
    <w:p w:rsidR="00FC194B" w:rsidRDefault="00FC194B" w:rsidP="00582ED6"/>
    <w:p w:rsidR="00890418" w:rsidRDefault="00890418" w:rsidP="00582ED6"/>
    <w:p w:rsidR="00FC194B" w:rsidRPr="00890418" w:rsidRDefault="00890418" w:rsidP="00582ED6">
      <w:pPr>
        <w:pStyle w:val="a3"/>
      </w:pPr>
      <w:r w:rsidRPr="00890418">
        <w:t xml:space="preserve">Глава </w:t>
      </w:r>
      <w:proofErr w:type="gramStart"/>
      <w:r w:rsidRPr="00890418">
        <w:t>Николаевского</w:t>
      </w:r>
      <w:proofErr w:type="gramEnd"/>
      <w:r w:rsidRPr="00890418">
        <w:t xml:space="preserve">                                                                </w:t>
      </w:r>
    </w:p>
    <w:p w:rsidR="00FC194B" w:rsidRPr="00890418" w:rsidRDefault="00890418" w:rsidP="00582ED6">
      <w:pPr>
        <w:pStyle w:val="a3"/>
      </w:pPr>
      <w:r w:rsidRPr="00890418">
        <w:t>сельского поселения</w:t>
      </w:r>
      <w:r w:rsidRPr="00890418">
        <w:tab/>
      </w:r>
      <w:r w:rsidRPr="00890418">
        <w:tab/>
      </w:r>
      <w:r>
        <w:t xml:space="preserve">                                                         </w:t>
      </w:r>
      <w:r w:rsidRPr="00890418">
        <w:t xml:space="preserve">В.И. Никифоров                                           </w:t>
      </w:r>
    </w:p>
    <w:p w:rsidR="00FC194B" w:rsidRPr="00890418" w:rsidRDefault="00FC194B" w:rsidP="00582ED6">
      <w:pPr>
        <w:pStyle w:val="a3"/>
      </w:pPr>
    </w:p>
    <w:p w:rsidR="00FC194B" w:rsidRDefault="00FC194B" w:rsidP="00582ED6"/>
    <w:sectPr w:rsidR="00FC194B" w:rsidSect="0089041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FC194B"/>
    <w:rsid w:val="00576DB3"/>
    <w:rsid w:val="00582ED6"/>
    <w:rsid w:val="00750F8A"/>
    <w:rsid w:val="00890418"/>
    <w:rsid w:val="00FC194B"/>
    <w:rsid w:val="0F905039"/>
    <w:rsid w:val="79094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82ED6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EFFFE"/>
    </w:rPr>
  </w:style>
  <w:style w:type="paragraph" w:styleId="3">
    <w:name w:val="heading 3"/>
    <w:basedOn w:val="a"/>
    <w:next w:val="a"/>
    <w:qFormat/>
    <w:rsid w:val="00FC194B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C194B"/>
    <w:pPr>
      <w:jc w:val="both"/>
    </w:pPr>
    <w:rPr>
      <w:sz w:val="28"/>
    </w:rPr>
  </w:style>
  <w:style w:type="paragraph" w:customStyle="1" w:styleId="1">
    <w:name w:val="Обычный1"/>
    <w:autoRedefine/>
    <w:qFormat/>
    <w:rsid w:val="00582ED6"/>
    <w:pPr>
      <w:widowControl w:val="0"/>
      <w:shd w:val="clear" w:color="auto" w:fill="FFFFFF"/>
      <w:suppressAutoHyphens/>
      <w:overflowPunct w:val="0"/>
      <w:autoSpaceDE w:val="0"/>
      <w:spacing w:line="240" w:lineRule="atLeast"/>
      <w:ind w:right="293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rmal">
    <w:name w:val="ConsPlusNormal"/>
    <w:autoRedefine/>
    <w:qFormat/>
    <w:rsid w:val="00FC19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4">
    <w:name w:val="Цветовое выделение"/>
    <w:rsid w:val="00FC194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2024-04-26T22:18:00Z</cp:lastPrinted>
  <dcterms:created xsi:type="dcterms:W3CDTF">2024-04-18T22:13:00Z</dcterms:created>
  <dcterms:modified xsi:type="dcterms:W3CDTF">2024-04-27T00:04:00Z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3D3CC9BEA0CB446E94A7F0D09DDE8455_12</vt:lpwstr>
  </property>
</Properties>
</file>