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F7B8" w14:textId="77777777" w:rsidR="005D71CD" w:rsidRDefault="00AB0D03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14:paraId="22A42AE8" w14:textId="77777777" w:rsidR="005D71CD" w:rsidRDefault="00AB0D03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14:paraId="0F0ED0B0" w14:textId="77777777" w:rsidR="005D71CD" w:rsidRDefault="005D71C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14:paraId="4668B193" w14:textId="77777777" w:rsidR="005D71CD" w:rsidRDefault="00AB0D0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14:paraId="397132BD" w14:textId="77777777" w:rsidR="005D71CD" w:rsidRDefault="00AB0D0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>Николаевского сельского поселения</w:t>
      </w:r>
    </w:p>
    <w:p w14:paraId="46B44A70" w14:textId="77777777" w:rsidR="005D71CD" w:rsidRDefault="005D71CD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14:paraId="0D9872FF" w14:textId="77777777" w:rsidR="005D71CD" w:rsidRDefault="00AB0D03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14:paraId="2C805EFB" w14:textId="77777777" w:rsidR="005D71CD" w:rsidRDefault="005D71C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53C87B74" w14:textId="77777777" w:rsidR="005D71CD" w:rsidRDefault="005D71CD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14:paraId="4D34FACA" w14:textId="4ED83965" w:rsidR="005D71CD" w:rsidRDefault="00AB0D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B37">
        <w:rPr>
          <w:rFonts w:ascii="Times New Roman" w:hAnsi="Times New Roman"/>
          <w:sz w:val="24"/>
          <w:szCs w:val="24"/>
        </w:rPr>
        <w:t>от 2</w:t>
      </w:r>
      <w:r w:rsidR="0039148F" w:rsidRPr="00A75B37">
        <w:rPr>
          <w:rFonts w:ascii="Times New Roman" w:hAnsi="Times New Roman"/>
          <w:sz w:val="24"/>
          <w:szCs w:val="24"/>
        </w:rPr>
        <w:t>9</w:t>
      </w:r>
      <w:r w:rsidRPr="00A75B37">
        <w:rPr>
          <w:rFonts w:ascii="Times New Roman" w:hAnsi="Times New Roman"/>
          <w:sz w:val="24"/>
          <w:szCs w:val="24"/>
        </w:rPr>
        <w:t>.12.202</w:t>
      </w:r>
      <w:r w:rsidR="0039148F" w:rsidRPr="00A75B37">
        <w:rPr>
          <w:rFonts w:ascii="Times New Roman" w:hAnsi="Times New Roman"/>
          <w:sz w:val="24"/>
          <w:szCs w:val="24"/>
        </w:rPr>
        <w:t>3</w:t>
      </w:r>
      <w:r w:rsidRPr="00A75B37">
        <w:rPr>
          <w:rFonts w:ascii="Times New Roman" w:hAnsi="Times New Roman"/>
          <w:sz w:val="24"/>
          <w:szCs w:val="24"/>
        </w:rPr>
        <w:t xml:space="preserve"> № 1</w:t>
      </w:r>
      <w:r w:rsidR="0039148F" w:rsidRPr="00A75B37">
        <w:rPr>
          <w:rFonts w:ascii="Times New Roman" w:hAnsi="Times New Roman"/>
          <w:sz w:val="24"/>
          <w:szCs w:val="24"/>
        </w:rPr>
        <w:t>90-</w:t>
      </w:r>
      <w:r w:rsidRPr="00A75B37">
        <w:rPr>
          <w:rFonts w:ascii="Times New Roman" w:hAnsi="Times New Roman"/>
          <w:sz w:val="24"/>
          <w:szCs w:val="24"/>
        </w:rPr>
        <w:t>П</w:t>
      </w:r>
    </w:p>
    <w:p w14:paraId="0485F592" w14:textId="77777777" w:rsidR="005D71CD" w:rsidRDefault="00AB0D03">
      <w:pPr>
        <w:pStyle w:val="ConsPlusNonformat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с. Николаевка</w:t>
      </w:r>
    </w:p>
    <w:p w14:paraId="222AA1E1" w14:textId="77777777" w:rsidR="005D71CD" w:rsidRDefault="005D71CD">
      <w:pPr>
        <w:pStyle w:val="ConsPlusNonformat"/>
        <w:autoSpaceDE/>
        <w:adjustRightInd/>
        <w:rPr>
          <w:rFonts w:ascii="Times New Roman" w:hAnsi="Times New Roman" w:cs="Times New Roman"/>
        </w:rPr>
      </w:pPr>
    </w:p>
    <w:p w14:paraId="58910549" w14:textId="2E64EADF" w:rsidR="005D71CD" w:rsidRDefault="00AB0D03">
      <w:pPr>
        <w:pStyle w:val="32"/>
        <w:shd w:val="clear" w:color="auto" w:fill="auto"/>
        <w:spacing w:line="240" w:lineRule="auto"/>
        <w:ind w:right="484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Николаевского сельского поселения на 202</w:t>
      </w:r>
      <w:r w:rsidR="0039148F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год»</w:t>
      </w:r>
    </w:p>
    <w:p w14:paraId="4E84A579" w14:textId="77777777" w:rsidR="005D71CD" w:rsidRDefault="005D71CD">
      <w:pPr>
        <w:pStyle w:val="32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</w:p>
    <w:p w14:paraId="3F6B4B59" w14:textId="4E4A10C4" w:rsidR="005D71CD" w:rsidRDefault="00D72B3D" w:rsidP="00D72B3D">
      <w:pPr>
        <w:pStyle w:val="32"/>
        <w:ind w:firstLine="740"/>
        <w:jc w:val="both"/>
        <w:rPr>
          <w:sz w:val="26"/>
          <w:szCs w:val="26"/>
          <w:lang w:bidi="ru-RU"/>
        </w:rPr>
      </w:pPr>
      <w:r w:rsidRPr="00D72B3D">
        <w:rPr>
          <w:sz w:val="26"/>
          <w:szCs w:val="26"/>
          <w:lang w:bidi="ru-RU"/>
        </w:rPr>
        <w:t>В соответствии с частью 2 статьи 44  Федерального закона от 31.07.2020 № 248–ФЗ                                     «О государственном контроле (надзоре) и муниципальном контроле в Российской Федерации»,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РФ от 25.06.2021 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Николаевского сельского поселения от 29.12.2021 года № 3</w:t>
      </w:r>
      <w:r>
        <w:rPr>
          <w:sz w:val="26"/>
          <w:szCs w:val="26"/>
          <w:lang w:bidi="ru-RU"/>
        </w:rPr>
        <w:t xml:space="preserve">5-нд </w:t>
      </w:r>
      <w:r w:rsidRPr="00D72B3D">
        <w:rPr>
          <w:sz w:val="26"/>
          <w:szCs w:val="26"/>
          <w:lang w:bidi="ru-RU"/>
        </w:rPr>
        <w:t xml:space="preserve">«Об утверждении Положения о муниципальном </w:t>
      </w:r>
      <w:r>
        <w:rPr>
          <w:sz w:val="26"/>
          <w:szCs w:val="26"/>
          <w:lang w:bidi="ru-RU"/>
        </w:rPr>
        <w:t xml:space="preserve">жилищном </w:t>
      </w:r>
      <w:r w:rsidRPr="00D72B3D">
        <w:rPr>
          <w:sz w:val="26"/>
          <w:szCs w:val="26"/>
          <w:lang w:bidi="ru-RU"/>
        </w:rPr>
        <w:t>контроле на территории Николаевского сельского поселения», Уставом Николаевского сельского поселения,</w:t>
      </w:r>
    </w:p>
    <w:p w14:paraId="4D6ABB9F" w14:textId="77777777" w:rsidR="005D71CD" w:rsidRDefault="005D71CD">
      <w:pPr>
        <w:pStyle w:val="32"/>
        <w:shd w:val="clear" w:color="auto" w:fill="auto"/>
        <w:spacing w:line="240" w:lineRule="auto"/>
        <w:ind w:firstLine="740"/>
        <w:jc w:val="both"/>
        <w:rPr>
          <w:b/>
          <w:sz w:val="26"/>
          <w:szCs w:val="26"/>
        </w:rPr>
      </w:pPr>
    </w:p>
    <w:p w14:paraId="12ACA18D" w14:textId="77777777" w:rsidR="005D71CD" w:rsidRDefault="00AB0D03">
      <w:pPr>
        <w:pStyle w:val="32"/>
        <w:shd w:val="clear" w:color="auto" w:fill="auto"/>
        <w:spacing w:line="240" w:lineRule="auto"/>
        <w:ind w:firstLine="7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Николаевского сельского поселения постановляет:</w:t>
      </w:r>
    </w:p>
    <w:p w14:paraId="03BE4916" w14:textId="77777777" w:rsidR="005D71CD" w:rsidRDefault="005D71CD">
      <w:pPr>
        <w:pStyle w:val="32"/>
        <w:shd w:val="clear" w:color="auto" w:fill="auto"/>
        <w:spacing w:line="240" w:lineRule="auto"/>
        <w:ind w:firstLine="740"/>
        <w:jc w:val="both"/>
        <w:rPr>
          <w:b/>
          <w:sz w:val="26"/>
          <w:szCs w:val="26"/>
        </w:rPr>
      </w:pPr>
    </w:p>
    <w:p w14:paraId="36068093" w14:textId="341C6BC7" w:rsidR="005D71CD" w:rsidRDefault="00AB0D03" w:rsidP="006F704E">
      <w:pPr>
        <w:pStyle w:val="32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7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Николаевского сельского поселения на 202</w:t>
      </w:r>
      <w:r w:rsidR="0039148F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согласно приложению.</w:t>
      </w:r>
    </w:p>
    <w:p w14:paraId="327F47FE" w14:textId="77777777" w:rsidR="005D71CD" w:rsidRDefault="00AB0D03" w:rsidP="006F704E">
      <w:pPr>
        <w:pStyle w:val="32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7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Настоящее постановление вступает в силу с момента подписания.</w:t>
      </w:r>
    </w:p>
    <w:p w14:paraId="24CE7A40" w14:textId="77777777" w:rsidR="008F1450" w:rsidRPr="008F1450" w:rsidRDefault="008F1450" w:rsidP="006F704E">
      <w:pPr>
        <w:pStyle w:val="50"/>
        <w:spacing w:after="0" w:line="240" w:lineRule="auto"/>
        <w:ind w:firstLine="740"/>
        <w:jc w:val="both"/>
        <w:rPr>
          <w:rFonts w:eastAsia="Calibri"/>
          <w:sz w:val="26"/>
          <w:szCs w:val="26"/>
        </w:rPr>
      </w:pPr>
      <w:r w:rsidRPr="008F1450">
        <w:rPr>
          <w:rFonts w:eastAsia="Calibri"/>
          <w:sz w:val="26"/>
          <w:szCs w:val="26"/>
        </w:rPr>
        <w:t>3.</w:t>
      </w:r>
      <w:r w:rsidRPr="008F1450">
        <w:rPr>
          <w:rFonts w:eastAsia="Calibri"/>
          <w:sz w:val="26"/>
          <w:szCs w:val="26"/>
        </w:rPr>
        <w:tab/>
        <w:t>Настоящее постановление разместить на официальном сайте Николаевского сельского поселения.</w:t>
      </w:r>
    </w:p>
    <w:p w14:paraId="2034A951" w14:textId="77777777" w:rsidR="008F1450" w:rsidRPr="008F1450" w:rsidRDefault="008F1450" w:rsidP="006F704E">
      <w:pPr>
        <w:pStyle w:val="50"/>
        <w:spacing w:after="0" w:line="240" w:lineRule="auto"/>
        <w:ind w:firstLine="740"/>
        <w:jc w:val="both"/>
        <w:rPr>
          <w:rFonts w:eastAsia="Calibri"/>
          <w:sz w:val="26"/>
          <w:szCs w:val="26"/>
        </w:rPr>
      </w:pPr>
      <w:r w:rsidRPr="008F1450">
        <w:rPr>
          <w:rFonts w:eastAsia="Calibri"/>
          <w:sz w:val="26"/>
          <w:szCs w:val="26"/>
        </w:rPr>
        <w:t>4.</w:t>
      </w:r>
      <w:r w:rsidRPr="008F1450">
        <w:rPr>
          <w:rFonts w:eastAsia="Calibri"/>
          <w:sz w:val="26"/>
          <w:szCs w:val="26"/>
        </w:rPr>
        <w:tab/>
        <w:t>Контроль исполнения настоящего постановления оставляю за собой.</w:t>
      </w:r>
    </w:p>
    <w:p w14:paraId="1F504785" w14:textId="77777777" w:rsidR="008F1450" w:rsidRPr="008F1450" w:rsidRDefault="008F1450" w:rsidP="008F1450">
      <w:pPr>
        <w:pStyle w:val="50"/>
        <w:spacing w:after="0" w:line="240" w:lineRule="auto"/>
        <w:jc w:val="both"/>
        <w:rPr>
          <w:rFonts w:eastAsia="Calibri"/>
          <w:sz w:val="26"/>
          <w:szCs w:val="26"/>
        </w:rPr>
      </w:pPr>
    </w:p>
    <w:p w14:paraId="65D46A8B" w14:textId="77777777" w:rsidR="008F1450" w:rsidRPr="008F1450" w:rsidRDefault="008F1450" w:rsidP="008F1450">
      <w:pPr>
        <w:pStyle w:val="50"/>
        <w:spacing w:after="0" w:line="240" w:lineRule="auto"/>
        <w:jc w:val="both"/>
        <w:rPr>
          <w:rFonts w:eastAsia="Calibri"/>
          <w:sz w:val="26"/>
          <w:szCs w:val="26"/>
        </w:rPr>
      </w:pPr>
    </w:p>
    <w:p w14:paraId="21083D4D" w14:textId="77777777" w:rsidR="008F1450" w:rsidRPr="008F1450" w:rsidRDefault="008F1450" w:rsidP="008F1450">
      <w:pPr>
        <w:pStyle w:val="50"/>
        <w:spacing w:after="0" w:line="240" w:lineRule="auto"/>
        <w:jc w:val="both"/>
        <w:rPr>
          <w:rFonts w:eastAsia="Calibri"/>
          <w:sz w:val="26"/>
          <w:szCs w:val="26"/>
        </w:rPr>
      </w:pPr>
      <w:r w:rsidRPr="008F1450">
        <w:rPr>
          <w:rFonts w:eastAsia="Calibri"/>
          <w:sz w:val="26"/>
          <w:szCs w:val="26"/>
        </w:rPr>
        <w:t>Глава Николаевского</w:t>
      </w:r>
    </w:p>
    <w:p w14:paraId="54246E8A" w14:textId="77777777" w:rsidR="008F1450" w:rsidRPr="008F1450" w:rsidRDefault="008F1450" w:rsidP="008F1450">
      <w:pPr>
        <w:pStyle w:val="50"/>
        <w:spacing w:after="0" w:line="240" w:lineRule="auto"/>
        <w:jc w:val="both"/>
        <w:rPr>
          <w:rFonts w:eastAsia="Calibri"/>
          <w:sz w:val="26"/>
          <w:szCs w:val="26"/>
        </w:rPr>
      </w:pPr>
      <w:r w:rsidRPr="008F1450">
        <w:rPr>
          <w:rFonts w:eastAsia="Calibri"/>
          <w:sz w:val="26"/>
          <w:szCs w:val="26"/>
        </w:rPr>
        <w:t>сельского поселения                                                                                            В.И. Никифоров</w:t>
      </w:r>
    </w:p>
    <w:p w14:paraId="14B18D7C" w14:textId="77777777" w:rsidR="008F1450" w:rsidRPr="008F1450" w:rsidRDefault="008F1450" w:rsidP="008F1450">
      <w:pPr>
        <w:pStyle w:val="50"/>
        <w:spacing w:after="0" w:line="240" w:lineRule="auto"/>
        <w:rPr>
          <w:rFonts w:eastAsia="Calibri"/>
          <w:sz w:val="26"/>
          <w:szCs w:val="26"/>
        </w:rPr>
      </w:pPr>
    </w:p>
    <w:p w14:paraId="411E8A28" w14:textId="77777777" w:rsidR="008F1450" w:rsidRPr="008F1450" w:rsidRDefault="008F1450" w:rsidP="008F1450">
      <w:pPr>
        <w:pStyle w:val="50"/>
        <w:spacing w:after="0" w:line="240" w:lineRule="auto"/>
        <w:rPr>
          <w:rFonts w:eastAsia="Calibri"/>
          <w:sz w:val="26"/>
          <w:szCs w:val="26"/>
        </w:rPr>
      </w:pPr>
    </w:p>
    <w:p w14:paraId="4BA70589" w14:textId="2F9E72EB" w:rsidR="008F1450" w:rsidRPr="00F76E0F" w:rsidRDefault="008F1450" w:rsidP="00F76E0F">
      <w:pPr>
        <w:pStyle w:val="50"/>
        <w:spacing w:after="0" w:line="240" w:lineRule="auto"/>
        <w:jc w:val="left"/>
        <w:rPr>
          <w:rFonts w:eastAsia="Calibri"/>
          <w:u w:val="thick"/>
        </w:rPr>
      </w:pPr>
      <w:r w:rsidRPr="00F76E0F">
        <w:rPr>
          <w:rFonts w:eastAsia="Calibri"/>
          <w:u w:val="thick"/>
        </w:rPr>
        <w:t xml:space="preserve">исп. </w:t>
      </w:r>
      <w:proofErr w:type="spellStart"/>
      <w:r w:rsidRPr="00F76E0F">
        <w:rPr>
          <w:rFonts w:eastAsia="Calibri"/>
          <w:u w:val="thick"/>
        </w:rPr>
        <w:t>Вострухин</w:t>
      </w:r>
      <w:proofErr w:type="spellEnd"/>
      <w:r w:rsidRPr="00F76E0F">
        <w:rPr>
          <w:rFonts w:eastAsia="Calibri"/>
          <w:u w:val="thick"/>
        </w:rPr>
        <w:t xml:space="preserve"> Н.А.</w:t>
      </w:r>
      <w:r w:rsidR="00F76E0F" w:rsidRPr="00F76E0F">
        <w:rPr>
          <w:rFonts w:eastAsia="Calibri"/>
          <w:u w:val="thick"/>
        </w:rPr>
        <w:t>__________________________________________________________</w:t>
      </w:r>
      <w:r w:rsidR="00F76E0F">
        <w:rPr>
          <w:rFonts w:eastAsia="Calibri"/>
          <w:u w:val="thick"/>
        </w:rPr>
        <w:t>_______________________</w:t>
      </w:r>
    </w:p>
    <w:p w14:paraId="7FC205AA" w14:textId="77777777" w:rsidR="008F1450" w:rsidRPr="00F76E0F" w:rsidRDefault="008F1450" w:rsidP="00F76E0F">
      <w:pPr>
        <w:pStyle w:val="50"/>
        <w:shd w:val="clear" w:color="auto" w:fill="auto"/>
        <w:spacing w:after="0" w:line="240" w:lineRule="auto"/>
        <w:jc w:val="left"/>
        <w:rPr>
          <w:rFonts w:eastAsia="Calibri"/>
        </w:rPr>
      </w:pPr>
      <w:r w:rsidRPr="00F76E0F">
        <w:rPr>
          <w:rFonts w:eastAsia="Calibri"/>
        </w:rPr>
        <w:t xml:space="preserve">Разослать: </w:t>
      </w:r>
      <w:proofErr w:type="spellStart"/>
      <w:r w:rsidRPr="00F76E0F">
        <w:rPr>
          <w:rFonts w:eastAsia="Calibri"/>
        </w:rPr>
        <w:t>Вострухин</w:t>
      </w:r>
      <w:proofErr w:type="spellEnd"/>
      <w:r w:rsidRPr="00F76E0F">
        <w:rPr>
          <w:rFonts w:eastAsia="Calibri"/>
        </w:rPr>
        <w:t xml:space="preserve"> Н.А., Прокуратура, сайт</w:t>
      </w:r>
    </w:p>
    <w:p w14:paraId="744AF125" w14:textId="59A3E62C" w:rsidR="005D71CD" w:rsidRDefault="00AB0D03" w:rsidP="008F1450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7A12139F" w14:textId="77777777" w:rsidR="005D71CD" w:rsidRDefault="00AB0D0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14:paraId="2287AC48" w14:textId="77777777" w:rsidR="005D71CD" w:rsidRDefault="00AB0D0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Николаевского сельского поселения </w:t>
      </w:r>
    </w:p>
    <w:p w14:paraId="49E900D3" w14:textId="1EC53148" w:rsidR="005D71CD" w:rsidRDefault="00AB0D03">
      <w:pPr>
        <w:pStyle w:val="50"/>
        <w:shd w:val="clear" w:color="auto" w:fill="auto"/>
        <w:spacing w:after="0" w:line="240" w:lineRule="auto"/>
        <w:rPr>
          <w:sz w:val="26"/>
          <w:szCs w:val="26"/>
        </w:rPr>
      </w:pPr>
      <w:r w:rsidRPr="00A75B37">
        <w:rPr>
          <w:sz w:val="24"/>
          <w:szCs w:val="24"/>
        </w:rPr>
        <w:t>от 2</w:t>
      </w:r>
      <w:r w:rsidR="0039148F" w:rsidRPr="00A75B37">
        <w:rPr>
          <w:sz w:val="24"/>
          <w:szCs w:val="24"/>
        </w:rPr>
        <w:t>9</w:t>
      </w:r>
      <w:r w:rsidRPr="00A75B37">
        <w:rPr>
          <w:sz w:val="24"/>
          <w:szCs w:val="24"/>
        </w:rPr>
        <w:t>.12.202</w:t>
      </w:r>
      <w:r w:rsidR="0039148F" w:rsidRPr="00A75B37">
        <w:rPr>
          <w:sz w:val="24"/>
          <w:szCs w:val="24"/>
        </w:rPr>
        <w:t>3</w:t>
      </w:r>
      <w:r w:rsidRPr="00A75B37">
        <w:rPr>
          <w:sz w:val="24"/>
          <w:szCs w:val="24"/>
        </w:rPr>
        <w:t xml:space="preserve"> № 1</w:t>
      </w:r>
      <w:r w:rsidR="0039148F" w:rsidRPr="00A75B37">
        <w:rPr>
          <w:sz w:val="24"/>
          <w:szCs w:val="24"/>
        </w:rPr>
        <w:t>90</w:t>
      </w:r>
      <w:r w:rsidRPr="00A75B37">
        <w:rPr>
          <w:sz w:val="24"/>
          <w:szCs w:val="24"/>
        </w:rPr>
        <w:t>-П</w:t>
      </w:r>
    </w:p>
    <w:p w14:paraId="0AD1811D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0" w:name="bookmark0"/>
    </w:p>
    <w:p w14:paraId="2252DC93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14:paraId="5FE4BF3A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14:paraId="65890D61" w14:textId="77777777" w:rsidR="005D71CD" w:rsidRDefault="00AB0D03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ПРОГРАММА</w:t>
      </w:r>
      <w:bookmarkEnd w:id="0"/>
    </w:p>
    <w:p w14:paraId="55D31F00" w14:textId="08471617" w:rsidR="005D71CD" w:rsidRDefault="00AB0D03">
      <w:pPr>
        <w:pStyle w:val="60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>
        <w:rPr>
          <w:sz w:val="26"/>
          <w:szCs w:val="26"/>
        </w:rPr>
        <w:br/>
        <w:t>на территории Николаевского сельского поселения</w:t>
      </w:r>
      <w:r>
        <w:rPr>
          <w:sz w:val="26"/>
          <w:szCs w:val="26"/>
        </w:rPr>
        <w:br/>
        <w:t>на 202</w:t>
      </w:r>
      <w:r w:rsidR="0039148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14:paraId="1F5917E5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1" w:name="bookmark1"/>
    </w:p>
    <w:p w14:paraId="37F67E50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14:paraId="06589FE7" w14:textId="1534A15E" w:rsidR="005D71CD" w:rsidRDefault="00AB0D03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  <w:bookmarkEnd w:id="1"/>
    </w:p>
    <w:p w14:paraId="1F1F47FA" w14:textId="77777777" w:rsidR="006E6ABC" w:rsidRDefault="006E6ABC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14:paraId="10FB166C" w14:textId="16BFB23E" w:rsidR="005D71CD" w:rsidRDefault="00AB0D03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Николаевского сельского поселения на 202</w:t>
      </w:r>
      <w:r w:rsidR="003914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(далее -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администрацией Николаевского сельского поселения (далее -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контролируемым лицам обязательных требований.</w:t>
      </w:r>
    </w:p>
    <w:p w14:paraId="0B97D4E0" w14:textId="77777777" w:rsidR="005D71CD" w:rsidRDefault="00AB0D03">
      <w:pPr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проводится в рамках осуществления муниципального жилищного контроля (далее - муниципальный контроль).</w:t>
      </w:r>
    </w:p>
    <w:p w14:paraId="5ACE4C39" w14:textId="1E87D9C8" w:rsidR="005D71CD" w:rsidRDefault="00AB0D03">
      <w:pPr>
        <w:widowControl w:val="0"/>
        <w:numPr>
          <w:ilvl w:val="0"/>
          <w:numId w:val="2"/>
        </w:numPr>
        <w:tabs>
          <w:tab w:val="left" w:pos="99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в 202</w:t>
      </w:r>
      <w:r w:rsidR="003914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3914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показатели оценки реализации Программы профилактики.</w:t>
      </w:r>
    </w:p>
    <w:p w14:paraId="374EFF0C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ind w:left="1540"/>
        <w:jc w:val="left"/>
        <w:rPr>
          <w:sz w:val="26"/>
          <w:szCs w:val="26"/>
        </w:rPr>
      </w:pPr>
      <w:bookmarkStart w:id="2" w:name="bookmark2"/>
    </w:p>
    <w:p w14:paraId="6C9B4F1E" w14:textId="77777777" w:rsidR="005D71CD" w:rsidRDefault="00AB0D03">
      <w:pPr>
        <w:pStyle w:val="12"/>
        <w:keepNext/>
        <w:keepLines/>
        <w:shd w:val="clear" w:color="auto" w:fill="auto"/>
        <w:spacing w:before="0" w:line="240" w:lineRule="auto"/>
        <w:ind w:left="1540"/>
        <w:jc w:val="left"/>
        <w:rPr>
          <w:sz w:val="26"/>
          <w:szCs w:val="26"/>
        </w:rPr>
      </w:pPr>
      <w:r>
        <w:rPr>
          <w:sz w:val="26"/>
          <w:szCs w:val="26"/>
        </w:rPr>
        <w:t>Раздел 1. Анализ и оценка состояния подконтрольной сферы</w:t>
      </w:r>
      <w:bookmarkEnd w:id="2"/>
    </w:p>
    <w:p w14:paraId="1D3710FC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ind w:left="1540"/>
        <w:jc w:val="left"/>
        <w:rPr>
          <w:sz w:val="26"/>
          <w:szCs w:val="26"/>
        </w:rPr>
      </w:pPr>
    </w:p>
    <w:p w14:paraId="64935A5A" w14:textId="77777777" w:rsidR="005D71CD" w:rsidRDefault="00AB0D03">
      <w:pPr>
        <w:widowControl w:val="0"/>
        <w:numPr>
          <w:ilvl w:val="0"/>
          <w:numId w:val="3"/>
        </w:numPr>
        <w:tabs>
          <w:tab w:val="left" w:pos="100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Положением о муниципальном жилищном контроле на территории Николаевского сельского поселения (далее - Положение), органом, осуществляющим муниципальный контроль на территории Николаевского сельского поселения, является Администрация Николаевского сельского поселения.</w:t>
      </w:r>
    </w:p>
    <w:p w14:paraId="03FE217D" w14:textId="77777777" w:rsidR="005D71CD" w:rsidRDefault="00AB0D0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(далее - инспектор, инспекторы), назначаются муниципальным правовым актом Администрации Николаевского сельского поселения.</w:t>
      </w:r>
    </w:p>
    <w:p w14:paraId="47577660" w14:textId="64EF1BEE" w:rsidR="005D71CD" w:rsidRDefault="00AB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текущий период 202</w:t>
      </w:r>
      <w:r w:rsidR="0039148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рамках муниципального жилищного контроля на</w:t>
      </w:r>
    </w:p>
    <w:p w14:paraId="01652309" w14:textId="77777777" w:rsidR="005D71CD" w:rsidRDefault="00AB0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территории Николаевского сельского поселения плановые и внеплановые проверки, мероприятия по контролю без взаимодействия с контролируемыми лицами не производились.</w:t>
      </w:r>
    </w:p>
    <w:p w14:paraId="1FFDC1CD" w14:textId="77777777" w:rsidR="005D71CD" w:rsidRDefault="00AB0D0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14:paraId="65008B6C" w14:textId="77777777" w:rsidR="005D71CD" w:rsidRDefault="00AB0D0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14:paraId="60F18B2E" w14:textId="77777777" w:rsidR="005D71CD" w:rsidRDefault="00AB0D0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2D755D3F" w14:textId="7A38042D" w:rsidR="005D71CD" w:rsidRDefault="00AB0D0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Николаевского сельского поселения в 202</w:t>
      </w:r>
      <w:r w:rsidR="0039148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проведена следующая работа:</w:t>
      </w:r>
    </w:p>
    <w:p w14:paraId="0A870531" w14:textId="77777777" w:rsidR="005D71CD" w:rsidRDefault="00AB0D03">
      <w:pPr>
        <w:widowControl w:val="0"/>
        <w:numPr>
          <w:ilvl w:val="0"/>
          <w:numId w:val="4"/>
        </w:numPr>
        <w:tabs>
          <w:tab w:val="left" w:pos="786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о необходимости соблюдения обязательных требований.</w:t>
      </w:r>
    </w:p>
    <w:p w14:paraId="78DEF154" w14:textId="55A1CB71" w:rsidR="005D71CD" w:rsidRDefault="00AB0D03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осуществления муниципального контроля ведется </w:t>
      </w:r>
      <w:r w:rsidR="0039148F">
        <w:rPr>
          <w:rFonts w:ascii="Times New Roman" w:hAnsi="Times New Roman" w:cs="Times New Roman"/>
          <w:sz w:val="26"/>
          <w:szCs w:val="26"/>
        </w:rPr>
        <w:t>информативно разъяснительная</w:t>
      </w:r>
      <w:r>
        <w:rPr>
          <w:rFonts w:ascii="Times New Roman" w:hAnsi="Times New Roman" w:cs="Times New Roman"/>
          <w:sz w:val="26"/>
          <w:szCs w:val="26"/>
        </w:rPr>
        <w:t xml:space="preserve">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1BDD1D20" w14:textId="77777777" w:rsidR="005D71CD" w:rsidRDefault="005D71CD">
      <w:pPr>
        <w:pStyle w:val="12"/>
        <w:keepNext/>
        <w:keepLines/>
        <w:shd w:val="clear" w:color="auto" w:fill="auto"/>
        <w:spacing w:before="0" w:line="240" w:lineRule="auto"/>
        <w:ind w:left="2260"/>
        <w:jc w:val="left"/>
        <w:rPr>
          <w:sz w:val="26"/>
          <w:szCs w:val="26"/>
        </w:rPr>
      </w:pPr>
      <w:bookmarkStart w:id="3" w:name="bookmark3"/>
    </w:p>
    <w:p w14:paraId="0CB326FA" w14:textId="39967C1E" w:rsidR="005D71CD" w:rsidRDefault="00AB0D03">
      <w:pPr>
        <w:pStyle w:val="12"/>
        <w:keepNext/>
        <w:keepLines/>
        <w:shd w:val="clear" w:color="auto" w:fill="auto"/>
        <w:spacing w:before="0" w:line="240" w:lineRule="auto"/>
        <w:ind w:left="2260"/>
        <w:jc w:val="left"/>
        <w:rPr>
          <w:sz w:val="26"/>
          <w:szCs w:val="26"/>
        </w:rPr>
      </w:pPr>
      <w:r>
        <w:rPr>
          <w:sz w:val="26"/>
          <w:szCs w:val="26"/>
        </w:rPr>
        <w:t>Раздел 2. Цели и задачи Программы профилактики</w:t>
      </w:r>
      <w:bookmarkEnd w:id="3"/>
    </w:p>
    <w:p w14:paraId="5D244B2F" w14:textId="77777777" w:rsidR="006E6ABC" w:rsidRDefault="006E6ABC">
      <w:pPr>
        <w:pStyle w:val="12"/>
        <w:keepNext/>
        <w:keepLines/>
        <w:shd w:val="clear" w:color="auto" w:fill="auto"/>
        <w:spacing w:before="0" w:line="240" w:lineRule="auto"/>
        <w:ind w:left="2260"/>
        <w:jc w:val="left"/>
        <w:rPr>
          <w:sz w:val="26"/>
          <w:szCs w:val="26"/>
        </w:rPr>
      </w:pPr>
    </w:p>
    <w:p w14:paraId="4FEAE9D6" w14:textId="77777777" w:rsidR="005D71CD" w:rsidRDefault="00AB0D03">
      <w:pPr>
        <w:widowControl w:val="0"/>
        <w:numPr>
          <w:ilvl w:val="0"/>
          <w:numId w:val="5"/>
        </w:numPr>
        <w:tabs>
          <w:tab w:val="left" w:pos="12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Программы профилактики являются:</w:t>
      </w:r>
    </w:p>
    <w:p w14:paraId="0219863F" w14:textId="77777777" w:rsidR="005D71CD" w:rsidRDefault="00AB0D03">
      <w:pPr>
        <w:widowControl w:val="0"/>
        <w:numPr>
          <w:ilvl w:val="0"/>
          <w:numId w:val="4"/>
        </w:numPr>
        <w:tabs>
          <w:tab w:val="left" w:pos="113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контролируемыми лицами;</w:t>
      </w:r>
    </w:p>
    <w:p w14:paraId="283FC7A6" w14:textId="77777777" w:rsidR="005D71CD" w:rsidRDefault="00AB0D03">
      <w:pPr>
        <w:widowControl w:val="0"/>
        <w:numPr>
          <w:ilvl w:val="0"/>
          <w:numId w:val="4"/>
        </w:numPr>
        <w:tabs>
          <w:tab w:val="left" w:pos="92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DAFDF4" w14:textId="77777777" w:rsidR="005D71CD" w:rsidRDefault="00AB0D03">
      <w:pPr>
        <w:widowControl w:val="0"/>
        <w:numPr>
          <w:ilvl w:val="0"/>
          <w:numId w:val="4"/>
        </w:numPr>
        <w:tabs>
          <w:tab w:val="left" w:pos="92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94D5188" w14:textId="77777777" w:rsidR="005D71CD" w:rsidRDefault="00AB0D03">
      <w:pPr>
        <w:widowControl w:val="0"/>
        <w:numPr>
          <w:ilvl w:val="0"/>
          <w:numId w:val="5"/>
        </w:numPr>
        <w:tabs>
          <w:tab w:val="left" w:pos="12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Программы профилактики являются:</w:t>
      </w:r>
    </w:p>
    <w:p w14:paraId="663DAAB7" w14:textId="77777777" w:rsidR="005D71CD" w:rsidRDefault="00AB0D03">
      <w:pPr>
        <w:widowControl w:val="0"/>
        <w:numPr>
          <w:ilvl w:val="0"/>
          <w:numId w:val="4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66CB264A" w14:textId="77777777" w:rsidR="005D71CD" w:rsidRDefault="00AB0D03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1A88CFBC" w14:textId="77777777" w:rsidR="005D71CD" w:rsidRDefault="00AB0D03">
      <w:pPr>
        <w:widowControl w:val="0"/>
        <w:numPr>
          <w:ilvl w:val="0"/>
          <w:numId w:val="4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правосознания и правовой культуры юридических лиц, индивидуальных предпринимателей и граждан.</w:t>
      </w:r>
    </w:p>
    <w:p w14:paraId="0D961386" w14:textId="77777777" w:rsidR="005D71CD" w:rsidRDefault="00AB0D03">
      <w:pPr>
        <w:widowControl w:val="0"/>
        <w:numPr>
          <w:ilvl w:val="0"/>
          <w:numId w:val="4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177C64F" w14:textId="77777777" w:rsidR="005D71CD" w:rsidRDefault="00AB0D03">
      <w:pPr>
        <w:widowControl w:val="0"/>
        <w:numPr>
          <w:ilvl w:val="0"/>
          <w:numId w:val="4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7AFF9B3D" w14:textId="77777777" w:rsidR="005D71CD" w:rsidRDefault="00AB0D03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3AF36B7F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D71CD">
          <w:pgSz w:w="11900" w:h="16840"/>
          <w:pgMar w:top="956" w:right="567" w:bottom="1052" w:left="1384" w:header="0" w:footer="3" w:gutter="0"/>
          <w:cols w:space="720"/>
        </w:sectPr>
      </w:pPr>
    </w:p>
    <w:p w14:paraId="276FB630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AD1B1E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D71CD">
          <w:pgSz w:w="16840" w:h="11900" w:orient="landscape"/>
          <w:pgMar w:top="567" w:right="567" w:bottom="977" w:left="0" w:header="0" w:footer="3" w:gutter="0"/>
          <w:cols w:space="720"/>
        </w:sectPr>
      </w:pPr>
    </w:p>
    <w:p w14:paraId="22F612E9" w14:textId="77777777" w:rsidR="005D71CD" w:rsidRDefault="00AB0D03">
      <w:pPr>
        <w:pStyle w:val="2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55403349" w14:textId="77777777" w:rsidR="005D71CD" w:rsidRDefault="005D71CD">
      <w:pPr>
        <w:pStyle w:val="24"/>
        <w:shd w:val="clear" w:color="auto" w:fill="auto"/>
        <w:spacing w:line="240" w:lineRule="auto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87"/>
        <w:gridCol w:w="8045"/>
        <w:gridCol w:w="3413"/>
      </w:tblGrid>
      <w:tr w:rsidR="005D71CD" w14:paraId="5B34AE7D" w14:textId="77777777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FC4BAB" w14:textId="77777777" w:rsidR="005D71CD" w:rsidRDefault="00AB0D03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№</w:t>
            </w:r>
          </w:p>
          <w:p w14:paraId="5BEF91EC" w14:textId="77777777" w:rsidR="005D71CD" w:rsidRDefault="00AB0D03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DEA6C" w14:textId="77777777" w:rsidR="005D71CD" w:rsidRDefault="00AB0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Наименование</w:t>
            </w:r>
          </w:p>
          <w:p w14:paraId="60D6E2FC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мероприятия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ECEC4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Срок исполнения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DEFA49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Ответственный исполнитель</w:t>
            </w:r>
          </w:p>
        </w:tc>
      </w:tr>
      <w:tr w:rsidR="005D71CD" w14:paraId="136D208B" w14:textId="77777777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6E7CD" w14:textId="77777777" w:rsidR="005D71CD" w:rsidRDefault="00AB0D03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C756A5" w14:textId="77777777" w:rsidR="005D71CD" w:rsidRDefault="00AB0D03">
            <w:pPr>
              <w:widowControl w:val="0"/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53FA78" w14:textId="77777777" w:rsidR="005D71CD" w:rsidRDefault="00AB0D03">
            <w:pPr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Постоянно.</w:t>
            </w:r>
          </w:p>
          <w:p w14:paraId="5EBC9141" w14:textId="77777777" w:rsidR="005D71CD" w:rsidRDefault="00AB0D03">
            <w:pPr>
              <w:tabs>
                <w:tab w:val="left" w:pos="1454"/>
              </w:tabs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Посредством размещения сведений, предусмотренных частью 3 статьи 46 Закона №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248-ФЗ на официальном сайте в сети «Интернет».</w:t>
            </w:r>
          </w:p>
          <w:p w14:paraId="031D4548" w14:textId="77777777" w:rsidR="005D71CD" w:rsidRDefault="00AB0D03">
            <w:pPr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4F78665" w14:textId="77777777" w:rsidR="005D71CD" w:rsidRDefault="00AB0D03">
            <w:pPr>
              <w:widowControl w:val="0"/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EB7CC0" w14:textId="77777777" w:rsidR="005D71CD" w:rsidRDefault="00AB0D03">
            <w:pPr>
              <w:tabs>
                <w:tab w:val="left" w:pos="2626"/>
              </w:tabs>
              <w:spacing w:after="0" w:line="240" w:lineRule="auto"/>
              <w:ind w:left="131" w:righ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Должностное лицо,</w:t>
            </w:r>
          </w:p>
          <w:p w14:paraId="431DBB19" w14:textId="77777777" w:rsidR="005D71CD" w:rsidRDefault="00AB0D03">
            <w:pPr>
              <w:tabs>
                <w:tab w:val="left" w:pos="1642"/>
              </w:tabs>
              <w:spacing w:after="0" w:line="240" w:lineRule="auto"/>
              <w:ind w:left="131" w:right="1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 на осуществление</w:t>
            </w:r>
          </w:p>
          <w:p w14:paraId="669F96E8" w14:textId="77777777" w:rsidR="005D71CD" w:rsidRDefault="00AB0D03">
            <w:pPr>
              <w:widowControl w:val="0"/>
              <w:spacing w:after="0" w:line="240" w:lineRule="auto"/>
              <w:ind w:left="131" w:right="16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 контроля в соответствии с должностной инструкцией</w:t>
            </w:r>
          </w:p>
        </w:tc>
      </w:tr>
      <w:tr w:rsidR="005D71CD" w14:paraId="642649BA" w14:textId="77777777">
        <w:trPr>
          <w:trHeight w:hRule="exact" w:val="45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63B4D" w14:textId="77777777" w:rsidR="005D71CD" w:rsidRDefault="00AB0D03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9DEBC4" w14:textId="77777777" w:rsidR="005D71CD" w:rsidRDefault="00AB0D03">
            <w:pPr>
              <w:widowControl w:val="0"/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6A7C2B" w14:textId="77777777" w:rsidR="005D71CD" w:rsidRDefault="00AB0D03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 течение года по мере поступления обращений.</w:t>
            </w:r>
          </w:p>
          <w:p w14:paraId="652A5FC6" w14:textId="77777777" w:rsidR="005D71CD" w:rsidRDefault="00AB0D03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Осуществляется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5A92D30" w14:textId="77777777" w:rsidR="005D71CD" w:rsidRDefault="00AB0D03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 осуществляется в устной форме по следующим вопросам:</w:t>
            </w:r>
          </w:p>
          <w:p w14:paraId="66374062" w14:textId="77777777" w:rsidR="005D71CD" w:rsidRDefault="00AB0D03">
            <w:pPr>
              <w:widowControl w:val="0"/>
              <w:numPr>
                <w:ilvl w:val="0"/>
                <w:numId w:val="6"/>
              </w:numPr>
              <w:tabs>
                <w:tab w:val="left" w:pos="799"/>
              </w:tabs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 местонахождении и графике работы органа контроля,</w:t>
            </w:r>
          </w:p>
          <w:p w14:paraId="70ADE769" w14:textId="77777777" w:rsidR="005D71CD" w:rsidRDefault="00AB0D03">
            <w:pPr>
              <w:widowControl w:val="0"/>
              <w:numPr>
                <w:ilvl w:val="0"/>
                <w:numId w:val="6"/>
              </w:numPr>
              <w:tabs>
                <w:tab w:val="left" w:pos="773"/>
              </w:tabs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 реквизитах нормативных правовых актов, регламентирующих осуществление муниципального контроля,</w:t>
            </w:r>
          </w:p>
          <w:p w14:paraId="5A9391FE" w14:textId="77777777" w:rsidR="005D71CD" w:rsidRDefault="00AB0D03">
            <w:pPr>
              <w:widowControl w:val="0"/>
              <w:numPr>
                <w:ilvl w:val="0"/>
                <w:numId w:val="6"/>
              </w:numPr>
              <w:tabs>
                <w:tab w:val="left" w:pos="799"/>
              </w:tabs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 порядке и ходе осуществления муниципального контроля.</w:t>
            </w:r>
          </w:p>
          <w:p w14:paraId="6A549802" w14:textId="77777777" w:rsidR="005D71CD" w:rsidRDefault="00AB0D03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проведения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профилактических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мероприятий, контрольных мероприятий.</w:t>
            </w:r>
          </w:p>
          <w:p w14:paraId="4A5883A8" w14:textId="77777777" w:rsidR="005D71CD" w:rsidRDefault="00AB0D03">
            <w:pPr>
              <w:widowControl w:val="0"/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Время консультирования не должно превышать 10 минут.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F9255" w14:textId="77777777" w:rsidR="005D71CD" w:rsidRDefault="00AB0D03">
            <w:pPr>
              <w:tabs>
                <w:tab w:val="left" w:pos="2626"/>
              </w:tabs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Должностное лицо,</w:t>
            </w:r>
          </w:p>
          <w:p w14:paraId="105D999A" w14:textId="50279AF5" w:rsidR="005D71CD" w:rsidRDefault="00AB0D03">
            <w:pPr>
              <w:tabs>
                <w:tab w:val="left" w:pos="1642"/>
              </w:tabs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 на</w:t>
            </w:r>
            <w:r w:rsidR="0039148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осуществление</w:t>
            </w:r>
          </w:p>
          <w:p w14:paraId="71DA70CD" w14:textId="77777777" w:rsidR="005D71CD" w:rsidRDefault="00AB0D03">
            <w:pPr>
              <w:widowControl w:val="0"/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муниципального контроля в соответствии с должностной инструкцией</w:t>
            </w:r>
          </w:p>
        </w:tc>
      </w:tr>
    </w:tbl>
    <w:p w14:paraId="2BE75C15" w14:textId="77777777" w:rsidR="005D71CD" w:rsidRDefault="005D71CD">
      <w:pPr>
        <w:spacing w:after="0" w:line="240" w:lineRule="auto"/>
        <w:ind w:left="16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65C4609A" w14:textId="77777777" w:rsidR="005D71CD" w:rsidRDefault="005D71CD">
      <w:pPr>
        <w:spacing w:after="0" w:line="240" w:lineRule="auto"/>
        <w:ind w:left="1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87"/>
        <w:gridCol w:w="8045"/>
        <w:gridCol w:w="3413"/>
      </w:tblGrid>
      <w:tr w:rsidR="005D71CD" w14:paraId="5DA7470E" w14:textId="77777777">
        <w:trPr>
          <w:trHeight w:hRule="exact" w:val="6638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14:paraId="39BADF05" w14:textId="77777777" w:rsidR="005D71CD" w:rsidRDefault="005D71CD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14:paraId="510A8BF2" w14:textId="77777777" w:rsidR="005D71CD" w:rsidRDefault="005D71CD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A7A78C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66D35729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54C3ADAA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Если поставленные во время консультирования вопросы не относятся к муниципальному жилищному контролю,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71EA3091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      </w:r>
          </w:p>
          <w:p w14:paraId="40561466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41597248" w14:textId="77777777" w:rsidR="005D71CD" w:rsidRDefault="00AB0D03">
            <w:pPr>
              <w:widowControl w:val="0"/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FFFFFF"/>
          </w:tcPr>
          <w:p w14:paraId="1F821D35" w14:textId="77777777" w:rsidR="005D71CD" w:rsidRDefault="005D71CD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5D71CD" w14:paraId="749A5698" w14:textId="77777777">
        <w:trPr>
          <w:trHeight w:hRule="exact" w:val="3275"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14:paraId="755DC4E4" w14:textId="77777777" w:rsidR="005D71CD" w:rsidRDefault="00AB0D03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87" w:type="dxa"/>
            <w:vMerge w:val="restart"/>
            <w:shd w:val="clear" w:color="auto" w:fill="FFFFFF"/>
            <w:vAlign w:val="center"/>
          </w:tcPr>
          <w:p w14:paraId="295752BE" w14:textId="77777777" w:rsidR="005D71CD" w:rsidRDefault="00AB0D03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Объявление</w:t>
            </w:r>
          </w:p>
          <w:p w14:paraId="160E1CDE" w14:textId="77777777" w:rsidR="005D71CD" w:rsidRDefault="00AB0D0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8045" w:type="dxa"/>
            <w:vMerge w:val="restart"/>
            <w:shd w:val="clear" w:color="auto" w:fill="FFFFFF"/>
            <w:vAlign w:val="bottom"/>
          </w:tcPr>
          <w:p w14:paraId="36761BF5" w14:textId="77777777" w:rsidR="005D71CD" w:rsidRDefault="00AB0D03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C1B5F64" w14:textId="77777777" w:rsidR="005D71CD" w:rsidRDefault="00AB0D03">
            <w:pPr>
              <w:widowControl w:val="0"/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</w:t>
            </w:r>
          </w:p>
          <w:p w14:paraId="712773EA" w14:textId="77777777" w:rsidR="005D71CD" w:rsidRDefault="00AB0D03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контролируемого лица.</w:t>
            </w:r>
          </w:p>
          <w:p w14:paraId="1196CA20" w14:textId="77777777" w:rsidR="005D71CD" w:rsidRDefault="00AB0D03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Объявляемые предостережения регистрируются в журнале учета предостережений с присвоением регистрационного номера.</w:t>
            </w:r>
          </w:p>
          <w:p w14:paraId="60D4F9AD" w14:textId="77777777" w:rsidR="005D71CD" w:rsidRDefault="00AB0D03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657B49B2" w14:textId="77777777" w:rsidR="005D71CD" w:rsidRDefault="00AB0D03">
            <w:pPr>
              <w:tabs>
                <w:tab w:val="left" w:pos="1045"/>
                <w:tab w:val="left" w:pos="3560"/>
                <w:tab w:val="left" w:pos="4875"/>
                <w:tab w:val="left" w:pos="6910"/>
              </w:tabs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случае объявления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органом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муниципального контроля</w:t>
            </w:r>
          </w:p>
          <w:p w14:paraId="45C7286D" w14:textId="77777777" w:rsidR="005D71CD" w:rsidRDefault="00AB0D03">
            <w:pPr>
              <w:widowControl w:val="0"/>
              <w:spacing w:after="0" w:line="240" w:lineRule="auto"/>
              <w:ind w:left="103" w:right="126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  <w:p w14:paraId="0466B39F" w14:textId="77777777" w:rsidR="005D71CD" w:rsidRDefault="005D71CD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73057BF4" w14:textId="77777777" w:rsidR="005D71CD" w:rsidRDefault="00AB0D03">
            <w:pPr>
              <w:tabs>
                <w:tab w:val="left" w:pos="2626"/>
              </w:tabs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Должностное лицо,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 на осуществление</w:t>
            </w:r>
          </w:p>
          <w:p w14:paraId="34712B63" w14:textId="77777777" w:rsidR="005D71CD" w:rsidRDefault="00AB0D03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 контроля в соответствии с должностной инструкцией</w:t>
            </w:r>
          </w:p>
        </w:tc>
      </w:tr>
      <w:tr w:rsidR="005D71CD" w14:paraId="7043C0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F90E" w14:textId="77777777" w:rsidR="005D71CD" w:rsidRDefault="005D71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8764" w14:textId="77777777" w:rsidR="005D71CD" w:rsidRDefault="005D71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20A74" w14:textId="77777777" w:rsidR="005D71CD" w:rsidRDefault="005D71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D930" w14:textId="77777777" w:rsidR="005D71CD" w:rsidRDefault="005D71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5D71CD" w14:paraId="4EAB1A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EACF1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D9C9B" w14:textId="77777777" w:rsidR="005D71CD" w:rsidRDefault="00AB0D03">
            <w:pPr>
              <w:spacing w:after="0" w:line="240" w:lineRule="auto"/>
              <w:ind w:left="3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Профилактический</w:t>
            </w:r>
          </w:p>
          <w:p w14:paraId="365D8DF2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визит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1B5A20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По мере необходимости, но не реже одного раза в год.</w:t>
            </w:r>
          </w:p>
          <w:p w14:paraId="3A5D55F7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9B7C47E" w14:textId="77777777" w:rsidR="005D71CD" w:rsidRDefault="00AB0D03">
            <w:pPr>
              <w:tabs>
                <w:tab w:val="left" w:pos="1098"/>
                <w:tab w:val="left" w:pos="1933"/>
                <w:tab w:val="left" w:pos="4261"/>
                <w:tab w:val="left" w:pos="5274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ходе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профилактического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визита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контролируемое лицо</w:t>
            </w:r>
          </w:p>
          <w:p w14:paraId="09F9CE7F" w14:textId="77777777" w:rsidR="005D71CD" w:rsidRDefault="00AB0D03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информируется об обязательных требованиях, предъявляемых к объектам контроля.</w:t>
            </w:r>
          </w:p>
          <w:p w14:paraId="4F73A4DE" w14:textId="77777777" w:rsidR="005D71CD" w:rsidRDefault="00AB0D03">
            <w:pPr>
              <w:tabs>
                <w:tab w:val="left" w:pos="1098"/>
                <w:tab w:val="left" w:pos="1933"/>
                <w:tab w:val="left" w:pos="4261"/>
                <w:tab w:val="left" w:pos="5274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ходе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профилактического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визита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может осуществляться</w:t>
            </w:r>
          </w:p>
          <w:p w14:paraId="2288C479" w14:textId="77777777" w:rsidR="005D71CD" w:rsidRDefault="00AB0D03">
            <w:pPr>
              <w:widowControl w:val="0"/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 контролируемого лица.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180A" w14:textId="77777777" w:rsidR="005D71CD" w:rsidRDefault="00AB0D03">
            <w:pPr>
              <w:tabs>
                <w:tab w:val="left" w:pos="2626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Должностное лицо,</w:t>
            </w:r>
          </w:p>
          <w:p w14:paraId="5D353FC7" w14:textId="77777777" w:rsidR="005D71CD" w:rsidRDefault="00AB0D03">
            <w:pPr>
              <w:tabs>
                <w:tab w:val="left" w:pos="1642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 на осуществление</w:t>
            </w:r>
          </w:p>
          <w:p w14:paraId="5EDC90C7" w14:textId="77777777" w:rsidR="005D71CD" w:rsidRDefault="00AB0D03">
            <w:pPr>
              <w:widowControl w:val="0"/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 контроля в соответствии с должностной инструкцией</w:t>
            </w:r>
          </w:p>
        </w:tc>
      </w:tr>
    </w:tbl>
    <w:p w14:paraId="1518222B" w14:textId="77777777" w:rsidR="005D71CD" w:rsidRDefault="005D71C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59E37BB9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0E5994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D71CD">
          <w:type w:val="continuous"/>
          <w:pgSz w:w="16840" w:h="11900" w:orient="landscape"/>
          <w:pgMar w:top="709" w:right="567" w:bottom="567" w:left="1383" w:header="0" w:footer="3" w:gutter="0"/>
          <w:cols w:space="720"/>
        </w:sectPr>
      </w:pPr>
    </w:p>
    <w:p w14:paraId="4C8F2F6C" w14:textId="2973B72C" w:rsidR="005D71CD" w:rsidRDefault="00AB0D03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lastRenderedPageBreak/>
        <w:t>Раздел 4. Показатели результативности и эффективности программы</w:t>
      </w:r>
      <w:bookmarkEnd w:id="4"/>
      <w:r>
        <w:rPr>
          <w:sz w:val="26"/>
          <w:szCs w:val="26"/>
        </w:rPr>
        <w:t xml:space="preserve"> профилактики</w:t>
      </w:r>
    </w:p>
    <w:p w14:paraId="5746E4E1" w14:textId="77777777" w:rsidR="006E6ABC" w:rsidRDefault="006E6ABC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14:paraId="2C1B25F7" w14:textId="77777777" w:rsidR="005D71CD" w:rsidRDefault="00AB0D0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288C4581" w14:textId="77777777" w:rsidR="005D71CD" w:rsidRDefault="00AB0D0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2853385C" w14:textId="77777777" w:rsidR="005D71CD" w:rsidRDefault="00AB0D0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1BA5FABD" w14:textId="77777777" w:rsidR="005D71CD" w:rsidRDefault="005D71C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300"/>
      </w:tblGrid>
      <w:tr w:rsidR="005D71CD" w14:paraId="1E6881D1" w14:textId="77777777">
        <w:trPr>
          <w:trHeight w:hRule="exact" w:val="6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90EBEB" w14:textId="77777777" w:rsidR="005D71CD" w:rsidRDefault="00AB0D03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№</w:t>
            </w:r>
          </w:p>
          <w:p w14:paraId="57B7663E" w14:textId="77777777" w:rsidR="005D71CD" w:rsidRDefault="00AB0D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п/п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DA4A7E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Наименование показателя</w:t>
            </w:r>
          </w:p>
        </w:tc>
      </w:tr>
      <w:tr w:rsidR="005D71CD" w14:paraId="2629BC71" w14:textId="77777777">
        <w:trPr>
          <w:trHeight w:hRule="exact" w:val="15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8F1B0" w14:textId="77777777" w:rsidR="005D71CD" w:rsidRDefault="00AB0D03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6CC0B5" w14:textId="77777777" w:rsidR="005D71CD" w:rsidRDefault="00AB0D03">
            <w:pPr>
              <w:widowControl w:val="0"/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</w:tr>
      <w:tr w:rsidR="005D71CD" w14:paraId="43988346" w14:textId="77777777">
        <w:trPr>
          <w:trHeight w:hRule="exact" w:val="9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F08FA" w14:textId="77777777" w:rsidR="005D71CD" w:rsidRDefault="00AB0D03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783510" w14:textId="77777777" w:rsidR="005D71CD" w:rsidRDefault="00AB0D03">
            <w:pPr>
              <w:tabs>
                <w:tab w:val="left" w:pos="2462"/>
                <w:tab w:val="left" w:pos="4646"/>
                <w:tab w:val="left" w:pos="5477"/>
                <w:tab w:val="left" w:pos="6058"/>
                <w:tab w:val="left" w:pos="6758"/>
              </w:tabs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Удовлетворенность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контролируемых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лиц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и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их представителями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консультированием контрольного (надзорного) органа</w:t>
            </w:r>
          </w:p>
        </w:tc>
      </w:tr>
      <w:tr w:rsidR="005D71CD" w14:paraId="1DBE2DF6" w14:textId="77777777">
        <w:trPr>
          <w:trHeight w:hRule="exact" w:val="7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0F3D0" w14:textId="77777777" w:rsidR="005D71CD" w:rsidRDefault="00AB0D03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C6552B" w14:textId="77777777" w:rsidR="005D71CD" w:rsidRDefault="00AB0D03">
            <w:pPr>
              <w:widowControl w:val="0"/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Обоснованность направления контролируемым лицам предостережений о недопустимости нарушения обязательных требований</w:t>
            </w:r>
          </w:p>
        </w:tc>
      </w:tr>
      <w:tr w:rsidR="005D71CD" w14:paraId="6CD88DF5" w14:textId="77777777">
        <w:trPr>
          <w:trHeight w:hRule="exact" w:val="13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F5F9F4" w14:textId="77777777" w:rsidR="005D71CD" w:rsidRDefault="00AB0D03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D956" w14:textId="77777777" w:rsidR="005D71CD" w:rsidRDefault="00AB0D03">
            <w:pPr>
              <w:widowControl w:val="0"/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14:paraId="4ACAE86A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430073" w14:textId="77777777" w:rsidR="005D71CD" w:rsidRDefault="00AB0D0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p w14:paraId="567522BA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0"/>
        <w:gridCol w:w="2352"/>
      </w:tblGrid>
      <w:tr w:rsidR="005D71CD" w14:paraId="30ECBD0E" w14:textId="77777777">
        <w:trPr>
          <w:trHeight w:hRule="exact" w:val="6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22970" w14:textId="77777777" w:rsidR="005D71CD" w:rsidRDefault="00AB0D03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№</w:t>
            </w:r>
          </w:p>
          <w:p w14:paraId="41BC8ECB" w14:textId="77777777" w:rsidR="005D71CD" w:rsidRDefault="00AB0D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EEB2B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50C044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10pt"/>
                <w:rFonts w:eastAsia="Courier New"/>
                <w:sz w:val="26"/>
                <w:szCs w:val="26"/>
              </w:rPr>
              <w:t>Величина</w:t>
            </w:r>
          </w:p>
        </w:tc>
      </w:tr>
      <w:tr w:rsidR="005D71CD" w14:paraId="4CEC28C2" w14:textId="77777777">
        <w:trPr>
          <w:trHeight w:hRule="exact" w:val="20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D9F73" w14:textId="77777777" w:rsidR="005D71CD" w:rsidRDefault="00AB0D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7ABEB1" w14:textId="77777777" w:rsidR="005D71CD" w:rsidRDefault="00AB0D03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F263D1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100 %</w:t>
            </w:r>
          </w:p>
        </w:tc>
      </w:tr>
      <w:tr w:rsidR="005D71CD" w14:paraId="1F292A70" w14:textId="77777777">
        <w:trPr>
          <w:trHeight w:hRule="exact" w:val="10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E4809B" w14:textId="77777777" w:rsidR="005D71CD" w:rsidRDefault="00AB0D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2683E3" w14:textId="77777777" w:rsidR="005D71CD" w:rsidRDefault="00AB0D03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9E838B" w14:textId="77777777" w:rsidR="005D71CD" w:rsidRDefault="00AB0D03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5D71CD" w14:paraId="461D7E70" w14:textId="77777777">
        <w:trPr>
          <w:trHeight w:hRule="exact" w:val="10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4DD458" w14:textId="77777777" w:rsidR="005D71CD" w:rsidRDefault="00AB0D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D7FCA7" w14:textId="77777777" w:rsidR="005D71CD" w:rsidRDefault="00AB0D03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Обоснованность объявления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44D7D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100 %</w:t>
            </w:r>
          </w:p>
        </w:tc>
      </w:tr>
      <w:tr w:rsidR="005D71CD" w14:paraId="04082C51" w14:textId="77777777">
        <w:trPr>
          <w:trHeight w:hRule="exact" w:val="18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887A35" w14:textId="77777777" w:rsidR="005D71CD" w:rsidRDefault="00AB0D03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53632" w14:textId="77777777" w:rsidR="005D71CD" w:rsidRDefault="00AB0D03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CE837" w14:textId="77777777" w:rsidR="005D71CD" w:rsidRDefault="005D71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  <w:p w14:paraId="34256DD5" w14:textId="77777777" w:rsidR="005D71CD" w:rsidRDefault="005D71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  <w:p w14:paraId="1AF354C8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100 %</w:t>
            </w:r>
          </w:p>
        </w:tc>
      </w:tr>
    </w:tbl>
    <w:p w14:paraId="4898C09E" w14:textId="77777777" w:rsidR="005D71CD" w:rsidRDefault="005D71C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27225926" w14:textId="77777777" w:rsidR="005D71CD" w:rsidRDefault="00AB0D03">
      <w:pPr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after="0" w:line="240" w:lineRule="auto"/>
        <w:rPr>
          <w:rStyle w:val="af2"/>
          <w:rFonts w:eastAsia="Courier New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оценки эффективности и результативности программы используются </w:t>
      </w:r>
      <w:r>
        <w:rPr>
          <w:rStyle w:val="af2"/>
          <w:rFonts w:eastAsia="Courier New"/>
          <w:sz w:val="26"/>
          <w:szCs w:val="26"/>
          <w:u w:val="none"/>
        </w:rPr>
        <w:t>следующие показатели:</w:t>
      </w:r>
    </w:p>
    <w:p w14:paraId="6BC2C1EC" w14:textId="77777777" w:rsidR="005D71CD" w:rsidRDefault="005D71CD">
      <w:pPr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1872"/>
        <w:gridCol w:w="1800"/>
        <w:gridCol w:w="1642"/>
        <w:gridCol w:w="2064"/>
      </w:tblGrid>
      <w:tr w:rsidR="005D71CD" w14:paraId="1ADE4909" w14:textId="77777777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660A3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62842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50% и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313B0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51-75%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572B1E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76-99%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1DF21E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5D71CD" w14:paraId="0CC4098D" w14:textId="77777777">
        <w:trPr>
          <w:trHeight w:hRule="exact" w:val="29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A49378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BA3B16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98252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8980FF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67E32" w14:textId="77777777" w:rsidR="005D71CD" w:rsidRDefault="00AB0D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57AF2157" w14:textId="77777777" w:rsidR="005D71CD" w:rsidRDefault="005D71C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749EEC81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E41245" w14:textId="77777777" w:rsidR="005D71CD" w:rsidRDefault="005D7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9D88DB" w14:textId="77777777" w:rsidR="005D71CD" w:rsidRDefault="005D7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71CD">
      <w:pgSz w:w="11907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5B38" w14:textId="77777777" w:rsidR="00010932" w:rsidRDefault="00010932">
      <w:pPr>
        <w:spacing w:line="240" w:lineRule="auto"/>
      </w:pPr>
      <w:r>
        <w:separator/>
      </w:r>
    </w:p>
  </w:endnote>
  <w:endnote w:type="continuationSeparator" w:id="0">
    <w:p w14:paraId="7BE4BEDE" w14:textId="77777777" w:rsidR="00010932" w:rsidRDefault="00010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1DDF" w14:textId="77777777" w:rsidR="00010932" w:rsidRDefault="00010932">
      <w:pPr>
        <w:spacing w:after="0"/>
      </w:pPr>
      <w:r>
        <w:separator/>
      </w:r>
    </w:p>
  </w:footnote>
  <w:footnote w:type="continuationSeparator" w:id="0">
    <w:p w14:paraId="55AB954F" w14:textId="77777777" w:rsidR="00010932" w:rsidRDefault="00010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205"/>
    <w:multiLevelType w:val="multilevel"/>
    <w:tmpl w:val="00836205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BB39E7"/>
    <w:multiLevelType w:val="multilevel"/>
    <w:tmpl w:val="03BB39E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9C6936"/>
    <w:multiLevelType w:val="multilevel"/>
    <w:tmpl w:val="059C693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A64741"/>
    <w:multiLevelType w:val="multilevel"/>
    <w:tmpl w:val="11A64741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A354A3"/>
    <w:multiLevelType w:val="multilevel"/>
    <w:tmpl w:val="69A354A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F1347D3"/>
    <w:multiLevelType w:val="multilevel"/>
    <w:tmpl w:val="7F1347D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11"/>
    <w:rsid w:val="000026CC"/>
    <w:rsid w:val="00004F45"/>
    <w:rsid w:val="00010932"/>
    <w:rsid w:val="00011631"/>
    <w:rsid w:val="00012E22"/>
    <w:rsid w:val="000174D6"/>
    <w:rsid w:val="00026AE0"/>
    <w:rsid w:val="000320C9"/>
    <w:rsid w:val="00033871"/>
    <w:rsid w:val="0003669C"/>
    <w:rsid w:val="0004411F"/>
    <w:rsid w:val="000456FE"/>
    <w:rsid w:val="00045AF1"/>
    <w:rsid w:val="00051412"/>
    <w:rsid w:val="0005366C"/>
    <w:rsid w:val="0005389C"/>
    <w:rsid w:val="000540E9"/>
    <w:rsid w:val="00054182"/>
    <w:rsid w:val="00057343"/>
    <w:rsid w:val="00066B45"/>
    <w:rsid w:val="0006792D"/>
    <w:rsid w:val="00073E16"/>
    <w:rsid w:val="00075736"/>
    <w:rsid w:val="00076191"/>
    <w:rsid w:val="00090BC6"/>
    <w:rsid w:val="00095A6D"/>
    <w:rsid w:val="000A0BCA"/>
    <w:rsid w:val="000A1E7C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AA6"/>
    <w:rsid w:val="00130DEB"/>
    <w:rsid w:val="0014000B"/>
    <w:rsid w:val="001425A2"/>
    <w:rsid w:val="00145353"/>
    <w:rsid w:val="00147ABA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A6247"/>
    <w:rsid w:val="001B133F"/>
    <w:rsid w:val="001C0BC3"/>
    <w:rsid w:val="001C1DA8"/>
    <w:rsid w:val="001C1EBA"/>
    <w:rsid w:val="001C4654"/>
    <w:rsid w:val="001C5313"/>
    <w:rsid w:val="001C6344"/>
    <w:rsid w:val="001D0C31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25A6F"/>
    <w:rsid w:val="0023428F"/>
    <w:rsid w:val="002471E1"/>
    <w:rsid w:val="002477C2"/>
    <w:rsid w:val="00253AE4"/>
    <w:rsid w:val="00255698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B2B11"/>
    <w:rsid w:val="002C7711"/>
    <w:rsid w:val="002D5C6A"/>
    <w:rsid w:val="002E53AD"/>
    <w:rsid w:val="002E7DFD"/>
    <w:rsid w:val="002F0434"/>
    <w:rsid w:val="002F3CE2"/>
    <w:rsid w:val="002F687C"/>
    <w:rsid w:val="002F7F32"/>
    <w:rsid w:val="00301B28"/>
    <w:rsid w:val="0030447F"/>
    <w:rsid w:val="0030792E"/>
    <w:rsid w:val="003117DA"/>
    <w:rsid w:val="00313157"/>
    <w:rsid w:val="003148E7"/>
    <w:rsid w:val="003211DE"/>
    <w:rsid w:val="00323D24"/>
    <w:rsid w:val="00325D98"/>
    <w:rsid w:val="0033110F"/>
    <w:rsid w:val="00332AF0"/>
    <w:rsid w:val="003338EF"/>
    <w:rsid w:val="003368BD"/>
    <w:rsid w:val="003379AA"/>
    <w:rsid w:val="00340DA5"/>
    <w:rsid w:val="00347F53"/>
    <w:rsid w:val="0035042B"/>
    <w:rsid w:val="00355CAE"/>
    <w:rsid w:val="0035785F"/>
    <w:rsid w:val="0036064A"/>
    <w:rsid w:val="003619B4"/>
    <w:rsid w:val="00361B7C"/>
    <w:rsid w:val="00363AE8"/>
    <w:rsid w:val="0036457F"/>
    <w:rsid w:val="00365B7F"/>
    <w:rsid w:val="00371F8F"/>
    <w:rsid w:val="003754A0"/>
    <w:rsid w:val="00377D98"/>
    <w:rsid w:val="00383042"/>
    <w:rsid w:val="00385382"/>
    <w:rsid w:val="0039148F"/>
    <w:rsid w:val="00395562"/>
    <w:rsid w:val="003A48E6"/>
    <w:rsid w:val="003B32C6"/>
    <w:rsid w:val="003B4E16"/>
    <w:rsid w:val="003B52FA"/>
    <w:rsid w:val="003B5A3F"/>
    <w:rsid w:val="003B7919"/>
    <w:rsid w:val="003C2860"/>
    <w:rsid w:val="003C381E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2FB2"/>
    <w:rsid w:val="004131E9"/>
    <w:rsid w:val="00415BD1"/>
    <w:rsid w:val="00421926"/>
    <w:rsid w:val="00427D99"/>
    <w:rsid w:val="004306EB"/>
    <w:rsid w:val="00443D90"/>
    <w:rsid w:val="0044599D"/>
    <w:rsid w:val="004501FD"/>
    <w:rsid w:val="00450A8C"/>
    <w:rsid w:val="004611B9"/>
    <w:rsid w:val="00461FC4"/>
    <w:rsid w:val="00463330"/>
    <w:rsid w:val="00463C58"/>
    <w:rsid w:val="00483483"/>
    <w:rsid w:val="00483713"/>
    <w:rsid w:val="00491CA0"/>
    <w:rsid w:val="004935D8"/>
    <w:rsid w:val="004939BC"/>
    <w:rsid w:val="0049490E"/>
    <w:rsid w:val="004A1073"/>
    <w:rsid w:val="004B2655"/>
    <w:rsid w:val="004B34F7"/>
    <w:rsid w:val="004B4255"/>
    <w:rsid w:val="004D1125"/>
    <w:rsid w:val="004D517B"/>
    <w:rsid w:val="004D62FC"/>
    <w:rsid w:val="004D7B03"/>
    <w:rsid w:val="004E03E6"/>
    <w:rsid w:val="004E3742"/>
    <w:rsid w:val="004F350C"/>
    <w:rsid w:val="004F3C51"/>
    <w:rsid w:val="004F465C"/>
    <w:rsid w:val="004F7673"/>
    <w:rsid w:val="00500DF1"/>
    <w:rsid w:val="00503376"/>
    <w:rsid w:val="005046F8"/>
    <w:rsid w:val="005109D3"/>
    <w:rsid w:val="005113DE"/>
    <w:rsid w:val="005202A8"/>
    <w:rsid w:val="005203F1"/>
    <w:rsid w:val="0052061A"/>
    <w:rsid w:val="005271C1"/>
    <w:rsid w:val="005310D0"/>
    <w:rsid w:val="00533B98"/>
    <w:rsid w:val="00534A27"/>
    <w:rsid w:val="00535D09"/>
    <w:rsid w:val="00535F8F"/>
    <w:rsid w:val="005369EF"/>
    <w:rsid w:val="00537224"/>
    <w:rsid w:val="005408DF"/>
    <w:rsid w:val="005439EB"/>
    <w:rsid w:val="00546D3F"/>
    <w:rsid w:val="0054787A"/>
    <w:rsid w:val="00551975"/>
    <w:rsid w:val="00554059"/>
    <w:rsid w:val="00555F6C"/>
    <w:rsid w:val="00556F55"/>
    <w:rsid w:val="00564B3C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7762"/>
    <w:rsid w:val="005B12F3"/>
    <w:rsid w:val="005B53E1"/>
    <w:rsid w:val="005B7EF4"/>
    <w:rsid w:val="005D3D3D"/>
    <w:rsid w:val="005D4801"/>
    <w:rsid w:val="005D4A71"/>
    <w:rsid w:val="005D5D0A"/>
    <w:rsid w:val="005D70D2"/>
    <w:rsid w:val="005D71CD"/>
    <w:rsid w:val="005E3730"/>
    <w:rsid w:val="005E76FF"/>
    <w:rsid w:val="005F0373"/>
    <w:rsid w:val="005F0773"/>
    <w:rsid w:val="005F14E2"/>
    <w:rsid w:val="006015F3"/>
    <w:rsid w:val="00601617"/>
    <w:rsid w:val="00616368"/>
    <w:rsid w:val="006261EA"/>
    <w:rsid w:val="00627BB3"/>
    <w:rsid w:val="006351D2"/>
    <w:rsid w:val="00640996"/>
    <w:rsid w:val="0064155C"/>
    <w:rsid w:val="006433D8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39A2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69EA"/>
    <w:rsid w:val="006E6ABC"/>
    <w:rsid w:val="006E7778"/>
    <w:rsid w:val="006E7AE1"/>
    <w:rsid w:val="006F0836"/>
    <w:rsid w:val="006F4B31"/>
    <w:rsid w:val="006F704E"/>
    <w:rsid w:val="00703C04"/>
    <w:rsid w:val="007061AA"/>
    <w:rsid w:val="007210FA"/>
    <w:rsid w:val="0072243A"/>
    <w:rsid w:val="00725006"/>
    <w:rsid w:val="00730EAE"/>
    <w:rsid w:val="00734923"/>
    <w:rsid w:val="00735681"/>
    <w:rsid w:val="00735FB2"/>
    <w:rsid w:val="00744604"/>
    <w:rsid w:val="007463AA"/>
    <w:rsid w:val="00752734"/>
    <w:rsid w:val="0075344B"/>
    <w:rsid w:val="00756910"/>
    <w:rsid w:val="007570A2"/>
    <w:rsid w:val="00763124"/>
    <w:rsid w:val="00765E16"/>
    <w:rsid w:val="0077269F"/>
    <w:rsid w:val="00773EC7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0035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3C69"/>
    <w:rsid w:val="00877A27"/>
    <w:rsid w:val="00877D17"/>
    <w:rsid w:val="008854A8"/>
    <w:rsid w:val="008A0B46"/>
    <w:rsid w:val="008A30D8"/>
    <w:rsid w:val="008A5645"/>
    <w:rsid w:val="008A5BF2"/>
    <w:rsid w:val="008B0B36"/>
    <w:rsid w:val="008B3548"/>
    <w:rsid w:val="008C54C4"/>
    <w:rsid w:val="008C6307"/>
    <w:rsid w:val="008D2E27"/>
    <w:rsid w:val="008D2E38"/>
    <w:rsid w:val="008E0A84"/>
    <w:rsid w:val="008E4C62"/>
    <w:rsid w:val="008F1450"/>
    <w:rsid w:val="008F1525"/>
    <w:rsid w:val="008F6F59"/>
    <w:rsid w:val="0090024D"/>
    <w:rsid w:val="009028DF"/>
    <w:rsid w:val="009107CD"/>
    <w:rsid w:val="00913BA0"/>
    <w:rsid w:val="00914A56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354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95876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9F43F1"/>
    <w:rsid w:val="00A028F6"/>
    <w:rsid w:val="00A02B32"/>
    <w:rsid w:val="00A04D44"/>
    <w:rsid w:val="00A07055"/>
    <w:rsid w:val="00A12A99"/>
    <w:rsid w:val="00A15E99"/>
    <w:rsid w:val="00A2409B"/>
    <w:rsid w:val="00A262A6"/>
    <w:rsid w:val="00A3139B"/>
    <w:rsid w:val="00A32FCB"/>
    <w:rsid w:val="00A410F2"/>
    <w:rsid w:val="00A41D81"/>
    <w:rsid w:val="00A43646"/>
    <w:rsid w:val="00A51FD6"/>
    <w:rsid w:val="00A54B37"/>
    <w:rsid w:val="00A563FB"/>
    <w:rsid w:val="00A57F8E"/>
    <w:rsid w:val="00A6518C"/>
    <w:rsid w:val="00A6585F"/>
    <w:rsid w:val="00A722E6"/>
    <w:rsid w:val="00A7420E"/>
    <w:rsid w:val="00A75B37"/>
    <w:rsid w:val="00A7716C"/>
    <w:rsid w:val="00A77F82"/>
    <w:rsid w:val="00A800E7"/>
    <w:rsid w:val="00A9308A"/>
    <w:rsid w:val="00A94355"/>
    <w:rsid w:val="00AA4323"/>
    <w:rsid w:val="00AB0D03"/>
    <w:rsid w:val="00AB445B"/>
    <w:rsid w:val="00AB7292"/>
    <w:rsid w:val="00AB79E5"/>
    <w:rsid w:val="00AC1417"/>
    <w:rsid w:val="00AC26D7"/>
    <w:rsid w:val="00AC2B6F"/>
    <w:rsid w:val="00AC40A7"/>
    <w:rsid w:val="00AC642F"/>
    <w:rsid w:val="00AC7339"/>
    <w:rsid w:val="00AD2A28"/>
    <w:rsid w:val="00AD56BC"/>
    <w:rsid w:val="00AD64D7"/>
    <w:rsid w:val="00AE0AED"/>
    <w:rsid w:val="00AE26E9"/>
    <w:rsid w:val="00AE3DBA"/>
    <w:rsid w:val="00AE4779"/>
    <w:rsid w:val="00AE5EC5"/>
    <w:rsid w:val="00AF1E28"/>
    <w:rsid w:val="00AF2AAB"/>
    <w:rsid w:val="00AF2C0F"/>
    <w:rsid w:val="00B064C4"/>
    <w:rsid w:val="00B06734"/>
    <w:rsid w:val="00B15A48"/>
    <w:rsid w:val="00B177E4"/>
    <w:rsid w:val="00B2324B"/>
    <w:rsid w:val="00B26F9C"/>
    <w:rsid w:val="00B31776"/>
    <w:rsid w:val="00B33ABE"/>
    <w:rsid w:val="00B33B56"/>
    <w:rsid w:val="00B34035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0AB5"/>
    <w:rsid w:val="00B911D2"/>
    <w:rsid w:val="00B911ED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00EC9"/>
    <w:rsid w:val="00C1040D"/>
    <w:rsid w:val="00C13B85"/>
    <w:rsid w:val="00C25F82"/>
    <w:rsid w:val="00C317A3"/>
    <w:rsid w:val="00C36EE4"/>
    <w:rsid w:val="00C3701B"/>
    <w:rsid w:val="00C37BFF"/>
    <w:rsid w:val="00C40D3A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87EE6"/>
    <w:rsid w:val="00C96519"/>
    <w:rsid w:val="00C96D41"/>
    <w:rsid w:val="00CA2EAF"/>
    <w:rsid w:val="00CA4A73"/>
    <w:rsid w:val="00CA5860"/>
    <w:rsid w:val="00CB0BCA"/>
    <w:rsid w:val="00CC2370"/>
    <w:rsid w:val="00CC762A"/>
    <w:rsid w:val="00CD3D12"/>
    <w:rsid w:val="00CE4D2D"/>
    <w:rsid w:val="00CE77B1"/>
    <w:rsid w:val="00D078DE"/>
    <w:rsid w:val="00D103A3"/>
    <w:rsid w:val="00D114CB"/>
    <w:rsid w:val="00D133CC"/>
    <w:rsid w:val="00D1439A"/>
    <w:rsid w:val="00D23D8C"/>
    <w:rsid w:val="00D26D29"/>
    <w:rsid w:val="00D34828"/>
    <w:rsid w:val="00D43D59"/>
    <w:rsid w:val="00D52416"/>
    <w:rsid w:val="00D651C7"/>
    <w:rsid w:val="00D717C0"/>
    <w:rsid w:val="00D71F00"/>
    <w:rsid w:val="00D72B3D"/>
    <w:rsid w:val="00D75C31"/>
    <w:rsid w:val="00D769C0"/>
    <w:rsid w:val="00D8185A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3FF5"/>
    <w:rsid w:val="00DB709C"/>
    <w:rsid w:val="00DB7BA2"/>
    <w:rsid w:val="00DC45A6"/>
    <w:rsid w:val="00DD30FC"/>
    <w:rsid w:val="00DD5637"/>
    <w:rsid w:val="00DD7256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2DF5"/>
    <w:rsid w:val="00E33C2A"/>
    <w:rsid w:val="00E34297"/>
    <w:rsid w:val="00E359ED"/>
    <w:rsid w:val="00E36EB5"/>
    <w:rsid w:val="00E37FFC"/>
    <w:rsid w:val="00E40ED6"/>
    <w:rsid w:val="00E44FC0"/>
    <w:rsid w:val="00E473E2"/>
    <w:rsid w:val="00E52452"/>
    <w:rsid w:val="00E52902"/>
    <w:rsid w:val="00E52F49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1A26"/>
    <w:rsid w:val="00EB691C"/>
    <w:rsid w:val="00EC67D4"/>
    <w:rsid w:val="00ED12F3"/>
    <w:rsid w:val="00ED3826"/>
    <w:rsid w:val="00ED76EC"/>
    <w:rsid w:val="00EF284E"/>
    <w:rsid w:val="00EF2B6F"/>
    <w:rsid w:val="00F0165C"/>
    <w:rsid w:val="00F174E6"/>
    <w:rsid w:val="00F222DB"/>
    <w:rsid w:val="00F260FF"/>
    <w:rsid w:val="00F32092"/>
    <w:rsid w:val="00F377A3"/>
    <w:rsid w:val="00F40749"/>
    <w:rsid w:val="00F43469"/>
    <w:rsid w:val="00F43957"/>
    <w:rsid w:val="00F4627A"/>
    <w:rsid w:val="00F76E0F"/>
    <w:rsid w:val="00F8026C"/>
    <w:rsid w:val="00F8256C"/>
    <w:rsid w:val="00FA4390"/>
    <w:rsid w:val="00FB03D6"/>
    <w:rsid w:val="00FB4409"/>
    <w:rsid w:val="00FB4636"/>
    <w:rsid w:val="00FB4A53"/>
    <w:rsid w:val="00FC558D"/>
    <w:rsid w:val="00FC7CD7"/>
    <w:rsid w:val="00FD05C7"/>
    <w:rsid w:val="00FD095E"/>
    <w:rsid w:val="00FD1D46"/>
    <w:rsid w:val="00FD44CF"/>
    <w:rsid w:val="00FD7076"/>
    <w:rsid w:val="00FE11E8"/>
    <w:rsid w:val="00FE2663"/>
    <w:rsid w:val="63CF78B8"/>
    <w:rsid w:val="78E6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75F4"/>
  <w15:docId w15:val="{F9B1D410-A229-4DC8-9D8F-9F804B5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/>
    </w:pPr>
  </w:style>
  <w:style w:type="paragraph" w:styleId="a8">
    <w:name w:val="Body Text Indent"/>
    <w:basedOn w:val="a"/>
    <w:link w:val="a9"/>
    <w:qFormat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paragraph" w:styleId="aa">
    <w:name w:val="Normal (Web)"/>
    <w:basedOn w:val="a"/>
    <w:uiPriority w:val="99"/>
    <w:unhideWhenUsed/>
    <w:qFormat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pPr>
      <w:spacing w:after="120"/>
    </w:pPr>
    <w:rPr>
      <w:sz w:val="16"/>
      <w:szCs w:val="16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qFormat/>
    <w:locked/>
    <w:rPr>
      <w:rFonts w:ascii="Arial" w:eastAsia="Calibri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qFormat/>
    <w:rPr>
      <w:rFonts w:ascii="Times New Roman" w:eastAsia="Times New Roman" w:hAnsi="Times New Roman" w:cs="Times New Roman"/>
      <w:sz w:val="28"/>
    </w:rPr>
  </w:style>
  <w:style w:type="paragraph" w:styleId="ac">
    <w:name w:val="No Spacing"/>
    <w:uiPriority w:val="1"/>
    <w:qFormat/>
    <w:rPr>
      <w:sz w:val="22"/>
      <w:szCs w:val="22"/>
      <w:lang w:eastAsia="en-US"/>
    </w:rPr>
  </w:style>
  <w:style w:type="character" w:customStyle="1" w:styleId="xbe">
    <w:name w:val="_xbe"/>
    <w:basedOn w:val="a0"/>
    <w:qFormat/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bt">
    <w:name w:val="b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Pr>
      <w:sz w:val="16"/>
      <w:szCs w:val="16"/>
    </w:rPr>
  </w:style>
  <w:style w:type="character" w:customStyle="1" w:styleId="apple-style-span">
    <w:name w:val="apple-style-span"/>
    <w:qFormat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character" w:customStyle="1" w:styleId="af">
    <w:name w:val="Цветовое выделение"/>
    <w:uiPriority w:val="99"/>
    <w:qFormat/>
    <w:rPr>
      <w:b/>
      <w:bCs/>
      <w:color w:val="26282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qFormat/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qFormat/>
    <w:locked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9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qFormat/>
    <w:locked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qFormat/>
    <w:pPr>
      <w:widowControl w:val="0"/>
      <w:shd w:val="clear" w:color="auto" w:fill="FFFFFF"/>
      <w:spacing w:before="96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Подпись к таблице (2)_"/>
    <w:basedOn w:val="a0"/>
    <w:link w:val="24"/>
    <w:qFormat/>
    <w:locked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qFormat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qFormat/>
    <w:rPr>
      <w:rFonts w:ascii="Times New Roman" w:eastAsia="Times New Roman" w:hAnsi="Times New Roman" w:cs="Times New Roman" w:hint="default"/>
      <w:sz w:val="28"/>
      <w:szCs w:val="28"/>
      <w:u w:val="none"/>
    </w:rPr>
  </w:style>
  <w:style w:type="character" w:customStyle="1" w:styleId="210pt">
    <w:name w:val="Основной текст (2) + 10 pt"/>
    <w:basedOn w:val="a0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 w:hint="default"/>
      <w:sz w:val="22"/>
      <w:szCs w:val="22"/>
      <w:u w:val="none"/>
    </w:rPr>
  </w:style>
  <w:style w:type="character" w:customStyle="1" w:styleId="af2">
    <w:name w:val="Подпись к таблице"/>
    <w:basedOn w:val="a0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D40A-3866-44B6-852B-F00F0B3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13</cp:revision>
  <cp:lastPrinted>2020-04-26T22:46:00Z</cp:lastPrinted>
  <dcterms:created xsi:type="dcterms:W3CDTF">2023-01-23T03:25:00Z</dcterms:created>
  <dcterms:modified xsi:type="dcterms:W3CDTF">2024-04-19T00:37:00Z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1F476ADA7C9B45FC9AF48D3CBD76B18B</vt:lpwstr>
  </property>
</Properties>
</file>