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РОССИЙСКАЯ ФЕДЕРАЦИЯ</w:t>
      </w: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КАМЧАТСКИЙ КРАЙ</w:t>
      </w: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ЕЛИЗОВСКИЙ МУНИЦИПАЛЬНЫЙ РАЙОН</w:t>
      </w:r>
    </w:p>
    <w:p w:rsidR="00385FFA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СОБРАНИЕ ДЕПУТАТОВ</w:t>
      </w:r>
      <w:r>
        <w:rPr>
          <w:rFonts w:ascii="Times New Roman" w:hAnsi="Times New Roman" w:cs="Times New Roman"/>
          <w:b/>
          <w:sz w:val="28"/>
          <w:szCs w:val="28"/>
        </w:rPr>
        <w:br/>
        <w:t>НИКОЛАЕВСКОГО СЕЛЬСКОГО ПОСЕЛЕНИЯ</w:t>
      </w:r>
    </w:p>
    <w:p w:rsidR="00E07E4F" w:rsidRDefault="00385F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4"/>
          <w:szCs w:val="24"/>
        </w:rPr>
        <w:t>4-й созыв   54-я сессия</w:t>
      </w: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</w:t>
      </w: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 23 ноября 2023 года № 25-нд</w:t>
      </w:r>
    </w:p>
    <w:p w:rsidR="00E07E4F" w:rsidRDefault="00E07E4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«О внесении изменений в Правила землепользования и застрой</w:t>
      </w: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 xml:space="preserve">ки </w:t>
      </w: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Николаевского сельского поселения»</w:t>
      </w:r>
    </w:p>
    <w:p w:rsidR="00E07E4F" w:rsidRDefault="00E07E4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Принято решением Собрания депутатов </w:t>
      </w: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Николаевского сельского поселения</w:t>
      </w:r>
    </w:p>
    <w:p w:rsidR="00E07E4F" w:rsidRDefault="00385FFA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от 21 ноября  2023 года № 138</w:t>
      </w:r>
    </w:p>
    <w:p w:rsidR="00E07E4F" w:rsidRDefault="00E07E4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E07E4F" w:rsidRDefault="00385FFA">
      <w:pPr>
        <w:pStyle w:val="a7"/>
        <w:numPr>
          <w:ilvl w:val="0"/>
          <w:numId w:val="1"/>
        </w:numPr>
        <w:spacing w:after="0" w:line="240" w:lineRule="auto"/>
        <w:ind w:left="0" w:firstLine="70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Внести в Правила землепользования и застройки Николаевского сельского поселения от 31.03.2022 № 04-нд, принятые решением Собрания депутатов Николаевского сельского поселения 25.03.2022 № 78, следующие изменения:</w:t>
      </w:r>
    </w:p>
    <w:p w:rsidR="00E07E4F" w:rsidRDefault="00385FFA">
      <w:pPr>
        <w:pStyle w:val="a5"/>
        <w:ind w:firstLine="705"/>
        <w:rPr>
          <w:sz w:val="24"/>
        </w:rPr>
      </w:pPr>
      <w:r>
        <w:rPr>
          <w:sz w:val="24"/>
        </w:rPr>
        <w:t>1.1. Внесение изменений в  карту градостроительного зонирования Правил  в части установления:</w:t>
      </w:r>
    </w:p>
    <w:p w:rsidR="00E07E4F" w:rsidRDefault="00385FFA">
      <w:pPr>
        <w:pStyle w:val="a5"/>
        <w:ind w:firstLine="992"/>
        <w:rPr>
          <w:sz w:val="24"/>
        </w:rPr>
      </w:pPr>
      <w:r>
        <w:rPr>
          <w:sz w:val="24"/>
        </w:rPr>
        <w:t xml:space="preserve">- в границах земельных участков с кадастровыми номерами 41:05:0101094:881, 41:05:0101094:910 и территории между ними территориальную зону, предназначенной для ведения садоводства и огородничества (СХ  2), </w:t>
      </w:r>
      <w:proofErr w:type="gramStart"/>
      <w:r>
        <w:rPr>
          <w:sz w:val="24"/>
        </w:rPr>
        <w:t>согласно приложения</w:t>
      </w:r>
      <w:proofErr w:type="gramEnd"/>
      <w:r>
        <w:rPr>
          <w:sz w:val="24"/>
        </w:rPr>
        <w:t xml:space="preserve"> № 1.</w:t>
      </w:r>
    </w:p>
    <w:p w:rsidR="00E07E4F" w:rsidRDefault="00385FFA">
      <w:pPr>
        <w:pStyle w:val="a5"/>
        <w:ind w:firstLine="992"/>
        <w:rPr>
          <w:sz w:val="24"/>
        </w:rPr>
      </w:pPr>
      <w:r>
        <w:rPr>
          <w:sz w:val="24"/>
        </w:rPr>
        <w:t>- в границах формируемого для строительства спортивного зала единоборств земельного участка в кадастровом квартале 41:05:0101094, площадью  8128 кв</w:t>
      </w:r>
      <w:proofErr w:type="gramStart"/>
      <w:r>
        <w:rPr>
          <w:sz w:val="24"/>
        </w:rPr>
        <w:t>.м</w:t>
      </w:r>
      <w:proofErr w:type="gramEnd"/>
      <w:r>
        <w:rPr>
          <w:sz w:val="24"/>
        </w:rPr>
        <w:t xml:space="preserve"> территориальную зону объектов отдыха, спорта, туризма (Р  2), согласно приложения № 2.</w:t>
      </w:r>
    </w:p>
    <w:p w:rsidR="00E07E4F" w:rsidRDefault="00385FFA">
      <w:pPr>
        <w:pStyle w:val="a5"/>
        <w:ind w:firstLine="1275"/>
        <w:rPr>
          <w:bCs/>
          <w:iCs/>
          <w:color w:val="000000"/>
          <w:sz w:val="24"/>
        </w:rPr>
      </w:pPr>
      <w:r>
        <w:rPr>
          <w:sz w:val="24"/>
        </w:rPr>
        <w:t>- в границах формируемого для расширения кладбища земельного участка в кадастровом квартале 41:05:0101091, площадью 44848 кв</w:t>
      </w:r>
      <w:proofErr w:type="gramStart"/>
      <w:r>
        <w:rPr>
          <w:sz w:val="24"/>
        </w:rPr>
        <w:t>.м</w:t>
      </w:r>
      <w:proofErr w:type="gramEnd"/>
      <w:r>
        <w:rPr>
          <w:sz w:val="24"/>
        </w:rPr>
        <w:t xml:space="preserve"> территориальную зону </w:t>
      </w:r>
      <w:r>
        <w:rPr>
          <w:bCs/>
          <w:iCs/>
          <w:color w:val="000000"/>
          <w:sz w:val="24"/>
        </w:rPr>
        <w:t>ритуального назначения  (СН  1), согласно приложения № 3.</w:t>
      </w:r>
    </w:p>
    <w:p w:rsidR="00E07E4F" w:rsidRDefault="00385FFA">
      <w:pPr>
        <w:pStyle w:val="a5"/>
        <w:numPr>
          <w:ilvl w:val="1"/>
          <w:numId w:val="1"/>
        </w:numPr>
        <w:tabs>
          <w:tab w:val="left" w:pos="1134"/>
        </w:tabs>
        <w:ind w:left="0" w:firstLine="709"/>
        <w:rPr>
          <w:sz w:val="24"/>
        </w:rPr>
      </w:pPr>
      <w:r>
        <w:rPr>
          <w:sz w:val="24"/>
        </w:rPr>
        <w:t>Дополнение градостроительных регламентов территориальной зоны предназначенной для ведения личного подсобного хозяйства (СХ 3) основным видом разрешенного использования «1</w:t>
      </w:r>
      <w:r>
        <w:rPr>
          <w:color w:val="000000"/>
          <w:sz w:val="24"/>
        </w:rPr>
        <w:t>.1 Растениеводство» следующего содержания:</w:t>
      </w:r>
    </w:p>
    <w:tbl>
      <w:tblPr>
        <w:tblW w:w="4958" w:type="pct"/>
        <w:tblLayout w:type="fixed"/>
        <w:tblCellMar>
          <w:left w:w="57" w:type="dxa"/>
          <w:right w:w="57" w:type="dxa"/>
        </w:tblCellMar>
        <w:tblLook w:val="04A0"/>
      </w:tblPr>
      <w:tblGrid>
        <w:gridCol w:w="2590"/>
        <w:gridCol w:w="3689"/>
        <w:gridCol w:w="3109"/>
      </w:tblGrid>
      <w:tr w:rsidR="00E07E4F">
        <w:trPr>
          <w:trHeight w:val="547"/>
        </w:trPr>
        <w:tc>
          <w:tcPr>
            <w:tcW w:w="1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E07E4F" w:rsidRDefault="00385FFA">
            <w:pPr>
              <w:tabs>
                <w:tab w:val="left" w:pos="851"/>
                <w:tab w:val="left" w:pos="993"/>
                <w:tab w:val="left" w:pos="1134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Код и наименование вида разрешённого использования</w:t>
            </w:r>
          </w:p>
        </w:tc>
        <w:tc>
          <w:tcPr>
            <w:tcW w:w="196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E07E4F" w:rsidRDefault="00385FFA">
            <w:pPr>
              <w:tabs>
                <w:tab w:val="left" w:pos="851"/>
                <w:tab w:val="left" w:pos="993"/>
                <w:tab w:val="left" w:pos="1134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Описание вида разрешенного использования</w:t>
            </w:r>
          </w:p>
        </w:tc>
        <w:tc>
          <w:tcPr>
            <w:tcW w:w="1656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07E4F" w:rsidRDefault="00385FFA">
            <w:pPr>
              <w:tabs>
                <w:tab w:val="left" w:pos="851"/>
                <w:tab w:val="left" w:pos="993"/>
                <w:tab w:val="left" w:pos="1134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  <w:sz w:val="20"/>
                <w:szCs w:val="20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ОКС</w:t>
            </w:r>
          </w:p>
        </w:tc>
      </w:tr>
      <w:tr w:rsidR="00E07E4F">
        <w:trPr>
          <w:trHeight w:val="200"/>
        </w:trPr>
        <w:tc>
          <w:tcPr>
            <w:tcW w:w="1379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</w:tcPr>
          <w:p w:rsidR="00E07E4F" w:rsidRDefault="00E07E4F">
            <w:pPr>
              <w:tabs>
                <w:tab w:val="left" w:pos="851"/>
                <w:tab w:val="left" w:pos="993"/>
                <w:tab w:val="left" w:pos="1134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07E4F" w:rsidRDefault="00385FFA">
            <w:pPr>
              <w:tabs>
                <w:tab w:val="left" w:pos="851"/>
                <w:tab w:val="left" w:pos="993"/>
                <w:tab w:val="left" w:pos="1134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 Растениеводство</w:t>
            </w:r>
          </w:p>
        </w:tc>
        <w:tc>
          <w:tcPr>
            <w:tcW w:w="196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7E4F" w:rsidRDefault="00385FFA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хозяйственной деятельности, связанной с выращиванием сельскохозяйственных культур</w:t>
            </w:r>
          </w:p>
          <w:p w:rsidR="00E07E4F" w:rsidRDefault="00E07E4F">
            <w:pPr>
              <w:tabs>
                <w:tab w:val="left" w:pos="851"/>
                <w:tab w:val="left" w:pos="993"/>
                <w:tab w:val="left" w:pos="1134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56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E07E4F" w:rsidRDefault="00385FF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  <w:t>Не подлежит</w:t>
            </w:r>
          </w:p>
          <w:p w:rsidR="00E07E4F" w:rsidRDefault="00385FFA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  <w:t>установлению</w:t>
            </w:r>
          </w:p>
        </w:tc>
      </w:tr>
    </w:tbl>
    <w:p w:rsidR="00E07E4F" w:rsidRDefault="00E07E4F">
      <w:pPr>
        <w:pStyle w:val="a5"/>
        <w:tabs>
          <w:tab w:val="left" w:pos="1134"/>
        </w:tabs>
        <w:rPr>
          <w:sz w:val="28"/>
          <w:szCs w:val="28"/>
        </w:rPr>
      </w:pPr>
    </w:p>
    <w:p w:rsidR="00E07E4F" w:rsidRDefault="00385FFA">
      <w:pPr>
        <w:pStyle w:val="a5"/>
        <w:numPr>
          <w:ilvl w:val="0"/>
          <w:numId w:val="1"/>
        </w:numPr>
        <w:tabs>
          <w:tab w:val="left" w:pos="851"/>
          <w:tab w:val="left" w:pos="1134"/>
          <w:tab w:val="left" w:pos="1276"/>
        </w:tabs>
        <w:ind w:left="0" w:firstLine="705"/>
        <w:rPr>
          <w:sz w:val="24"/>
        </w:rPr>
      </w:pPr>
      <w:r>
        <w:rPr>
          <w:sz w:val="24"/>
        </w:rPr>
        <w:t>Настоящее Решение вступает в силу после официального обнародования.</w:t>
      </w:r>
    </w:p>
    <w:p w:rsidR="00E07E4F" w:rsidRDefault="00E07E4F">
      <w:pPr>
        <w:pStyle w:val="a5"/>
        <w:rPr>
          <w:sz w:val="24"/>
        </w:rPr>
      </w:pPr>
    </w:p>
    <w:p w:rsidR="00385FFA" w:rsidRDefault="00385FFA">
      <w:pPr>
        <w:pStyle w:val="a5"/>
        <w:ind w:firstLine="284"/>
        <w:rPr>
          <w:sz w:val="24"/>
        </w:rPr>
      </w:pPr>
    </w:p>
    <w:p w:rsidR="00E07E4F" w:rsidRDefault="00385FFA">
      <w:pPr>
        <w:pStyle w:val="a5"/>
        <w:ind w:firstLine="284"/>
        <w:rPr>
          <w:sz w:val="24"/>
        </w:rPr>
      </w:pPr>
      <w:proofErr w:type="spellStart"/>
      <w:r>
        <w:rPr>
          <w:sz w:val="24"/>
        </w:rPr>
        <w:t>Врип</w:t>
      </w:r>
      <w:proofErr w:type="spellEnd"/>
      <w:r>
        <w:rPr>
          <w:sz w:val="24"/>
        </w:rPr>
        <w:t xml:space="preserve"> главы </w:t>
      </w:r>
      <w:proofErr w:type="gramStart"/>
      <w:r>
        <w:rPr>
          <w:sz w:val="24"/>
        </w:rPr>
        <w:t>Николаевского</w:t>
      </w:r>
      <w:proofErr w:type="gramEnd"/>
    </w:p>
    <w:p w:rsidR="00E07E4F" w:rsidRDefault="00385FFA">
      <w:pPr>
        <w:pStyle w:val="a5"/>
        <w:ind w:firstLine="284"/>
        <w:rPr>
          <w:sz w:val="28"/>
          <w:szCs w:val="28"/>
        </w:rPr>
      </w:pPr>
      <w:r>
        <w:rPr>
          <w:sz w:val="24"/>
        </w:rPr>
        <w:t xml:space="preserve">сельского поселения                                                                                        Н.А. </w:t>
      </w:r>
      <w:proofErr w:type="spellStart"/>
      <w:r>
        <w:rPr>
          <w:sz w:val="24"/>
        </w:rPr>
        <w:t>Вострухин</w:t>
      </w:r>
      <w:proofErr w:type="spellEnd"/>
    </w:p>
    <w:p w:rsidR="00E07E4F" w:rsidRDefault="00E07E4F">
      <w:pPr>
        <w:pStyle w:val="a5"/>
        <w:ind w:firstLine="284"/>
        <w:rPr>
          <w:sz w:val="28"/>
          <w:szCs w:val="28"/>
        </w:rPr>
      </w:pPr>
    </w:p>
    <w:p w:rsidR="00E07E4F" w:rsidRDefault="00E07E4F">
      <w:pPr>
        <w:pStyle w:val="a5"/>
        <w:ind w:firstLine="284"/>
        <w:rPr>
          <w:sz w:val="28"/>
          <w:szCs w:val="28"/>
        </w:rPr>
      </w:pPr>
    </w:p>
    <w:p w:rsidR="00E07E4F" w:rsidRDefault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Приложение № 2</w:t>
      </w:r>
    </w:p>
    <w:p w:rsidR="00E07E4F" w:rsidRDefault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 xml:space="preserve">к Решению Собрания депутатов </w:t>
      </w:r>
    </w:p>
    <w:p w:rsidR="00E07E4F" w:rsidRDefault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Николаевского сельского поселения</w:t>
      </w:r>
    </w:p>
    <w:p w:rsidR="00E07E4F" w:rsidRDefault="00385FFA">
      <w:pPr>
        <w:keepNext/>
        <w:tabs>
          <w:tab w:val="left" w:pos="1134"/>
        </w:tabs>
        <w:wordWrap w:val="0"/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от  21 ноября 2023 № 138</w:t>
      </w:r>
    </w:p>
    <w:p w:rsidR="00E07E4F" w:rsidRDefault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center"/>
        <w:outlineLvl w:val="1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513080</wp:posOffset>
            </wp:positionV>
            <wp:extent cx="5939790" cy="5877560"/>
            <wp:effectExtent l="0" t="0" r="0" b="0"/>
            <wp:wrapNone/>
            <wp:docPr id="11110213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021386" name="Рисунок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877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385FFA" w:rsidRDefault="00385FFA" w:rsidP="00385FFA">
      <w:pPr>
        <w:tabs>
          <w:tab w:val="left" w:pos="6415"/>
        </w:tabs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</w:t>
      </w:r>
    </w:p>
    <w:p w:rsidR="00E07E4F" w:rsidRDefault="00385FFA" w:rsidP="00385FFA">
      <w:pPr>
        <w:tabs>
          <w:tab w:val="left" w:pos="6415"/>
        </w:tabs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lastRenderedPageBreak/>
        <w:t xml:space="preserve">                                                                                                                                                Приложение № 3</w:t>
      </w:r>
    </w:p>
    <w:p w:rsidR="00E07E4F" w:rsidRDefault="00385FFA" w:rsidP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к Решению Собрания депутатов</w:t>
      </w:r>
    </w:p>
    <w:p w:rsidR="00E07E4F" w:rsidRDefault="00385FFA" w:rsidP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Николаевского сельского поселения</w:t>
      </w:r>
    </w:p>
    <w:p w:rsidR="00E07E4F" w:rsidRDefault="00385FFA" w:rsidP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от  21 ноября 2023 № 138</w:t>
      </w:r>
    </w:p>
    <w:p w:rsidR="00E07E4F" w:rsidRDefault="00E07E4F">
      <w:pPr>
        <w:tabs>
          <w:tab w:val="left" w:pos="6415"/>
        </w:tabs>
      </w:pPr>
    </w:p>
    <w:p w:rsidR="00E07E4F" w:rsidRDefault="00385FFA">
      <w:pPr>
        <w:tabs>
          <w:tab w:val="left" w:pos="6415"/>
        </w:tabs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133350</wp:posOffset>
            </wp:positionV>
            <wp:extent cx="5747385" cy="5723890"/>
            <wp:effectExtent l="0" t="0" r="0" b="0"/>
            <wp:wrapNone/>
            <wp:docPr id="1248301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301465" name="Рисунок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 l="1999" t="1611" r="1225" b="1254"/>
                    <a:stretch>
                      <a:fillRect/>
                    </a:stretch>
                  </pic:blipFill>
                  <pic:spPr>
                    <a:xfrm>
                      <a:off x="0" y="0"/>
                      <a:ext cx="5747657" cy="57239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385FFA">
      <w:pPr>
        <w:tabs>
          <w:tab w:val="left" w:pos="7537"/>
        </w:tabs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E07E4F" w:rsidRDefault="00E07E4F">
      <w:pPr>
        <w:tabs>
          <w:tab w:val="left" w:pos="7537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tabs>
          <w:tab w:val="left" w:pos="7537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tabs>
          <w:tab w:val="left" w:pos="7537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E07E4F">
      <w:pPr>
        <w:tabs>
          <w:tab w:val="left" w:pos="7537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E07E4F" w:rsidRDefault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lastRenderedPageBreak/>
        <w:t>Приложение № 1</w:t>
      </w:r>
    </w:p>
    <w:p w:rsidR="00E07E4F" w:rsidRDefault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к Решению Собрания депутатов</w:t>
      </w:r>
    </w:p>
    <w:p w:rsidR="00E07E4F" w:rsidRDefault="00385FFA">
      <w:pPr>
        <w:keepNext/>
        <w:tabs>
          <w:tab w:val="left" w:pos="1134"/>
        </w:tabs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Николаевского сельского поселения</w:t>
      </w:r>
    </w:p>
    <w:p w:rsidR="00E07E4F" w:rsidRDefault="00385FFA">
      <w:pPr>
        <w:keepNext/>
        <w:tabs>
          <w:tab w:val="left" w:pos="1134"/>
        </w:tabs>
        <w:wordWrap w:val="0"/>
        <w:spacing w:after="0" w:line="240" w:lineRule="auto"/>
        <w:ind w:firstLine="709"/>
        <w:contextualSpacing/>
        <w:jc w:val="right"/>
        <w:outlineLvl w:val="1"/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0"/>
          <w:szCs w:val="20"/>
        </w:rPr>
        <w:t>от  21 ноября 2023 № 138</w:t>
      </w:r>
    </w:p>
    <w:p w:rsidR="00E07E4F" w:rsidRDefault="00E07E4F">
      <w:pPr>
        <w:tabs>
          <w:tab w:val="left" w:pos="6415"/>
        </w:tabs>
      </w:pPr>
    </w:p>
    <w:p w:rsidR="00E07E4F" w:rsidRDefault="00385FFA">
      <w:pPr>
        <w:tabs>
          <w:tab w:val="left" w:pos="7537"/>
        </w:tabs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39790" cy="6236335"/>
            <wp:effectExtent l="0" t="0" r="0" b="0"/>
            <wp:docPr id="10213794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379495" name="Рисунок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623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E4F" w:rsidRDefault="00E07E4F">
      <w:pPr>
        <w:tabs>
          <w:tab w:val="left" w:pos="7537"/>
        </w:tabs>
        <w:rPr>
          <w:rFonts w:ascii="Times New Roman" w:eastAsia="Times New Roman" w:hAnsi="Times New Roman" w:cs="Times New Roman"/>
          <w:sz w:val="24"/>
          <w:szCs w:val="24"/>
        </w:rPr>
      </w:pPr>
    </w:p>
    <w:sectPr w:rsidR="00E07E4F" w:rsidSect="00E07E4F">
      <w:pgSz w:w="11906" w:h="16838"/>
      <w:pgMar w:top="907" w:right="851" w:bottom="90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7E4F" w:rsidRDefault="00385FFA">
      <w:pPr>
        <w:spacing w:line="240" w:lineRule="auto"/>
      </w:pPr>
      <w:r>
        <w:separator/>
      </w:r>
    </w:p>
  </w:endnote>
  <w:endnote w:type="continuationSeparator" w:id="1">
    <w:p w:rsidR="00E07E4F" w:rsidRDefault="00385FFA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7E4F" w:rsidRDefault="00385FFA">
      <w:pPr>
        <w:spacing w:after="0"/>
      </w:pPr>
      <w:r>
        <w:separator/>
      </w:r>
    </w:p>
  </w:footnote>
  <w:footnote w:type="continuationSeparator" w:id="1">
    <w:p w:rsidR="00E07E4F" w:rsidRDefault="00385FFA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121E22"/>
    <w:multiLevelType w:val="multilevel"/>
    <w:tmpl w:val="4C121E22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26390"/>
    <w:rsid w:val="000538FC"/>
    <w:rsid w:val="00126390"/>
    <w:rsid w:val="001C0174"/>
    <w:rsid w:val="00206333"/>
    <w:rsid w:val="00272A61"/>
    <w:rsid w:val="00385FFA"/>
    <w:rsid w:val="003F30CC"/>
    <w:rsid w:val="00524CF4"/>
    <w:rsid w:val="005C696D"/>
    <w:rsid w:val="00607ACD"/>
    <w:rsid w:val="006E57FC"/>
    <w:rsid w:val="007205BD"/>
    <w:rsid w:val="00802AC4"/>
    <w:rsid w:val="009201A4"/>
    <w:rsid w:val="00932F1B"/>
    <w:rsid w:val="009670EE"/>
    <w:rsid w:val="00BC3D5A"/>
    <w:rsid w:val="00C420CE"/>
    <w:rsid w:val="00C90093"/>
    <w:rsid w:val="00CB5727"/>
    <w:rsid w:val="00CC4FBF"/>
    <w:rsid w:val="00D25D57"/>
    <w:rsid w:val="00E07E4F"/>
    <w:rsid w:val="00E32F81"/>
    <w:rsid w:val="00EC1C5A"/>
    <w:rsid w:val="00FC7A05"/>
    <w:rsid w:val="26CF7C3F"/>
    <w:rsid w:val="76F42B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semiHidden="0" w:uiPriority="0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7E4F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sid w:val="00E07E4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Body Text Indent"/>
    <w:basedOn w:val="a"/>
    <w:link w:val="a6"/>
    <w:qFormat/>
    <w:rsid w:val="00E07E4F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6"/>
      <w:szCs w:val="24"/>
    </w:rPr>
  </w:style>
  <w:style w:type="paragraph" w:styleId="a7">
    <w:name w:val="List Paragraph"/>
    <w:basedOn w:val="a"/>
    <w:uiPriority w:val="34"/>
    <w:qFormat/>
    <w:rsid w:val="00E07E4F"/>
    <w:pPr>
      <w:ind w:left="720"/>
      <w:contextualSpacing/>
    </w:pPr>
  </w:style>
  <w:style w:type="character" w:customStyle="1" w:styleId="a6">
    <w:name w:val="Основной текст с отступом Знак"/>
    <w:basedOn w:val="a0"/>
    <w:link w:val="a5"/>
    <w:qFormat/>
    <w:rsid w:val="00E07E4F"/>
    <w:rPr>
      <w:rFonts w:ascii="Times New Roman" w:eastAsia="Times New Roman" w:hAnsi="Times New Roman" w:cs="Times New Roman"/>
      <w:sz w:val="26"/>
      <w:szCs w:val="24"/>
    </w:rPr>
  </w:style>
  <w:style w:type="paragraph" w:customStyle="1" w:styleId="ConsPlusNormal">
    <w:name w:val="ConsPlusNormal"/>
    <w:link w:val="ConsPlusNormal1"/>
    <w:qFormat/>
    <w:rsid w:val="00E07E4F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ConsPlusNormal1">
    <w:name w:val="ConsPlusNormal Знак1"/>
    <w:link w:val="ConsPlusNormal"/>
    <w:qFormat/>
    <w:locked/>
    <w:rsid w:val="00E07E4F"/>
    <w:rPr>
      <w:rFonts w:ascii="Arial" w:eastAsia="Times New Roman" w:hAnsi="Arial" w:cs="Arial"/>
      <w:sz w:val="20"/>
      <w:szCs w:val="20"/>
    </w:rPr>
  </w:style>
  <w:style w:type="character" w:customStyle="1" w:styleId="a4">
    <w:name w:val="Текст выноски Знак"/>
    <w:basedOn w:val="a0"/>
    <w:link w:val="a3"/>
    <w:uiPriority w:val="99"/>
    <w:semiHidden/>
    <w:qFormat/>
    <w:rsid w:val="00E07E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6E42E2-929C-43D1-9B5D-4A6A016F2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428</Words>
  <Characters>2442</Characters>
  <Application>Microsoft Office Word</Application>
  <DocSecurity>0</DocSecurity>
  <Lines>20</Lines>
  <Paragraphs>5</Paragraphs>
  <ScaleCrop>false</ScaleCrop>
  <Company>Grizli777</Company>
  <LinksUpToDate>false</LinksUpToDate>
  <CharactersWithSpaces>2865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15</cp:revision>
  <cp:lastPrinted>2023-11-23T22:55:00Z</cp:lastPrinted>
  <dcterms:created xsi:type="dcterms:W3CDTF">2023-04-11T01:18:00Z</dcterms:created>
  <dcterms:modified xsi:type="dcterms:W3CDTF">2023-11-23T22:58:00Z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ABB4C16703BD44EEAE36FEFB8372A646_12</vt:lpwstr>
  </property>
</Properties>
</file>