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84" w:rsidRPr="00905BDC" w:rsidRDefault="00905B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234484" w:rsidRPr="00905BDC" w:rsidRDefault="00905B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sz w:val="28"/>
          <w:szCs w:val="28"/>
          <w:lang w:val="ru-RU"/>
        </w:rPr>
        <w:t>КАМЧАТСКИЙ КРАЙ</w:t>
      </w:r>
    </w:p>
    <w:p w:rsidR="00234484" w:rsidRPr="00905BDC" w:rsidRDefault="00905B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sz w:val="28"/>
          <w:szCs w:val="28"/>
          <w:lang w:val="ru-RU"/>
        </w:rPr>
        <w:t>ЕЛИЗОВСКИЙ МУНИЦИПАЛЬНЫЙ РАЙОН</w:t>
      </w:r>
    </w:p>
    <w:p w:rsidR="00905BDC" w:rsidRDefault="00905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4484" w:rsidRPr="00905BDC" w:rsidRDefault="00905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</w:t>
      </w:r>
      <w:r w:rsidRPr="00905BDC">
        <w:rPr>
          <w:rFonts w:ascii="Times New Roman" w:hAnsi="Times New Roman" w:cs="Times New Roman"/>
          <w:b/>
          <w:sz w:val="28"/>
          <w:szCs w:val="28"/>
          <w:lang w:val="ru-RU"/>
        </w:rPr>
        <w:br/>
        <w:t>НИКОЛАЕВСКОГО СЕЛЬСКОГО ПОСЕЛЕНИЯ</w:t>
      </w:r>
    </w:p>
    <w:p w:rsidR="00234484" w:rsidRPr="00905BDC" w:rsidRDefault="00905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4-й созыв   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54</w:t>
      </w:r>
      <w:r w:rsidRPr="00905BDC">
        <w:rPr>
          <w:rFonts w:ascii="Times New Roman" w:hAnsi="Times New Roman" w:cs="Times New Roman"/>
          <w:b/>
          <w:caps/>
          <w:sz w:val="24"/>
          <w:szCs w:val="24"/>
          <w:lang w:val="ru-RU"/>
        </w:rPr>
        <w:t>-я сессия</w:t>
      </w:r>
    </w:p>
    <w:p w:rsidR="00234484" w:rsidRDefault="002344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4484" w:rsidRPr="00905BDC" w:rsidRDefault="00905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234484" w:rsidRDefault="00905BD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5BDC">
        <w:rPr>
          <w:rFonts w:ascii="Times New Roman" w:hAnsi="Times New Roman" w:cs="Times New Roman"/>
          <w:b/>
          <w:sz w:val="26"/>
          <w:szCs w:val="26"/>
          <w:lang w:val="ru-RU"/>
        </w:rPr>
        <w:t>от 23 ноября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5BDC">
        <w:rPr>
          <w:rFonts w:ascii="Times New Roman" w:hAnsi="Times New Roman" w:cs="Times New Roman"/>
          <w:b/>
          <w:sz w:val="26"/>
          <w:szCs w:val="26"/>
          <w:lang w:val="ru-RU"/>
        </w:rPr>
        <w:t>2023 года № 27-нд</w:t>
      </w:r>
    </w:p>
    <w:p w:rsidR="00097960" w:rsidRPr="00905BDC" w:rsidRDefault="0009796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34484" w:rsidRPr="00905BDC" w:rsidRDefault="00905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Порядка увольнения (освобождения от должности) лиц, замещающих муниципальные должности, </w:t>
      </w:r>
    </w:p>
    <w:p w:rsidR="00234484" w:rsidRPr="00905BDC" w:rsidRDefault="00905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связи с утратой доверия</w:t>
      </w:r>
    </w:p>
    <w:p w:rsidR="00234484" w:rsidRPr="00905BDC" w:rsidRDefault="002344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4484" w:rsidRPr="00905BDC" w:rsidRDefault="00905BD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05B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Принято решением Собрания депутатов </w:t>
      </w:r>
    </w:p>
    <w:p w:rsidR="00234484" w:rsidRPr="00905BDC" w:rsidRDefault="00905BD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05BDC">
        <w:rPr>
          <w:rFonts w:ascii="Times New Roman" w:hAnsi="Times New Roman" w:cs="Times New Roman"/>
          <w:b/>
          <w:i/>
          <w:sz w:val="24"/>
          <w:szCs w:val="24"/>
          <w:lang w:val="ru-RU"/>
        </w:rPr>
        <w:t>Николаевского сельского поселения</w:t>
      </w:r>
    </w:p>
    <w:p w:rsidR="00234484" w:rsidRDefault="00905BD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B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21 ноября </w:t>
      </w:r>
      <w:r w:rsidRPr="00905BDC">
        <w:rPr>
          <w:rFonts w:ascii="Times New Roman" w:hAnsi="Times New Roman" w:cs="Times New Roman"/>
          <w:b/>
          <w:i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140</w:t>
      </w:r>
    </w:p>
    <w:p w:rsidR="00234484" w:rsidRDefault="00905BDC">
      <w:pPr>
        <w:widowControl w:val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</w:p>
    <w:p w:rsidR="00234484" w:rsidRDefault="00905BD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</w:p>
    <w:p w:rsidR="00234484" w:rsidRDefault="0023448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97960" w:rsidRDefault="0009796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97960" w:rsidRDefault="0009796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34484" w:rsidRDefault="00234484">
      <w:pPr>
        <w:pStyle w:val="ConsPlusNormal"/>
        <w:ind w:firstLine="540"/>
        <w:jc w:val="both"/>
        <w:rPr>
          <w:sz w:val="24"/>
          <w:szCs w:val="24"/>
        </w:rPr>
      </w:pP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  <w:lang w:val="ru-RU"/>
        </w:rPr>
        <w:t>Порядок увольнения (освобождения от должности) лиц, замещающих муниципальные должности, в связи с утратой доверия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согласно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риложению к настоящему Решению.</w:t>
      </w:r>
    </w:p>
    <w:p w:rsidR="00234484" w:rsidRPr="00905BDC" w:rsidRDefault="00234484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34484" w:rsidRPr="00905BDC" w:rsidRDefault="00905BDC">
      <w:pPr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05BDC">
        <w:rPr>
          <w:rFonts w:ascii="Times New Roman" w:hAnsi="Times New Roman"/>
          <w:sz w:val="26"/>
          <w:szCs w:val="26"/>
          <w:lang w:val="ru-RU"/>
        </w:rPr>
        <w:t xml:space="preserve">2. Настоящее Решение вступает в силу после его официального обнародования. </w:t>
      </w:r>
    </w:p>
    <w:p w:rsidR="00234484" w:rsidRDefault="00234484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234484" w:rsidRDefault="00234484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905BDC" w:rsidRDefault="00905BDC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097960" w:rsidRDefault="00097960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097960" w:rsidRDefault="00097960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905BDC" w:rsidRDefault="00905BDC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234484" w:rsidRDefault="00234484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</w:p>
    <w:p w:rsidR="00234484" w:rsidRDefault="00905BDC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Врип</w:t>
      </w:r>
      <w:proofErr w:type="spellEnd"/>
      <w:r w:rsidRPr="00905BDC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 xml:space="preserve">лавы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Николаевского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34484" w:rsidRPr="00905BDC" w:rsidRDefault="00905BDC">
      <w:pPr>
        <w:pStyle w:val="10"/>
        <w:ind w:right="-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Н</w:t>
      </w:r>
      <w:r w:rsidRPr="00905BDC">
        <w:rPr>
          <w:rFonts w:ascii="Times New Roman" w:hAnsi="Times New Roman"/>
          <w:sz w:val="26"/>
          <w:szCs w:val="26"/>
          <w:lang w:eastAsia="ru-RU"/>
        </w:rPr>
        <w:t xml:space="preserve">.А. </w:t>
      </w:r>
      <w:proofErr w:type="spellStart"/>
      <w:r w:rsidRPr="00905BDC">
        <w:rPr>
          <w:rFonts w:ascii="Times New Roman" w:hAnsi="Times New Roman"/>
          <w:sz w:val="26"/>
          <w:szCs w:val="26"/>
          <w:lang w:eastAsia="ru-RU"/>
        </w:rPr>
        <w:t>Вострухин</w:t>
      </w:r>
      <w:proofErr w:type="spellEnd"/>
    </w:p>
    <w:p w:rsidR="00234484" w:rsidRDefault="00234484">
      <w:pPr>
        <w:pStyle w:val="ConsPlusNormal"/>
        <w:jc w:val="right"/>
        <w:outlineLvl w:val="0"/>
        <w:rPr>
          <w:sz w:val="26"/>
          <w:szCs w:val="26"/>
        </w:rPr>
      </w:pPr>
    </w:p>
    <w:p w:rsidR="00234484" w:rsidRDefault="00234484">
      <w:pPr>
        <w:pStyle w:val="ConsPlusNormal"/>
        <w:jc w:val="right"/>
        <w:outlineLvl w:val="0"/>
        <w:rPr>
          <w:sz w:val="26"/>
          <w:szCs w:val="26"/>
        </w:rPr>
      </w:pPr>
    </w:p>
    <w:p w:rsidR="00097960" w:rsidRDefault="0009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960" w:rsidRDefault="0009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960" w:rsidRPr="00905BDC" w:rsidRDefault="00097960" w:rsidP="00097960">
      <w:pPr>
        <w:keepNext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</w:t>
      </w:r>
      <w:r w:rsidRPr="00905B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Приложение</w:t>
      </w:r>
      <w:bookmarkStart w:id="0" w:name="_GoBack"/>
      <w:bookmarkEnd w:id="0"/>
    </w:p>
    <w:p w:rsidR="00097960" w:rsidRPr="00905BDC" w:rsidRDefault="00097960" w:rsidP="00097960">
      <w:pPr>
        <w:keepNext/>
        <w:tabs>
          <w:tab w:val="left" w:pos="1134"/>
        </w:tabs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905B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к Решению Собрания депутатов</w:t>
      </w:r>
    </w:p>
    <w:p w:rsidR="00097960" w:rsidRPr="00905BDC" w:rsidRDefault="00097960" w:rsidP="00097960">
      <w:pPr>
        <w:keepNext/>
        <w:tabs>
          <w:tab w:val="left" w:pos="1134"/>
        </w:tabs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905B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Николаевского сельского поселения</w:t>
      </w:r>
    </w:p>
    <w:p w:rsidR="00097960" w:rsidRPr="00905BDC" w:rsidRDefault="00097960" w:rsidP="00097960">
      <w:pPr>
        <w:keepNext/>
        <w:tabs>
          <w:tab w:val="left" w:pos="1134"/>
        </w:tabs>
        <w:wordWrap w:val="0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905B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905B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21 ноября 2023 № 140</w:t>
      </w:r>
    </w:p>
    <w:p w:rsidR="00097960" w:rsidRDefault="0009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960" w:rsidRDefault="0009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960" w:rsidRDefault="0009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DC" w:rsidRDefault="00905BD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Порядок увольнения (освобождения от должности) лиц, </w:t>
      </w:r>
    </w:p>
    <w:p w:rsidR="00234484" w:rsidRDefault="00905BD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замещающих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муниципальные должности, в связи с утратой доверия</w:t>
      </w:r>
    </w:p>
    <w:p w:rsidR="00905BDC" w:rsidRDefault="00905BD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34484" w:rsidRDefault="0023448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Порядок увольнения (освобождения от должности) лиц, замещающих муниципальные должности, в связи с утратой доверия (далее - Порядок, увольнение  в связи с утратой доверия) разработан в соответствии со статьей 13.1 Федерального закона от 25.12.2008 года 3 273-ФЗ «О противодействии коррупции» и распространяется на лиц, замещающих муниципальные должности в Николаевском сельском поселении.</w:t>
      </w: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 законодательством лицо, замещающее муниципальную должность, подлежит увольнению (освобождению) от должности в связи с утратой доверия в случае: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б) непредставления лицом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супруги и несовершеннолетних детей либо представления заведомо недостоверных и неполных сведений, если иное не установлено федеральными законами;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г) осуществления лицом предпринимательской деятельности;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) вхождения лица в состав органов управления, попечительских и наблюдательных советов, иных органов иностранных некоммерческих неправительственных 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 законодательством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Действие пунктов «в», «г»,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 пункта 2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установленных законодательством в сфере противодействия коррупции (далее - проверка).</w:t>
      </w: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Основанием для проведения проверки является достаточная информация, представленная в Собрание депутатов Николаевского сельского поселения в письменной форме, в установленном порядке: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а) правоохранительными органами, органами местного самоуправления и их должностными лицами;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б) постоянно действующими региональными отделениями политических партий, межрегиональных и региональных общественных объединений;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в) Общественной палатой Российской Федерации и Общественной палаты Камчатского края;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г) общероссийскими, краевыми, районными средствами массовой информации;</w:t>
      </w:r>
    </w:p>
    <w:p w:rsidR="00234484" w:rsidRDefault="00905BDC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Информация анонимного характера не является основанием для проведения проверки.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Указанная в пункте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Порядка проверка производится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андатн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по депутатской этике и процедурным вопросам Собрания депутатов Николаевского сельского поселения  (далее - Комиссия), которая осуществляет свою деятельность в порядке, установленном Регламентом работы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и Положением о постоянных комиссиях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В случае установления Комиссией признаков коррупционного правонарушения, допущенного лицом, замещающим муниципальную должность, Комиссией в установленном порядке подготавливается решение комиссии о представлении результатов проверки в Собрание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(далее – Собрание депутатов).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Решение Комиссии представляется председателем Комиссии в Собрание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в течение трех рабочих дней со дня проведения заседания Комиссии.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11. 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Проект решения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об увольнении (освобождении от должности) лица, замещающего муниципальную должность, в связи с утратой доверия выносится на заседание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12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905BDC">
        <w:rPr>
          <w:rFonts w:ascii="Times New Roman" w:hAnsi="Times New Roman" w:cs="Times New Roman"/>
          <w:sz w:val="26"/>
          <w:szCs w:val="26"/>
          <w:lang w:val="ru-RU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коррупционного правонарушения. 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13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В решении об увольнении в связи с утратой доверия указываются основания, предусмотренные </w:t>
      </w:r>
      <w:hyperlink r:id="rId5" w:history="1">
        <w:r w:rsidRPr="00905BDC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статьей</w:t>
        </w:r>
        <w:r>
          <w:rPr>
            <w:rStyle w:val="a3"/>
            <w:rFonts w:ascii="Times New Roman" w:hAnsi="Times New Roman"/>
            <w:color w:val="auto"/>
            <w:sz w:val="26"/>
            <w:szCs w:val="26"/>
          </w:rPr>
          <w:t> </w:t>
        </w:r>
        <w:r w:rsidRPr="00905BDC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13.1</w:t>
        </w:r>
      </w:hyperlink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декабря 2008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>N 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273-ФЗ "О противодействии коррупции".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BDC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Решение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sub_1025"/>
      <w:r w:rsidRPr="00905BDC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. При рассмотрении и принятии Собрани</w:t>
      </w:r>
      <w:r>
        <w:rPr>
          <w:rFonts w:ascii="Times New Roman" w:hAnsi="Times New Roman" w:cs="Times New Roman"/>
          <w:sz w:val="26"/>
          <w:szCs w:val="26"/>
          <w:lang w:val="ru-RU"/>
        </w:rPr>
        <w:t>ем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sub_1023"/>
      <w:bookmarkEnd w:id="1"/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и с проектом решения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об увольнении (освобождении от должности) лица, замещающего муниципальную должность, в связи с утратой доверия;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sub_1024"/>
      <w:bookmarkEnd w:id="2"/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2) предоставление ему возможности дать депутатам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sub_1026"/>
      <w:bookmarkEnd w:id="3"/>
      <w:r w:rsidRPr="00905BDC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. В случае</w:t>
      </w:r>
      <w:proofErr w:type="gramStart"/>
      <w:r w:rsidRPr="00905BDC"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если лицо, замещающее муниципальную должность, не согласно с решением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об увольнении (освобождении от должности) в связи с утратой доверия, он вправе в письменном виде изложить свое особое мнение.</w:t>
      </w:r>
    </w:p>
    <w:bookmarkEnd w:id="4"/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BDC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905BDC">
        <w:rPr>
          <w:rFonts w:ascii="Times New Roman" w:hAnsi="Times New Roman" w:cs="Times New Roman"/>
          <w:sz w:val="26"/>
          <w:szCs w:val="26"/>
          <w:lang w:val="ru-RU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905BDC">
        <w:rPr>
          <w:rFonts w:ascii="Times New Roman" w:hAnsi="Times New Roman" w:cs="Times New Roman"/>
          <w:sz w:val="26"/>
          <w:szCs w:val="26"/>
          <w:lang w:val="ru-RU"/>
        </w:rPr>
        <w:t>, своих должностных обязанностей.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BDC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Копия решения Собрания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Николаевского сельского поселения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роспись в течение трех рабочих дней со дня принятия соответствующего решения.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19. 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В случае, когда копию решения об увольнении (освобождении от должности) в связи с утратой доверия невозможно вручить лицу, замещающему 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lastRenderedPageBreak/>
        <w:t>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. Лицо, замещающее муниципальную должность, вправе обжаловать решение об увольнении (освобождении от должности) в связи с утратой доверия в порядке, установленном федеральным законодательством.</w:t>
      </w:r>
    </w:p>
    <w:p w:rsidR="00234484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21. Решение Собрания депутатов Николаевского сельского поселения об увольнении лица, замещающего муниципальную должность, в связи с утратой доверия подлежит обнародованию на официальном сайте  Николаевского сельского поселения в информационно-телекоммуникационной сети «Интернет» в течение семи календарных дней со дня его принятия.</w:t>
      </w:r>
    </w:p>
    <w:p w:rsidR="00234484" w:rsidRPr="00905BDC" w:rsidRDefault="00905BD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22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 xml:space="preserve">.  </w:t>
      </w:r>
      <w:proofErr w:type="gramStart"/>
      <w:r w:rsidRPr="00905BDC">
        <w:rPr>
          <w:rFonts w:ascii="Times New Roman" w:hAnsi="Times New Roman" w:cs="Times New Roman"/>
          <w:sz w:val="26"/>
          <w:szCs w:val="26"/>
          <w:lang w:val="ru-RU"/>
        </w:rPr>
        <w:t>В соответствии с частью 3 статьи 13</w:t>
      </w:r>
      <w:r w:rsidRPr="00905BD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1</w:t>
      </w:r>
      <w:r w:rsidRPr="00905BDC">
        <w:rPr>
          <w:rFonts w:ascii="Times New Roman" w:hAnsi="Times New Roman" w:cs="Times New Roman"/>
          <w:sz w:val="26"/>
          <w:szCs w:val="26"/>
          <w:lang w:val="ru-RU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</w:t>
      </w:r>
      <w:proofErr w:type="gramEnd"/>
    </w:p>
    <w:p w:rsidR="00234484" w:rsidRPr="00905BDC" w:rsidRDefault="00905BD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BDC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34484" w:rsidRDefault="0023448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34484" w:rsidSect="00234484">
      <w:pgSz w:w="11906" w:h="16838"/>
      <w:pgMar w:top="1440" w:right="8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3E41"/>
    <w:multiLevelType w:val="singleLevel"/>
    <w:tmpl w:val="3E183E4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234484"/>
    <w:rsid w:val="00097960"/>
    <w:rsid w:val="00234484"/>
    <w:rsid w:val="00905BDC"/>
    <w:rsid w:val="00AF5A23"/>
    <w:rsid w:val="22555782"/>
    <w:rsid w:val="298E0C7C"/>
    <w:rsid w:val="2F8175C9"/>
    <w:rsid w:val="304F188E"/>
    <w:rsid w:val="45502375"/>
    <w:rsid w:val="47AA3AF5"/>
    <w:rsid w:val="4FFE56DA"/>
    <w:rsid w:val="54421227"/>
    <w:rsid w:val="595D385B"/>
    <w:rsid w:val="606F2A42"/>
    <w:rsid w:val="747F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84"/>
    <w:rPr>
      <w:lang w:val="en-US" w:eastAsia="zh-CN"/>
    </w:rPr>
  </w:style>
  <w:style w:type="paragraph" w:styleId="3">
    <w:name w:val="heading 3"/>
    <w:basedOn w:val="a"/>
    <w:next w:val="a"/>
    <w:qFormat/>
    <w:rsid w:val="00234484"/>
    <w:pPr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qFormat/>
    <w:rsid w:val="00234484"/>
    <w:rPr>
      <w:rFonts w:cs="Times New Roman"/>
      <w:color w:val="106BBE"/>
    </w:rPr>
  </w:style>
  <w:style w:type="paragraph" w:customStyle="1" w:styleId="1">
    <w:name w:val="Обычный1"/>
    <w:qFormat/>
    <w:rsid w:val="00234484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qFormat/>
    <w:rsid w:val="0023448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Без интервала1"/>
    <w:qFormat/>
    <w:rsid w:val="00234484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1208</Words>
  <Characters>9095</Characters>
  <Application>Microsoft Office Word</Application>
  <DocSecurity>0</DocSecurity>
  <Lines>75</Lines>
  <Paragraphs>20</Paragraphs>
  <ScaleCrop>false</ScaleCrop>
  <Company>Grizli777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2023-11-23T22:43:00Z</cp:lastPrinted>
  <dcterms:created xsi:type="dcterms:W3CDTF">2022-07-21T02:48:00Z</dcterms:created>
  <dcterms:modified xsi:type="dcterms:W3CDTF">2023-11-23T22:44:00Z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83A73C987D2F4387A66773C68A2CA491</vt:lpwstr>
  </property>
</Properties>
</file>