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1" w:rsidRPr="00BC63D6" w:rsidRDefault="007526C1" w:rsidP="00C85E3C">
      <w:pPr>
        <w:pStyle w:val="a3"/>
        <w:rPr>
          <w:sz w:val="25"/>
          <w:szCs w:val="25"/>
        </w:rPr>
      </w:pPr>
      <w:r w:rsidRPr="00BC63D6">
        <w:rPr>
          <w:sz w:val="25"/>
          <w:szCs w:val="25"/>
        </w:rPr>
        <w:t>Итоговый документ</w:t>
      </w:r>
    </w:p>
    <w:p w:rsidR="007526C1" w:rsidRPr="00BC63D6" w:rsidRDefault="007526C1" w:rsidP="00C85E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5"/>
          <w:szCs w:val="25"/>
        </w:rPr>
      </w:pPr>
      <w:r w:rsidRPr="00BC63D6">
        <w:rPr>
          <w:rFonts w:ascii="Times New Roman" w:hAnsi="Times New Roman" w:cs="Times New Roman"/>
          <w:b/>
          <w:bCs/>
          <w:caps/>
          <w:color w:val="000000"/>
          <w:sz w:val="25"/>
          <w:szCs w:val="25"/>
        </w:rPr>
        <w:t>(Решение Собрания Участников)</w:t>
      </w:r>
    </w:p>
    <w:p w:rsidR="00BC63D6" w:rsidRPr="00BC63D6" w:rsidRDefault="007526C1" w:rsidP="004C4CCE">
      <w:pPr>
        <w:pStyle w:val="3"/>
        <w:spacing w:after="0"/>
        <w:jc w:val="center"/>
        <w:rPr>
          <w:b/>
          <w:sz w:val="25"/>
          <w:szCs w:val="25"/>
        </w:rPr>
      </w:pPr>
      <w:r w:rsidRPr="00BC63D6">
        <w:rPr>
          <w:b/>
          <w:color w:val="000000"/>
          <w:sz w:val="25"/>
          <w:szCs w:val="25"/>
        </w:rPr>
        <w:t xml:space="preserve">публичных слушаний </w:t>
      </w:r>
      <w:r w:rsidR="004C4CCE" w:rsidRPr="00BC63D6">
        <w:rPr>
          <w:b/>
          <w:bCs w:val="0"/>
          <w:sz w:val="25"/>
          <w:szCs w:val="25"/>
        </w:rPr>
        <w:t>по проект</w:t>
      </w:r>
      <w:r w:rsidR="008A4102">
        <w:rPr>
          <w:b/>
          <w:bCs w:val="0"/>
          <w:sz w:val="25"/>
          <w:szCs w:val="25"/>
        </w:rPr>
        <w:t>у</w:t>
      </w:r>
      <w:r w:rsidR="004C4CCE" w:rsidRPr="00BC63D6">
        <w:rPr>
          <w:b/>
          <w:bCs w:val="0"/>
          <w:sz w:val="25"/>
          <w:szCs w:val="25"/>
        </w:rPr>
        <w:t xml:space="preserve"> </w:t>
      </w:r>
      <w:r w:rsidR="004C4CCE" w:rsidRPr="00BC63D6">
        <w:rPr>
          <w:b/>
          <w:sz w:val="25"/>
          <w:szCs w:val="25"/>
        </w:rPr>
        <w:t>Решени</w:t>
      </w:r>
      <w:r w:rsidR="008A4102">
        <w:rPr>
          <w:b/>
          <w:sz w:val="25"/>
          <w:szCs w:val="25"/>
        </w:rPr>
        <w:t>я</w:t>
      </w:r>
      <w:r w:rsidR="004C4CCE" w:rsidRPr="00BC63D6">
        <w:rPr>
          <w:b/>
          <w:sz w:val="25"/>
          <w:szCs w:val="25"/>
        </w:rPr>
        <w:t xml:space="preserve"> </w:t>
      </w:r>
      <w:r w:rsidR="00BC63D6" w:rsidRPr="00BC63D6">
        <w:rPr>
          <w:b/>
          <w:sz w:val="25"/>
          <w:szCs w:val="25"/>
        </w:rPr>
        <w:t xml:space="preserve">Собрания депутатов </w:t>
      </w:r>
    </w:p>
    <w:p w:rsidR="007526C1" w:rsidRPr="00BC63D6" w:rsidRDefault="00BC63D6" w:rsidP="004C4CCE">
      <w:pPr>
        <w:pStyle w:val="3"/>
        <w:spacing w:after="0"/>
        <w:jc w:val="center"/>
        <w:rPr>
          <w:b/>
          <w:bCs w:val="0"/>
          <w:color w:val="000000"/>
          <w:sz w:val="25"/>
          <w:szCs w:val="25"/>
        </w:rPr>
      </w:pPr>
      <w:r w:rsidRPr="00BC63D6">
        <w:rPr>
          <w:b/>
          <w:sz w:val="25"/>
          <w:szCs w:val="25"/>
        </w:rPr>
        <w:t xml:space="preserve">Николаевского сельского поселения </w:t>
      </w:r>
      <w:r w:rsidR="004C4CCE" w:rsidRPr="00BC63D6">
        <w:rPr>
          <w:b/>
          <w:bCs w:val="0"/>
          <w:iCs w:val="0"/>
          <w:sz w:val="25"/>
          <w:szCs w:val="25"/>
        </w:rPr>
        <w:t>«</w:t>
      </w:r>
      <w:r w:rsidR="004C4CCE" w:rsidRPr="00BC63D6">
        <w:rPr>
          <w:b/>
          <w:bCs w:val="0"/>
          <w:sz w:val="25"/>
          <w:szCs w:val="25"/>
        </w:rPr>
        <w:t xml:space="preserve">Об утверждении отчета об исполнении бюджета </w:t>
      </w:r>
      <w:r w:rsidRPr="00BC63D6">
        <w:rPr>
          <w:b/>
          <w:bCs w:val="0"/>
          <w:sz w:val="25"/>
          <w:szCs w:val="25"/>
        </w:rPr>
        <w:t>Н</w:t>
      </w:r>
      <w:r w:rsidR="004C4CCE" w:rsidRPr="00BC63D6">
        <w:rPr>
          <w:b/>
          <w:bCs w:val="0"/>
          <w:sz w:val="25"/>
          <w:szCs w:val="25"/>
        </w:rPr>
        <w:t>иколаевского сельского поселения за 20</w:t>
      </w:r>
      <w:r w:rsidR="008A4102">
        <w:rPr>
          <w:b/>
          <w:bCs w:val="0"/>
          <w:sz w:val="25"/>
          <w:szCs w:val="25"/>
        </w:rPr>
        <w:t>2</w:t>
      </w:r>
      <w:r w:rsidR="00DD4271">
        <w:rPr>
          <w:b/>
          <w:bCs w:val="0"/>
          <w:sz w:val="25"/>
          <w:szCs w:val="25"/>
        </w:rPr>
        <w:t>2</w:t>
      </w:r>
      <w:r w:rsidR="004C4CCE" w:rsidRPr="00BC63D6">
        <w:rPr>
          <w:b/>
          <w:bCs w:val="0"/>
          <w:sz w:val="25"/>
          <w:szCs w:val="25"/>
        </w:rPr>
        <w:t xml:space="preserve"> год» </w:t>
      </w:r>
    </w:p>
    <w:p w:rsidR="007526C1" w:rsidRDefault="007526C1" w:rsidP="00C85E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BC63D6" w:rsidRPr="00BC63D6" w:rsidRDefault="00BC63D6" w:rsidP="00C85E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Дата оформления итогового документа о результатах публичных слушаний: </w:t>
      </w:r>
      <w:r w:rsidR="008A4102">
        <w:rPr>
          <w:rFonts w:ascii="Times New Roman" w:hAnsi="Times New Roman" w:cs="Times New Roman"/>
          <w:sz w:val="25"/>
          <w:szCs w:val="25"/>
        </w:rPr>
        <w:t>2</w:t>
      </w:r>
      <w:r w:rsidR="00DD4271">
        <w:rPr>
          <w:rFonts w:ascii="Times New Roman" w:hAnsi="Times New Roman" w:cs="Times New Roman"/>
          <w:sz w:val="25"/>
          <w:szCs w:val="25"/>
        </w:rPr>
        <w:t>9</w:t>
      </w:r>
      <w:r w:rsidR="008A4102">
        <w:rPr>
          <w:rFonts w:ascii="Times New Roman" w:hAnsi="Times New Roman" w:cs="Times New Roman"/>
          <w:sz w:val="25"/>
          <w:szCs w:val="25"/>
        </w:rPr>
        <w:t>.0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.202</w:t>
      </w:r>
      <w:r w:rsidR="00DD4271">
        <w:rPr>
          <w:rFonts w:ascii="Times New Roman" w:hAnsi="Times New Roman" w:cs="Times New Roman"/>
          <w:sz w:val="25"/>
          <w:szCs w:val="25"/>
        </w:rPr>
        <w:t>3</w:t>
      </w:r>
      <w:r w:rsidRPr="00BC63D6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Количество участников публичных слушаний, которые приняли участие в публичных слушаниях: 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 xml:space="preserve"> чел. 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>Реквизиты протокола публичных слушаний: от</w:t>
      </w:r>
      <w:r w:rsidR="00DD4271">
        <w:rPr>
          <w:rFonts w:ascii="Times New Roman" w:hAnsi="Times New Roman" w:cs="Times New Roman"/>
          <w:sz w:val="25"/>
          <w:szCs w:val="25"/>
        </w:rPr>
        <w:t xml:space="preserve"> </w:t>
      </w:r>
      <w:r w:rsidRPr="00BC63D6">
        <w:rPr>
          <w:rFonts w:ascii="Times New Roman" w:hAnsi="Times New Roman" w:cs="Times New Roman"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sz w:val="25"/>
          <w:szCs w:val="25"/>
        </w:rPr>
        <w:t>2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</w:t>
      </w:r>
      <w:r w:rsidR="008A4102">
        <w:rPr>
          <w:rFonts w:ascii="Times New Roman" w:hAnsi="Times New Roman" w:cs="Times New Roman"/>
          <w:sz w:val="25"/>
          <w:szCs w:val="25"/>
        </w:rPr>
        <w:t>0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.202</w:t>
      </w:r>
      <w:r w:rsidR="00DD4271">
        <w:rPr>
          <w:rFonts w:ascii="Times New Roman" w:hAnsi="Times New Roman" w:cs="Times New Roman"/>
          <w:sz w:val="25"/>
          <w:szCs w:val="25"/>
        </w:rPr>
        <w:t>3</w:t>
      </w:r>
      <w:r w:rsidRPr="00BC63D6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Информация об организаторе публичных слушаний: </w:t>
      </w:r>
      <w:r w:rsidRPr="00BC63D6">
        <w:rPr>
          <w:rFonts w:ascii="Times New Roman" w:hAnsi="Times New Roman" w:cs="Times New Roman"/>
          <w:sz w:val="25"/>
          <w:szCs w:val="25"/>
        </w:rPr>
        <w:t xml:space="preserve">Глава Николаевского сельского поселения (постановление от </w:t>
      </w:r>
      <w:r w:rsidR="00DD4271">
        <w:rPr>
          <w:rFonts w:ascii="Times New Roman" w:hAnsi="Times New Roman" w:cs="Times New Roman"/>
          <w:sz w:val="25"/>
          <w:szCs w:val="25"/>
        </w:rPr>
        <w:t>16</w:t>
      </w:r>
      <w:r w:rsidRPr="00BC63D6">
        <w:rPr>
          <w:rFonts w:ascii="Times New Roman" w:hAnsi="Times New Roman" w:cs="Times New Roman"/>
          <w:sz w:val="25"/>
          <w:szCs w:val="25"/>
        </w:rPr>
        <w:t>.</w:t>
      </w:r>
      <w:r w:rsidR="008A4102">
        <w:rPr>
          <w:rFonts w:ascii="Times New Roman" w:hAnsi="Times New Roman" w:cs="Times New Roman"/>
          <w:sz w:val="25"/>
          <w:szCs w:val="25"/>
        </w:rPr>
        <w:t>0</w:t>
      </w:r>
      <w:r w:rsidR="00DD4271">
        <w:rPr>
          <w:rFonts w:ascii="Times New Roman" w:hAnsi="Times New Roman" w:cs="Times New Roman"/>
          <w:sz w:val="25"/>
          <w:szCs w:val="25"/>
        </w:rPr>
        <w:t>5</w:t>
      </w:r>
      <w:r w:rsidRPr="00BC63D6">
        <w:rPr>
          <w:rFonts w:ascii="Times New Roman" w:hAnsi="Times New Roman" w:cs="Times New Roman"/>
          <w:sz w:val="25"/>
          <w:szCs w:val="25"/>
        </w:rPr>
        <w:t>.202</w:t>
      </w:r>
      <w:r w:rsidR="00DD4271">
        <w:rPr>
          <w:rFonts w:ascii="Times New Roman" w:hAnsi="Times New Roman" w:cs="Times New Roman"/>
          <w:sz w:val="25"/>
          <w:szCs w:val="25"/>
        </w:rPr>
        <w:t>3</w:t>
      </w:r>
      <w:r w:rsidRPr="00BC63D6">
        <w:rPr>
          <w:rFonts w:ascii="Times New Roman" w:hAnsi="Times New Roman" w:cs="Times New Roman"/>
          <w:sz w:val="25"/>
          <w:szCs w:val="25"/>
        </w:rPr>
        <w:t xml:space="preserve"> № </w:t>
      </w:r>
      <w:r w:rsidR="008A4102">
        <w:rPr>
          <w:rFonts w:ascii="Times New Roman" w:hAnsi="Times New Roman" w:cs="Times New Roman"/>
          <w:sz w:val="25"/>
          <w:szCs w:val="25"/>
        </w:rPr>
        <w:t xml:space="preserve">04 </w:t>
      </w:r>
      <w:r w:rsidR="004C4CCE" w:rsidRPr="00BC63D6">
        <w:rPr>
          <w:rFonts w:ascii="Times New Roman" w:hAnsi="Times New Roman" w:cs="Times New Roman"/>
          <w:sz w:val="25"/>
          <w:szCs w:val="25"/>
        </w:rPr>
        <w:t>«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>О назначении публичных слушаний по проект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у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решени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я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4C4CCE" w:rsidRPr="00BC63D6">
        <w:rPr>
          <w:rFonts w:ascii="Times New Roman" w:hAnsi="Times New Roman" w:cs="Times New Roman"/>
          <w:bCs/>
          <w:sz w:val="25"/>
          <w:szCs w:val="25"/>
        </w:rPr>
        <w:t>Об утверждении отчета об исполнении бюджета Николаевского сельского поселения за 20</w:t>
      </w:r>
      <w:r w:rsidR="008A4102">
        <w:rPr>
          <w:rFonts w:ascii="Times New Roman" w:hAnsi="Times New Roman" w:cs="Times New Roman"/>
          <w:bCs/>
          <w:sz w:val="25"/>
          <w:szCs w:val="25"/>
        </w:rPr>
        <w:t>2</w:t>
      </w:r>
      <w:r w:rsidR="00DD4271">
        <w:rPr>
          <w:rFonts w:ascii="Times New Roman" w:hAnsi="Times New Roman" w:cs="Times New Roman"/>
          <w:bCs/>
          <w:sz w:val="25"/>
          <w:szCs w:val="25"/>
        </w:rPr>
        <w:t>2</w:t>
      </w:r>
      <w:r w:rsidR="004C4CCE" w:rsidRPr="00BC63D6">
        <w:rPr>
          <w:rFonts w:ascii="Times New Roman" w:hAnsi="Times New Roman" w:cs="Times New Roman"/>
          <w:bCs/>
          <w:sz w:val="25"/>
          <w:szCs w:val="25"/>
        </w:rPr>
        <w:t xml:space="preserve"> год»</w:t>
      </w:r>
      <w:r w:rsidRPr="00BC63D6">
        <w:rPr>
          <w:rFonts w:ascii="Times New Roman" w:hAnsi="Times New Roman" w:cs="Times New Roman"/>
          <w:sz w:val="25"/>
          <w:szCs w:val="25"/>
        </w:rPr>
        <w:t>).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>Сроки пр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 xml:space="preserve">оведения публичных слушаний: с 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16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.0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по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2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0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4C4CCE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Формы оповещения: </w:t>
      </w:r>
    </w:p>
    <w:p w:rsidR="004C4CCE" w:rsidRPr="00BC63D6" w:rsidRDefault="004C4CCE" w:rsidP="004C4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- 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оповещение о проведении публичных слушаний размещено в сети Интернет по адресу http://www.kamgov.ru на официальном сайте исполнительных органов государственной власти Камчатского края на странице 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Николаевское сельское поселение;</w:t>
      </w:r>
    </w:p>
    <w:p w:rsidR="004C4CCE" w:rsidRPr="00BC63D6" w:rsidRDefault="0072758B" w:rsidP="004C4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proofErr w:type="gramStart"/>
      <w:r>
        <w:rPr>
          <w:rFonts w:ascii="Times New Roman" w:hAnsi="Times New Roman" w:cs="Times New Roman"/>
          <w:bCs/>
          <w:iCs/>
          <w:sz w:val="25"/>
          <w:szCs w:val="25"/>
        </w:rPr>
        <w:t xml:space="preserve">- в 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официальных местах обнародования в информационных папках, расположенных в библиотеках, находящихся по адресу: с. Николаевка, ул. </w:t>
      </w:r>
      <w:proofErr w:type="spellStart"/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Елизовская</w:t>
      </w:r>
      <w:proofErr w:type="spellEnd"/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, 12, МКУК «СДК с. Николаевка»; с. Сосновка, ул. Центральн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>ая, 1, МКУК «СДК с. Сосновка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4C4CCE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proofErr w:type="gramEnd"/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Место проведения публичных слушаний: 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здание Администрации Николаевского сельского поселения.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C85E3C" w:rsidRPr="00BC63D6" w:rsidRDefault="00C85E3C" w:rsidP="004C4C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4C4CCE" w:rsidRPr="00BC63D6" w:rsidRDefault="00DD4271" w:rsidP="004C4CCE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bCs/>
          <w:iCs/>
          <w:sz w:val="25"/>
          <w:szCs w:val="25"/>
        </w:rPr>
        <w:t>Экспозиция проведена с 16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0</w:t>
      </w:r>
      <w:r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по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2</w:t>
      </w:r>
      <w:r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0</w:t>
      </w:r>
      <w:r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>.202</w:t>
      </w:r>
      <w:r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="00C85E3C"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4C4CCE" w:rsidRPr="00BC63D6">
        <w:rPr>
          <w:rFonts w:ascii="Times New Roman" w:hAnsi="Times New Roman" w:cs="Times New Roman"/>
          <w:sz w:val="25"/>
          <w:szCs w:val="25"/>
        </w:rPr>
        <w:t xml:space="preserve">в библиотеках по адресу: с. Сосновка, ул. Центральная, 1, МКУК СДК с. Сосновка, с. Николаевка, ул. </w:t>
      </w:r>
      <w:proofErr w:type="spellStart"/>
      <w:r w:rsidR="004C4CCE" w:rsidRPr="00BC63D6">
        <w:rPr>
          <w:rFonts w:ascii="Times New Roman" w:hAnsi="Times New Roman" w:cs="Times New Roman"/>
          <w:sz w:val="25"/>
          <w:szCs w:val="25"/>
        </w:rPr>
        <w:t>Елизовская</w:t>
      </w:r>
      <w:proofErr w:type="spellEnd"/>
      <w:r w:rsidR="004C4CCE" w:rsidRPr="00BC63D6">
        <w:rPr>
          <w:rFonts w:ascii="Times New Roman" w:hAnsi="Times New Roman" w:cs="Times New Roman"/>
          <w:sz w:val="25"/>
          <w:szCs w:val="25"/>
        </w:rPr>
        <w:t xml:space="preserve">, 12, МКУК СДК с. Николаевка; в здании Администрации  Николаевского сельского поселения по адресу: с. Николаевка, ул. </w:t>
      </w:r>
      <w:proofErr w:type="spellStart"/>
      <w:r w:rsidR="004C4CCE" w:rsidRPr="00BC63D6">
        <w:rPr>
          <w:rFonts w:ascii="Times New Roman" w:hAnsi="Times New Roman" w:cs="Times New Roman"/>
          <w:sz w:val="25"/>
          <w:szCs w:val="25"/>
        </w:rPr>
        <w:t>Елизовская</w:t>
      </w:r>
      <w:proofErr w:type="spellEnd"/>
      <w:r w:rsidR="004C4CCE" w:rsidRPr="00BC63D6">
        <w:rPr>
          <w:rFonts w:ascii="Times New Roman" w:hAnsi="Times New Roman" w:cs="Times New Roman"/>
          <w:sz w:val="25"/>
          <w:szCs w:val="25"/>
        </w:rPr>
        <w:t>, 7;</w:t>
      </w:r>
      <w:proofErr w:type="gramEnd"/>
      <w:r w:rsidR="004C4CCE" w:rsidRPr="00BC63D6">
        <w:rPr>
          <w:rFonts w:ascii="Times New Roman" w:hAnsi="Times New Roman" w:cs="Times New Roman"/>
          <w:sz w:val="25"/>
          <w:szCs w:val="25"/>
        </w:rPr>
        <w:t xml:space="preserve"> на официальном сайте в сети Интернет по адресу:  </w:t>
      </w:r>
      <w:hyperlink r:id="rId5" w:history="1">
        <w:r w:rsidR="004C4CCE" w:rsidRPr="00BC63D6">
          <w:rPr>
            <w:rFonts w:ascii="Times New Roman" w:hAnsi="Times New Roman" w:cs="Times New Roman"/>
            <w:sz w:val="25"/>
            <w:szCs w:val="25"/>
          </w:rPr>
          <w:t>http://www.kamgov.ru/bmr/nikolaevskoe</w:t>
        </w:r>
      </w:hyperlink>
      <w:r w:rsidR="004C4CCE" w:rsidRPr="00BC63D6">
        <w:rPr>
          <w:rFonts w:ascii="Times New Roman" w:hAnsi="Times New Roman" w:cs="Times New Roman"/>
          <w:sz w:val="25"/>
          <w:szCs w:val="25"/>
        </w:rPr>
        <w:t>в блоке «Публичные слушания» раздела «Текущая деятельность».</w:t>
      </w:r>
    </w:p>
    <w:p w:rsidR="00C85E3C" w:rsidRPr="00BC63D6" w:rsidRDefault="00C85E3C" w:rsidP="004C4CC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C85E3C" w:rsidRPr="00BC63D6" w:rsidRDefault="00C85E3C" w:rsidP="00DD4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C63D6">
        <w:rPr>
          <w:rFonts w:ascii="Times New Roman" w:hAnsi="Times New Roman" w:cs="Times New Roman"/>
          <w:bCs/>
          <w:iCs/>
          <w:sz w:val="25"/>
          <w:szCs w:val="25"/>
        </w:rPr>
        <w:t>Публичные слушания состоялись: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>2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5</w:t>
      </w:r>
      <w:r w:rsidR="008A410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 xml:space="preserve">мая 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202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3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года в 1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7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.00 часов по адресу: Камчатский край, </w:t>
      </w:r>
      <w:proofErr w:type="spellStart"/>
      <w:r w:rsidRPr="00BC63D6">
        <w:rPr>
          <w:rFonts w:ascii="Times New Roman" w:hAnsi="Times New Roman" w:cs="Times New Roman"/>
          <w:bCs/>
          <w:iCs/>
          <w:sz w:val="25"/>
          <w:szCs w:val="25"/>
        </w:rPr>
        <w:t>Елизовский</w:t>
      </w:r>
      <w:proofErr w:type="spellEnd"/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 район, </w:t>
      </w:r>
      <w:proofErr w:type="gramStart"/>
      <w:r w:rsidRPr="00BC63D6">
        <w:rPr>
          <w:rFonts w:ascii="Times New Roman" w:hAnsi="Times New Roman" w:cs="Times New Roman"/>
          <w:bCs/>
          <w:iCs/>
          <w:sz w:val="25"/>
          <w:szCs w:val="25"/>
        </w:rPr>
        <w:t>с</w:t>
      </w:r>
      <w:proofErr w:type="gramEnd"/>
      <w:r w:rsidRPr="00BC63D6">
        <w:rPr>
          <w:rFonts w:ascii="Times New Roman" w:hAnsi="Times New Roman" w:cs="Times New Roman"/>
          <w:bCs/>
          <w:iCs/>
          <w:sz w:val="25"/>
          <w:szCs w:val="25"/>
        </w:rPr>
        <w:t xml:space="preserve">. Николаевка, ул. </w:t>
      </w:r>
      <w:proofErr w:type="spellStart"/>
      <w:r w:rsidRPr="00BC63D6">
        <w:rPr>
          <w:rFonts w:ascii="Times New Roman" w:hAnsi="Times New Roman" w:cs="Times New Roman"/>
          <w:bCs/>
          <w:iCs/>
          <w:sz w:val="25"/>
          <w:szCs w:val="25"/>
        </w:rPr>
        <w:t>Елизовская</w:t>
      </w:r>
      <w:proofErr w:type="spellEnd"/>
      <w:r w:rsidRPr="00BC63D6">
        <w:rPr>
          <w:rFonts w:ascii="Times New Roman" w:hAnsi="Times New Roman" w:cs="Times New Roman"/>
          <w:bCs/>
          <w:iCs/>
          <w:sz w:val="25"/>
          <w:szCs w:val="25"/>
        </w:rPr>
        <w:t>, д.</w:t>
      </w:r>
      <w:r w:rsidR="00DD4271">
        <w:rPr>
          <w:rFonts w:ascii="Times New Roman" w:hAnsi="Times New Roman" w:cs="Times New Roman"/>
          <w:bCs/>
          <w:iCs/>
          <w:sz w:val="25"/>
          <w:szCs w:val="25"/>
        </w:rPr>
        <w:t>7</w:t>
      </w:r>
      <w:r w:rsidRPr="00BC63D6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BC63D6" w:rsidRPr="00BC63D6" w:rsidRDefault="00BC63D6" w:rsidP="00BC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63D6">
        <w:rPr>
          <w:rFonts w:ascii="Times New Roman" w:eastAsia="Times New Roman" w:hAnsi="Times New Roman" w:cs="Times New Roman"/>
          <w:sz w:val="25"/>
          <w:szCs w:val="25"/>
        </w:rPr>
        <w:t xml:space="preserve">В период работы экспозиции и </w:t>
      </w:r>
      <w:r w:rsidRPr="00BC63D6">
        <w:rPr>
          <w:rFonts w:ascii="Times New Roman" w:hAnsi="Times New Roman" w:cs="Times New Roman"/>
          <w:sz w:val="25"/>
          <w:szCs w:val="25"/>
        </w:rPr>
        <w:t>во время проведения публичных слушаний:</w:t>
      </w:r>
    </w:p>
    <w:p w:rsidR="00BC63D6" w:rsidRPr="00BC63D6" w:rsidRDefault="00BC63D6" w:rsidP="00BC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63D6">
        <w:rPr>
          <w:rFonts w:ascii="Times New Roman" w:eastAsia="Times New Roman" w:hAnsi="Times New Roman" w:cs="Times New Roman"/>
          <w:sz w:val="25"/>
          <w:szCs w:val="25"/>
        </w:rPr>
        <w:t xml:space="preserve">- предложений и замечаний от граждан, являющихся участниками публичных слушаний   и постоянно проживающих на территории, в пределах которой </w:t>
      </w:r>
      <w:proofErr w:type="gramStart"/>
      <w:r w:rsidRPr="00BC63D6">
        <w:rPr>
          <w:rFonts w:ascii="Times New Roman" w:eastAsia="Times New Roman" w:hAnsi="Times New Roman" w:cs="Times New Roman"/>
          <w:sz w:val="25"/>
          <w:szCs w:val="25"/>
        </w:rPr>
        <w:t>проводятся публичные слушания по обсуждаемому проекту не поступало</w:t>
      </w:r>
      <w:proofErr w:type="gramEnd"/>
      <w:r w:rsidRPr="00BC63D6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BC63D6" w:rsidRPr="00BC63D6" w:rsidRDefault="00BC63D6" w:rsidP="00BC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63D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- предложений и замечаний от иных участников публичных слушаний по проекту не поступало.</w:t>
      </w:r>
    </w:p>
    <w:p w:rsidR="00BC63D6" w:rsidRPr="00BC63D6" w:rsidRDefault="00BC63D6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C85E3C" w:rsidRPr="00BC63D6" w:rsidRDefault="00C85E3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>Выводы организатора публичных слушаний по результатам публичных слушаний:</w:t>
      </w:r>
    </w:p>
    <w:p w:rsidR="00C85E3C" w:rsidRPr="00BC63D6" w:rsidRDefault="00C85E3C" w:rsidP="00BC63D6">
      <w:pPr>
        <w:pStyle w:val="3"/>
        <w:spacing w:after="0"/>
        <w:ind w:left="0" w:firstLine="709"/>
        <w:jc w:val="both"/>
        <w:rPr>
          <w:sz w:val="25"/>
          <w:szCs w:val="25"/>
        </w:rPr>
      </w:pPr>
      <w:r w:rsidRPr="00BC63D6">
        <w:rPr>
          <w:sz w:val="25"/>
          <w:szCs w:val="25"/>
        </w:rPr>
        <w:t xml:space="preserve">1. Признать публичные слушания по </w:t>
      </w:r>
      <w:r w:rsidR="00BC63D6" w:rsidRPr="00BC63D6">
        <w:rPr>
          <w:bCs w:val="0"/>
          <w:sz w:val="25"/>
          <w:szCs w:val="25"/>
        </w:rPr>
        <w:t>проект</w:t>
      </w:r>
      <w:r w:rsidR="008A4102">
        <w:rPr>
          <w:bCs w:val="0"/>
          <w:sz w:val="25"/>
          <w:szCs w:val="25"/>
        </w:rPr>
        <w:t>у</w:t>
      </w:r>
      <w:r w:rsidR="00BC63D6" w:rsidRPr="00BC63D6">
        <w:rPr>
          <w:bCs w:val="0"/>
          <w:sz w:val="25"/>
          <w:szCs w:val="25"/>
        </w:rPr>
        <w:t xml:space="preserve"> </w:t>
      </w:r>
      <w:r w:rsidR="00BC63D6" w:rsidRPr="00BC63D6">
        <w:rPr>
          <w:sz w:val="25"/>
          <w:szCs w:val="25"/>
        </w:rPr>
        <w:t>Решени</w:t>
      </w:r>
      <w:r w:rsidR="008A4102">
        <w:rPr>
          <w:sz w:val="25"/>
          <w:szCs w:val="25"/>
        </w:rPr>
        <w:t>я</w:t>
      </w:r>
      <w:r w:rsidR="00BC63D6" w:rsidRPr="00BC63D6">
        <w:rPr>
          <w:sz w:val="25"/>
          <w:szCs w:val="25"/>
        </w:rPr>
        <w:t xml:space="preserve"> Собрания депутатов Николаевского сельского поселения </w:t>
      </w:r>
      <w:r w:rsidR="00BC63D6" w:rsidRPr="00BC63D6">
        <w:rPr>
          <w:bCs w:val="0"/>
          <w:iCs w:val="0"/>
          <w:sz w:val="25"/>
          <w:szCs w:val="25"/>
        </w:rPr>
        <w:t>«</w:t>
      </w:r>
      <w:r w:rsidR="00BC63D6" w:rsidRPr="00BC63D6">
        <w:rPr>
          <w:bCs w:val="0"/>
          <w:sz w:val="25"/>
          <w:szCs w:val="25"/>
        </w:rPr>
        <w:t>Об утверждении отчета об исполнении бюджета Николаевского сельского поселения за 20</w:t>
      </w:r>
      <w:r w:rsidR="008A4102">
        <w:rPr>
          <w:bCs w:val="0"/>
          <w:sz w:val="25"/>
          <w:szCs w:val="25"/>
        </w:rPr>
        <w:t>2</w:t>
      </w:r>
      <w:r w:rsidR="00DD4271">
        <w:rPr>
          <w:bCs w:val="0"/>
          <w:sz w:val="25"/>
          <w:szCs w:val="25"/>
        </w:rPr>
        <w:t>2</w:t>
      </w:r>
      <w:r w:rsidR="00BC63D6" w:rsidRPr="00BC63D6">
        <w:rPr>
          <w:bCs w:val="0"/>
          <w:sz w:val="25"/>
          <w:szCs w:val="25"/>
        </w:rPr>
        <w:t xml:space="preserve"> год»</w:t>
      </w:r>
      <w:r w:rsidR="008A4102">
        <w:rPr>
          <w:bCs w:val="0"/>
          <w:sz w:val="25"/>
          <w:szCs w:val="25"/>
        </w:rPr>
        <w:t xml:space="preserve"> </w:t>
      </w:r>
      <w:r w:rsidRPr="00BC63D6">
        <w:rPr>
          <w:sz w:val="25"/>
          <w:szCs w:val="25"/>
        </w:rPr>
        <w:t xml:space="preserve">состоявшимися и проведёнными в соответствии с действующим законодательством. </w:t>
      </w:r>
    </w:p>
    <w:p w:rsidR="00C85E3C" w:rsidRPr="00BC63D6" w:rsidRDefault="00C85E3C" w:rsidP="00C8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2. Рекомендовать </w:t>
      </w:r>
      <w:r w:rsidR="00BC63D6" w:rsidRPr="00BC63D6">
        <w:rPr>
          <w:rFonts w:ascii="Times New Roman" w:hAnsi="Times New Roman" w:cs="Times New Roman"/>
          <w:sz w:val="25"/>
          <w:szCs w:val="25"/>
        </w:rPr>
        <w:t>Собранию депутатов Николаевского сельского поселения</w:t>
      </w:r>
      <w:r w:rsidR="008A4102">
        <w:rPr>
          <w:rFonts w:ascii="Times New Roman" w:hAnsi="Times New Roman" w:cs="Times New Roman"/>
          <w:sz w:val="25"/>
          <w:szCs w:val="25"/>
        </w:rPr>
        <w:t xml:space="preserve"> </w:t>
      </w:r>
      <w:r w:rsidR="00BC63D6" w:rsidRPr="00BC63D6">
        <w:rPr>
          <w:rFonts w:ascii="Times New Roman" w:hAnsi="Times New Roman" w:cs="Times New Roman"/>
          <w:sz w:val="25"/>
          <w:szCs w:val="25"/>
        </w:rPr>
        <w:t>принять проект Решени</w:t>
      </w:r>
      <w:r w:rsidR="008A4102">
        <w:rPr>
          <w:rFonts w:ascii="Times New Roman" w:hAnsi="Times New Roman" w:cs="Times New Roman"/>
          <w:sz w:val="25"/>
          <w:szCs w:val="25"/>
        </w:rPr>
        <w:t>я</w:t>
      </w:r>
      <w:r w:rsidR="00BC63D6" w:rsidRPr="00BC63D6">
        <w:rPr>
          <w:rFonts w:ascii="Times New Roman" w:hAnsi="Times New Roman" w:cs="Times New Roman"/>
          <w:sz w:val="25"/>
          <w:szCs w:val="25"/>
        </w:rPr>
        <w:t xml:space="preserve"> Собрания депутатов Николаевского сельского поселения </w:t>
      </w:r>
      <w:r w:rsidR="00BC63D6" w:rsidRPr="00BC63D6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BC63D6" w:rsidRPr="00BC63D6">
        <w:rPr>
          <w:rFonts w:ascii="Times New Roman" w:hAnsi="Times New Roman" w:cs="Times New Roman"/>
          <w:bCs/>
          <w:sz w:val="25"/>
          <w:szCs w:val="25"/>
        </w:rPr>
        <w:t>Об утверждении отчета об исполнении бюджета Николаевского сельского поселения за 20</w:t>
      </w:r>
      <w:r w:rsidR="008A4102">
        <w:rPr>
          <w:rFonts w:ascii="Times New Roman" w:hAnsi="Times New Roman" w:cs="Times New Roman"/>
          <w:bCs/>
          <w:sz w:val="25"/>
          <w:szCs w:val="25"/>
        </w:rPr>
        <w:t>2</w:t>
      </w:r>
      <w:r w:rsidR="00DD4271">
        <w:rPr>
          <w:rFonts w:ascii="Times New Roman" w:hAnsi="Times New Roman" w:cs="Times New Roman"/>
          <w:bCs/>
          <w:sz w:val="25"/>
          <w:szCs w:val="25"/>
        </w:rPr>
        <w:t>2</w:t>
      </w:r>
      <w:r w:rsidR="00BC63D6" w:rsidRPr="00BC63D6">
        <w:rPr>
          <w:rFonts w:ascii="Times New Roman" w:hAnsi="Times New Roman" w:cs="Times New Roman"/>
          <w:bCs/>
          <w:sz w:val="25"/>
          <w:szCs w:val="25"/>
        </w:rPr>
        <w:t xml:space="preserve"> год»</w:t>
      </w:r>
      <w:r w:rsidR="00BC63D6" w:rsidRPr="00BC63D6">
        <w:rPr>
          <w:rFonts w:ascii="Times New Roman" w:hAnsi="Times New Roman" w:cs="Times New Roman"/>
          <w:sz w:val="25"/>
          <w:szCs w:val="25"/>
        </w:rPr>
        <w:t>, а главе Николаевского сельского поселения подписать и обнародовать.</w:t>
      </w:r>
    </w:p>
    <w:p w:rsidR="007526C1" w:rsidRPr="00BC63D6" w:rsidRDefault="007526C1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75CF" w:rsidRPr="00BC63D6" w:rsidRDefault="009175CF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8FC" w:rsidRPr="00BC63D6" w:rsidRDefault="007F68F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6C1" w:rsidRPr="00BC63D6" w:rsidRDefault="007526C1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9175CF" w:rsidRPr="00BC63D6">
        <w:rPr>
          <w:rFonts w:ascii="Times New Roman" w:hAnsi="Times New Roman" w:cs="Times New Roman"/>
          <w:sz w:val="25"/>
          <w:szCs w:val="25"/>
        </w:rPr>
        <w:t>публичных слушаний</w:t>
      </w:r>
      <w:r w:rsidR="008A4102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="001B7D57" w:rsidRPr="00BC63D6">
        <w:rPr>
          <w:rFonts w:ascii="Times New Roman" w:hAnsi="Times New Roman" w:cs="Times New Roman"/>
          <w:sz w:val="25"/>
          <w:szCs w:val="25"/>
        </w:rPr>
        <w:t>Н.</w:t>
      </w:r>
      <w:r w:rsidR="00DD4271">
        <w:rPr>
          <w:rFonts w:ascii="Times New Roman" w:hAnsi="Times New Roman" w:cs="Times New Roman"/>
          <w:sz w:val="25"/>
          <w:szCs w:val="25"/>
        </w:rPr>
        <w:t>А</w:t>
      </w:r>
      <w:r w:rsidR="001B7D57" w:rsidRPr="00BC63D6">
        <w:rPr>
          <w:rFonts w:ascii="Times New Roman" w:hAnsi="Times New Roman" w:cs="Times New Roman"/>
          <w:sz w:val="25"/>
          <w:szCs w:val="25"/>
        </w:rPr>
        <w:t>.</w:t>
      </w:r>
      <w:r w:rsidR="000964A2">
        <w:rPr>
          <w:rFonts w:ascii="Times New Roman" w:hAnsi="Times New Roman" w:cs="Times New Roman"/>
          <w:sz w:val="25"/>
          <w:szCs w:val="25"/>
        </w:rPr>
        <w:t xml:space="preserve"> </w:t>
      </w:r>
      <w:r w:rsidR="00DD4271">
        <w:rPr>
          <w:rFonts w:ascii="Times New Roman" w:hAnsi="Times New Roman" w:cs="Times New Roman"/>
          <w:sz w:val="25"/>
          <w:szCs w:val="25"/>
        </w:rPr>
        <w:t>Вострухин</w:t>
      </w:r>
    </w:p>
    <w:p w:rsidR="007F68FC" w:rsidRPr="00BC63D6" w:rsidRDefault="007F68FC" w:rsidP="00C85E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13431" w:rsidRPr="00BC63D6" w:rsidRDefault="007526C1" w:rsidP="00BC63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C63D6">
        <w:rPr>
          <w:rFonts w:ascii="Times New Roman" w:hAnsi="Times New Roman" w:cs="Times New Roman"/>
          <w:sz w:val="25"/>
          <w:szCs w:val="25"/>
        </w:rPr>
        <w:t xml:space="preserve">Секретарь публичных слушаний                                                 </w:t>
      </w:r>
      <w:r w:rsidR="008A4102">
        <w:rPr>
          <w:rFonts w:ascii="Times New Roman" w:hAnsi="Times New Roman" w:cs="Times New Roman"/>
          <w:sz w:val="25"/>
          <w:szCs w:val="25"/>
        </w:rPr>
        <w:t xml:space="preserve">    </w:t>
      </w:r>
      <w:r w:rsidRPr="00BC63D6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BC63D6" w:rsidRPr="00BC63D6">
        <w:rPr>
          <w:rFonts w:ascii="Times New Roman" w:hAnsi="Times New Roman" w:cs="Times New Roman"/>
          <w:sz w:val="25"/>
          <w:szCs w:val="25"/>
        </w:rPr>
        <w:t>С.А. Осипова</w:t>
      </w:r>
    </w:p>
    <w:sectPr w:rsidR="00513431" w:rsidRPr="00BC63D6" w:rsidSect="00BC63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2EB"/>
    <w:multiLevelType w:val="hybridMultilevel"/>
    <w:tmpl w:val="8862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08D4"/>
    <w:multiLevelType w:val="hybridMultilevel"/>
    <w:tmpl w:val="71A4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6C1"/>
    <w:rsid w:val="00067936"/>
    <w:rsid w:val="000964A2"/>
    <w:rsid w:val="000A4CE3"/>
    <w:rsid w:val="000D2F17"/>
    <w:rsid w:val="00116B4E"/>
    <w:rsid w:val="001B7D57"/>
    <w:rsid w:val="001D7CDF"/>
    <w:rsid w:val="002F179D"/>
    <w:rsid w:val="003E0FF9"/>
    <w:rsid w:val="004C0474"/>
    <w:rsid w:val="004C4CCE"/>
    <w:rsid w:val="00513431"/>
    <w:rsid w:val="005579BC"/>
    <w:rsid w:val="006570B6"/>
    <w:rsid w:val="0072758B"/>
    <w:rsid w:val="007526C1"/>
    <w:rsid w:val="007D3FA6"/>
    <w:rsid w:val="007F289B"/>
    <w:rsid w:val="007F68FC"/>
    <w:rsid w:val="008370F2"/>
    <w:rsid w:val="00840869"/>
    <w:rsid w:val="00845240"/>
    <w:rsid w:val="008A4102"/>
    <w:rsid w:val="008C321B"/>
    <w:rsid w:val="009175CF"/>
    <w:rsid w:val="00950268"/>
    <w:rsid w:val="00A84D87"/>
    <w:rsid w:val="00A91E4E"/>
    <w:rsid w:val="00B27EF2"/>
    <w:rsid w:val="00BC63D6"/>
    <w:rsid w:val="00C00583"/>
    <w:rsid w:val="00C72329"/>
    <w:rsid w:val="00C85E3C"/>
    <w:rsid w:val="00DC7D18"/>
    <w:rsid w:val="00DD4271"/>
    <w:rsid w:val="00E559EB"/>
    <w:rsid w:val="00F94D5F"/>
    <w:rsid w:val="00F969BB"/>
    <w:rsid w:val="00FA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6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7526C1"/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526C1"/>
    <w:pPr>
      <w:spacing w:after="0" w:line="240" w:lineRule="auto"/>
      <w:ind w:left="-540"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526C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F68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240"/>
    <w:rPr>
      <w:rFonts w:ascii="Tahoma" w:hAnsi="Tahoma" w:cs="Tahoma"/>
      <w:sz w:val="16"/>
      <w:szCs w:val="16"/>
    </w:rPr>
  </w:style>
  <w:style w:type="paragraph" w:customStyle="1" w:styleId="a8">
    <w:name w:val="Стиль"/>
    <w:uiPriority w:val="99"/>
    <w:rsid w:val="00557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C85E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85E3C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locked/>
    <w:rsid w:val="00C85E3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C85E3C"/>
    <w:pPr>
      <w:widowControl w:val="0"/>
      <w:shd w:val="clear" w:color="auto" w:fill="FFFFFF"/>
      <w:spacing w:after="60" w:line="240" w:lineRule="atLeast"/>
    </w:pPr>
    <w:rPr>
      <w:sz w:val="27"/>
      <w:szCs w:val="27"/>
    </w:rPr>
  </w:style>
  <w:style w:type="paragraph" w:styleId="3">
    <w:name w:val="Body Text Indent 3"/>
    <w:basedOn w:val="a"/>
    <w:link w:val="30"/>
    <w:rsid w:val="004C4CCE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4CCE"/>
    <w:rPr>
      <w:rFonts w:ascii="Times New Roman" w:eastAsia="Times New Roman" w:hAnsi="Times New Roman" w:cs="Times New Roman"/>
      <w:bCs/>
      <w:iCs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4C4C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4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bmr/nikolae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2023-05-28T21:47:00Z</cp:lastPrinted>
  <dcterms:created xsi:type="dcterms:W3CDTF">2015-05-17T19:58:00Z</dcterms:created>
  <dcterms:modified xsi:type="dcterms:W3CDTF">2023-05-28T21:49:00Z</dcterms:modified>
</cp:coreProperties>
</file>