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right"/>
        <w:outlineLvl w:val="0"/>
        <w:rPr>
          <w:rFonts w:ascii="Times New Roman" w:hAnsi="Times New Roman" w:cs="Times New Roman"/>
          <w:bCs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 w:val="0"/>
          <w:caps/>
          <w:sz w:val="24"/>
          <w:szCs w:val="24"/>
        </w:rPr>
        <w:t>ПРОЕКТ</w:t>
      </w:r>
    </w:p>
    <w:p>
      <w:pPr>
        <w:pStyle w:val="4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РОССИЙСКАЯ ФЕДЕРАЦИЯ</w:t>
      </w:r>
    </w:p>
    <w:p>
      <w:pPr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КАМЧАТСКий  край  </w:t>
      </w:r>
    </w:p>
    <w:p>
      <w:pPr>
        <w:jc w:val="center"/>
        <w:rPr>
          <w:caps/>
          <w:sz w:val="24"/>
          <w:szCs w:val="24"/>
        </w:rPr>
      </w:pPr>
      <w:r>
        <w:rPr>
          <w:bCs/>
          <w:caps/>
          <w:sz w:val="24"/>
          <w:szCs w:val="24"/>
        </w:rPr>
        <w:t>Елизовский муниципальный район</w:t>
      </w:r>
    </w:p>
    <w:p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СОБРАНИЕ ДЕПУТАТОВ</w:t>
      </w:r>
    </w:p>
    <w:p>
      <w:pPr>
        <w:jc w:val="center"/>
        <w:rPr>
          <w:b/>
          <w:cap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caps/>
          <w:sz w:val="24"/>
          <w:szCs w:val="24"/>
        </w:rPr>
        <w:t>НиколаевскоГО сельскоГО поселениЯ</w:t>
      </w:r>
    </w:p>
    <w:p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____ созыв  ____сессия</w:t>
      </w:r>
    </w:p>
    <w:p>
      <w:pPr>
        <w:tabs>
          <w:tab w:val="left" w:pos="1860"/>
        </w:tabs>
        <w:rPr>
          <w:sz w:val="24"/>
          <w:szCs w:val="24"/>
        </w:rPr>
      </w:pPr>
    </w:p>
    <w:p>
      <w:pPr>
        <w:tabs>
          <w:tab w:val="left" w:pos="18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>
      <w:pPr>
        <w:pStyle w:val="5"/>
        <w:shd w:val="clear" w:color="auto" w:fill="FFFFFF"/>
        <w:spacing w:line="240" w:lineRule="atLeast"/>
        <w:ind w:right="2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 ____» ______________  № ______</w:t>
      </w:r>
    </w:p>
    <w:p>
      <w:pPr>
        <w:tabs>
          <w:tab w:val="left" w:pos="1875"/>
        </w:tabs>
        <w:rPr>
          <w:b/>
          <w:bCs/>
          <w:sz w:val="24"/>
          <w:szCs w:val="24"/>
        </w:rPr>
      </w:pPr>
    </w:p>
    <w:p>
      <w:pPr>
        <w:jc w:val="center"/>
        <w:rPr>
          <w:b/>
          <w:bCs/>
          <w:i/>
          <w:iCs/>
          <w:sz w:val="24"/>
          <w:szCs w:val="24"/>
        </w:rPr>
      </w:pPr>
    </w:p>
    <w:p>
      <w:pPr>
        <w:suppressAutoHyphens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  <w:lang w:val="ru-RU"/>
        </w:rPr>
        <w:t>О</w:t>
      </w:r>
      <w:r>
        <w:rPr>
          <w:rFonts w:hint="default"/>
          <w:b/>
          <w:bCs/>
          <w:sz w:val="24"/>
          <w:szCs w:val="24"/>
          <w:lang w:val="ru-RU"/>
        </w:rPr>
        <w:t xml:space="preserve"> внесении изменений  в</w:t>
      </w:r>
      <w:r>
        <w:rPr>
          <w:rFonts w:hint="default"/>
          <w:b/>
          <w:bCs/>
          <w:sz w:val="24"/>
          <w:szCs w:val="24"/>
          <w:lang w:val="ru-RU"/>
        </w:rPr>
        <w:t xml:space="preserve"> П</w:t>
      </w:r>
      <w:r>
        <w:rPr>
          <w:b/>
          <w:bCs/>
          <w:sz w:val="24"/>
          <w:szCs w:val="24"/>
          <w:shd w:val="clear" w:color="auto" w:fill="auto"/>
        </w:rPr>
        <w:t xml:space="preserve">равила благоустройства </w:t>
      </w:r>
      <w:r>
        <w:rPr>
          <w:b/>
          <w:bCs/>
          <w:sz w:val="24"/>
          <w:szCs w:val="24"/>
          <w:shd w:val="clear" w:color="auto" w:fill="auto"/>
          <w:lang w:val="ru-RU"/>
        </w:rPr>
        <w:t>Н</w:t>
      </w:r>
      <w:r>
        <w:rPr>
          <w:b/>
          <w:bCs/>
          <w:sz w:val="24"/>
          <w:szCs w:val="24"/>
          <w:shd w:val="clear" w:color="auto" w:fill="auto"/>
        </w:rPr>
        <w:t>иколаевского  сельского поселения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»</w:t>
      </w:r>
    </w:p>
    <w:p>
      <w:pPr>
        <w:rPr>
          <w:b/>
          <w:sz w:val="24"/>
          <w:szCs w:val="24"/>
        </w:rPr>
      </w:pPr>
    </w:p>
    <w:p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Принято решением  Собрания депутатов</w:t>
      </w:r>
    </w:p>
    <w:p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Николаевского сельского поселения</w:t>
      </w:r>
    </w:p>
    <w:p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от ________________ года № ____</w:t>
      </w:r>
    </w:p>
    <w:p>
      <w:pPr>
        <w:jc w:val="center"/>
        <w:rPr>
          <w:b/>
          <w:bCs/>
          <w:i/>
          <w:iCs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Внести в  П</w:t>
      </w:r>
      <w:r>
        <w:rPr>
          <w:b w:val="0"/>
          <w:bCs w:val="0"/>
          <w:i w:val="0"/>
          <w:iCs w:val="0"/>
          <w:sz w:val="24"/>
          <w:szCs w:val="24"/>
          <w:shd w:val="clear" w:color="auto" w:fill="auto"/>
        </w:rPr>
        <w:t>равил</w:t>
      </w:r>
      <w:r>
        <w:rPr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а</w:t>
      </w:r>
      <w:r>
        <w:rPr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благоустройства </w:t>
      </w:r>
      <w:r>
        <w:rPr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Н</w:t>
      </w:r>
      <w:r>
        <w:rPr>
          <w:b w:val="0"/>
          <w:bCs w:val="0"/>
          <w:i w:val="0"/>
          <w:iCs w:val="0"/>
          <w:sz w:val="24"/>
          <w:szCs w:val="24"/>
          <w:shd w:val="clear" w:color="auto" w:fill="auto"/>
        </w:rPr>
        <w:t>иколаевского  сельского поселения</w:t>
      </w:r>
      <w:r>
        <w:rPr>
          <w:rFonts w:hint="default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от 28  декабря 2017 года  № 31-нд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,  п</w:t>
      </w:r>
      <w:r>
        <w:rPr>
          <w:b w:val="0"/>
          <w:bCs w:val="0"/>
          <w:i w:val="0"/>
          <w:iCs w:val="0"/>
          <w:sz w:val="24"/>
          <w:szCs w:val="24"/>
        </w:rPr>
        <w:t>ринят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>ые</w:t>
      </w:r>
      <w:r>
        <w:rPr>
          <w:b w:val="0"/>
          <w:bCs w:val="0"/>
          <w:i w:val="0"/>
          <w:iCs w:val="0"/>
          <w:sz w:val="24"/>
          <w:szCs w:val="24"/>
        </w:rPr>
        <w:t xml:space="preserve"> решением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>
        <w:rPr>
          <w:b w:val="0"/>
          <w:bCs w:val="0"/>
          <w:i w:val="0"/>
          <w:iCs w:val="0"/>
          <w:sz w:val="24"/>
          <w:szCs w:val="24"/>
        </w:rPr>
        <w:t>Собрания депутатов Николаевского сельского поселения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от «28» декабря 2017 года  №115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(с изменениями от 31.03.2022 № 03-нд)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, следующие изменения: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numPr>
          <w:numId w:val="0"/>
        </w:numPr>
        <w:spacing w:after="0" w:line="240" w:lineRule="atLeast"/>
        <w:ind w:left="540" w:leftChars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Подпункт 7.2.1. пункта  7.2. раздела 7 изложить в следующей редакции:</w:t>
      </w:r>
    </w:p>
    <w:p>
      <w:pPr>
        <w:shd w:val="clear" w:color="auto" w:fill="FFFFFF"/>
        <w:suppressAutoHyphens/>
        <w:contextualSpacing/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 </w:t>
      </w:r>
      <w:r>
        <w:rPr>
          <w:sz w:val="24"/>
          <w:szCs w:val="24"/>
        </w:rPr>
        <w:t xml:space="preserve">7.2.1. </w:t>
      </w:r>
      <w:r>
        <w:rPr>
          <w:color w:val="000000"/>
          <w:spacing w:val="-6"/>
          <w:sz w:val="24"/>
          <w:szCs w:val="24"/>
        </w:rPr>
        <w:t>Физические и юридические лица, независимо от их организационно-правовых форм, в том числе индивидуальные предприниматели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</w:t>
      </w:r>
      <w:r>
        <w:rPr>
          <w:rFonts w:hint="default"/>
          <w:color w:val="000000"/>
          <w:spacing w:val="-6"/>
          <w:sz w:val="24"/>
          <w:szCs w:val="24"/>
          <w:lang w:val="ru-RU"/>
        </w:rPr>
        <w:t xml:space="preserve">. Особое внимание требуется уделять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 xml:space="preserve"> мерам по удалению Борщевика Сосновского (травянистое растение рода Борщевик семейства Зонтичные). Мероприятия по удалению борщевика Сосновского должны проводиться до его бутонизации и начала цветения. Удаление Борщевика Сосновского может осуществляться различными способами: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а) механический - применяется для уничтожения Борщевика Сосновского на небольших площадях и заключается в обрезке цветков в период бутонизации и начала цветения, которые подлежат уничтожению, либо периодическом скашивании Борщевика Сосновского до его бутонизации и начала цветения с интервалом 3-4 недели.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б) агротехнический: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- выкапывание корневой системы Борщевика Сосновского ниже корневой шейки на ранних фазах его развития и ее уничтожение;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- вспашка, которая применяется в течение вегетационного сезона Борщевика Сосновского несколько раз;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- применение затеняющих материалов - прекращение доступа света к растению путем укрывания поверхности участка, занятого Борщевиком Сосновского светопоглощающим материалом.</w:t>
      </w:r>
    </w:p>
    <w:p>
      <w:pPr>
        <w:numPr>
          <w:numId w:val="0"/>
        </w:numPr>
        <w:jc w:val="both"/>
        <w:rPr>
          <w:color w:val="000000"/>
          <w:spacing w:val="-6"/>
          <w:sz w:val="24"/>
          <w:szCs w:val="24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агрохимикатов, разрешенных к применению на территории РФ».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>
      <w:pPr>
        <w:shd w:val="clear" w:color="auto" w:fill="FFFFFF"/>
        <w:suppressAutoHyphens/>
        <w:contextualSpacing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  <w:lang w:val="ru-RU"/>
        </w:rPr>
        <w:t>Все</w:t>
      </w:r>
      <w:r>
        <w:rPr>
          <w:rFonts w:hint="default"/>
          <w:color w:val="000000"/>
          <w:spacing w:val="-6"/>
          <w:sz w:val="24"/>
          <w:szCs w:val="24"/>
          <w:lang w:val="ru-RU"/>
        </w:rPr>
        <w:t xml:space="preserve"> мероприятия ухода за территорией должны проводиться </w:t>
      </w:r>
      <w:r>
        <w:rPr>
          <w:color w:val="000000"/>
          <w:spacing w:val="-6"/>
          <w:sz w:val="24"/>
          <w:szCs w:val="24"/>
        </w:rPr>
        <w:t>в объ</w:t>
      </w:r>
      <w:r>
        <w:rPr>
          <w:color w:val="000000"/>
          <w:spacing w:val="-6"/>
          <w:sz w:val="24"/>
          <w:szCs w:val="24"/>
          <w:lang w:val="ru-RU"/>
        </w:rPr>
        <w:t>ё</w:t>
      </w:r>
      <w:r>
        <w:rPr>
          <w:color w:val="000000"/>
          <w:spacing w:val="-6"/>
          <w:sz w:val="24"/>
          <w:szCs w:val="24"/>
        </w:rPr>
        <w:t>ме, предусмотренном действующим законодательством и настоящими Правилами.</w:t>
      </w: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Настоящее решение вступает в силу после официального обнародования.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</w:t>
      </w:r>
      <w:r>
        <w:rPr>
          <w:rFonts w:hint="default"/>
          <w:sz w:val="24"/>
          <w:szCs w:val="24"/>
          <w:lang w:val="ru-RU"/>
        </w:rPr>
        <w:t xml:space="preserve"> Николаевского </w:t>
      </w:r>
    </w:p>
    <w:p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сельского поселения                                                    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                   В. И. Никифоров</w:t>
      </w:r>
    </w:p>
    <w:sectPr>
      <w:pgSz w:w="11906" w:h="16838"/>
      <w:pgMar w:top="1440" w:right="11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09557"/>
    <w:multiLevelType w:val="singleLevel"/>
    <w:tmpl w:val="8AA095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C0706"/>
    <w:rsid w:val="0DDB74E8"/>
    <w:rsid w:val="1B3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">
    <w:name w:val="Обычный1"/>
    <w:uiPriority w:val="0"/>
    <w:pPr>
      <w:widowControl w:val="0"/>
      <w:suppressAutoHyphens/>
      <w:overflowPunct w:val="0"/>
      <w:autoSpaceDE w:val="0"/>
    </w:pPr>
    <w:rPr>
      <w:rFonts w:ascii="Times New Roman" w:hAnsi="Times New Roman" w:eastAsia="Times New Roman" w:cs="Times New Roman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2023-05-15T00:00:00Z</dcterms:created>
  <dc:creator>Admin</dc:creator>
  <cp:lastModifiedBy>Admin</cp:lastModifiedBy>
  <dcterms:modified xsi:type="dcterms:W3CDTF">2023-05-15T00:41:24Z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EB074B3A67FF410EAB6ECA20937BF811</vt:lpwstr>
  </property>
</Properties>
</file>