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5D" w:rsidRPr="00BC53ED" w:rsidRDefault="003B7870">
      <w:pPr>
        <w:widowControl w:val="0"/>
        <w:jc w:val="center"/>
        <w:rPr>
          <w:caps/>
        </w:rPr>
      </w:pPr>
      <w:r w:rsidRPr="00BC53ED">
        <w:rPr>
          <w:caps/>
        </w:rPr>
        <w:t>Российская Федерация Камчатский край</w:t>
      </w:r>
    </w:p>
    <w:p w:rsidR="00BC1D5D" w:rsidRPr="00BC53ED" w:rsidRDefault="003B7870">
      <w:pPr>
        <w:widowControl w:val="0"/>
        <w:jc w:val="center"/>
        <w:rPr>
          <w:caps/>
        </w:rPr>
      </w:pPr>
      <w:r w:rsidRPr="00BC53ED">
        <w:rPr>
          <w:caps/>
        </w:rPr>
        <w:t>Елизовский муниципальный район</w:t>
      </w:r>
    </w:p>
    <w:p w:rsidR="00BC1D5D" w:rsidRPr="00BC53ED" w:rsidRDefault="003B7870">
      <w:pPr>
        <w:pStyle w:val="2"/>
        <w:keepNext w:val="0"/>
        <w:widowControl w:val="0"/>
        <w:tabs>
          <w:tab w:val="left" w:pos="5216"/>
        </w:tabs>
        <w:jc w:val="left"/>
        <w:rPr>
          <w:b/>
          <w:sz w:val="24"/>
        </w:rPr>
      </w:pPr>
      <w:r w:rsidRPr="00BC53ED">
        <w:rPr>
          <w:b/>
          <w:sz w:val="24"/>
        </w:rPr>
        <w:tab/>
      </w:r>
    </w:p>
    <w:p w:rsidR="00BC1D5D" w:rsidRPr="00BC53ED" w:rsidRDefault="003B7870">
      <w:pPr>
        <w:pStyle w:val="2"/>
        <w:keepNext w:val="0"/>
        <w:widowControl w:val="0"/>
        <w:jc w:val="center"/>
        <w:rPr>
          <w:b/>
          <w:i w:val="0"/>
          <w:caps/>
          <w:sz w:val="24"/>
        </w:rPr>
      </w:pPr>
      <w:r w:rsidRPr="00BC53ED">
        <w:rPr>
          <w:b/>
          <w:i w:val="0"/>
          <w:caps/>
          <w:sz w:val="24"/>
        </w:rPr>
        <w:t>администрация</w:t>
      </w:r>
    </w:p>
    <w:p w:rsidR="00BC1D5D" w:rsidRPr="00BC53ED" w:rsidRDefault="003B7870">
      <w:pPr>
        <w:pStyle w:val="2"/>
        <w:keepNext w:val="0"/>
        <w:widowControl w:val="0"/>
        <w:jc w:val="center"/>
        <w:rPr>
          <w:b/>
          <w:bCs/>
          <w:i w:val="0"/>
          <w:caps/>
          <w:sz w:val="24"/>
        </w:rPr>
      </w:pPr>
      <w:r w:rsidRPr="00BC53ED">
        <w:rPr>
          <w:b/>
          <w:i w:val="0"/>
          <w:caps/>
          <w:sz w:val="24"/>
        </w:rPr>
        <w:t>Николаевского сельского поселения</w:t>
      </w:r>
    </w:p>
    <w:p w:rsidR="00BC1D5D" w:rsidRPr="00BC53ED" w:rsidRDefault="00BC1D5D">
      <w:pPr>
        <w:widowControl w:val="0"/>
        <w:jc w:val="center"/>
        <w:rPr>
          <w:b/>
        </w:rPr>
      </w:pPr>
    </w:p>
    <w:p w:rsidR="00BC1D5D" w:rsidRPr="00BC53ED" w:rsidRDefault="003B7870">
      <w:pPr>
        <w:pStyle w:val="1"/>
        <w:keepNext w:val="0"/>
        <w:widowControl w:val="0"/>
        <w:rPr>
          <w:rFonts w:ascii="Times New Roman" w:hAnsi="Times New Roman"/>
          <w:bCs w:val="0"/>
        </w:rPr>
      </w:pPr>
      <w:r w:rsidRPr="00BC53ED">
        <w:rPr>
          <w:rFonts w:ascii="Times New Roman" w:hAnsi="Times New Roman"/>
        </w:rPr>
        <w:t>П О С Т А Н О В Л е н и е</w:t>
      </w:r>
    </w:p>
    <w:p w:rsidR="00BC1D5D" w:rsidRPr="00BC53ED" w:rsidRDefault="00BC1D5D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BC1D5D" w:rsidRPr="00BC53ED" w:rsidRDefault="00BC1D5D">
      <w:pPr>
        <w:widowControl w:val="0"/>
      </w:pPr>
    </w:p>
    <w:p w:rsidR="00BC1D5D" w:rsidRPr="00BC53ED" w:rsidRDefault="003B7870">
      <w:pPr>
        <w:widowControl w:val="0"/>
      </w:pPr>
      <w:r w:rsidRPr="00BC53ED">
        <w:t xml:space="preserve">от </w:t>
      </w:r>
      <w:r w:rsidR="00DB5A6D" w:rsidRPr="00BC53ED">
        <w:t xml:space="preserve"> 22.04.2022  </w:t>
      </w:r>
      <w:r w:rsidRPr="00BC53ED">
        <w:t xml:space="preserve">№ </w:t>
      </w:r>
      <w:r w:rsidR="00DB5A6D" w:rsidRPr="00BC53ED">
        <w:t xml:space="preserve">39-П </w:t>
      </w:r>
    </w:p>
    <w:p w:rsidR="00BC1D5D" w:rsidRPr="00BC53ED" w:rsidRDefault="00C638A6">
      <w:pPr>
        <w:pStyle w:val="ConsPlusNonformat"/>
        <w:autoSpaceDE/>
        <w:adjustRightInd/>
        <w:rPr>
          <w:rFonts w:ascii="Times New Roman" w:hAnsi="Times New Roman" w:cs="Times New Roman"/>
          <w:sz w:val="24"/>
          <w:szCs w:val="24"/>
        </w:rPr>
      </w:pPr>
      <w:r w:rsidRPr="00BC53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7870" w:rsidRPr="00BC53ED">
        <w:rPr>
          <w:rFonts w:ascii="Times New Roman" w:hAnsi="Times New Roman" w:cs="Times New Roman"/>
          <w:sz w:val="24"/>
          <w:szCs w:val="24"/>
        </w:rPr>
        <w:t>с. Николаевка</w:t>
      </w:r>
    </w:p>
    <w:p w:rsidR="00BC1D5D" w:rsidRPr="00BC53ED" w:rsidRDefault="00BC1D5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6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41"/>
      </w:tblGrid>
      <w:tr w:rsidR="00BC1D5D" w:rsidRPr="00BC53ED">
        <w:tc>
          <w:tcPr>
            <w:tcW w:w="6441" w:type="dxa"/>
          </w:tcPr>
          <w:p w:rsidR="00BC1D5D" w:rsidRPr="00BC53ED" w:rsidRDefault="003B7870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3ED">
              <w:rPr>
                <w:rFonts w:ascii="Times New Roman" w:hAnsi="Times New Roman" w:cs="Times New Roman"/>
                <w:b/>
                <w:sz w:val="24"/>
                <w:szCs w:val="24"/>
              </w:rPr>
              <w:t>О компенсационной стоимости за снос зеленых насаждений, расположенных на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размере ставок оплаты компенсационной стоимости за их снос, а также перечне работ, в отношении которых компенсационная стоимость за снос зеленых насаждений не взимается</w:t>
            </w:r>
          </w:p>
        </w:tc>
      </w:tr>
    </w:tbl>
    <w:p w:rsidR="00BC1D5D" w:rsidRPr="00BC53ED" w:rsidRDefault="00BC1D5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D5D" w:rsidRPr="00BC53ED" w:rsidRDefault="00BC1D5D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BC1D5D" w:rsidRPr="00BC53ED" w:rsidRDefault="003B7870">
      <w:pPr>
        <w:ind w:firstLine="709"/>
        <w:jc w:val="both"/>
        <w:rPr>
          <w:spacing w:val="2"/>
          <w:highlight w:val="yellow"/>
        </w:rPr>
      </w:pPr>
      <w:r w:rsidRPr="00BC53ED">
        <w:t xml:space="preserve">В соответствии с Федеральным </w:t>
      </w:r>
      <w:hyperlink r:id="rId7" w:history="1">
        <w:r w:rsidRPr="00BC53ED">
          <w:t>законом</w:t>
        </w:r>
      </w:hyperlink>
      <w:r w:rsidRPr="00BC53ED">
        <w:t xml:space="preserve">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Николаевского сельского поселения, Правилами благоустройства Николаевского сельского поселения, утвержденных решением Собрания депутатов  Николаевского сельского поселения от 28.12.2017 № 31-нд  </w:t>
      </w:r>
    </w:p>
    <w:p w:rsidR="00BC1D5D" w:rsidRPr="00BC53ED" w:rsidRDefault="00BC1D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C1D5D" w:rsidRPr="00BC53ED" w:rsidRDefault="003B78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3ED">
        <w:rPr>
          <w:rFonts w:ascii="Times New Roman" w:hAnsi="Times New Roman" w:cs="Times New Roman"/>
          <w:b/>
          <w:sz w:val="24"/>
          <w:szCs w:val="24"/>
        </w:rPr>
        <w:t>Администрация Николаевского сельского поселения постановляет:</w:t>
      </w:r>
    </w:p>
    <w:p w:rsidR="00BC1D5D" w:rsidRPr="00BC53ED" w:rsidRDefault="00BC1D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D5D" w:rsidRPr="00BC53ED" w:rsidRDefault="003B7870">
      <w:pPr>
        <w:pStyle w:val="a8"/>
        <w:numPr>
          <w:ilvl w:val="0"/>
          <w:numId w:val="1"/>
        </w:numPr>
        <w:ind w:left="0" w:firstLine="708"/>
        <w:jc w:val="both"/>
      </w:pPr>
      <w:r w:rsidRPr="00BC53ED">
        <w:t>Утвердить Порядок расчета компенсационной стоимости за снос зеленых насаждений, расположенных на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 согласно приложению 1.</w:t>
      </w:r>
    </w:p>
    <w:p w:rsidR="00BC1D5D" w:rsidRPr="00BC53ED" w:rsidRDefault="003B7870">
      <w:pPr>
        <w:pStyle w:val="a8"/>
        <w:numPr>
          <w:ilvl w:val="0"/>
          <w:numId w:val="1"/>
        </w:numPr>
        <w:ind w:left="0" w:firstLine="708"/>
        <w:jc w:val="both"/>
      </w:pPr>
      <w:r w:rsidRPr="00BC53ED">
        <w:t>Установить размер ставок оплаты компенсационной стоимости за снос зеленых насаждений, расположенных на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 согласно приложению 2.</w:t>
      </w:r>
    </w:p>
    <w:p w:rsidR="00BC1D5D" w:rsidRPr="00BC53ED" w:rsidRDefault="003B7870">
      <w:pPr>
        <w:pStyle w:val="a8"/>
        <w:numPr>
          <w:ilvl w:val="0"/>
          <w:numId w:val="1"/>
        </w:numPr>
        <w:ind w:left="0" w:firstLine="708"/>
        <w:jc w:val="both"/>
      </w:pPr>
      <w:r w:rsidRPr="00BC53ED">
        <w:t>Настоящее постановление вступает в силу после официального обнародования и распространяется на правоотношения, возникшие с 01 января 2022 года.</w:t>
      </w:r>
    </w:p>
    <w:p w:rsidR="00BC1D5D" w:rsidRPr="00BC53ED" w:rsidRDefault="003B7870">
      <w:pPr>
        <w:pStyle w:val="a8"/>
        <w:numPr>
          <w:ilvl w:val="0"/>
          <w:numId w:val="1"/>
        </w:numPr>
        <w:ind w:left="0" w:firstLine="708"/>
        <w:jc w:val="both"/>
      </w:pPr>
      <w:r w:rsidRPr="00BC53ED">
        <w:t>Контроль за исполнением настоящего постановления оставляю за собой.</w:t>
      </w:r>
    </w:p>
    <w:p w:rsidR="00BC1D5D" w:rsidRPr="00BC53ED" w:rsidRDefault="00BC1D5D">
      <w:pPr>
        <w:ind w:firstLineChars="300" w:firstLine="720"/>
        <w:jc w:val="both"/>
      </w:pPr>
    </w:p>
    <w:p w:rsidR="00BC53ED" w:rsidRDefault="00BC53ED">
      <w:pPr>
        <w:pStyle w:val="2"/>
        <w:jc w:val="left"/>
        <w:rPr>
          <w:i w:val="0"/>
          <w:sz w:val="24"/>
        </w:rPr>
      </w:pPr>
    </w:p>
    <w:p w:rsidR="00BC1D5D" w:rsidRPr="00BC53ED" w:rsidRDefault="003B7870">
      <w:pPr>
        <w:pStyle w:val="2"/>
        <w:jc w:val="left"/>
        <w:rPr>
          <w:i w:val="0"/>
          <w:sz w:val="24"/>
        </w:rPr>
      </w:pPr>
      <w:r w:rsidRPr="00BC53ED">
        <w:rPr>
          <w:i w:val="0"/>
          <w:sz w:val="24"/>
        </w:rPr>
        <w:t xml:space="preserve">Глава Николаевского </w:t>
      </w:r>
    </w:p>
    <w:p w:rsidR="00BC1D5D" w:rsidRPr="00BC53ED" w:rsidRDefault="003B7870">
      <w:pPr>
        <w:pStyle w:val="2"/>
        <w:jc w:val="left"/>
        <w:rPr>
          <w:i w:val="0"/>
          <w:sz w:val="24"/>
        </w:rPr>
      </w:pPr>
      <w:r w:rsidRPr="00BC53ED">
        <w:rPr>
          <w:i w:val="0"/>
          <w:sz w:val="24"/>
        </w:rPr>
        <w:t xml:space="preserve">сельского поселения                                                                     </w:t>
      </w:r>
      <w:r w:rsidR="00DB5A6D" w:rsidRPr="00BC53ED">
        <w:rPr>
          <w:i w:val="0"/>
          <w:sz w:val="24"/>
        </w:rPr>
        <w:t xml:space="preserve">             </w:t>
      </w:r>
      <w:r w:rsidRPr="00BC53ED">
        <w:rPr>
          <w:i w:val="0"/>
          <w:sz w:val="24"/>
        </w:rPr>
        <w:t xml:space="preserve">         В.И.</w:t>
      </w:r>
      <w:r w:rsidR="00CA1685" w:rsidRPr="00BC53ED">
        <w:rPr>
          <w:i w:val="0"/>
          <w:sz w:val="24"/>
        </w:rPr>
        <w:t xml:space="preserve"> </w:t>
      </w:r>
      <w:r w:rsidRPr="00BC53ED">
        <w:rPr>
          <w:i w:val="0"/>
          <w:sz w:val="24"/>
        </w:rPr>
        <w:t>Никифоров</w:t>
      </w:r>
    </w:p>
    <w:p w:rsidR="00BC1D5D" w:rsidRDefault="00BC1D5D">
      <w:pPr>
        <w:rPr>
          <w:sz w:val="28"/>
          <w:szCs w:val="28"/>
        </w:rPr>
      </w:pPr>
    </w:p>
    <w:p w:rsidR="00CA1685" w:rsidRDefault="00CA1685">
      <w:pPr>
        <w:rPr>
          <w:sz w:val="28"/>
          <w:szCs w:val="28"/>
        </w:rPr>
      </w:pPr>
    </w:p>
    <w:p w:rsidR="00BC1D5D" w:rsidRDefault="00BC1D5D">
      <w:pPr>
        <w:pBdr>
          <w:bottom w:val="single" w:sz="12" w:space="0" w:color="auto"/>
        </w:pBdr>
        <w:rPr>
          <w:sz w:val="18"/>
          <w:szCs w:val="18"/>
        </w:rPr>
      </w:pPr>
    </w:p>
    <w:p w:rsidR="00BC1D5D" w:rsidRDefault="003B7870">
      <w:r>
        <w:rPr>
          <w:sz w:val="18"/>
          <w:szCs w:val="18"/>
        </w:rPr>
        <w:t>Разослать: Вострухин Н.А.,</w:t>
      </w:r>
      <w:r w:rsidR="00CD2368">
        <w:rPr>
          <w:sz w:val="18"/>
          <w:szCs w:val="18"/>
        </w:rPr>
        <w:t xml:space="preserve"> </w:t>
      </w:r>
      <w:r w:rsidR="00CA1685">
        <w:rPr>
          <w:sz w:val="18"/>
          <w:szCs w:val="18"/>
        </w:rPr>
        <w:t>землеустроитель,</w:t>
      </w:r>
      <w:r>
        <w:rPr>
          <w:sz w:val="18"/>
          <w:szCs w:val="18"/>
        </w:rPr>
        <w:t xml:space="preserve"> регистр, сайт, инф. папки-2</w:t>
      </w:r>
      <w:r>
        <w:t xml:space="preserve">       </w:t>
      </w:r>
    </w:p>
    <w:p w:rsidR="00BC1D5D" w:rsidRDefault="00BC1D5D"/>
    <w:tbl>
      <w:tblPr>
        <w:tblW w:w="0" w:type="auto"/>
        <w:tblLook w:val="04A0"/>
      </w:tblPr>
      <w:tblGrid>
        <w:gridCol w:w="5070"/>
        <w:gridCol w:w="4499"/>
      </w:tblGrid>
      <w:tr w:rsidR="00BC1D5D">
        <w:tc>
          <w:tcPr>
            <w:tcW w:w="5070" w:type="dxa"/>
          </w:tcPr>
          <w:p w:rsidR="00BC1D5D" w:rsidRDefault="00BC1D5D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BC1D5D" w:rsidRDefault="003B787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Приложение 1 </w:t>
            </w:r>
          </w:p>
          <w:p w:rsidR="00BC1D5D" w:rsidRDefault="003B787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к постановлению Администрации Николаевского сельского поселения</w:t>
            </w:r>
          </w:p>
          <w:p w:rsidR="00BC1D5D" w:rsidRDefault="003B7870" w:rsidP="00DB5A6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от </w:t>
            </w:r>
            <w:r w:rsidR="00DB5A6D">
              <w:t xml:space="preserve">22.04.2022 </w:t>
            </w:r>
            <w:r>
              <w:t xml:space="preserve">№ </w:t>
            </w:r>
            <w:r w:rsidR="00DB5A6D">
              <w:t>39-П</w:t>
            </w:r>
          </w:p>
        </w:tc>
      </w:tr>
    </w:tbl>
    <w:p w:rsidR="00BC1D5D" w:rsidRDefault="00BC1D5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5A6D" w:rsidRDefault="00DB5A6D">
      <w:pPr>
        <w:widowControl w:val="0"/>
        <w:autoSpaceDE w:val="0"/>
        <w:autoSpaceDN w:val="0"/>
        <w:contextualSpacing/>
        <w:jc w:val="center"/>
        <w:rPr>
          <w:b/>
          <w:szCs w:val="20"/>
        </w:rPr>
      </w:pPr>
    </w:p>
    <w:p w:rsidR="00BC1D5D" w:rsidRDefault="003B7870">
      <w:pPr>
        <w:widowControl w:val="0"/>
        <w:autoSpaceDE w:val="0"/>
        <w:autoSpaceDN w:val="0"/>
        <w:contextualSpacing/>
        <w:jc w:val="center"/>
        <w:rPr>
          <w:b/>
          <w:szCs w:val="20"/>
        </w:rPr>
      </w:pPr>
      <w:r>
        <w:rPr>
          <w:b/>
          <w:szCs w:val="20"/>
        </w:rPr>
        <w:t>ПОРЯДОК</w:t>
      </w:r>
    </w:p>
    <w:p w:rsidR="00BC1D5D" w:rsidRDefault="003B7870">
      <w:pPr>
        <w:widowControl w:val="0"/>
        <w:autoSpaceDE w:val="0"/>
        <w:autoSpaceDN w:val="0"/>
        <w:contextualSpacing/>
        <w:jc w:val="center"/>
        <w:rPr>
          <w:b/>
          <w:szCs w:val="20"/>
        </w:rPr>
      </w:pPr>
      <w:r>
        <w:rPr>
          <w:b/>
          <w:szCs w:val="20"/>
        </w:rPr>
        <w:t>расчета  компенсационной стоимости за снос зеленых насаждений, расположенных на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</w:t>
      </w:r>
    </w:p>
    <w:p w:rsidR="00DB5A6D" w:rsidRDefault="00DB5A6D">
      <w:pPr>
        <w:widowControl w:val="0"/>
        <w:autoSpaceDE w:val="0"/>
        <w:autoSpaceDN w:val="0"/>
        <w:contextualSpacing/>
        <w:jc w:val="center"/>
        <w:rPr>
          <w:b/>
          <w:szCs w:val="20"/>
        </w:rPr>
      </w:pPr>
    </w:p>
    <w:p w:rsidR="00BC1D5D" w:rsidRDefault="00BC1D5D">
      <w:pPr>
        <w:widowControl w:val="0"/>
        <w:autoSpaceDE w:val="0"/>
        <w:autoSpaceDN w:val="0"/>
        <w:contextualSpacing/>
        <w:jc w:val="center"/>
        <w:rPr>
          <w:szCs w:val="20"/>
        </w:rPr>
      </w:pPr>
    </w:p>
    <w:p w:rsidR="00BC1D5D" w:rsidRDefault="003B7870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  <w:r>
        <w:rPr>
          <w:szCs w:val="20"/>
        </w:rPr>
        <w:t>1. Порядок расчета компенсационной стоимости за снос зеленых насаждений, расположенных на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 (далее - Порядок) устанавливает порядок определения размера компенсационной стоимости за снос зеленых насаждений, расположенных на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 (далее - компенсационная стоимость).</w:t>
      </w:r>
    </w:p>
    <w:p w:rsidR="00BC1D5D" w:rsidRDefault="003B7870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  <w:r>
        <w:rPr>
          <w:szCs w:val="20"/>
        </w:rPr>
        <w:t>2. Компенсационная стоимость определяется исходя из:</w:t>
      </w:r>
    </w:p>
    <w:p w:rsidR="00BC1D5D" w:rsidRDefault="003B7870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  <w:r>
        <w:rPr>
          <w:szCs w:val="20"/>
        </w:rPr>
        <w:t>2.1 количества единиц зеленых насаждений, расположенных в границах земельных участков, находящихся в муниципальной собственности, а также на землях или земельных участках, государственная собственность на которые не разграничена;</w:t>
      </w:r>
    </w:p>
    <w:p w:rsidR="00BC1D5D" w:rsidRDefault="003B7870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  <w:r>
        <w:rPr>
          <w:szCs w:val="20"/>
        </w:rPr>
        <w:t>2.2 территориальной зоны, предусмотренной на карте градостроительного зонирования в соответствии с Правилами землепользования и застройки Николаевского сельского поселения, в границах которой расположены земельные участки, находящиеся в муниципальной собственности, а также на землях или земельных участках, государственная собственность на которые не разграничена, на которых осуществляется снос зеленых насаждений.</w:t>
      </w:r>
    </w:p>
    <w:p w:rsidR="00BC1D5D" w:rsidRDefault="003B7870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  <w:r>
        <w:rPr>
          <w:szCs w:val="20"/>
        </w:rPr>
        <w:t>3. Компенсационная стоимость определяется по формуле:</w:t>
      </w:r>
    </w:p>
    <w:p w:rsidR="00BC1D5D" w:rsidRDefault="00BC1D5D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</w:p>
    <w:p w:rsidR="00BC1D5D" w:rsidRDefault="003B7870">
      <w:pPr>
        <w:widowControl w:val="0"/>
        <w:autoSpaceDE w:val="0"/>
        <w:autoSpaceDN w:val="0"/>
        <w:contextualSpacing/>
        <w:jc w:val="center"/>
        <w:rPr>
          <w:szCs w:val="20"/>
        </w:rPr>
      </w:pPr>
      <w:r>
        <w:rPr>
          <w:noProof/>
          <w:position w:val="-11"/>
          <w:szCs w:val="20"/>
        </w:rPr>
        <w:drawing>
          <wp:inline distT="0" distB="0" distL="0" distR="0">
            <wp:extent cx="1472565" cy="285115"/>
            <wp:effectExtent l="0" t="0" r="0" b="635"/>
            <wp:docPr id="9" name="Рисунок 9" descr="base_23848_172888_32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base_23848_172888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>, где</w:t>
      </w:r>
    </w:p>
    <w:p w:rsidR="00BC1D5D" w:rsidRDefault="00BC1D5D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</w:p>
    <w:p w:rsidR="00BC1D5D" w:rsidRDefault="003B7870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  <w:r>
        <w:rPr>
          <w:noProof/>
          <w:position w:val="-3"/>
          <w:szCs w:val="20"/>
        </w:rPr>
        <w:drawing>
          <wp:inline distT="0" distB="0" distL="0" distR="0">
            <wp:extent cx="166370" cy="178435"/>
            <wp:effectExtent l="0" t="0" r="0" b="13335"/>
            <wp:docPr id="8" name="Рисунок 8" descr="base_23848_172888_32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base_23848_172888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- размер компенсационной стоимости,</w:t>
      </w:r>
    </w:p>
    <w:p w:rsidR="00BC1D5D" w:rsidRDefault="003B7870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  <w:r>
        <w:rPr>
          <w:noProof/>
          <w:position w:val="-4"/>
          <w:szCs w:val="20"/>
        </w:rPr>
        <w:drawing>
          <wp:inline distT="0" distB="0" distL="0" distR="0">
            <wp:extent cx="178435" cy="201930"/>
            <wp:effectExtent l="0" t="0" r="12065" b="6350"/>
            <wp:docPr id="7" name="Рисунок 7" descr="base_23848_172888_32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base_23848_172888_3277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- количество единиц зеленых насаждений соответствующего вида и n-го размера, согласно приложению 2 к постановлению Администрации Николаевского сельского поселения «О компенсационной стоимости за снос зеленых насаждений расположенных, на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размере ставок оплаты компенсационной стоимости за их снос, а также перечне работ, в отношении которых компенсационная стоимость за снос зеленых насаждений не взимается», подлежащих сносу;</w:t>
      </w:r>
    </w:p>
    <w:p w:rsidR="00BC1D5D" w:rsidRDefault="003B7870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  <w:r>
        <w:rPr>
          <w:noProof/>
          <w:position w:val="-4"/>
          <w:szCs w:val="20"/>
        </w:rPr>
        <w:drawing>
          <wp:inline distT="0" distB="0" distL="0" distR="0">
            <wp:extent cx="285115" cy="201930"/>
            <wp:effectExtent l="0" t="0" r="635" b="6350"/>
            <wp:docPr id="6" name="Рисунок 6" descr="base_23848_172888_3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base_23848_172888_3277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- ставка оплаты за единицу зеленого насаждения, согласно приложению 2 к постановлению Администрации Николаевского сельского поселения «О компенсационной стоимости за снос зеленых насаждений расположенных, на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размере ставок оплаты компенсационной стоимости за их снос, а также перечне работ, в отношении которых компенсационная стоимость за снос зеленых насаждений не взимается»;</w:t>
      </w:r>
    </w:p>
    <w:p w:rsidR="00BC1D5D" w:rsidRDefault="003B7870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  <w:r>
        <w:rPr>
          <w:noProof/>
          <w:position w:val="-3"/>
          <w:szCs w:val="20"/>
        </w:rPr>
        <w:lastRenderedPageBreak/>
        <w:drawing>
          <wp:inline distT="0" distB="0" distL="0" distR="0">
            <wp:extent cx="166370" cy="178435"/>
            <wp:effectExtent l="0" t="0" r="0" b="13335"/>
            <wp:docPr id="2" name="Рисунок 2" descr="base_23848_172888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base_23848_172888_3277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- коэффициент соответствия размещения зеленых насаждений территориальной зоне градостроительного зонирования, предусмотренной Правилами землепользования и застройки Николаевского сельского поселения.</w:t>
      </w:r>
    </w:p>
    <w:p w:rsidR="00BC1D5D" w:rsidRDefault="003B7870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  <w:r>
        <w:rPr>
          <w:szCs w:val="20"/>
        </w:rPr>
        <w:t>Коэффициент соответствия размещения зеленых насаждений территориальной зоне градостроительного зонирования, предусмотренной Правилами землепользования и застройки Николаевского сельского поселения, устанавливается в следующих значениях:</w:t>
      </w:r>
    </w:p>
    <w:p w:rsidR="00BC1D5D" w:rsidRDefault="00BC1D5D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5908"/>
        <w:gridCol w:w="2775"/>
        <w:gridCol w:w="11"/>
      </w:tblGrid>
      <w:tr w:rsidR="00BC1D5D" w:rsidRPr="000C0835">
        <w:trPr>
          <w:gridAfter w:val="1"/>
          <w:wAfter w:w="11" w:type="dxa"/>
        </w:trPr>
        <w:tc>
          <w:tcPr>
            <w:tcW w:w="771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№ п/п</w:t>
            </w:r>
          </w:p>
        </w:tc>
        <w:tc>
          <w:tcPr>
            <w:tcW w:w="5908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Территориальная зона в границах которой инициирован снос зеленых насаждений на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в соответствии с Правилами землепользования и застройки Николаевского сельского поселения</w:t>
            </w:r>
          </w:p>
        </w:tc>
        <w:tc>
          <w:tcPr>
            <w:tcW w:w="2775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Значение коэффициента соответствия размещения зеленых насаждений территориальной зоне градостроительного зонирования</w:t>
            </w:r>
          </w:p>
        </w:tc>
      </w:tr>
      <w:tr w:rsidR="00BC1D5D" w:rsidRPr="000C0835">
        <w:tc>
          <w:tcPr>
            <w:tcW w:w="9465" w:type="dxa"/>
            <w:gridSpan w:val="4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Жилые зоны</w:t>
            </w:r>
          </w:p>
        </w:tc>
      </w:tr>
      <w:tr w:rsidR="00BC1D5D" w:rsidRPr="000C0835">
        <w:trPr>
          <w:gridAfter w:val="1"/>
          <w:wAfter w:w="11" w:type="dxa"/>
        </w:trPr>
        <w:tc>
          <w:tcPr>
            <w:tcW w:w="771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1</w:t>
            </w:r>
          </w:p>
        </w:tc>
        <w:tc>
          <w:tcPr>
            <w:tcW w:w="5908" w:type="dxa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both"/>
              <w:rPr>
                <w:szCs w:val="20"/>
              </w:rPr>
            </w:pPr>
            <w:r w:rsidRPr="000C0835">
              <w:rPr>
                <w:szCs w:val="20"/>
              </w:rPr>
              <w:t>Ж1 - зона застройки индивидуальными жилыми домами;</w:t>
            </w:r>
          </w:p>
        </w:tc>
        <w:tc>
          <w:tcPr>
            <w:tcW w:w="2775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1</w:t>
            </w:r>
          </w:p>
        </w:tc>
      </w:tr>
      <w:tr w:rsidR="00BC1D5D" w:rsidRPr="000C0835">
        <w:tc>
          <w:tcPr>
            <w:tcW w:w="9465" w:type="dxa"/>
            <w:gridSpan w:val="4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Общественно-деловые зоны</w:t>
            </w:r>
          </w:p>
        </w:tc>
      </w:tr>
      <w:tr w:rsidR="00BC1D5D" w:rsidRPr="000C0835">
        <w:trPr>
          <w:gridAfter w:val="1"/>
          <w:wAfter w:w="11" w:type="dxa"/>
        </w:trPr>
        <w:tc>
          <w:tcPr>
            <w:tcW w:w="771" w:type="dxa"/>
            <w:vAlign w:val="center"/>
          </w:tcPr>
          <w:p w:rsidR="00BC1D5D" w:rsidRPr="000C0835" w:rsidRDefault="001F517B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2</w:t>
            </w:r>
          </w:p>
        </w:tc>
        <w:tc>
          <w:tcPr>
            <w:tcW w:w="5908" w:type="dxa"/>
          </w:tcPr>
          <w:p w:rsidR="00BC1D5D" w:rsidRPr="000C0835" w:rsidRDefault="001F517B" w:rsidP="001F517B">
            <w:pPr>
              <w:widowControl w:val="0"/>
              <w:autoSpaceDE w:val="0"/>
              <w:autoSpaceDN w:val="0"/>
              <w:contextualSpacing/>
              <w:jc w:val="both"/>
              <w:rPr>
                <w:szCs w:val="20"/>
              </w:rPr>
            </w:pPr>
            <w:r w:rsidRPr="000C0835">
              <w:rPr>
                <w:szCs w:val="20"/>
              </w:rPr>
              <w:t>ОДЗ1</w:t>
            </w:r>
            <w:r w:rsidR="003B7870" w:rsidRPr="000C0835">
              <w:rPr>
                <w:szCs w:val="20"/>
              </w:rPr>
              <w:t>– зона</w:t>
            </w:r>
            <w:r w:rsidRPr="000C0835">
              <w:rPr>
                <w:szCs w:val="20"/>
              </w:rPr>
              <w:t xml:space="preserve"> общественно-</w:t>
            </w:r>
            <w:r w:rsidR="003B7870" w:rsidRPr="000C0835">
              <w:rPr>
                <w:szCs w:val="20"/>
              </w:rPr>
              <w:t>делового назначения;</w:t>
            </w:r>
          </w:p>
        </w:tc>
        <w:tc>
          <w:tcPr>
            <w:tcW w:w="2775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1</w:t>
            </w:r>
          </w:p>
        </w:tc>
      </w:tr>
      <w:tr w:rsidR="00BC1D5D" w:rsidRPr="000C0835">
        <w:tc>
          <w:tcPr>
            <w:tcW w:w="9465" w:type="dxa"/>
            <w:gridSpan w:val="4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Производственные зоны</w:t>
            </w:r>
          </w:p>
        </w:tc>
      </w:tr>
      <w:tr w:rsidR="00BC1D5D" w:rsidRPr="000C0835">
        <w:trPr>
          <w:gridAfter w:val="1"/>
          <w:wAfter w:w="11" w:type="dxa"/>
        </w:trPr>
        <w:tc>
          <w:tcPr>
            <w:tcW w:w="771" w:type="dxa"/>
            <w:vAlign w:val="center"/>
          </w:tcPr>
          <w:p w:rsidR="00BC1D5D" w:rsidRPr="000C0835" w:rsidRDefault="001F517B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3</w:t>
            </w:r>
          </w:p>
        </w:tc>
        <w:tc>
          <w:tcPr>
            <w:tcW w:w="5908" w:type="dxa"/>
          </w:tcPr>
          <w:p w:rsidR="00BC1D5D" w:rsidRPr="000C0835" w:rsidRDefault="001F517B" w:rsidP="001F517B">
            <w:pPr>
              <w:widowControl w:val="0"/>
              <w:autoSpaceDE w:val="0"/>
              <w:autoSpaceDN w:val="0"/>
              <w:contextualSpacing/>
              <w:jc w:val="both"/>
              <w:rPr>
                <w:szCs w:val="20"/>
              </w:rPr>
            </w:pPr>
            <w:r w:rsidRPr="000C0835">
              <w:rPr>
                <w:szCs w:val="20"/>
              </w:rPr>
              <w:t xml:space="preserve">ПР </w:t>
            </w:r>
            <w:r w:rsidR="003B7870" w:rsidRPr="000C0835">
              <w:rPr>
                <w:szCs w:val="20"/>
              </w:rPr>
              <w:t xml:space="preserve">– </w:t>
            </w:r>
            <w:r w:rsidRPr="000C0835">
              <w:rPr>
                <w:szCs w:val="20"/>
              </w:rPr>
              <w:t>производственная зона</w:t>
            </w:r>
          </w:p>
        </w:tc>
        <w:tc>
          <w:tcPr>
            <w:tcW w:w="2775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0,5</w:t>
            </w:r>
          </w:p>
        </w:tc>
      </w:tr>
      <w:tr w:rsidR="00BC1D5D" w:rsidRPr="000C0835">
        <w:trPr>
          <w:gridAfter w:val="1"/>
          <w:wAfter w:w="11" w:type="dxa"/>
        </w:trPr>
        <w:tc>
          <w:tcPr>
            <w:tcW w:w="9454" w:type="dxa"/>
            <w:gridSpan w:val="3"/>
            <w:vAlign w:val="center"/>
          </w:tcPr>
          <w:p w:rsidR="001F517B" w:rsidRPr="000C0835" w:rsidRDefault="001F517B" w:rsidP="001F517B">
            <w:pPr>
              <w:keepNext/>
              <w:tabs>
                <w:tab w:val="left" w:pos="1134"/>
              </w:tabs>
              <w:spacing w:before="240" w:after="60"/>
              <w:ind w:firstLine="709"/>
              <w:contextualSpacing/>
              <w:jc w:val="center"/>
              <w:outlineLvl w:val="1"/>
              <w:rPr>
                <w:bCs/>
                <w:iCs/>
                <w:color w:val="000000"/>
              </w:rPr>
            </w:pPr>
            <w:r w:rsidRPr="000C0835">
              <w:rPr>
                <w:bCs/>
                <w:iCs/>
                <w:color w:val="000000"/>
              </w:rPr>
              <w:t>Зона объектов инженерной инфраструктуры</w:t>
            </w:r>
          </w:p>
          <w:p w:rsidR="00BC1D5D" w:rsidRPr="000C0835" w:rsidRDefault="00BC1D5D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</w:p>
        </w:tc>
      </w:tr>
      <w:tr w:rsidR="00BC1D5D" w:rsidRPr="000C0835">
        <w:trPr>
          <w:gridAfter w:val="1"/>
          <w:wAfter w:w="11" w:type="dxa"/>
        </w:trPr>
        <w:tc>
          <w:tcPr>
            <w:tcW w:w="771" w:type="dxa"/>
            <w:vAlign w:val="center"/>
          </w:tcPr>
          <w:p w:rsidR="00BC1D5D" w:rsidRPr="000C0835" w:rsidRDefault="000C0835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908" w:type="dxa"/>
          </w:tcPr>
          <w:p w:rsidR="001F517B" w:rsidRPr="000C0835" w:rsidRDefault="003B7870" w:rsidP="001F517B">
            <w:pPr>
              <w:keepNext/>
              <w:tabs>
                <w:tab w:val="left" w:pos="1134"/>
              </w:tabs>
              <w:spacing w:before="240" w:after="60"/>
              <w:contextualSpacing/>
              <w:jc w:val="both"/>
              <w:outlineLvl w:val="1"/>
              <w:rPr>
                <w:bCs/>
                <w:iCs/>
                <w:color w:val="000000"/>
              </w:rPr>
            </w:pPr>
            <w:r w:rsidRPr="000C0835">
              <w:rPr>
                <w:szCs w:val="20"/>
              </w:rPr>
              <w:t>ИИ</w:t>
            </w:r>
            <w:r w:rsidR="001F517B" w:rsidRPr="000C0835">
              <w:rPr>
                <w:szCs w:val="20"/>
              </w:rPr>
              <w:t xml:space="preserve">- </w:t>
            </w:r>
            <w:r w:rsidR="001F517B" w:rsidRPr="000C0835">
              <w:rPr>
                <w:bCs/>
                <w:iCs/>
                <w:color w:val="000000"/>
              </w:rPr>
              <w:t xml:space="preserve">зоны объектов инженерной инфраструктуры </w:t>
            </w:r>
          </w:p>
          <w:p w:rsidR="00BC1D5D" w:rsidRPr="000C0835" w:rsidRDefault="00BC1D5D" w:rsidP="001F517B">
            <w:pPr>
              <w:widowControl w:val="0"/>
              <w:autoSpaceDE w:val="0"/>
              <w:autoSpaceDN w:val="0"/>
              <w:contextualSpacing/>
              <w:jc w:val="both"/>
              <w:rPr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0,5</w:t>
            </w:r>
          </w:p>
        </w:tc>
      </w:tr>
      <w:tr w:rsidR="00BC1D5D" w:rsidRPr="000C0835">
        <w:trPr>
          <w:gridAfter w:val="1"/>
          <w:wAfter w:w="11" w:type="dxa"/>
        </w:trPr>
        <w:tc>
          <w:tcPr>
            <w:tcW w:w="9454" w:type="dxa"/>
            <w:gridSpan w:val="3"/>
            <w:vAlign w:val="center"/>
          </w:tcPr>
          <w:p w:rsidR="001F517B" w:rsidRPr="000C0835" w:rsidRDefault="001F517B" w:rsidP="001F517B">
            <w:pPr>
              <w:keepNext/>
              <w:tabs>
                <w:tab w:val="left" w:pos="1134"/>
              </w:tabs>
              <w:spacing w:before="240" w:after="60"/>
              <w:ind w:firstLine="709"/>
              <w:contextualSpacing/>
              <w:jc w:val="center"/>
              <w:outlineLvl w:val="1"/>
              <w:rPr>
                <w:bCs/>
                <w:iCs/>
                <w:color w:val="000000"/>
              </w:rPr>
            </w:pPr>
            <w:r w:rsidRPr="000C0835">
              <w:rPr>
                <w:bCs/>
                <w:iCs/>
                <w:color w:val="000000"/>
              </w:rPr>
              <w:t>Зона объектов транспорта</w:t>
            </w:r>
          </w:p>
          <w:p w:rsidR="00BC1D5D" w:rsidRPr="000C0835" w:rsidRDefault="00BC1D5D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</w:p>
        </w:tc>
      </w:tr>
      <w:tr w:rsidR="00BC1D5D" w:rsidRPr="000C0835">
        <w:trPr>
          <w:gridAfter w:val="1"/>
          <w:wAfter w:w="11" w:type="dxa"/>
        </w:trPr>
        <w:tc>
          <w:tcPr>
            <w:tcW w:w="771" w:type="dxa"/>
            <w:vAlign w:val="center"/>
          </w:tcPr>
          <w:p w:rsidR="00BC1D5D" w:rsidRPr="000C0835" w:rsidRDefault="000C0835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5908" w:type="dxa"/>
          </w:tcPr>
          <w:p w:rsidR="001F517B" w:rsidRPr="000C0835" w:rsidRDefault="003B7870" w:rsidP="003C6672">
            <w:pPr>
              <w:keepNext/>
              <w:tabs>
                <w:tab w:val="left" w:pos="1134"/>
              </w:tabs>
              <w:spacing w:before="240" w:after="60"/>
              <w:contextualSpacing/>
              <w:jc w:val="both"/>
              <w:outlineLvl w:val="1"/>
              <w:rPr>
                <w:bCs/>
                <w:iCs/>
                <w:color w:val="000000"/>
              </w:rPr>
            </w:pPr>
            <w:r w:rsidRPr="000C0835">
              <w:rPr>
                <w:szCs w:val="20"/>
              </w:rPr>
              <w:t xml:space="preserve">ТИ1 – </w:t>
            </w:r>
            <w:r w:rsidR="001F517B" w:rsidRPr="000C0835">
              <w:rPr>
                <w:bCs/>
                <w:iCs/>
                <w:color w:val="000000"/>
              </w:rPr>
              <w:t>зоны объектов автомобильного транспорта</w:t>
            </w:r>
          </w:p>
          <w:p w:rsidR="00BC1D5D" w:rsidRPr="000C0835" w:rsidRDefault="00BC1D5D">
            <w:pPr>
              <w:widowControl w:val="0"/>
              <w:autoSpaceDE w:val="0"/>
              <w:autoSpaceDN w:val="0"/>
              <w:contextualSpacing/>
              <w:jc w:val="both"/>
              <w:rPr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0,5</w:t>
            </w:r>
          </w:p>
        </w:tc>
      </w:tr>
      <w:tr w:rsidR="00BC1D5D" w:rsidRPr="000C0835">
        <w:trPr>
          <w:gridAfter w:val="1"/>
          <w:wAfter w:w="11" w:type="dxa"/>
        </w:trPr>
        <w:tc>
          <w:tcPr>
            <w:tcW w:w="771" w:type="dxa"/>
            <w:vAlign w:val="center"/>
          </w:tcPr>
          <w:p w:rsidR="00BC1D5D" w:rsidRPr="000C0835" w:rsidRDefault="000C0835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5908" w:type="dxa"/>
          </w:tcPr>
          <w:p w:rsidR="003C6672" w:rsidRPr="000C0835" w:rsidRDefault="003B7870" w:rsidP="003C6672">
            <w:pPr>
              <w:keepNext/>
              <w:tabs>
                <w:tab w:val="left" w:pos="1134"/>
              </w:tabs>
              <w:spacing w:before="240" w:after="60"/>
              <w:contextualSpacing/>
              <w:jc w:val="both"/>
              <w:outlineLvl w:val="1"/>
              <w:rPr>
                <w:bCs/>
                <w:iCs/>
                <w:color w:val="000000"/>
              </w:rPr>
            </w:pPr>
            <w:r w:rsidRPr="000C0835">
              <w:rPr>
                <w:szCs w:val="20"/>
              </w:rPr>
              <w:t xml:space="preserve">ТИ2 – </w:t>
            </w:r>
            <w:r w:rsidR="003C6672" w:rsidRPr="000C0835">
              <w:rPr>
                <w:bCs/>
                <w:iCs/>
                <w:color w:val="000000"/>
              </w:rPr>
              <w:t>зоны объектов воздушного транспорта</w:t>
            </w:r>
          </w:p>
          <w:p w:rsidR="00BC1D5D" w:rsidRPr="000C0835" w:rsidRDefault="00BC1D5D">
            <w:pPr>
              <w:widowControl w:val="0"/>
              <w:autoSpaceDE w:val="0"/>
              <w:autoSpaceDN w:val="0"/>
              <w:contextualSpacing/>
              <w:jc w:val="both"/>
              <w:rPr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0,5</w:t>
            </w:r>
          </w:p>
        </w:tc>
      </w:tr>
      <w:tr w:rsidR="00BC1D5D" w:rsidRPr="000C0835">
        <w:tc>
          <w:tcPr>
            <w:tcW w:w="9465" w:type="dxa"/>
            <w:gridSpan w:val="4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Природно-рекреационные зоны</w:t>
            </w:r>
          </w:p>
        </w:tc>
      </w:tr>
      <w:tr w:rsidR="00BC1D5D" w:rsidRPr="000C0835">
        <w:trPr>
          <w:gridAfter w:val="1"/>
          <w:wAfter w:w="11" w:type="dxa"/>
        </w:trPr>
        <w:tc>
          <w:tcPr>
            <w:tcW w:w="771" w:type="dxa"/>
            <w:vAlign w:val="center"/>
          </w:tcPr>
          <w:p w:rsidR="00BC1D5D" w:rsidRPr="000C0835" w:rsidRDefault="000C0835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5908" w:type="dxa"/>
          </w:tcPr>
          <w:p w:rsidR="00BC1D5D" w:rsidRPr="000C0835" w:rsidRDefault="003C6672">
            <w:pPr>
              <w:widowControl w:val="0"/>
              <w:autoSpaceDE w:val="0"/>
              <w:autoSpaceDN w:val="0"/>
              <w:contextualSpacing/>
              <w:jc w:val="both"/>
              <w:rPr>
                <w:szCs w:val="20"/>
              </w:rPr>
            </w:pPr>
            <w:r w:rsidRPr="000C0835">
              <w:rPr>
                <w:szCs w:val="20"/>
              </w:rPr>
              <w:t>Р</w:t>
            </w:r>
            <w:r w:rsidR="003B7870" w:rsidRPr="000C0835">
              <w:rPr>
                <w:szCs w:val="20"/>
              </w:rPr>
              <w:t xml:space="preserve">1 – </w:t>
            </w:r>
            <w:r w:rsidRPr="000C0835">
              <w:rPr>
                <w:bCs/>
                <w:iCs/>
                <w:color w:val="000000"/>
              </w:rPr>
              <w:t>зоны рекреации</w:t>
            </w:r>
          </w:p>
        </w:tc>
        <w:tc>
          <w:tcPr>
            <w:tcW w:w="2775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1</w:t>
            </w:r>
          </w:p>
        </w:tc>
      </w:tr>
      <w:tr w:rsidR="00BC1D5D" w:rsidRPr="000C0835">
        <w:trPr>
          <w:gridAfter w:val="1"/>
          <w:wAfter w:w="11" w:type="dxa"/>
        </w:trPr>
        <w:tc>
          <w:tcPr>
            <w:tcW w:w="771" w:type="dxa"/>
            <w:vAlign w:val="center"/>
          </w:tcPr>
          <w:p w:rsidR="00BC1D5D" w:rsidRPr="000C0835" w:rsidRDefault="000C0835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5908" w:type="dxa"/>
          </w:tcPr>
          <w:p w:rsidR="003C6672" w:rsidRPr="000C0835" w:rsidRDefault="000C0835" w:rsidP="003C6672">
            <w:pPr>
              <w:keepNext/>
              <w:tabs>
                <w:tab w:val="left" w:pos="1134"/>
              </w:tabs>
              <w:spacing w:before="240" w:after="60"/>
              <w:contextualSpacing/>
              <w:jc w:val="both"/>
              <w:outlineLvl w:val="1"/>
              <w:rPr>
                <w:bCs/>
                <w:iCs/>
                <w:color w:val="000000"/>
              </w:rPr>
            </w:pPr>
            <w:r w:rsidRPr="000C0835">
              <w:rPr>
                <w:szCs w:val="20"/>
              </w:rPr>
              <w:t>Р</w:t>
            </w:r>
            <w:r w:rsidR="003B7870" w:rsidRPr="000C0835">
              <w:rPr>
                <w:szCs w:val="20"/>
              </w:rPr>
              <w:t xml:space="preserve">2 – </w:t>
            </w:r>
            <w:r w:rsidR="003C6672" w:rsidRPr="000C0835">
              <w:rPr>
                <w:bCs/>
                <w:iCs/>
                <w:color w:val="000000"/>
              </w:rPr>
              <w:t>зоны объектов отдыха, спорта, туризма</w:t>
            </w:r>
          </w:p>
          <w:p w:rsidR="00BC1D5D" w:rsidRPr="000C0835" w:rsidRDefault="00BC1D5D">
            <w:pPr>
              <w:widowControl w:val="0"/>
              <w:autoSpaceDE w:val="0"/>
              <w:autoSpaceDN w:val="0"/>
              <w:contextualSpacing/>
              <w:jc w:val="both"/>
              <w:rPr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0,8</w:t>
            </w:r>
          </w:p>
        </w:tc>
      </w:tr>
      <w:tr w:rsidR="00BC1D5D" w:rsidRPr="000C0835">
        <w:trPr>
          <w:gridAfter w:val="1"/>
          <w:wAfter w:w="11" w:type="dxa"/>
        </w:trPr>
        <w:tc>
          <w:tcPr>
            <w:tcW w:w="771" w:type="dxa"/>
            <w:vAlign w:val="center"/>
          </w:tcPr>
          <w:p w:rsidR="00BC1D5D" w:rsidRPr="000C0835" w:rsidRDefault="000C0835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5908" w:type="dxa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both"/>
              <w:rPr>
                <w:szCs w:val="20"/>
              </w:rPr>
            </w:pPr>
            <w:r w:rsidRPr="000C0835">
              <w:rPr>
                <w:szCs w:val="20"/>
              </w:rPr>
              <w:t>ЕЛ – зона естественного ландшафта</w:t>
            </w:r>
          </w:p>
        </w:tc>
        <w:tc>
          <w:tcPr>
            <w:tcW w:w="2775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1</w:t>
            </w:r>
          </w:p>
        </w:tc>
      </w:tr>
      <w:tr w:rsidR="00BC1D5D" w:rsidRPr="000C0835">
        <w:tc>
          <w:tcPr>
            <w:tcW w:w="9465" w:type="dxa"/>
            <w:gridSpan w:val="4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Зоны сельскохозяйственного использования</w:t>
            </w:r>
          </w:p>
        </w:tc>
      </w:tr>
      <w:tr w:rsidR="00BC1D5D" w:rsidRPr="000C0835">
        <w:trPr>
          <w:gridAfter w:val="1"/>
          <w:wAfter w:w="11" w:type="dxa"/>
        </w:trPr>
        <w:tc>
          <w:tcPr>
            <w:tcW w:w="771" w:type="dxa"/>
            <w:vAlign w:val="center"/>
          </w:tcPr>
          <w:p w:rsidR="00BC1D5D" w:rsidRPr="000C0835" w:rsidRDefault="000C0835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908" w:type="dxa"/>
          </w:tcPr>
          <w:p w:rsidR="003C6672" w:rsidRPr="000C0835" w:rsidRDefault="003B7870" w:rsidP="003C6672">
            <w:pPr>
              <w:keepNext/>
              <w:tabs>
                <w:tab w:val="left" w:pos="1134"/>
              </w:tabs>
              <w:spacing w:before="240" w:after="60"/>
              <w:contextualSpacing/>
              <w:jc w:val="both"/>
              <w:outlineLvl w:val="1"/>
              <w:rPr>
                <w:bCs/>
                <w:iCs/>
                <w:color w:val="000000"/>
              </w:rPr>
            </w:pPr>
            <w:r w:rsidRPr="000C0835">
              <w:rPr>
                <w:szCs w:val="20"/>
              </w:rPr>
              <w:t xml:space="preserve">СХЗ1 - </w:t>
            </w:r>
            <w:r w:rsidR="003C6672" w:rsidRPr="000C0835">
              <w:rPr>
                <w:bCs/>
                <w:iCs/>
                <w:color w:val="000000"/>
              </w:rPr>
              <w:t xml:space="preserve">зона объектов сельскохозяйственного </w:t>
            </w:r>
            <w:r w:rsidR="003C6672" w:rsidRPr="000C0835">
              <w:rPr>
                <w:bCs/>
                <w:iCs/>
                <w:color w:val="000000"/>
              </w:rPr>
              <w:lastRenderedPageBreak/>
              <w:t>назначения</w:t>
            </w:r>
          </w:p>
          <w:p w:rsidR="00BC1D5D" w:rsidRPr="000C0835" w:rsidRDefault="00BC1D5D">
            <w:pPr>
              <w:widowControl w:val="0"/>
              <w:autoSpaceDE w:val="0"/>
              <w:autoSpaceDN w:val="0"/>
              <w:contextualSpacing/>
              <w:jc w:val="both"/>
              <w:rPr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lastRenderedPageBreak/>
              <w:t>0,8</w:t>
            </w:r>
          </w:p>
        </w:tc>
      </w:tr>
      <w:tr w:rsidR="00BC1D5D" w:rsidRPr="000C0835">
        <w:trPr>
          <w:gridAfter w:val="1"/>
          <w:wAfter w:w="11" w:type="dxa"/>
        </w:trPr>
        <w:tc>
          <w:tcPr>
            <w:tcW w:w="771" w:type="dxa"/>
            <w:vAlign w:val="center"/>
          </w:tcPr>
          <w:p w:rsidR="00BC1D5D" w:rsidRPr="000C0835" w:rsidRDefault="000C0835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11</w:t>
            </w:r>
          </w:p>
        </w:tc>
        <w:tc>
          <w:tcPr>
            <w:tcW w:w="5908" w:type="dxa"/>
          </w:tcPr>
          <w:p w:rsidR="003C6672" w:rsidRPr="000C0835" w:rsidRDefault="003B7870" w:rsidP="003C6672">
            <w:pPr>
              <w:keepNext/>
              <w:tabs>
                <w:tab w:val="left" w:pos="1134"/>
              </w:tabs>
              <w:spacing w:before="240" w:after="60"/>
              <w:contextualSpacing/>
              <w:jc w:val="both"/>
              <w:outlineLvl w:val="1"/>
              <w:rPr>
                <w:bCs/>
                <w:iCs/>
                <w:color w:val="000000"/>
              </w:rPr>
            </w:pPr>
            <w:r w:rsidRPr="000C0835">
              <w:rPr>
                <w:szCs w:val="20"/>
              </w:rPr>
              <w:t xml:space="preserve">СХЗ2 – </w:t>
            </w:r>
            <w:r w:rsidR="003C6672" w:rsidRPr="000C0835">
              <w:rPr>
                <w:bCs/>
                <w:iCs/>
                <w:color w:val="000000"/>
              </w:rPr>
              <w:t>зона, предназначенная для ведения садоводства и огородничества</w:t>
            </w:r>
          </w:p>
          <w:p w:rsidR="00BC1D5D" w:rsidRPr="000C0835" w:rsidRDefault="00BC1D5D">
            <w:pPr>
              <w:widowControl w:val="0"/>
              <w:autoSpaceDE w:val="0"/>
              <w:autoSpaceDN w:val="0"/>
              <w:contextualSpacing/>
              <w:jc w:val="both"/>
              <w:rPr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0,8</w:t>
            </w:r>
          </w:p>
        </w:tc>
      </w:tr>
      <w:tr w:rsidR="00BC1D5D" w:rsidRPr="000C0835">
        <w:trPr>
          <w:gridAfter w:val="1"/>
          <w:wAfter w:w="11" w:type="dxa"/>
        </w:trPr>
        <w:tc>
          <w:tcPr>
            <w:tcW w:w="771" w:type="dxa"/>
            <w:vAlign w:val="center"/>
          </w:tcPr>
          <w:p w:rsidR="00BC1D5D" w:rsidRPr="000C0835" w:rsidRDefault="000C0835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908" w:type="dxa"/>
          </w:tcPr>
          <w:p w:rsidR="003C6672" w:rsidRPr="000C0835" w:rsidRDefault="003B7870" w:rsidP="003C6672">
            <w:pPr>
              <w:keepNext/>
              <w:tabs>
                <w:tab w:val="left" w:pos="1134"/>
              </w:tabs>
              <w:spacing w:before="240" w:after="60"/>
              <w:contextualSpacing/>
              <w:jc w:val="both"/>
              <w:outlineLvl w:val="1"/>
              <w:rPr>
                <w:bCs/>
                <w:iCs/>
                <w:color w:val="000000"/>
              </w:rPr>
            </w:pPr>
            <w:r w:rsidRPr="000C0835">
              <w:rPr>
                <w:szCs w:val="20"/>
              </w:rPr>
              <w:t xml:space="preserve">СХЗ3 – </w:t>
            </w:r>
            <w:r w:rsidR="003C6672" w:rsidRPr="000C0835">
              <w:rPr>
                <w:bCs/>
                <w:iCs/>
                <w:color w:val="000000"/>
              </w:rPr>
              <w:t>зона, предназначенная для ведения личного подсобного хозяйства</w:t>
            </w:r>
          </w:p>
          <w:p w:rsidR="00BC1D5D" w:rsidRPr="000C0835" w:rsidRDefault="00BC1D5D">
            <w:pPr>
              <w:widowControl w:val="0"/>
              <w:autoSpaceDE w:val="0"/>
              <w:autoSpaceDN w:val="0"/>
              <w:contextualSpacing/>
              <w:jc w:val="both"/>
              <w:rPr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0,8</w:t>
            </w:r>
          </w:p>
        </w:tc>
      </w:tr>
      <w:tr w:rsidR="00BC1D5D" w:rsidRPr="000C0835">
        <w:trPr>
          <w:gridAfter w:val="1"/>
          <w:wAfter w:w="11" w:type="dxa"/>
        </w:trPr>
        <w:tc>
          <w:tcPr>
            <w:tcW w:w="9454" w:type="dxa"/>
            <w:gridSpan w:val="3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Зоны специального назначения</w:t>
            </w:r>
          </w:p>
        </w:tc>
      </w:tr>
      <w:tr w:rsidR="00BC1D5D" w:rsidRPr="000C0835">
        <w:trPr>
          <w:gridAfter w:val="1"/>
          <w:wAfter w:w="11" w:type="dxa"/>
        </w:trPr>
        <w:tc>
          <w:tcPr>
            <w:tcW w:w="771" w:type="dxa"/>
            <w:vAlign w:val="center"/>
          </w:tcPr>
          <w:p w:rsidR="00BC1D5D" w:rsidRPr="000C0835" w:rsidRDefault="000C0835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5908" w:type="dxa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both"/>
              <w:rPr>
                <w:szCs w:val="20"/>
              </w:rPr>
            </w:pPr>
            <w:r w:rsidRPr="000C0835">
              <w:rPr>
                <w:szCs w:val="20"/>
              </w:rPr>
              <w:t>СН1 – зона ритуального назначения</w:t>
            </w:r>
          </w:p>
        </w:tc>
        <w:tc>
          <w:tcPr>
            <w:tcW w:w="2775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0,5</w:t>
            </w:r>
          </w:p>
        </w:tc>
      </w:tr>
      <w:tr w:rsidR="00BC1D5D" w:rsidRPr="000C0835">
        <w:trPr>
          <w:gridAfter w:val="1"/>
          <w:wAfter w:w="11" w:type="dxa"/>
        </w:trPr>
        <w:tc>
          <w:tcPr>
            <w:tcW w:w="771" w:type="dxa"/>
            <w:vAlign w:val="center"/>
          </w:tcPr>
          <w:p w:rsidR="00BC1D5D" w:rsidRPr="000C0835" w:rsidRDefault="000C0835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908" w:type="dxa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both"/>
              <w:rPr>
                <w:szCs w:val="20"/>
              </w:rPr>
            </w:pPr>
            <w:r w:rsidRPr="000C0835">
              <w:rPr>
                <w:szCs w:val="20"/>
              </w:rPr>
              <w:t xml:space="preserve">СН2 – </w:t>
            </w:r>
            <w:r w:rsidR="003C6672" w:rsidRPr="000C0835">
              <w:rPr>
                <w:bCs/>
                <w:iCs/>
                <w:color w:val="000000"/>
              </w:rPr>
              <w:t>зона озелененных территорий специального назначения</w:t>
            </w:r>
          </w:p>
        </w:tc>
        <w:tc>
          <w:tcPr>
            <w:tcW w:w="2775" w:type="dxa"/>
            <w:vAlign w:val="center"/>
          </w:tcPr>
          <w:p w:rsidR="00BC1D5D" w:rsidRPr="000C0835" w:rsidRDefault="003B7870">
            <w:pPr>
              <w:widowControl w:val="0"/>
              <w:autoSpaceDE w:val="0"/>
              <w:autoSpaceDN w:val="0"/>
              <w:contextualSpacing/>
              <w:jc w:val="center"/>
              <w:rPr>
                <w:szCs w:val="20"/>
              </w:rPr>
            </w:pPr>
            <w:r w:rsidRPr="000C0835">
              <w:rPr>
                <w:szCs w:val="20"/>
              </w:rPr>
              <w:t>0,5</w:t>
            </w:r>
          </w:p>
        </w:tc>
      </w:tr>
    </w:tbl>
    <w:p w:rsidR="00BC1D5D" w:rsidRPr="000C0835" w:rsidRDefault="00BC1D5D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</w:p>
    <w:p w:rsidR="00BC1D5D" w:rsidRDefault="003B7870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  <w:r>
        <w:rPr>
          <w:szCs w:val="20"/>
        </w:rPr>
        <w:t>4. Расчет компенсационной стоимости осуществляется в соответствии с настоящим Положением.</w:t>
      </w:r>
    </w:p>
    <w:p w:rsidR="00BC1D5D" w:rsidRDefault="003B7870">
      <w:pPr>
        <w:widowControl w:val="0"/>
        <w:autoSpaceDE w:val="0"/>
        <w:autoSpaceDN w:val="0"/>
        <w:ind w:firstLine="540"/>
        <w:contextualSpacing/>
        <w:jc w:val="both"/>
        <w:rPr>
          <w:szCs w:val="20"/>
        </w:rPr>
      </w:pPr>
      <w:r>
        <w:rPr>
          <w:szCs w:val="20"/>
        </w:rPr>
        <w:t>5. Оплата компенсационной стоимости сносимых зеленых насаждений подлежит зачислению в бюджет Николаевского сельского поселения в соответствии с действующим бюджетным законодательством.</w:t>
      </w:r>
    </w:p>
    <w:p w:rsidR="00BC1D5D" w:rsidRDefault="00BC1D5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1D5D" w:rsidRDefault="00BC1D5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BC1D5D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5070"/>
        <w:gridCol w:w="4499"/>
      </w:tblGrid>
      <w:tr w:rsidR="00BC1D5D">
        <w:tc>
          <w:tcPr>
            <w:tcW w:w="5070" w:type="dxa"/>
          </w:tcPr>
          <w:p w:rsidR="00BC1D5D" w:rsidRDefault="00BC1D5D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BC1D5D" w:rsidRDefault="003B7870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 xml:space="preserve">Приложение 2 </w:t>
            </w:r>
          </w:p>
          <w:p w:rsidR="00BC1D5D" w:rsidRDefault="003B7870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к постановлению Администрации Николаевского сельского поселения</w:t>
            </w:r>
          </w:p>
          <w:p w:rsidR="00BC1D5D" w:rsidRDefault="003B7870" w:rsidP="00DB5A6D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 xml:space="preserve">от </w:t>
            </w:r>
            <w:r w:rsidR="00DB5A6D">
              <w:t>22.04.2022</w:t>
            </w:r>
            <w:r>
              <w:t xml:space="preserve"> № </w:t>
            </w:r>
            <w:r w:rsidR="00DB5A6D">
              <w:t>39-П</w:t>
            </w:r>
          </w:p>
        </w:tc>
      </w:tr>
    </w:tbl>
    <w:p w:rsidR="00BC1D5D" w:rsidRDefault="00BC1D5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5A6D" w:rsidRDefault="00DB5A6D">
      <w:pPr>
        <w:widowControl w:val="0"/>
        <w:autoSpaceDE w:val="0"/>
        <w:autoSpaceDN w:val="0"/>
        <w:contextualSpacing/>
        <w:jc w:val="center"/>
        <w:rPr>
          <w:b/>
          <w:szCs w:val="20"/>
        </w:rPr>
      </w:pPr>
    </w:p>
    <w:p w:rsidR="00DB5A6D" w:rsidRDefault="00DB5A6D">
      <w:pPr>
        <w:widowControl w:val="0"/>
        <w:autoSpaceDE w:val="0"/>
        <w:autoSpaceDN w:val="0"/>
        <w:contextualSpacing/>
        <w:jc w:val="center"/>
        <w:rPr>
          <w:b/>
          <w:szCs w:val="20"/>
        </w:rPr>
      </w:pPr>
    </w:p>
    <w:p w:rsidR="00DB5A6D" w:rsidRDefault="00DB5A6D">
      <w:pPr>
        <w:widowControl w:val="0"/>
        <w:autoSpaceDE w:val="0"/>
        <w:autoSpaceDN w:val="0"/>
        <w:contextualSpacing/>
        <w:jc w:val="center"/>
        <w:rPr>
          <w:b/>
          <w:szCs w:val="20"/>
        </w:rPr>
      </w:pPr>
    </w:p>
    <w:p w:rsidR="00BC1D5D" w:rsidRDefault="003B7870">
      <w:pPr>
        <w:widowControl w:val="0"/>
        <w:autoSpaceDE w:val="0"/>
        <w:autoSpaceDN w:val="0"/>
        <w:contextualSpacing/>
        <w:jc w:val="center"/>
        <w:rPr>
          <w:b/>
          <w:szCs w:val="20"/>
        </w:rPr>
      </w:pPr>
      <w:r>
        <w:rPr>
          <w:b/>
          <w:szCs w:val="20"/>
        </w:rPr>
        <w:t>РАЗМЕР СТАВОК ОПЛАТЫ</w:t>
      </w:r>
    </w:p>
    <w:p w:rsidR="00BC1D5D" w:rsidRPr="00CD2368" w:rsidRDefault="003B7870">
      <w:pPr>
        <w:widowControl w:val="0"/>
        <w:autoSpaceDE w:val="0"/>
        <w:autoSpaceDN w:val="0"/>
        <w:contextualSpacing/>
        <w:jc w:val="center"/>
        <w:rPr>
          <w:b/>
          <w:szCs w:val="20"/>
        </w:rPr>
      </w:pPr>
      <w:r>
        <w:rPr>
          <w:b/>
          <w:szCs w:val="20"/>
        </w:rPr>
        <w:t>компенсационной стоимости за снос зеленых насаждений, расположенных на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</w:t>
      </w:r>
    </w:p>
    <w:p w:rsidR="003B7870" w:rsidRPr="00CD2368" w:rsidRDefault="003B7870">
      <w:pPr>
        <w:widowControl w:val="0"/>
        <w:autoSpaceDE w:val="0"/>
        <w:autoSpaceDN w:val="0"/>
        <w:contextualSpacing/>
        <w:jc w:val="center"/>
        <w:rPr>
          <w:b/>
          <w:szCs w:val="20"/>
        </w:rPr>
      </w:pPr>
    </w:p>
    <w:p w:rsidR="003B7870" w:rsidRPr="00CD2368" w:rsidRDefault="003B7870">
      <w:pPr>
        <w:widowControl w:val="0"/>
        <w:autoSpaceDE w:val="0"/>
        <w:autoSpaceDN w:val="0"/>
        <w:contextualSpacing/>
        <w:jc w:val="center"/>
        <w:rPr>
          <w:b/>
          <w:szCs w:val="20"/>
        </w:rPr>
      </w:pPr>
    </w:p>
    <w:p w:rsidR="003B7870" w:rsidRPr="00CD2368" w:rsidRDefault="003B7870">
      <w:pPr>
        <w:widowControl w:val="0"/>
        <w:autoSpaceDE w:val="0"/>
        <w:autoSpaceDN w:val="0"/>
        <w:contextualSpacing/>
        <w:jc w:val="center"/>
        <w:rPr>
          <w:b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5"/>
        <w:gridCol w:w="1958"/>
        <w:gridCol w:w="3316"/>
        <w:gridCol w:w="1417"/>
        <w:gridCol w:w="2410"/>
      </w:tblGrid>
      <w:tr w:rsidR="003B7870" w:rsidTr="003B7870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  <w:r>
              <w:rPr>
                <w:szCs w:val="20"/>
              </w:rPr>
              <w:t xml:space="preserve"> вида зеленых насаждений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Размер зеленного насаждения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Ставка платы, рубли за 1 единицу измерения</w:t>
            </w:r>
          </w:p>
        </w:tc>
      </w:tr>
      <w:tr w:rsidR="003B7870" w:rsidTr="003B7870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Деревья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Pr="00CD2368" w:rsidRDefault="003B7870">
            <w:pPr>
              <w:spacing w:line="263" w:lineRule="atLeast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Диаметр ствола</w:t>
            </w:r>
          </w:p>
          <w:p w:rsidR="003B7870" w:rsidRPr="00CD2368" w:rsidRDefault="003B7870">
            <w:pPr>
              <w:spacing w:line="263" w:lineRule="atLeast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на высоте 1,3 метра, сантиметры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870" w:rsidRDefault="003B78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870" w:rsidRDefault="003B7870">
            <w:pPr>
              <w:jc w:val="both"/>
              <w:rPr>
                <w:color w:val="000000" w:themeColor="text1"/>
              </w:rPr>
            </w:pPr>
          </w:p>
        </w:tc>
      </w:tr>
      <w:tr w:rsidR="003B7870" w:rsidTr="003B78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6,1 – 10</w:t>
            </w:r>
          </w:p>
          <w:p w:rsidR="003B7870" w:rsidRP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P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 w:rsidRPr="003B7870">
              <w:rPr>
                <w:color w:val="000000" w:themeColor="text1"/>
              </w:rPr>
              <w:t>799</w:t>
            </w:r>
          </w:p>
        </w:tc>
      </w:tr>
      <w:tr w:rsidR="003B7870" w:rsidTr="003B78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10,1 – 14</w:t>
            </w:r>
          </w:p>
          <w:p w:rsidR="003B7870" w:rsidRP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P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 w:rsidRPr="003B7870">
              <w:rPr>
                <w:color w:val="000000" w:themeColor="text1"/>
              </w:rPr>
              <w:t>1482</w:t>
            </w:r>
          </w:p>
        </w:tc>
      </w:tr>
      <w:tr w:rsidR="003B7870" w:rsidTr="003B78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14,1 – 18</w:t>
            </w:r>
          </w:p>
          <w:p w:rsidR="003B7870" w:rsidRP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P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 w:rsidRPr="003B7870">
              <w:rPr>
                <w:color w:val="000000" w:themeColor="text1"/>
              </w:rPr>
              <w:t>2068</w:t>
            </w:r>
          </w:p>
        </w:tc>
      </w:tr>
      <w:tr w:rsidR="003B7870" w:rsidTr="003B78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более 18</w:t>
            </w:r>
          </w:p>
          <w:p w:rsidR="003B7870" w:rsidRP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P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 w:rsidRPr="003B7870">
              <w:rPr>
                <w:color w:val="000000" w:themeColor="text1"/>
              </w:rPr>
              <w:t>3315</w:t>
            </w:r>
          </w:p>
        </w:tc>
      </w:tr>
      <w:tr w:rsidR="003B7870" w:rsidTr="003B7870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Кустарники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Высота, метры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870" w:rsidRDefault="003B78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B7870" w:rsidRPr="003B7870" w:rsidRDefault="003B7870">
            <w:pPr>
              <w:jc w:val="center"/>
              <w:rPr>
                <w:color w:val="000000" w:themeColor="text1"/>
              </w:rPr>
            </w:pPr>
          </w:p>
        </w:tc>
      </w:tr>
      <w:tr w:rsidR="003B7870" w:rsidTr="003B78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0,5</w:t>
            </w:r>
          </w:p>
          <w:p w:rsidR="003B7870" w:rsidRP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P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 w:rsidRPr="003B7870">
              <w:rPr>
                <w:color w:val="000000" w:themeColor="text1"/>
              </w:rPr>
              <w:t>255</w:t>
            </w:r>
          </w:p>
        </w:tc>
      </w:tr>
      <w:tr w:rsidR="003B7870" w:rsidTr="003B78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Default="003B787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1,0</w:t>
            </w:r>
          </w:p>
          <w:p w:rsidR="003B7870" w:rsidRPr="003B7870" w:rsidRDefault="003B7870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P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 w:rsidRPr="003B7870">
              <w:rPr>
                <w:color w:val="000000" w:themeColor="text1"/>
              </w:rPr>
              <w:t>358</w:t>
            </w:r>
          </w:p>
        </w:tc>
      </w:tr>
      <w:tr w:rsidR="003B7870" w:rsidTr="003B78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более 1,0</w:t>
            </w:r>
          </w:p>
          <w:p w:rsidR="003B7870" w:rsidRP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P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 w:rsidRPr="003B7870">
              <w:rPr>
                <w:color w:val="000000" w:themeColor="text1"/>
              </w:rPr>
              <w:t>799</w:t>
            </w:r>
          </w:p>
        </w:tc>
      </w:tr>
      <w:tr w:rsidR="003B7870" w:rsidTr="003B7870">
        <w:tc>
          <w:tcPr>
            <w:tcW w:w="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Default="003B78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Default="003B78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Дерн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площадь,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B7870" w:rsidRP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3B7870" w:rsidTr="003B7870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870" w:rsidRDefault="003B7870">
            <w:pPr>
              <w:rPr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1,0</w:t>
            </w:r>
          </w:p>
          <w:p w:rsidR="003B7870" w:rsidRP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870" w:rsidRDefault="003B7870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B7870" w:rsidRPr="003B7870" w:rsidRDefault="003B7870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 w:rsidRPr="003B7870">
              <w:rPr>
                <w:color w:val="000000" w:themeColor="text1"/>
              </w:rPr>
              <w:t>200</w:t>
            </w:r>
          </w:p>
        </w:tc>
      </w:tr>
    </w:tbl>
    <w:p w:rsidR="003B7870" w:rsidRDefault="003B7870" w:rsidP="003B7870"/>
    <w:p w:rsidR="003B7870" w:rsidRPr="003B7870" w:rsidRDefault="003B7870">
      <w:pPr>
        <w:widowControl w:val="0"/>
        <w:autoSpaceDE w:val="0"/>
        <w:autoSpaceDN w:val="0"/>
        <w:contextualSpacing/>
        <w:jc w:val="center"/>
        <w:rPr>
          <w:b/>
          <w:szCs w:val="20"/>
          <w:lang w:val="en-US"/>
        </w:rPr>
      </w:pPr>
    </w:p>
    <w:p w:rsidR="00BC1D5D" w:rsidRDefault="00BC1D5D">
      <w:pPr>
        <w:rPr>
          <w:sz w:val="28"/>
          <w:szCs w:val="28"/>
        </w:rPr>
      </w:pPr>
    </w:p>
    <w:sectPr w:rsidR="00BC1D5D" w:rsidSect="008D55F4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77" w:rsidRDefault="00AE6D77">
      <w:r>
        <w:separator/>
      </w:r>
    </w:p>
  </w:endnote>
  <w:endnote w:type="continuationSeparator" w:id="1">
    <w:p w:rsidR="00AE6D77" w:rsidRDefault="00AE6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77" w:rsidRDefault="00AE6D77">
      <w:r>
        <w:separator/>
      </w:r>
    </w:p>
  </w:footnote>
  <w:footnote w:type="continuationSeparator" w:id="1">
    <w:p w:rsidR="00AE6D77" w:rsidRDefault="00AE6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53AE1"/>
    <w:multiLevelType w:val="multilevel"/>
    <w:tmpl w:val="6F753AE1"/>
    <w:lvl w:ilvl="0">
      <w:start w:val="1"/>
      <w:numFmt w:val="decimal"/>
      <w:suff w:val="space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BB3A03"/>
    <w:rsid w:val="00005D7C"/>
    <w:rsid w:val="0000617B"/>
    <w:rsid w:val="00010C50"/>
    <w:rsid w:val="00015150"/>
    <w:rsid w:val="000207FE"/>
    <w:rsid w:val="00024633"/>
    <w:rsid w:val="00024FA4"/>
    <w:rsid w:val="000256F4"/>
    <w:rsid w:val="00025AF1"/>
    <w:rsid w:val="00026604"/>
    <w:rsid w:val="000324CF"/>
    <w:rsid w:val="00034838"/>
    <w:rsid w:val="00034987"/>
    <w:rsid w:val="00035648"/>
    <w:rsid w:val="00036667"/>
    <w:rsid w:val="00036B8B"/>
    <w:rsid w:val="00036D03"/>
    <w:rsid w:val="00036D44"/>
    <w:rsid w:val="000376BB"/>
    <w:rsid w:val="00043074"/>
    <w:rsid w:val="00043744"/>
    <w:rsid w:val="0004459E"/>
    <w:rsid w:val="00045425"/>
    <w:rsid w:val="00045972"/>
    <w:rsid w:val="00045E50"/>
    <w:rsid w:val="00046895"/>
    <w:rsid w:val="00050BF8"/>
    <w:rsid w:val="00053297"/>
    <w:rsid w:val="00054607"/>
    <w:rsid w:val="00056A1E"/>
    <w:rsid w:val="00057705"/>
    <w:rsid w:val="00064551"/>
    <w:rsid w:val="00072A73"/>
    <w:rsid w:val="00072CA3"/>
    <w:rsid w:val="00076661"/>
    <w:rsid w:val="0008157B"/>
    <w:rsid w:val="0008411A"/>
    <w:rsid w:val="00084960"/>
    <w:rsid w:val="00085976"/>
    <w:rsid w:val="0008604A"/>
    <w:rsid w:val="0008640B"/>
    <w:rsid w:val="00090E1B"/>
    <w:rsid w:val="000A19DC"/>
    <w:rsid w:val="000B699B"/>
    <w:rsid w:val="000C0835"/>
    <w:rsid w:val="000C1E02"/>
    <w:rsid w:val="000C1FF2"/>
    <w:rsid w:val="000C23DF"/>
    <w:rsid w:val="000C49D3"/>
    <w:rsid w:val="000C5BA7"/>
    <w:rsid w:val="000D5002"/>
    <w:rsid w:val="000E193C"/>
    <w:rsid w:val="000E4C94"/>
    <w:rsid w:val="000F1369"/>
    <w:rsid w:val="000F2418"/>
    <w:rsid w:val="000F2853"/>
    <w:rsid w:val="000F6DCF"/>
    <w:rsid w:val="00101580"/>
    <w:rsid w:val="00102C4F"/>
    <w:rsid w:val="00107DAF"/>
    <w:rsid w:val="00112FE6"/>
    <w:rsid w:val="001135A4"/>
    <w:rsid w:val="00114575"/>
    <w:rsid w:val="00126F6E"/>
    <w:rsid w:val="00127479"/>
    <w:rsid w:val="00131DA2"/>
    <w:rsid w:val="00132543"/>
    <w:rsid w:val="00133668"/>
    <w:rsid w:val="00134C18"/>
    <w:rsid w:val="001373F3"/>
    <w:rsid w:val="0013787C"/>
    <w:rsid w:val="00142896"/>
    <w:rsid w:val="00145233"/>
    <w:rsid w:val="00145BB2"/>
    <w:rsid w:val="001468BF"/>
    <w:rsid w:val="001468DE"/>
    <w:rsid w:val="001517FF"/>
    <w:rsid w:val="00152BF5"/>
    <w:rsid w:val="0015651B"/>
    <w:rsid w:val="001635B5"/>
    <w:rsid w:val="00167AA6"/>
    <w:rsid w:val="00173EC9"/>
    <w:rsid w:val="0017506A"/>
    <w:rsid w:val="0017563A"/>
    <w:rsid w:val="00181A4D"/>
    <w:rsid w:val="00181EC1"/>
    <w:rsid w:val="001826A0"/>
    <w:rsid w:val="0018471D"/>
    <w:rsid w:val="0018735D"/>
    <w:rsid w:val="00190569"/>
    <w:rsid w:val="00194FE3"/>
    <w:rsid w:val="00196393"/>
    <w:rsid w:val="00197681"/>
    <w:rsid w:val="001A0DB3"/>
    <w:rsid w:val="001A1F7A"/>
    <w:rsid w:val="001A3AEB"/>
    <w:rsid w:val="001A4A98"/>
    <w:rsid w:val="001A4F4A"/>
    <w:rsid w:val="001B12FF"/>
    <w:rsid w:val="001B3CE3"/>
    <w:rsid w:val="001B3EB6"/>
    <w:rsid w:val="001C0D51"/>
    <w:rsid w:val="001C151D"/>
    <w:rsid w:val="001C178E"/>
    <w:rsid w:val="001C20E6"/>
    <w:rsid w:val="001C2EFE"/>
    <w:rsid w:val="001C452F"/>
    <w:rsid w:val="001C4E88"/>
    <w:rsid w:val="001C6E09"/>
    <w:rsid w:val="001C7755"/>
    <w:rsid w:val="001D4282"/>
    <w:rsid w:val="001D4360"/>
    <w:rsid w:val="001D6194"/>
    <w:rsid w:val="001D650A"/>
    <w:rsid w:val="001E1B6A"/>
    <w:rsid w:val="001E29DF"/>
    <w:rsid w:val="001E3631"/>
    <w:rsid w:val="001E4A69"/>
    <w:rsid w:val="001E5F3B"/>
    <w:rsid w:val="001E7837"/>
    <w:rsid w:val="001F020C"/>
    <w:rsid w:val="001F1F6D"/>
    <w:rsid w:val="001F517B"/>
    <w:rsid w:val="001F5889"/>
    <w:rsid w:val="001F7CD3"/>
    <w:rsid w:val="00201BDE"/>
    <w:rsid w:val="0020521B"/>
    <w:rsid w:val="002058DC"/>
    <w:rsid w:val="00205F25"/>
    <w:rsid w:val="0021241B"/>
    <w:rsid w:val="00212742"/>
    <w:rsid w:val="00212C4F"/>
    <w:rsid w:val="00216576"/>
    <w:rsid w:val="0022180F"/>
    <w:rsid w:val="002266C5"/>
    <w:rsid w:val="00226919"/>
    <w:rsid w:val="002275FD"/>
    <w:rsid w:val="002306CB"/>
    <w:rsid w:val="00231E47"/>
    <w:rsid w:val="00232042"/>
    <w:rsid w:val="002320ED"/>
    <w:rsid w:val="0023251B"/>
    <w:rsid w:val="002336D2"/>
    <w:rsid w:val="00240333"/>
    <w:rsid w:val="0024148A"/>
    <w:rsid w:val="00241595"/>
    <w:rsid w:val="002464DC"/>
    <w:rsid w:val="00252DB6"/>
    <w:rsid w:val="0025655E"/>
    <w:rsid w:val="00260E03"/>
    <w:rsid w:val="00266040"/>
    <w:rsid w:val="00273F7B"/>
    <w:rsid w:val="0027780A"/>
    <w:rsid w:val="0028214F"/>
    <w:rsid w:val="002821BD"/>
    <w:rsid w:val="002841CC"/>
    <w:rsid w:val="00284AD8"/>
    <w:rsid w:val="00286679"/>
    <w:rsid w:val="0028670B"/>
    <w:rsid w:val="00290160"/>
    <w:rsid w:val="002908C2"/>
    <w:rsid w:val="0029148D"/>
    <w:rsid w:val="0029170B"/>
    <w:rsid w:val="002948AA"/>
    <w:rsid w:val="002A252B"/>
    <w:rsid w:val="002A3881"/>
    <w:rsid w:val="002A64C7"/>
    <w:rsid w:val="002B0071"/>
    <w:rsid w:val="002C19DA"/>
    <w:rsid w:val="002C516C"/>
    <w:rsid w:val="002D2E98"/>
    <w:rsid w:val="002D45A9"/>
    <w:rsid w:val="002D4C2C"/>
    <w:rsid w:val="002D7381"/>
    <w:rsid w:val="002E15CB"/>
    <w:rsid w:val="002F390E"/>
    <w:rsid w:val="002F4607"/>
    <w:rsid w:val="002F5369"/>
    <w:rsid w:val="002F7EAE"/>
    <w:rsid w:val="003007AD"/>
    <w:rsid w:val="00300890"/>
    <w:rsid w:val="003065B4"/>
    <w:rsid w:val="003120DF"/>
    <w:rsid w:val="00314DCA"/>
    <w:rsid w:val="003204C2"/>
    <w:rsid w:val="00320FDF"/>
    <w:rsid w:val="00323535"/>
    <w:rsid w:val="00323AA2"/>
    <w:rsid w:val="00326BF7"/>
    <w:rsid w:val="003328B1"/>
    <w:rsid w:val="00340195"/>
    <w:rsid w:val="00341836"/>
    <w:rsid w:val="0034206B"/>
    <w:rsid w:val="00342603"/>
    <w:rsid w:val="003476B0"/>
    <w:rsid w:val="003531CE"/>
    <w:rsid w:val="00356470"/>
    <w:rsid w:val="003620A5"/>
    <w:rsid w:val="003645B1"/>
    <w:rsid w:val="003648E4"/>
    <w:rsid w:val="00367AB9"/>
    <w:rsid w:val="00367EF6"/>
    <w:rsid w:val="003702A6"/>
    <w:rsid w:val="003712A7"/>
    <w:rsid w:val="003719AD"/>
    <w:rsid w:val="00373603"/>
    <w:rsid w:val="0037477A"/>
    <w:rsid w:val="00377B8C"/>
    <w:rsid w:val="00382075"/>
    <w:rsid w:val="0038241E"/>
    <w:rsid w:val="00397E90"/>
    <w:rsid w:val="003A1BF7"/>
    <w:rsid w:val="003A3A46"/>
    <w:rsid w:val="003B510F"/>
    <w:rsid w:val="003B53CE"/>
    <w:rsid w:val="003B7870"/>
    <w:rsid w:val="003C0411"/>
    <w:rsid w:val="003C2044"/>
    <w:rsid w:val="003C3B74"/>
    <w:rsid w:val="003C3E7B"/>
    <w:rsid w:val="003C4434"/>
    <w:rsid w:val="003C59ED"/>
    <w:rsid w:val="003C6672"/>
    <w:rsid w:val="003D0A61"/>
    <w:rsid w:val="003D2ED5"/>
    <w:rsid w:val="003E4A53"/>
    <w:rsid w:val="003F19DB"/>
    <w:rsid w:val="003F37E3"/>
    <w:rsid w:val="003F414E"/>
    <w:rsid w:val="003F66AB"/>
    <w:rsid w:val="0040275F"/>
    <w:rsid w:val="00403028"/>
    <w:rsid w:val="00403209"/>
    <w:rsid w:val="004034FF"/>
    <w:rsid w:val="004067A4"/>
    <w:rsid w:val="004078F9"/>
    <w:rsid w:val="00410052"/>
    <w:rsid w:val="004109C4"/>
    <w:rsid w:val="0041142B"/>
    <w:rsid w:val="004115F2"/>
    <w:rsid w:val="0041397E"/>
    <w:rsid w:val="004225AF"/>
    <w:rsid w:val="004239F0"/>
    <w:rsid w:val="00431EDB"/>
    <w:rsid w:val="00435206"/>
    <w:rsid w:val="00435EBE"/>
    <w:rsid w:val="00436B3C"/>
    <w:rsid w:val="00436DD1"/>
    <w:rsid w:val="0043713A"/>
    <w:rsid w:val="0044298E"/>
    <w:rsid w:val="00442B0A"/>
    <w:rsid w:val="004440D1"/>
    <w:rsid w:val="00446F78"/>
    <w:rsid w:val="00447AA4"/>
    <w:rsid w:val="004517FF"/>
    <w:rsid w:val="00451B45"/>
    <w:rsid w:val="004527CF"/>
    <w:rsid w:val="00452B1D"/>
    <w:rsid w:val="00453882"/>
    <w:rsid w:val="004538D3"/>
    <w:rsid w:val="00453D2C"/>
    <w:rsid w:val="00457E05"/>
    <w:rsid w:val="004672B0"/>
    <w:rsid w:val="00467E1F"/>
    <w:rsid w:val="004717BA"/>
    <w:rsid w:val="004741A9"/>
    <w:rsid w:val="004770DD"/>
    <w:rsid w:val="004777F3"/>
    <w:rsid w:val="00477D0E"/>
    <w:rsid w:val="00481166"/>
    <w:rsid w:val="004823FF"/>
    <w:rsid w:val="0048290B"/>
    <w:rsid w:val="00483ECB"/>
    <w:rsid w:val="00484105"/>
    <w:rsid w:val="00490A9C"/>
    <w:rsid w:val="004923AD"/>
    <w:rsid w:val="00492A2A"/>
    <w:rsid w:val="004931B7"/>
    <w:rsid w:val="0049679D"/>
    <w:rsid w:val="004A24AD"/>
    <w:rsid w:val="004A6C0C"/>
    <w:rsid w:val="004A6F5B"/>
    <w:rsid w:val="004A791F"/>
    <w:rsid w:val="004B264B"/>
    <w:rsid w:val="004B26AD"/>
    <w:rsid w:val="004B26E1"/>
    <w:rsid w:val="004B3BD8"/>
    <w:rsid w:val="004B3DA8"/>
    <w:rsid w:val="004B7555"/>
    <w:rsid w:val="004C02E4"/>
    <w:rsid w:val="004C1643"/>
    <w:rsid w:val="004C6398"/>
    <w:rsid w:val="004C7076"/>
    <w:rsid w:val="004D2E11"/>
    <w:rsid w:val="004E21DE"/>
    <w:rsid w:val="004E43C9"/>
    <w:rsid w:val="004F253A"/>
    <w:rsid w:val="004F3566"/>
    <w:rsid w:val="004F3D24"/>
    <w:rsid w:val="004F51CB"/>
    <w:rsid w:val="004F716B"/>
    <w:rsid w:val="0050275D"/>
    <w:rsid w:val="00503B09"/>
    <w:rsid w:val="00503E62"/>
    <w:rsid w:val="00506201"/>
    <w:rsid w:val="00507324"/>
    <w:rsid w:val="005076AB"/>
    <w:rsid w:val="00516860"/>
    <w:rsid w:val="00517D72"/>
    <w:rsid w:val="00521455"/>
    <w:rsid w:val="00524B08"/>
    <w:rsid w:val="005307CF"/>
    <w:rsid w:val="00531A8A"/>
    <w:rsid w:val="00531E43"/>
    <w:rsid w:val="00534C6A"/>
    <w:rsid w:val="00536A27"/>
    <w:rsid w:val="0053756B"/>
    <w:rsid w:val="00541516"/>
    <w:rsid w:val="0054641F"/>
    <w:rsid w:val="005475E1"/>
    <w:rsid w:val="00553541"/>
    <w:rsid w:val="005536E9"/>
    <w:rsid w:val="00555050"/>
    <w:rsid w:val="0055797F"/>
    <w:rsid w:val="005613BB"/>
    <w:rsid w:val="00564F0D"/>
    <w:rsid w:val="00566D43"/>
    <w:rsid w:val="00571236"/>
    <w:rsid w:val="005740A1"/>
    <w:rsid w:val="0057488A"/>
    <w:rsid w:val="0057544F"/>
    <w:rsid w:val="00575647"/>
    <w:rsid w:val="00580DF2"/>
    <w:rsid w:val="005817E4"/>
    <w:rsid w:val="00585C04"/>
    <w:rsid w:val="0059096C"/>
    <w:rsid w:val="0059133F"/>
    <w:rsid w:val="005934A8"/>
    <w:rsid w:val="005937B8"/>
    <w:rsid w:val="00595CEA"/>
    <w:rsid w:val="00596055"/>
    <w:rsid w:val="005A009B"/>
    <w:rsid w:val="005A0649"/>
    <w:rsid w:val="005A2C2B"/>
    <w:rsid w:val="005B0511"/>
    <w:rsid w:val="005B14C3"/>
    <w:rsid w:val="005B2C34"/>
    <w:rsid w:val="005C111E"/>
    <w:rsid w:val="005C15C9"/>
    <w:rsid w:val="005C47B0"/>
    <w:rsid w:val="005C4FE3"/>
    <w:rsid w:val="005D0C88"/>
    <w:rsid w:val="005D129F"/>
    <w:rsid w:val="005D4FD3"/>
    <w:rsid w:val="005D5DE0"/>
    <w:rsid w:val="005D5FC2"/>
    <w:rsid w:val="005E7B9D"/>
    <w:rsid w:val="005F0C5A"/>
    <w:rsid w:val="005F5DBF"/>
    <w:rsid w:val="005F65E8"/>
    <w:rsid w:val="006010D2"/>
    <w:rsid w:val="0060278E"/>
    <w:rsid w:val="00602A87"/>
    <w:rsid w:val="00604147"/>
    <w:rsid w:val="00606617"/>
    <w:rsid w:val="00610708"/>
    <w:rsid w:val="006144B8"/>
    <w:rsid w:val="00614905"/>
    <w:rsid w:val="00616D69"/>
    <w:rsid w:val="0063001E"/>
    <w:rsid w:val="00631207"/>
    <w:rsid w:val="0063526D"/>
    <w:rsid w:val="00635627"/>
    <w:rsid w:val="00635661"/>
    <w:rsid w:val="00637A2A"/>
    <w:rsid w:val="00640F72"/>
    <w:rsid w:val="00642275"/>
    <w:rsid w:val="00654400"/>
    <w:rsid w:val="00655AD2"/>
    <w:rsid w:val="00661ADB"/>
    <w:rsid w:val="0066324A"/>
    <w:rsid w:val="0066622B"/>
    <w:rsid w:val="006678D5"/>
    <w:rsid w:val="006701EE"/>
    <w:rsid w:val="00670C4E"/>
    <w:rsid w:val="006777BD"/>
    <w:rsid w:val="00680558"/>
    <w:rsid w:val="006859B4"/>
    <w:rsid w:val="006937CF"/>
    <w:rsid w:val="00697225"/>
    <w:rsid w:val="00697614"/>
    <w:rsid w:val="006A223A"/>
    <w:rsid w:val="006A3272"/>
    <w:rsid w:val="006A460F"/>
    <w:rsid w:val="006A5C4C"/>
    <w:rsid w:val="006A6A89"/>
    <w:rsid w:val="006C3260"/>
    <w:rsid w:val="006C6637"/>
    <w:rsid w:val="006D1DAB"/>
    <w:rsid w:val="006D3824"/>
    <w:rsid w:val="006D3876"/>
    <w:rsid w:val="006D5B2B"/>
    <w:rsid w:val="006E4F24"/>
    <w:rsid w:val="006E55EB"/>
    <w:rsid w:val="006F0BBD"/>
    <w:rsid w:val="006F12E4"/>
    <w:rsid w:val="006F59D8"/>
    <w:rsid w:val="006F5BBB"/>
    <w:rsid w:val="006F70D9"/>
    <w:rsid w:val="0070279C"/>
    <w:rsid w:val="007070A3"/>
    <w:rsid w:val="0071133E"/>
    <w:rsid w:val="007125EA"/>
    <w:rsid w:val="00713409"/>
    <w:rsid w:val="00716ACE"/>
    <w:rsid w:val="00717B21"/>
    <w:rsid w:val="00717ECC"/>
    <w:rsid w:val="00725F49"/>
    <w:rsid w:val="00726FD1"/>
    <w:rsid w:val="00727E7B"/>
    <w:rsid w:val="00736A5B"/>
    <w:rsid w:val="007403C6"/>
    <w:rsid w:val="007419AC"/>
    <w:rsid w:val="00742737"/>
    <w:rsid w:val="00742CB8"/>
    <w:rsid w:val="007532D2"/>
    <w:rsid w:val="0075385C"/>
    <w:rsid w:val="00753AB9"/>
    <w:rsid w:val="0075593F"/>
    <w:rsid w:val="00756EBC"/>
    <w:rsid w:val="007572E3"/>
    <w:rsid w:val="007608B5"/>
    <w:rsid w:val="00762BA1"/>
    <w:rsid w:val="00762C2B"/>
    <w:rsid w:val="007648CB"/>
    <w:rsid w:val="0076578F"/>
    <w:rsid w:val="007713A6"/>
    <w:rsid w:val="007714C0"/>
    <w:rsid w:val="007744C9"/>
    <w:rsid w:val="00774F57"/>
    <w:rsid w:val="00775564"/>
    <w:rsid w:val="00781428"/>
    <w:rsid w:val="00783425"/>
    <w:rsid w:val="007836D3"/>
    <w:rsid w:val="00785BEF"/>
    <w:rsid w:val="0078629F"/>
    <w:rsid w:val="00791F5D"/>
    <w:rsid w:val="0079244D"/>
    <w:rsid w:val="00797406"/>
    <w:rsid w:val="007A066A"/>
    <w:rsid w:val="007A1A9A"/>
    <w:rsid w:val="007A1CF3"/>
    <w:rsid w:val="007A6701"/>
    <w:rsid w:val="007B6475"/>
    <w:rsid w:val="007C1887"/>
    <w:rsid w:val="007C1F14"/>
    <w:rsid w:val="007C255E"/>
    <w:rsid w:val="007C3CD9"/>
    <w:rsid w:val="007C4317"/>
    <w:rsid w:val="007C70F2"/>
    <w:rsid w:val="007D2C23"/>
    <w:rsid w:val="007E2D4A"/>
    <w:rsid w:val="007E53F4"/>
    <w:rsid w:val="007E5610"/>
    <w:rsid w:val="007F0066"/>
    <w:rsid w:val="007F00A5"/>
    <w:rsid w:val="007F0391"/>
    <w:rsid w:val="007F1656"/>
    <w:rsid w:val="007F7453"/>
    <w:rsid w:val="00803770"/>
    <w:rsid w:val="00803852"/>
    <w:rsid w:val="00805595"/>
    <w:rsid w:val="00805AE3"/>
    <w:rsid w:val="00806497"/>
    <w:rsid w:val="00806B01"/>
    <w:rsid w:val="00812CFB"/>
    <w:rsid w:val="00814331"/>
    <w:rsid w:val="00814577"/>
    <w:rsid w:val="00814A40"/>
    <w:rsid w:val="00817039"/>
    <w:rsid w:val="00836169"/>
    <w:rsid w:val="0083684B"/>
    <w:rsid w:val="00842E19"/>
    <w:rsid w:val="00843582"/>
    <w:rsid w:val="00843638"/>
    <w:rsid w:val="00844335"/>
    <w:rsid w:val="0084731A"/>
    <w:rsid w:val="0085161A"/>
    <w:rsid w:val="00854695"/>
    <w:rsid w:val="00855520"/>
    <w:rsid w:val="00857690"/>
    <w:rsid w:val="0085778A"/>
    <w:rsid w:val="0086449A"/>
    <w:rsid w:val="00865872"/>
    <w:rsid w:val="0086752D"/>
    <w:rsid w:val="008758E4"/>
    <w:rsid w:val="008766D2"/>
    <w:rsid w:val="008817BB"/>
    <w:rsid w:val="00881B69"/>
    <w:rsid w:val="00882B7E"/>
    <w:rsid w:val="0088577C"/>
    <w:rsid w:val="00887099"/>
    <w:rsid w:val="00891957"/>
    <w:rsid w:val="008926F3"/>
    <w:rsid w:val="008A2215"/>
    <w:rsid w:val="008A2CB1"/>
    <w:rsid w:val="008A59AD"/>
    <w:rsid w:val="008B282E"/>
    <w:rsid w:val="008B3BEE"/>
    <w:rsid w:val="008B69B7"/>
    <w:rsid w:val="008C0F79"/>
    <w:rsid w:val="008C160C"/>
    <w:rsid w:val="008C55F6"/>
    <w:rsid w:val="008C5CD3"/>
    <w:rsid w:val="008C67EB"/>
    <w:rsid w:val="008C7103"/>
    <w:rsid w:val="008D3AC6"/>
    <w:rsid w:val="008D55F4"/>
    <w:rsid w:val="008D62FF"/>
    <w:rsid w:val="008D7E4A"/>
    <w:rsid w:val="008E0C59"/>
    <w:rsid w:val="008F03DA"/>
    <w:rsid w:val="008F0894"/>
    <w:rsid w:val="008F326A"/>
    <w:rsid w:val="008F48EE"/>
    <w:rsid w:val="008F65E6"/>
    <w:rsid w:val="0090506E"/>
    <w:rsid w:val="00906787"/>
    <w:rsid w:val="00906874"/>
    <w:rsid w:val="00910ADC"/>
    <w:rsid w:val="00913659"/>
    <w:rsid w:val="00914885"/>
    <w:rsid w:val="0091546C"/>
    <w:rsid w:val="00916040"/>
    <w:rsid w:val="00921333"/>
    <w:rsid w:val="009213D3"/>
    <w:rsid w:val="009216B6"/>
    <w:rsid w:val="00922457"/>
    <w:rsid w:val="00931258"/>
    <w:rsid w:val="00931BFE"/>
    <w:rsid w:val="00933055"/>
    <w:rsid w:val="00940FC1"/>
    <w:rsid w:val="00941CC9"/>
    <w:rsid w:val="00944085"/>
    <w:rsid w:val="0094760C"/>
    <w:rsid w:val="009500F4"/>
    <w:rsid w:val="009521AD"/>
    <w:rsid w:val="009521E3"/>
    <w:rsid w:val="00962CF2"/>
    <w:rsid w:val="00966CDC"/>
    <w:rsid w:val="00967F96"/>
    <w:rsid w:val="00967FF0"/>
    <w:rsid w:val="009706B3"/>
    <w:rsid w:val="00970E64"/>
    <w:rsid w:val="00972B9E"/>
    <w:rsid w:val="0097428C"/>
    <w:rsid w:val="009742C2"/>
    <w:rsid w:val="009806F8"/>
    <w:rsid w:val="00981699"/>
    <w:rsid w:val="00982511"/>
    <w:rsid w:val="00984762"/>
    <w:rsid w:val="009918AD"/>
    <w:rsid w:val="009A0AE3"/>
    <w:rsid w:val="009A651D"/>
    <w:rsid w:val="009B02D8"/>
    <w:rsid w:val="009B2648"/>
    <w:rsid w:val="009B32AB"/>
    <w:rsid w:val="009B513F"/>
    <w:rsid w:val="009B6E71"/>
    <w:rsid w:val="009B71C3"/>
    <w:rsid w:val="009C0E45"/>
    <w:rsid w:val="009C2EC9"/>
    <w:rsid w:val="009D02CA"/>
    <w:rsid w:val="009D0D28"/>
    <w:rsid w:val="009D16E6"/>
    <w:rsid w:val="009D5CC9"/>
    <w:rsid w:val="009D6B33"/>
    <w:rsid w:val="009D7615"/>
    <w:rsid w:val="009E3A3E"/>
    <w:rsid w:val="009E490B"/>
    <w:rsid w:val="009F3797"/>
    <w:rsid w:val="00A00A6E"/>
    <w:rsid w:val="00A0238E"/>
    <w:rsid w:val="00A02717"/>
    <w:rsid w:val="00A05FE2"/>
    <w:rsid w:val="00A12219"/>
    <w:rsid w:val="00A14387"/>
    <w:rsid w:val="00A14C72"/>
    <w:rsid w:val="00A15AA7"/>
    <w:rsid w:val="00A16719"/>
    <w:rsid w:val="00A20B5C"/>
    <w:rsid w:val="00A22A65"/>
    <w:rsid w:val="00A24FD6"/>
    <w:rsid w:val="00A30BC4"/>
    <w:rsid w:val="00A31DB7"/>
    <w:rsid w:val="00A376C9"/>
    <w:rsid w:val="00A43484"/>
    <w:rsid w:val="00A435D3"/>
    <w:rsid w:val="00A449A4"/>
    <w:rsid w:val="00A51FD3"/>
    <w:rsid w:val="00A525CA"/>
    <w:rsid w:val="00A533F2"/>
    <w:rsid w:val="00A61498"/>
    <w:rsid w:val="00A6752C"/>
    <w:rsid w:val="00A7070D"/>
    <w:rsid w:val="00A724B2"/>
    <w:rsid w:val="00A727D2"/>
    <w:rsid w:val="00A76BC0"/>
    <w:rsid w:val="00A813DB"/>
    <w:rsid w:val="00A82803"/>
    <w:rsid w:val="00A90230"/>
    <w:rsid w:val="00A90E4F"/>
    <w:rsid w:val="00A913D6"/>
    <w:rsid w:val="00A977E9"/>
    <w:rsid w:val="00AA43CD"/>
    <w:rsid w:val="00AB09C0"/>
    <w:rsid w:val="00AB0C96"/>
    <w:rsid w:val="00AB15A7"/>
    <w:rsid w:val="00AB26DF"/>
    <w:rsid w:val="00AB5FBB"/>
    <w:rsid w:val="00AB6B83"/>
    <w:rsid w:val="00AB762A"/>
    <w:rsid w:val="00AC1106"/>
    <w:rsid w:val="00AC2718"/>
    <w:rsid w:val="00AC5DCD"/>
    <w:rsid w:val="00AC6233"/>
    <w:rsid w:val="00AC793D"/>
    <w:rsid w:val="00AD080F"/>
    <w:rsid w:val="00AD132B"/>
    <w:rsid w:val="00AD366B"/>
    <w:rsid w:val="00AE0E65"/>
    <w:rsid w:val="00AE22B4"/>
    <w:rsid w:val="00AE35D1"/>
    <w:rsid w:val="00AE6D77"/>
    <w:rsid w:val="00AE7C44"/>
    <w:rsid w:val="00AF0407"/>
    <w:rsid w:val="00AF720F"/>
    <w:rsid w:val="00B060C0"/>
    <w:rsid w:val="00B07139"/>
    <w:rsid w:val="00B11391"/>
    <w:rsid w:val="00B13B33"/>
    <w:rsid w:val="00B17D72"/>
    <w:rsid w:val="00B22568"/>
    <w:rsid w:val="00B232AF"/>
    <w:rsid w:val="00B241F8"/>
    <w:rsid w:val="00B31222"/>
    <w:rsid w:val="00B31563"/>
    <w:rsid w:val="00B33014"/>
    <w:rsid w:val="00B35BAC"/>
    <w:rsid w:val="00B37974"/>
    <w:rsid w:val="00B46FED"/>
    <w:rsid w:val="00B5137A"/>
    <w:rsid w:val="00B6135F"/>
    <w:rsid w:val="00B627F9"/>
    <w:rsid w:val="00B644F2"/>
    <w:rsid w:val="00B65604"/>
    <w:rsid w:val="00B730D1"/>
    <w:rsid w:val="00B736DB"/>
    <w:rsid w:val="00B73DBE"/>
    <w:rsid w:val="00B7526E"/>
    <w:rsid w:val="00B81224"/>
    <w:rsid w:val="00B91499"/>
    <w:rsid w:val="00B97659"/>
    <w:rsid w:val="00B97693"/>
    <w:rsid w:val="00BA0FC5"/>
    <w:rsid w:val="00BA77F1"/>
    <w:rsid w:val="00BB1E22"/>
    <w:rsid w:val="00BB3A03"/>
    <w:rsid w:val="00BB7EEE"/>
    <w:rsid w:val="00BC09B9"/>
    <w:rsid w:val="00BC187D"/>
    <w:rsid w:val="00BC1D5D"/>
    <w:rsid w:val="00BC22A9"/>
    <w:rsid w:val="00BC5142"/>
    <w:rsid w:val="00BC53ED"/>
    <w:rsid w:val="00BC62F6"/>
    <w:rsid w:val="00BD0709"/>
    <w:rsid w:val="00BD2101"/>
    <w:rsid w:val="00BD3311"/>
    <w:rsid w:val="00BD424D"/>
    <w:rsid w:val="00BD4C85"/>
    <w:rsid w:val="00BD5DCC"/>
    <w:rsid w:val="00BD5FBA"/>
    <w:rsid w:val="00BD78CF"/>
    <w:rsid w:val="00BE033C"/>
    <w:rsid w:val="00BE098C"/>
    <w:rsid w:val="00BE23FA"/>
    <w:rsid w:val="00BE36B4"/>
    <w:rsid w:val="00BE7903"/>
    <w:rsid w:val="00BF0860"/>
    <w:rsid w:val="00BF0F13"/>
    <w:rsid w:val="00BF16CD"/>
    <w:rsid w:val="00BF4A32"/>
    <w:rsid w:val="00BF799A"/>
    <w:rsid w:val="00C03167"/>
    <w:rsid w:val="00C04998"/>
    <w:rsid w:val="00C04F2A"/>
    <w:rsid w:val="00C0502E"/>
    <w:rsid w:val="00C05450"/>
    <w:rsid w:val="00C06950"/>
    <w:rsid w:val="00C11639"/>
    <w:rsid w:val="00C11E35"/>
    <w:rsid w:val="00C13A22"/>
    <w:rsid w:val="00C159C5"/>
    <w:rsid w:val="00C21847"/>
    <w:rsid w:val="00C2369E"/>
    <w:rsid w:val="00C249D7"/>
    <w:rsid w:val="00C26402"/>
    <w:rsid w:val="00C31594"/>
    <w:rsid w:val="00C33E15"/>
    <w:rsid w:val="00C35DCA"/>
    <w:rsid w:val="00C45B62"/>
    <w:rsid w:val="00C54109"/>
    <w:rsid w:val="00C57083"/>
    <w:rsid w:val="00C6053C"/>
    <w:rsid w:val="00C60724"/>
    <w:rsid w:val="00C638A6"/>
    <w:rsid w:val="00C65CE1"/>
    <w:rsid w:val="00C66A8F"/>
    <w:rsid w:val="00C7215C"/>
    <w:rsid w:val="00C7656D"/>
    <w:rsid w:val="00C77C93"/>
    <w:rsid w:val="00C904FC"/>
    <w:rsid w:val="00C94625"/>
    <w:rsid w:val="00C96E80"/>
    <w:rsid w:val="00CA1685"/>
    <w:rsid w:val="00CA3386"/>
    <w:rsid w:val="00CA4B1B"/>
    <w:rsid w:val="00CA4DB3"/>
    <w:rsid w:val="00CA6A48"/>
    <w:rsid w:val="00CB1758"/>
    <w:rsid w:val="00CC0CBA"/>
    <w:rsid w:val="00CC521C"/>
    <w:rsid w:val="00CC597A"/>
    <w:rsid w:val="00CD0BC6"/>
    <w:rsid w:val="00CD2368"/>
    <w:rsid w:val="00CD3B71"/>
    <w:rsid w:val="00CD4FE4"/>
    <w:rsid w:val="00CE1A01"/>
    <w:rsid w:val="00CE3E73"/>
    <w:rsid w:val="00CE5188"/>
    <w:rsid w:val="00CE556B"/>
    <w:rsid w:val="00CF0BE5"/>
    <w:rsid w:val="00CF38ED"/>
    <w:rsid w:val="00CF3C46"/>
    <w:rsid w:val="00CF7675"/>
    <w:rsid w:val="00D030C1"/>
    <w:rsid w:val="00D053FF"/>
    <w:rsid w:val="00D06403"/>
    <w:rsid w:val="00D064A1"/>
    <w:rsid w:val="00D07342"/>
    <w:rsid w:val="00D11119"/>
    <w:rsid w:val="00D127BF"/>
    <w:rsid w:val="00D136FC"/>
    <w:rsid w:val="00D137B2"/>
    <w:rsid w:val="00D142F9"/>
    <w:rsid w:val="00D1547C"/>
    <w:rsid w:val="00D166EE"/>
    <w:rsid w:val="00D16BD8"/>
    <w:rsid w:val="00D17102"/>
    <w:rsid w:val="00D2149D"/>
    <w:rsid w:val="00D30911"/>
    <w:rsid w:val="00D3133C"/>
    <w:rsid w:val="00D37063"/>
    <w:rsid w:val="00D40442"/>
    <w:rsid w:val="00D406CF"/>
    <w:rsid w:val="00D41F3F"/>
    <w:rsid w:val="00D42A7E"/>
    <w:rsid w:val="00D4325E"/>
    <w:rsid w:val="00D43A09"/>
    <w:rsid w:val="00D463A0"/>
    <w:rsid w:val="00D510FA"/>
    <w:rsid w:val="00D538D4"/>
    <w:rsid w:val="00D564A8"/>
    <w:rsid w:val="00D56778"/>
    <w:rsid w:val="00D56FE8"/>
    <w:rsid w:val="00D570F7"/>
    <w:rsid w:val="00D62D06"/>
    <w:rsid w:val="00D67410"/>
    <w:rsid w:val="00D74272"/>
    <w:rsid w:val="00D80998"/>
    <w:rsid w:val="00D81300"/>
    <w:rsid w:val="00D82C1A"/>
    <w:rsid w:val="00D85592"/>
    <w:rsid w:val="00D8734F"/>
    <w:rsid w:val="00D87B08"/>
    <w:rsid w:val="00D90D01"/>
    <w:rsid w:val="00D91C3A"/>
    <w:rsid w:val="00D95904"/>
    <w:rsid w:val="00D975B5"/>
    <w:rsid w:val="00D97FE7"/>
    <w:rsid w:val="00DA1020"/>
    <w:rsid w:val="00DA3EA4"/>
    <w:rsid w:val="00DA49CA"/>
    <w:rsid w:val="00DA72BF"/>
    <w:rsid w:val="00DA7495"/>
    <w:rsid w:val="00DB1573"/>
    <w:rsid w:val="00DB4A65"/>
    <w:rsid w:val="00DB5A6D"/>
    <w:rsid w:val="00DC093A"/>
    <w:rsid w:val="00DC4EAA"/>
    <w:rsid w:val="00DD0D77"/>
    <w:rsid w:val="00DD3396"/>
    <w:rsid w:val="00DD489F"/>
    <w:rsid w:val="00DE7504"/>
    <w:rsid w:val="00DF0796"/>
    <w:rsid w:val="00DF09F2"/>
    <w:rsid w:val="00DF5394"/>
    <w:rsid w:val="00DF6ED8"/>
    <w:rsid w:val="00E009CD"/>
    <w:rsid w:val="00E019AF"/>
    <w:rsid w:val="00E05E16"/>
    <w:rsid w:val="00E152A3"/>
    <w:rsid w:val="00E156F6"/>
    <w:rsid w:val="00E1692E"/>
    <w:rsid w:val="00E16B9E"/>
    <w:rsid w:val="00E17D7C"/>
    <w:rsid w:val="00E210C3"/>
    <w:rsid w:val="00E21530"/>
    <w:rsid w:val="00E22532"/>
    <w:rsid w:val="00E258FF"/>
    <w:rsid w:val="00E320AB"/>
    <w:rsid w:val="00E33D22"/>
    <w:rsid w:val="00E35771"/>
    <w:rsid w:val="00E420A3"/>
    <w:rsid w:val="00E432D8"/>
    <w:rsid w:val="00E52B4F"/>
    <w:rsid w:val="00E52C3D"/>
    <w:rsid w:val="00E54596"/>
    <w:rsid w:val="00E604FD"/>
    <w:rsid w:val="00E60FC0"/>
    <w:rsid w:val="00E6271C"/>
    <w:rsid w:val="00E66AE0"/>
    <w:rsid w:val="00E714F3"/>
    <w:rsid w:val="00E72270"/>
    <w:rsid w:val="00E74005"/>
    <w:rsid w:val="00E8489D"/>
    <w:rsid w:val="00E93A0C"/>
    <w:rsid w:val="00E96388"/>
    <w:rsid w:val="00EA5A11"/>
    <w:rsid w:val="00EA669F"/>
    <w:rsid w:val="00EB0DB8"/>
    <w:rsid w:val="00EB2460"/>
    <w:rsid w:val="00EB2DA7"/>
    <w:rsid w:val="00EC0147"/>
    <w:rsid w:val="00EC0267"/>
    <w:rsid w:val="00EC4719"/>
    <w:rsid w:val="00EC47BD"/>
    <w:rsid w:val="00ED10A5"/>
    <w:rsid w:val="00ED1310"/>
    <w:rsid w:val="00ED3119"/>
    <w:rsid w:val="00ED3CD4"/>
    <w:rsid w:val="00ED4785"/>
    <w:rsid w:val="00ED56B4"/>
    <w:rsid w:val="00ED5CDD"/>
    <w:rsid w:val="00ED7660"/>
    <w:rsid w:val="00EE6B1F"/>
    <w:rsid w:val="00EF09CD"/>
    <w:rsid w:val="00EF0AF1"/>
    <w:rsid w:val="00EF0BC3"/>
    <w:rsid w:val="00EF2E2E"/>
    <w:rsid w:val="00EF4D63"/>
    <w:rsid w:val="00EF68FA"/>
    <w:rsid w:val="00F00CDC"/>
    <w:rsid w:val="00F016AA"/>
    <w:rsid w:val="00F036DB"/>
    <w:rsid w:val="00F04B17"/>
    <w:rsid w:val="00F11B01"/>
    <w:rsid w:val="00F20C48"/>
    <w:rsid w:val="00F2184D"/>
    <w:rsid w:val="00F24C58"/>
    <w:rsid w:val="00F24F34"/>
    <w:rsid w:val="00F252E4"/>
    <w:rsid w:val="00F257EF"/>
    <w:rsid w:val="00F26DA5"/>
    <w:rsid w:val="00F30903"/>
    <w:rsid w:val="00F30A42"/>
    <w:rsid w:val="00F31805"/>
    <w:rsid w:val="00F324F3"/>
    <w:rsid w:val="00F449B6"/>
    <w:rsid w:val="00F45851"/>
    <w:rsid w:val="00F501CC"/>
    <w:rsid w:val="00F51E64"/>
    <w:rsid w:val="00F52B4E"/>
    <w:rsid w:val="00F5615C"/>
    <w:rsid w:val="00F62152"/>
    <w:rsid w:val="00F62C91"/>
    <w:rsid w:val="00F630E0"/>
    <w:rsid w:val="00F652DB"/>
    <w:rsid w:val="00F65D0D"/>
    <w:rsid w:val="00F709DA"/>
    <w:rsid w:val="00F71D9E"/>
    <w:rsid w:val="00F747A3"/>
    <w:rsid w:val="00F74B48"/>
    <w:rsid w:val="00F80409"/>
    <w:rsid w:val="00F81A52"/>
    <w:rsid w:val="00F935B8"/>
    <w:rsid w:val="00F95A08"/>
    <w:rsid w:val="00F971E0"/>
    <w:rsid w:val="00F975E6"/>
    <w:rsid w:val="00F97D4B"/>
    <w:rsid w:val="00FA175B"/>
    <w:rsid w:val="00FA17E7"/>
    <w:rsid w:val="00FA2428"/>
    <w:rsid w:val="00FA347B"/>
    <w:rsid w:val="00FA37CA"/>
    <w:rsid w:val="00FA51B0"/>
    <w:rsid w:val="00FA684C"/>
    <w:rsid w:val="00FA77B9"/>
    <w:rsid w:val="00FB33D1"/>
    <w:rsid w:val="00FB3B06"/>
    <w:rsid w:val="00FB4197"/>
    <w:rsid w:val="00FC07B0"/>
    <w:rsid w:val="00FC116E"/>
    <w:rsid w:val="00FC1D80"/>
    <w:rsid w:val="00FC44A5"/>
    <w:rsid w:val="00FC6C9D"/>
    <w:rsid w:val="00FD683B"/>
    <w:rsid w:val="00FE064F"/>
    <w:rsid w:val="00FE54D7"/>
    <w:rsid w:val="00FE5EB9"/>
    <w:rsid w:val="00FE5FAF"/>
    <w:rsid w:val="00FE78C4"/>
    <w:rsid w:val="00FF1801"/>
    <w:rsid w:val="00FF4C92"/>
    <w:rsid w:val="00FF756B"/>
    <w:rsid w:val="034C06D4"/>
    <w:rsid w:val="08526C05"/>
    <w:rsid w:val="19B50638"/>
    <w:rsid w:val="1A9355E7"/>
    <w:rsid w:val="1F342DC5"/>
    <w:rsid w:val="242A5D2D"/>
    <w:rsid w:val="29796DEA"/>
    <w:rsid w:val="2D3074E1"/>
    <w:rsid w:val="36182AD9"/>
    <w:rsid w:val="3B2B4150"/>
    <w:rsid w:val="3E6B1E24"/>
    <w:rsid w:val="46886FD7"/>
    <w:rsid w:val="4C341BBD"/>
    <w:rsid w:val="7437217C"/>
    <w:rsid w:val="782A72FC"/>
    <w:rsid w:val="79A9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55F4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8D55F4"/>
    <w:pPr>
      <w:keepNext/>
      <w:jc w:val="right"/>
      <w:outlineLvl w:val="1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8D55F4"/>
    <w:pPr>
      <w:jc w:val="center"/>
    </w:pPr>
    <w:rPr>
      <w:b/>
      <w:bCs/>
    </w:rPr>
  </w:style>
  <w:style w:type="paragraph" w:styleId="a5">
    <w:name w:val="Body Text Indent"/>
    <w:basedOn w:val="a"/>
    <w:link w:val="a6"/>
    <w:semiHidden/>
    <w:qFormat/>
    <w:rsid w:val="008D55F4"/>
    <w:pPr>
      <w:ind w:left="720"/>
    </w:pPr>
  </w:style>
  <w:style w:type="table" w:styleId="a7">
    <w:name w:val="Table Grid"/>
    <w:basedOn w:val="a1"/>
    <w:uiPriority w:val="59"/>
    <w:qFormat/>
    <w:rsid w:val="008D55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8D55F4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8D55F4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qFormat/>
    <w:rsid w:val="008D55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8D55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Основной текст с отступом Знак"/>
    <w:basedOn w:val="a0"/>
    <w:link w:val="a5"/>
    <w:semiHidden/>
    <w:qFormat/>
    <w:rsid w:val="008D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sid w:val="008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55F4"/>
    <w:pPr>
      <w:ind w:left="720"/>
      <w:contextualSpacing/>
    </w:pPr>
  </w:style>
  <w:style w:type="paragraph" w:styleId="a9">
    <w:name w:val="No Spacing"/>
    <w:qFormat/>
    <w:rsid w:val="008D55F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">
    <w:name w:val="Сетка таблицы3"/>
    <w:basedOn w:val="a1"/>
    <w:qFormat/>
    <w:rsid w:val="008D55F4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8D55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B78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870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A16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A1685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A16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A1685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6F7F48A09F262F2CD44D7C38F1711DCD7BBBD11F120B99D3C72C0A717F21A0B6E3602D1E37BFF9D2aEF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2013-04-24T03:30:00Z</cp:lastPrinted>
  <dcterms:created xsi:type="dcterms:W3CDTF">2013-04-22T05:15:00Z</dcterms:created>
  <dcterms:modified xsi:type="dcterms:W3CDTF">2022-05-04T22:47:00Z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897B5E5C415F43BD99F54033A76DD81B</vt:lpwstr>
  </property>
</Properties>
</file>