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E4" w:rsidRPr="00FC1C04" w:rsidRDefault="00B25AE4" w:rsidP="00455EF6">
      <w:pPr>
        <w:jc w:val="center"/>
        <w:rPr>
          <w:sz w:val="26"/>
          <w:szCs w:val="26"/>
        </w:rPr>
      </w:pPr>
      <w:r w:rsidRPr="00FC1C04">
        <w:rPr>
          <w:sz w:val="26"/>
          <w:szCs w:val="26"/>
        </w:rPr>
        <w:t>РОССИЙСКАЯ ФЕДЕРАЦИЯ</w:t>
      </w:r>
    </w:p>
    <w:p w:rsidR="00B25AE4" w:rsidRPr="00FC1C04" w:rsidRDefault="00B25AE4" w:rsidP="00CA11AA">
      <w:pPr>
        <w:jc w:val="center"/>
        <w:rPr>
          <w:sz w:val="26"/>
          <w:szCs w:val="26"/>
        </w:rPr>
      </w:pPr>
      <w:r w:rsidRPr="00FC1C04">
        <w:rPr>
          <w:sz w:val="26"/>
          <w:szCs w:val="26"/>
        </w:rPr>
        <w:t>КАМЧАТСКИЙ КРАЙ</w:t>
      </w:r>
    </w:p>
    <w:p w:rsidR="00B25AE4" w:rsidRDefault="00B25AE4" w:rsidP="00CA11AA">
      <w:pPr>
        <w:jc w:val="center"/>
        <w:rPr>
          <w:sz w:val="26"/>
          <w:szCs w:val="26"/>
        </w:rPr>
      </w:pPr>
      <w:r w:rsidRPr="00FC1C04">
        <w:rPr>
          <w:sz w:val="26"/>
          <w:szCs w:val="26"/>
        </w:rPr>
        <w:t>ЕЛИЗОВСКИЙ МУНИЦИПАЛЬНЫЙ РАЙОН</w:t>
      </w:r>
    </w:p>
    <w:p w:rsidR="00CA11AA" w:rsidRPr="00FC1C04" w:rsidRDefault="00CA11AA" w:rsidP="00CA11AA">
      <w:pPr>
        <w:jc w:val="center"/>
        <w:rPr>
          <w:bCs/>
          <w:iCs/>
          <w:sz w:val="26"/>
          <w:szCs w:val="26"/>
        </w:rPr>
      </w:pPr>
    </w:p>
    <w:p w:rsidR="00B25AE4" w:rsidRPr="00FC1C04" w:rsidRDefault="00B25AE4" w:rsidP="00CA11AA">
      <w:pPr>
        <w:pStyle w:val="3"/>
        <w:spacing w:before="0" w:after="0"/>
        <w:rPr>
          <w:caps/>
          <w:sz w:val="32"/>
        </w:rPr>
      </w:pPr>
      <w:r w:rsidRPr="00FC1C04">
        <w:rPr>
          <w:caps/>
          <w:sz w:val="32"/>
        </w:rPr>
        <w:t xml:space="preserve">Собрание депутатов </w:t>
      </w:r>
    </w:p>
    <w:p w:rsidR="00B25AE4" w:rsidRDefault="00B25AE4" w:rsidP="00CA11AA">
      <w:pPr>
        <w:pStyle w:val="3"/>
        <w:spacing w:before="0" w:after="0"/>
        <w:rPr>
          <w:caps/>
          <w:sz w:val="32"/>
        </w:rPr>
      </w:pPr>
      <w:r w:rsidRPr="00FC1C04">
        <w:rPr>
          <w:caps/>
          <w:sz w:val="32"/>
        </w:rPr>
        <w:t>НИКОЛАЕВСКОго СЕЛЬСКОго ПОСЕЛЕНИя</w:t>
      </w:r>
    </w:p>
    <w:p w:rsidR="00DA49F5" w:rsidRPr="00DA49F5" w:rsidRDefault="00DA49F5" w:rsidP="00DA49F5">
      <w:pPr>
        <w:pStyle w:val="a0"/>
      </w:pPr>
    </w:p>
    <w:p w:rsidR="00B25AE4" w:rsidRPr="00FC1C04" w:rsidRDefault="000C6CDA" w:rsidP="00CA11AA">
      <w:pPr>
        <w:jc w:val="center"/>
        <w:rPr>
          <w:b/>
          <w:caps/>
        </w:rPr>
      </w:pPr>
      <w:r>
        <w:rPr>
          <w:b/>
          <w:caps/>
        </w:rPr>
        <w:t xml:space="preserve">4 </w:t>
      </w:r>
      <w:r w:rsidR="00B25AE4">
        <w:rPr>
          <w:b/>
          <w:caps/>
        </w:rPr>
        <w:t xml:space="preserve"> созыв  </w:t>
      </w:r>
      <w:r>
        <w:rPr>
          <w:b/>
          <w:caps/>
        </w:rPr>
        <w:t xml:space="preserve">24 </w:t>
      </w:r>
      <w:r w:rsidR="00B25AE4">
        <w:rPr>
          <w:b/>
          <w:caps/>
        </w:rPr>
        <w:t xml:space="preserve"> </w:t>
      </w:r>
      <w:r w:rsidR="00B25AE4" w:rsidRPr="00FC1C04">
        <w:rPr>
          <w:b/>
          <w:caps/>
        </w:rPr>
        <w:t>сессия</w:t>
      </w:r>
    </w:p>
    <w:p w:rsidR="00B25AE4" w:rsidRPr="00FC1C04" w:rsidRDefault="00B25AE4" w:rsidP="00CA11AA">
      <w:pPr>
        <w:rPr>
          <w:b/>
        </w:rPr>
      </w:pPr>
    </w:p>
    <w:p w:rsidR="00B25AE4" w:rsidRPr="00FC1C04" w:rsidRDefault="00B25AE4" w:rsidP="00CA11AA">
      <w:pPr>
        <w:jc w:val="center"/>
        <w:rPr>
          <w:b/>
        </w:rPr>
      </w:pPr>
    </w:p>
    <w:p w:rsidR="00B25AE4" w:rsidRPr="00290843" w:rsidRDefault="00B25AE4" w:rsidP="00CA11AA">
      <w:pPr>
        <w:pStyle w:val="a0"/>
        <w:jc w:val="center"/>
        <w:rPr>
          <w:b w:val="0"/>
          <w:caps/>
          <w:sz w:val="26"/>
          <w:szCs w:val="26"/>
        </w:rPr>
      </w:pPr>
      <w:r w:rsidRPr="00290843">
        <w:rPr>
          <w:caps/>
          <w:sz w:val="26"/>
          <w:szCs w:val="26"/>
        </w:rPr>
        <w:t>РЕШЕНИЕ</w:t>
      </w:r>
    </w:p>
    <w:p w:rsidR="00B25AE4" w:rsidRDefault="00455EF6" w:rsidP="00CA11AA">
      <w:pPr>
        <w:pStyle w:val="a0"/>
        <w:jc w:val="center"/>
      </w:pPr>
      <w:r>
        <w:t xml:space="preserve">от </w:t>
      </w:r>
      <w:r w:rsidR="000C6CDA">
        <w:t xml:space="preserve">29 декабря </w:t>
      </w:r>
      <w:r>
        <w:t>2021 года</w:t>
      </w:r>
      <w:r w:rsidR="00B25AE4">
        <w:t xml:space="preserve"> № </w:t>
      </w:r>
      <w:r w:rsidR="000C6CDA">
        <w:t>34-нд</w:t>
      </w:r>
    </w:p>
    <w:p w:rsidR="00B25AE4" w:rsidRDefault="00B25AE4" w:rsidP="00CA11AA">
      <w:pPr>
        <w:pStyle w:val="a0"/>
        <w:jc w:val="center"/>
      </w:pPr>
    </w:p>
    <w:p w:rsidR="00577318" w:rsidRDefault="00CA11AA" w:rsidP="00CA11AA">
      <w:pPr>
        <w:pStyle w:val="a0"/>
        <w:jc w:val="center"/>
        <w:rPr>
          <w:kern w:val="2"/>
          <w:sz w:val="26"/>
          <w:szCs w:val="26"/>
        </w:rPr>
      </w:pPr>
      <w:r>
        <w:rPr>
          <w:sz w:val="26"/>
          <w:szCs w:val="26"/>
        </w:rPr>
        <w:t>О</w:t>
      </w:r>
      <w:r w:rsidR="00B25AE4">
        <w:rPr>
          <w:sz w:val="26"/>
          <w:szCs w:val="26"/>
        </w:rPr>
        <w:t>б утверждении</w:t>
      </w:r>
      <w:r w:rsidR="00B25AE4" w:rsidRPr="00290843">
        <w:rPr>
          <w:sz w:val="26"/>
          <w:szCs w:val="26"/>
        </w:rPr>
        <w:t xml:space="preserve"> Положени</w:t>
      </w:r>
      <w:r w:rsidR="00B25AE4">
        <w:rPr>
          <w:sz w:val="26"/>
          <w:szCs w:val="26"/>
        </w:rPr>
        <w:t>я</w:t>
      </w:r>
      <w:r w:rsidR="000C6CDA">
        <w:rPr>
          <w:sz w:val="26"/>
          <w:szCs w:val="26"/>
        </w:rPr>
        <w:t xml:space="preserve"> </w:t>
      </w:r>
      <w:r w:rsidR="00577318" w:rsidRPr="00B25AE4">
        <w:rPr>
          <w:bCs w:val="0"/>
          <w:kern w:val="2"/>
          <w:sz w:val="26"/>
          <w:szCs w:val="26"/>
        </w:rPr>
        <w:t>«О</w:t>
      </w:r>
      <w:r w:rsidR="00577318" w:rsidRPr="00B25AE4">
        <w:rPr>
          <w:kern w:val="2"/>
          <w:sz w:val="26"/>
          <w:szCs w:val="26"/>
        </w:rPr>
        <w:t xml:space="preserve"> муниципальном земельном контроле </w:t>
      </w:r>
    </w:p>
    <w:p w:rsidR="00B25AE4" w:rsidRPr="00FC1C04" w:rsidRDefault="00577318" w:rsidP="00CA11AA">
      <w:pPr>
        <w:pStyle w:val="a0"/>
        <w:jc w:val="center"/>
        <w:rPr>
          <w:b w:val="0"/>
          <w:sz w:val="28"/>
          <w:szCs w:val="28"/>
        </w:rPr>
      </w:pPr>
      <w:r w:rsidRPr="00B25AE4">
        <w:rPr>
          <w:kern w:val="2"/>
          <w:sz w:val="26"/>
          <w:szCs w:val="26"/>
        </w:rPr>
        <w:t xml:space="preserve">в </w:t>
      </w:r>
      <w:r w:rsidRPr="00B25AE4">
        <w:rPr>
          <w:bCs w:val="0"/>
          <w:kern w:val="2"/>
          <w:sz w:val="26"/>
          <w:szCs w:val="26"/>
        </w:rPr>
        <w:t>Николаевском сельском поселении»</w:t>
      </w:r>
    </w:p>
    <w:p w:rsidR="00B25AE4" w:rsidRPr="00FC1C04" w:rsidRDefault="00B25AE4" w:rsidP="00CA11AA">
      <w:pPr>
        <w:ind w:firstLine="709"/>
        <w:jc w:val="both"/>
        <w:rPr>
          <w:b/>
          <w:i/>
        </w:rPr>
      </w:pPr>
    </w:p>
    <w:p w:rsidR="00B25AE4" w:rsidRPr="00FC1C04" w:rsidRDefault="00B25AE4" w:rsidP="00CA11AA">
      <w:pPr>
        <w:jc w:val="center"/>
        <w:rPr>
          <w:b/>
          <w:i/>
        </w:rPr>
      </w:pPr>
      <w:r w:rsidRPr="00FC1C04">
        <w:rPr>
          <w:b/>
          <w:i/>
        </w:rPr>
        <w:t>Принято решением Собрания депутатов</w:t>
      </w:r>
    </w:p>
    <w:p w:rsidR="00B25AE4" w:rsidRPr="00FC1C04" w:rsidRDefault="00B25AE4" w:rsidP="00CA11AA">
      <w:pPr>
        <w:jc w:val="center"/>
        <w:rPr>
          <w:b/>
          <w:i/>
        </w:rPr>
      </w:pPr>
      <w:r w:rsidRPr="00FC1C04">
        <w:rPr>
          <w:b/>
          <w:i/>
        </w:rPr>
        <w:t>Николаевского сельского поселения</w:t>
      </w:r>
    </w:p>
    <w:p w:rsidR="00B25AE4" w:rsidRPr="00FC1C04" w:rsidRDefault="00455EF6" w:rsidP="00CA11AA">
      <w:pPr>
        <w:jc w:val="center"/>
        <w:rPr>
          <w:b/>
          <w:i/>
        </w:rPr>
      </w:pPr>
      <w:r>
        <w:rPr>
          <w:b/>
          <w:i/>
        </w:rPr>
        <w:t xml:space="preserve">29 декабря </w:t>
      </w:r>
      <w:r w:rsidR="00B25AE4" w:rsidRPr="00FC1C04">
        <w:rPr>
          <w:b/>
          <w:i/>
        </w:rPr>
        <w:t xml:space="preserve"> 20</w:t>
      </w:r>
      <w:r>
        <w:rPr>
          <w:b/>
          <w:i/>
        </w:rPr>
        <w:t>21 года № 66</w:t>
      </w:r>
    </w:p>
    <w:p w:rsidR="003D1738" w:rsidRDefault="003D1738" w:rsidP="00CA11AA">
      <w:pPr>
        <w:ind w:firstLine="567"/>
        <w:jc w:val="right"/>
        <w:rPr>
          <w:sz w:val="28"/>
          <w:szCs w:val="28"/>
        </w:rPr>
      </w:pPr>
    </w:p>
    <w:p w:rsidR="00CA11AA" w:rsidRPr="005C5156" w:rsidRDefault="00CA11AA" w:rsidP="00CA11AA">
      <w:pPr>
        <w:ind w:firstLine="567"/>
        <w:jc w:val="right"/>
        <w:rPr>
          <w:sz w:val="28"/>
          <w:szCs w:val="28"/>
        </w:rPr>
      </w:pPr>
    </w:p>
    <w:p w:rsidR="000C6CDA" w:rsidRDefault="000C6CDA" w:rsidP="00CA11AA">
      <w:pPr>
        <w:ind w:firstLine="720"/>
        <w:jc w:val="both"/>
        <w:rPr>
          <w:color w:val="000000"/>
        </w:rPr>
      </w:pPr>
    </w:p>
    <w:p w:rsidR="000C6CDA" w:rsidRDefault="000C6CDA" w:rsidP="00CA11AA">
      <w:pPr>
        <w:ind w:firstLine="720"/>
        <w:jc w:val="both"/>
        <w:rPr>
          <w:color w:val="000000"/>
        </w:rPr>
      </w:pPr>
    </w:p>
    <w:p w:rsidR="00CA11AA" w:rsidRPr="00E71CF4" w:rsidRDefault="00CA11AA" w:rsidP="00CA11AA">
      <w:pPr>
        <w:ind w:firstLine="720"/>
        <w:jc w:val="both"/>
        <w:rPr>
          <w:lang w:eastAsia="zh-CN"/>
        </w:rPr>
      </w:pPr>
      <w:r w:rsidRPr="00E71CF4">
        <w:rPr>
          <w:color w:val="000000"/>
        </w:rPr>
        <w:t xml:space="preserve">В соответствии с </w:t>
      </w:r>
      <w:r>
        <w:rPr>
          <w:color w:val="000000"/>
        </w:rPr>
        <w:t>Земельн</w:t>
      </w:r>
      <w:r w:rsidRPr="00E71CF4">
        <w:rPr>
          <w:color w:val="000000"/>
        </w:rPr>
        <w:t xml:space="preserve">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E71CF4">
        <w:t>от 31.07.2020 № 248-ФЗ «О государственном контроле (надзоре) и муниципальном контроле в Российской Федерации»,</w:t>
      </w:r>
      <w:r w:rsidR="000C6CDA">
        <w:t xml:space="preserve"> </w:t>
      </w:r>
      <w:r>
        <w:rPr>
          <w:color w:val="000000"/>
        </w:rPr>
        <w:t>Уставом Николаевского сельского поселения</w:t>
      </w:r>
      <w:r w:rsidR="00455EF6">
        <w:rPr>
          <w:color w:val="000000"/>
        </w:rPr>
        <w:t>,</w:t>
      </w:r>
    </w:p>
    <w:p w:rsidR="00CA11AA" w:rsidRPr="00E71CF4" w:rsidRDefault="00CA11AA" w:rsidP="00CA11AA">
      <w:pPr>
        <w:tabs>
          <w:tab w:val="left" w:pos="1134"/>
        </w:tabs>
        <w:ind w:firstLine="709"/>
        <w:jc w:val="both"/>
      </w:pPr>
    </w:p>
    <w:p w:rsidR="00CA11AA" w:rsidRDefault="00CA11AA" w:rsidP="00CA11AA">
      <w:pPr>
        <w:tabs>
          <w:tab w:val="left" w:pos="1134"/>
        </w:tabs>
        <w:ind w:firstLine="709"/>
        <w:jc w:val="both"/>
      </w:pPr>
      <w:r w:rsidRPr="00F0492B">
        <w:t xml:space="preserve">1. Утвердить Положение о муниципальном земельном контроле </w:t>
      </w:r>
      <w:r w:rsidR="00F0492B" w:rsidRPr="00F0492B">
        <w:t>в</w:t>
      </w:r>
      <w:r w:rsidRPr="00F0492B">
        <w:t xml:space="preserve">  Николаевско</w:t>
      </w:r>
      <w:r w:rsidR="00F0492B" w:rsidRPr="00F0492B">
        <w:t>м</w:t>
      </w:r>
      <w:r w:rsidRPr="00F0492B">
        <w:t xml:space="preserve"> сельско</w:t>
      </w:r>
      <w:r w:rsidR="00F0492B" w:rsidRPr="00F0492B">
        <w:t>м</w:t>
      </w:r>
      <w:r w:rsidRPr="00F0492B">
        <w:t xml:space="preserve"> поселени</w:t>
      </w:r>
      <w:r w:rsidR="00F0492B" w:rsidRPr="00F0492B">
        <w:t>и</w:t>
      </w:r>
      <w:r w:rsidRPr="00F0492B">
        <w:t xml:space="preserve"> согласно приложению.</w:t>
      </w:r>
    </w:p>
    <w:p w:rsidR="00455EF6" w:rsidRPr="00F0492B" w:rsidRDefault="00455EF6" w:rsidP="00CA11AA">
      <w:pPr>
        <w:tabs>
          <w:tab w:val="left" w:pos="1134"/>
        </w:tabs>
        <w:ind w:firstLine="709"/>
        <w:jc w:val="both"/>
      </w:pPr>
    </w:p>
    <w:p w:rsidR="00CA11AA" w:rsidRPr="00F0492B" w:rsidRDefault="00CA11AA" w:rsidP="00F0492B">
      <w:pPr>
        <w:ind w:firstLine="709"/>
        <w:jc w:val="both"/>
      </w:pPr>
      <w:r w:rsidRPr="00F0492B">
        <w:t xml:space="preserve">2. </w:t>
      </w:r>
      <w:r w:rsidRPr="00F0492B">
        <w:rPr>
          <w:bCs/>
          <w:kern w:val="2"/>
        </w:rPr>
        <w:t xml:space="preserve">Настоящее </w:t>
      </w:r>
      <w:r w:rsidR="00455EF6">
        <w:rPr>
          <w:bCs/>
          <w:kern w:val="2"/>
        </w:rPr>
        <w:t>Р</w:t>
      </w:r>
      <w:r w:rsidRPr="00F0492B">
        <w:rPr>
          <w:bCs/>
          <w:kern w:val="2"/>
        </w:rPr>
        <w:t xml:space="preserve">ешение </w:t>
      </w:r>
      <w:r w:rsidRPr="00F0492B">
        <w:rPr>
          <w:kern w:val="2"/>
        </w:rPr>
        <w:t>вступает в силу после дня его опубликования,</w:t>
      </w:r>
      <w:r w:rsidRPr="00F0492B">
        <w:t xml:space="preserve"> за исключением раздела 6</w:t>
      </w:r>
      <w:r w:rsidR="00455EF6">
        <w:t xml:space="preserve"> </w:t>
      </w:r>
      <w:r w:rsidRPr="00F0492B">
        <w:rPr>
          <w:bCs/>
          <w:kern w:val="2"/>
        </w:rPr>
        <w:t xml:space="preserve">Положения о муниципальном земельном контроле в </w:t>
      </w:r>
      <w:r w:rsidR="00F0492B">
        <w:rPr>
          <w:bCs/>
          <w:kern w:val="2"/>
        </w:rPr>
        <w:t>Николаевском сельском поселении</w:t>
      </w:r>
      <w:r w:rsidRPr="00F0492B">
        <w:t>, который вступает в силу с 1 марта 2022 года.</w:t>
      </w:r>
    </w:p>
    <w:p w:rsidR="00CA11AA" w:rsidRPr="005C5156" w:rsidRDefault="00CA11AA" w:rsidP="00CA11AA">
      <w:pPr>
        <w:suppressAutoHyphens/>
        <w:autoSpaceDE w:val="0"/>
        <w:autoSpaceDN w:val="0"/>
        <w:adjustRightInd w:val="0"/>
        <w:ind w:firstLine="709"/>
        <w:contextualSpacing/>
        <w:jc w:val="both"/>
        <w:rPr>
          <w:kern w:val="2"/>
          <w:sz w:val="28"/>
          <w:szCs w:val="28"/>
        </w:rPr>
      </w:pPr>
    </w:p>
    <w:p w:rsidR="00CA11AA" w:rsidRDefault="00CA11AA" w:rsidP="00CA11AA"/>
    <w:p w:rsidR="000C6CDA" w:rsidRDefault="000C6CDA" w:rsidP="00CA11AA"/>
    <w:p w:rsidR="000C6CDA" w:rsidRDefault="000C6CDA" w:rsidP="00CA11AA"/>
    <w:p w:rsidR="000C6CDA" w:rsidRDefault="000C6CDA" w:rsidP="00CA11AA"/>
    <w:p w:rsidR="000C6CDA" w:rsidRPr="00E71CF4" w:rsidRDefault="000C6CDA" w:rsidP="00CA11AA"/>
    <w:p w:rsidR="00CA11AA" w:rsidRPr="00E71CF4" w:rsidRDefault="00CA11AA" w:rsidP="00CA11AA">
      <w:r w:rsidRPr="00E71CF4">
        <w:t>Глава Николаевского</w:t>
      </w:r>
    </w:p>
    <w:p w:rsidR="00CA11AA" w:rsidRPr="00E71CF4" w:rsidRDefault="00CA11AA" w:rsidP="00CA11AA">
      <w:r w:rsidRPr="00E71CF4">
        <w:t xml:space="preserve">сельского поселения                                          </w:t>
      </w:r>
      <w:r w:rsidR="000C6CDA">
        <w:t xml:space="preserve">             </w:t>
      </w:r>
      <w:r w:rsidRPr="00E71CF4">
        <w:t xml:space="preserve">                </w:t>
      </w:r>
      <w:r w:rsidR="00455EF6">
        <w:t xml:space="preserve">                    </w:t>
      </w:r>
      <w:r w:rsidRPr="00E71CF4">
        <w:t xml:space="preserve">   В.И. Никифоров</w:t>
      </w:r>
    </w:p>
    <w:tbl>
      <w:tblPr>
        <w:tblW w:w="0" w:type="auto"/>
        <w:tblInd w:w="-106" w:type="dxa"/>
        <w:tblLook w:val="01E0"/>
      </w:tblPr>
      <w:tblGrid>
        <w:gridCol w:w="6288"/>
      </w:tblGrid>
      <w:tr w:rsidR="00CA11AA" w:rsidRPr="00E71CF4" w:rsidTr="003616DD">
        <w:tc>
          <w:tcPr>
            <w:tcW w:w="6288" w:type="dxa"/>
          </w:tcPr>
          <w:p w:rsidR="00CA11AA" w:rsidRPr="00E71CF4" w:rsidRDefault="00CA11AA" w:rsidP="003616DD">
            <w:pPr>
              <w:suppressAutoHyphens/>
              <w:rPr>
                <w:lang w:eastAsia="zh-CN"/>
              </w:rPr>
            </w:pPr>
          </w:p>
        </w:tc>
      </w:tr>
    </w:tbl>
    <w:p w:rsidR="00CA11AA" w:rsidRDefault="00CA11AA">
      <w:pPr>
        <w:spacing w:after="160" w:line="259" w:lineRule="auto"/>
        <w:rPr>
          <w:b/>
          <w:bCs/>
        </w:rPr>
      </w:pPr>
      <w:r w:rsidRPr="00E34D2D">
        <w:rPr>
          <w:color w:val="000000"/>
          <w:sz w:val="28"/>
        </w:rPr>
        <w:br w:type="page"/>
      </w:r>
    </w:p>
    <w:p w:rsidR="005502D9" w:rsidRPr="00E71CF4" w:rsidRDefault="005502D9" w:rsidP="005502D9">
      <w:pPr>
        <w:ind w:left="5103"/>
        <w:jc w:val="center"/>
      </w:pPr>
      <w:r w:rsidRPr="00E71CF4">
        <w:lastRenderedPageBreak/>
        <w:t>Приложение</w:t>
      </w:r>
    </w:p>
    <w:p w:rsidR="005502D9" w:rsidRPr="00E71CF4" w:rsidRDefault="005502D9" w:rsidP="005502D9">
      <w:pPr>
        <w:ind w:left="5103"/>
        <w:jc w:val="center"/>
        <w:rPr>
          <w:i/>
        </w:rPr>
      </w:pPr>
      <w:r w:rsidRPr="00E71CF4">
        <w:t>к решению Собрания депутатов Николаевского сельского поселения</w:t>
      </w:r>
    </w:p>
    <w:p w:rsidR="005502D9" w:rsidRPr="00E71CF4" w:rsidRDefault="005502D9" w:rsidP="005502D9">
      <w:pPr>
        <w:ind w:left="5103"/>
        <w:jc w:val="center"/>
      </w:pPr>
      <w:r w:rsidRPr="00E71CF4">
        <w:t xml:space="preserve">от </w:t>
      </w:r>
      <w:r w:rsidR="00FC7D80">
        <w:t>29.12.2021</w:t>
      </w:r>
      <w:r w:rsidRPr="00E71CF4">
        <w:t xml:space="preserve"> № </w:t>
      </w:r>
      <w:r w:rsidR="00FC7D80">
        <w:t>34-нд</w:t>
      </w:r>
    </w:p>
    <w:p w:rsidR="005502D9" w:rsidRDefault="005502D9" w:rsidP="005502D9">
      <w:pPr>
        <w:jc w:val="right"/>
        <w:rPr>
          <w:b/>
          <w:bCs/>
        </w:rPr>
      </w:pPr>
    </w:p>
    <w:p w:rsidR="00DA49F5" w:rsidRDefault="00DA49F5" w:rsidP="00CA11AA">
      <w:pPr>
        <w:jc w:val="center"/>
        <w:rPr>
          <w:b/>
          <w:bCs/>
        </w:rPr>
      </w:pPr>
    </w:p>
    <w:p w:rsidR="003D1738" w:rsidRPr="00CA11AA" w:rsidRDefault="003D1738" w:rsidP="00CA11AA">
      <w:pPr>
        <w:jc w:val="center"/>
        <w:rPr>
          <w:b/>
          <w:bCs/>
        </w:rPr>
      </w:pPr>
      <w:r w:rsidRPr="00CA11AA">
        <w:rPr>
          <w:b/>
          <w:bCs/>
        </w:rPr>
        <w:t>Положение</w:t>
      </w:r>
    </w:p>
    <w:p w:rsidR="003D1738" w:rsidRPr="00CA11AA" w:rsidRDefault="003D1738" w:rsidP="00CA11AA">
      <w:pPr>
        <w:jc w:val="center"/>
        <w:rPr>
          <w:b/>
          <w:bCs/>
        </w:rPr>
      </w:pPr>
      <w:r w:rsidRPr="00CA11AA">
        <w:rPr>
          <w:b/>
          <w:bCs/>
        </w:rPr>
        <w:t xml:space="preserve">о муниципальном </w:t>
      </w:r>
      <w:r w:rsidR="009E0892" w:rsidRPr="00CA11AA">
        <w:rPr>
          <w:b/>
          <w:bCs/>
        </w:rPr>
        <w:t xml:space="preserve">земельном </w:t>
      </w:r>
      <w:r w:rsidR="00DA49F5">
        <w:rPr>
          <w:b/>
          <w:bCs/>
        </w:rPr>
        <w:t xml:space="preserve">контроле </w:t>
      </w:r>
      <w:r w:rsidRPr="00CA11AA">
        <w:rPr>
          <w:b/>
          <w:bCs/>
        </w:rPr>
        <w:t>в</w:t>
      </w:r>
      <w:r w:rsidR="006B3700" w:rsidRPr="00CA11AA">
        <w:rPr>
          <w:b/>
          <w:bCs/>
        </w:rPr>
        <w:t xml:space="preserve"> Николаевском сельском поселении</w:t>
      </w:r>
    </w:p>
    <w:p w:rsidR="00755710" w:rsidRPr="00CA11AA" w:rsidRDefault="00755710" w:rsidP="00CA11AA">
      <w:pPr>
        <w:ind w:firstLine="567"/>
        <w:jc w:val="right"/>
      </w:pPr>
    </w:p>
    <w:p w:rsidR="00755710" w:rsidRPr="00CA11AA" w:rsidRDefault="00755710" w:rsidP="00CA11AA">
      <w:pPr>
        <w:ind w:firstLine="567"/>
        <w:jc w:val="right"/>
      </w:pPr>
    </w:p>
    <w:p w:rsidR="00755710" w:rsidRPr="00CA11AA" w:rsidRDefault="00957296" w:rsidP="00CA11AA">
      <w:pPr>
        <w:pStyle w:val="ConsPlusNormal"/>
        <w:ind w:firstLine="0"/>
        <w:jc w:val="center"/>
        <w:rPr>
          <w:rFonts w:ascii="Times New Roman" w:hAnsi="Times New Roman" w:cs="Times New Roman"/>
          <w:b/>
          <w:bCs/>
          <w:sz w:val="24"/>
          <w:szCs w:val="24"/>
        </w:rPr>
      </w:pPr>
      <w:r w:rsidRPr="00CA11AA">
        <w:rPr>
          <w:rFonts w:ascii="Times New Roman" w:hAnsi="Times New Roman" w:cs="Times New Roman"/>
          <w:b/>
          <w:bCs/>
          <w:sz w:val="24"/>
          <w:szCs w:val="24"/>
        </w:rPr>
        <w:t xml:space="preserve">Раздел </w:t>
      </w:r>
      <w:r w:rsidR="00755710" w:rsidRPr="00CA11AA">
        <w:rPr>
          <w:rFonts w:ascii="Times New Roman" w:hAnsi="Times New Roman" w:cs="Times New Roman"/>
          <w:b/>
          <w:bCs/>
          <w:sz w:val="24"/>
          <w:szCs w:val="24"/>
        </w:rPr>
        <w:t>1. Общие положения</w:t>
      </w:r>
    </w:p>
    <w:p w:rsidR="00957296" w:rsidRPr="00CA11AA" w:rsidRDefault="00957296" w:rsidP="00CA11AA">
      <w:pPr>
        <w:pStyle w:val="ConsPlusNormal"/>
        <w:ind w:firstLine="0"/>
        <w:jc w:val="center"/>
        <w:rPr>
          <w:rFonts w:ascii="Times New Roman" w:hAnsi="Times New Roman" w:cs="Times New Roman"/>
          <w:b/>
          <w:bCs/>
          <w:sz w:val="24"/>
          <w:szCs w:val="24"/>
        </w:rPr>
      </w:pPr>
    </w:p>
    <w:p w:rsidR="009E0892"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1.1. Настоящее Положение устанавливает порядок осуществления муниципального земельного контроля в границах</w:t>
      </w:r>
      <w:r w:rsidR="00FC7D80">
        <w:rPr>
          <w:rFonts w:ascii="Times New Roman" w:hAnsi="Times New Roman" w:cs="Times New Roman"/>
          <w:sz w:val="24"/>
          <w:szCs w:val="24"/>
        </w:rPr>
        <w:t xml:space="preserve"> </w:t>
      </w:r>
      <w:r w:rsidR="006B3700" w:rsidRPr="00CA11AA">
        <w:rPr>
          <w:rFonts w:ascii="Times New Roman" w:hAnsi="Times New Roman" w:cs="Times New Roman"/>
          <w:sz w:val="24"/>
          <w:szCs w:val="24"/>
        </w:rPr>
        <w:t>Николаевского сельского поселения</w:t>
      </w:r>
      <w:r w:rsidR="009E0892" w:rsidRPr="00CA11AA">
        <w:rPr>
          <w:rFonts w:ascii="Times New Roman" w:hAnsi="Times New Roman" w:cs="Times New Roman"/>
          <w:sz w:val="24"/>
          <w:szCs w:val="24"/>
        </w:rPr>
        <w:t xml:space="preserve"> (далее – муниципальный земельный контроль).</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957296" w:rsidRPr="00CA11AA" w:rsidRDefault="00755710" w:rsidP="00CA11AA">
      <w:pPr>
        <w:pStyle w:val="ConsPlusNormal"/>
        <w:ind w:firstLine="709"/>
        <w:jc w:val="both"/>
        <w:rPr>
          <w:rFonts w:ascii="Times New Roman" w:hAnsi="Times New Roman" w:cs="Times New Roman"/>
          <w:i/>
          <w:sz w:val="24"/>
          <w:szCs w:val="24"/>
        </w:rPr>
      </w:pPr>
      <w:r w:rsidRPr="00CA11AA">
        <w:rPr>
          <w:rFonts w:ascii="Times New Roman" w:hAnsi="Times New Roman" w:cs="Times New Roman"/>
          <w:sz w:val="24"/>
          <w:szCs w:val="24"/>
        </w:rPr>
        <w:t>Объектами земельных отношений являются земли, земельные участки или части земельных участков в границах</w:t>
      </w:r>
      <w:r w:rsidR="00957296" w:rsidRPr="00CA11AA">
        <w:rPr>
          <w:rFonts w:ascii="Times New Roman" w:hAnsi="Times New Roman" w:cs="Times New Roman"/>
          <w:sz w:val="24"/>
          <w:szCs w:val="24"/>
        </w:rPr>
        <w:t xml:space="preserve"> муниципального образования </w:t>
      </w:r>
      <w:r w:rsidR="006B3700" w:rsidRPr="00CA11AA">
        <w:rPr>
          <w:rFonts w:ascii="Times New Roman" w:hAnsi="Times New Roman" w:cs="Times New Roman"/>
          <w:sz w:val="24"/>
          <w:szCs w:val="24"/>
        </w:rPr>
        <w:t>Николаевского сельского поселения</w:t>
      </w:r>
      <w:r w:rsidR="00957296" w:rsidRPr="00CA11AA">
        <w:rPr>
          <w:rFonts w:ascii="Times New Roman" w:hAnsi="Times New Roman" w:cs="Times New Roman"/>
          <w:i/>
          <w:sz w:val="24"/>
          <w:szCs w:val="24"/>
        </w:rPr>
        <w:t>.</w:t>
      </w:r>
    </w:p>
    <w:p w:rsidR="00957296" w:rsidRPr="00CA11AA" w:rsidRDefault="00EC3310" w:rsidP="00CA11AA">
      <w:pPr>
        <w:ind w:firstLine="709"/>
        <w:contextualSpacing/>
        <w:jc w:val="both"/>
      </w:pPr>
      <w:r w:rsidRPr="00CA11AA">
        <w:t>1.</w:t>
      </w:r>
      <w:r w:rsidR="00957296" w:rsidRPr="00CA11AA">
        <w:t xml:space="preserve">3. Муниципальный земельный контроль осуществляется </w:t>
      </w:r>
      <w:r w:rsidR="006B3700" w:rsidRPr="00CA11AA">
        <w:t>А</w:t>
      </w:r>
      <w:r w:rsidR="00957296" w:rsidRPr="00CA11AA">
        <w:t xml:space="preserve">дминистрацией </w:t>
      </w:r>
      <w:r w:rsidR="006B3700" w:rsidRPr="00CA11AA">
        <w:t xml:space="preserve">Николаевского сельского поселения </w:t>
      </w:r>
      <w:r w:rsidR="00957296" w:rsidRPr="00CA11AA">
        <w:t xml:space="preserve">(далее – </w:t>
      </w:r>
      <w:r w:rsidR="006B3700" w:rsidRPr="00CA11AA">
        <w:t>А</w:t>
      </w:r>
      <w:r w:rsidR="00957296" w:rsidRPr="00CA11AA">
        <w:t>дминистрация</w:t>
      </w:r>
      <w:r w:rsidR="005502D9">
        <w:t>, контрольный орган</w:t>
      </w:r>
      <w:r w:rsidR="00957296" w:rsidRPr="00CA11AA">
        <w:t>).</w:t>
      </w:r>
    </w:p>
    <w:p w:rsidR="005502D9" w:rsidRPr="007714C4" w:rsidRDefault="00957296" w:rsidP="005502D9">
      <w:pPr>
        <w:pStyle w:val="aff3"/>
        <w:shd w:val="clear" w:color="auto" w:fill="FFFFFF"/>
        <w:spacing w:before="0" w:beforeAutospacing="0" w:after="0" w:afterAutospacing="0"/>
        <w:ind w:firstLine="709"/>
        <w:jc w:val="both"/>
        <w:rPr>
          <w:color w:val="000000"/>
        </w:rPr>
      </w:pPr>
      <w:r w:rsidRPr="00CA11AA">
        <w:rPr>
          <w:rFonts w:cs="Times New Roman"/>
        </w:rPr>
        <w:t xml:space="preserve">1.4. </w:t>
      </w:r>
      <w:r w:rsidR="005502D9" w:rsidRPr="00CA11AA">
        <w:rPr>
          <w:rFonts w:cs="Times New Roman"/>
        </w:rPr>
        <w:t>Должностными лицами Администрации, уполномоченными на осуществление муниципального земельного контроля, являются</w:t>
      </w:r>
      <w:r w:rsidR="005502D9" w:rsidRPr="007714C4">
        <w:rPr>
          <w:color w:val="000000"/>
        </w:rPr>
        <w:t>:</w:t>
      </w:r>
    </w:p>
    <w:p w:rsidR="005502D9" w:rsidRPr="007714C4" w:rsidRDefault="005502D9" w:rsidP="005502D9">
      <w:pPr>
        <w:shd w:val="clear" w:color="auto" w:fill="FFFFFF"/>
        <w:ind w:firstLine="709"/>
        <w:jc w:val="both"/>
        <w:rPr>
          <w:color w:val="000000"/>
        </w:rPr>
      </w:pPr>
      <w:r w:rsidRPr="007714C4">
        <w:rPr>
          <w:color w:val="000000"/>
        </w:rPr>
        <w:t>1) руководитель (заместитель руководителя) контрольного  органа;</w:t>
      </w:r>
    </w:p>
    <w:p w:rsidR="005502D9" w:rsidRPr="007714C4" w:rsidRDefault="005502D9" w:rsidP="005502D9">
      <w:pPr>
        <w:ind w:firstLine="709"/>
        <w:jc w:val="both"/>
      </w:pPr>
      <w:r w:rsidRPr="007714C4">
        <w:t xml:space="preserve">2) должностное лицо контрольного органа, в должностные обязанности которого в соответствии с должностным регламентом или должностной инструкцией входит осуществление полномочий по муниципальному </w:t>
      </w:r>
      <w:r>
        <w:t xml:space="preserve">земельному </w:t>
      </w:r>
      <w:r w:rsidRPr="007714C4">
        <w:t>контролю, в том числе проведение профилактических мероприятий и контрольных мероприятий (далее – инспектор).</w:t>
      </w:r>
    </w:p>
    <w:p w:rsidR="00957296" w:rsidRPr="00CA11AA" w:rsidRDefault="00957296" w:rsidP="00CA11AA">
      <w:pPr>
        <w:ind w:firstLine="709"/>
        <w:contextualSpacing/>
        <w:jc w:val="both"/>
      </w:pPr>
      <w:r w:rsidRPr="00CA11AA">
        <w:t>Должностные лица при осуществлении муниципального земельного контроля имеют права, несут обязанности и ответственность в соответствии с Федеральным законом от 31</w:t>
      </w:r>
      <w:r w:rsidR="005502D9">
        <w:t>.07.</w:t>
      </w:r>
      <w:r w:rsidRPr="00CA11AA">
        <w:t xml:space="preserve">2020 № 248-ФЗ «О государственном контроле (надзоре) и муниципальном контроле в Российской Федерации» (далее – Федеральный закон </w:t>
      </w:r>
      <w:r w:rsidR="00C3041E" w:rsidRPr="00CA11AA">
        <w:t>от 31</w:t>
      </w:r>
      <w:r w:rsidR="00C3041E">
        <w:t>.07.</w:t>
      </w:r>
      <w:r w:rsidR="00C3041E" w:rsidRPr="00CA11AA">
        <w:t>2020</w:t>
      </w:r>
      <w:r w:rsidRPr="00CA11AA">
        <w:t>№ 248-ФЗ) и иными федеральными законами.</w:t>
      </w:r>
    </w:p>
    <w:p w:rsidR="00957296" w:rsidRPr="00CA11AA" w:rsidRDefault="00957296"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CA11AA">
        <w:rPr>
          <w:rStyle w:val="a5"/>
          <w:rFonts w:ascii="Times New Roman" w:hAnsi="Times New Roman" w:cs="Times New Roman"/>
          <w:color w:val="auto"/>
          <w:sz w:val="24"/>
          <w:szCs w:val="24"/>
          <w:u w:val="none"/>
        </w:rPr>
        <w:t>закона</w:t>
      </w:r>
      <w:r w:rsidR="00C3041E" w:rsidRPr="00C3041E">
        <w:rPr>
          <w:rFonts w:ascii="Times New Roman" w:hAnsi="Times New Roman" w:cs="Times New Roman"/>
          <w:sz w:val="24"/>
          <w:szCs w:val="24"/>
        </w:rPr>
        <w:t>от 31.07.2020</w:t>
      </w:r>
      <w:r w:rsidRPr="00CA11AA">
        <w:rPr>
          <w:rFonts w:ascii="Times New Roman" w:hAnsi="Times New Roman" w:cs="Times New Roman"/>
          <w:sz w:val="24"/>
          <w:szCs w:val="24"/>
        </w:rPr>
        <w:t xml:space="preserve">№ 248-ФЗ, Земельного кодекса Российской Федерации, Федерального </w:t>
      </w:r>
      <w:r w:rsidRPr="00CA11AA">
        <w:rPr>
          <w:rStyle w:val="a5"/>
          <w:rFonts w:ascii="Times New Roman" w:hAnsi="Times New Roman" w:cs="Times New Roman"/>
          <w:color w:val="auto"/>
          <w:sz w:val="24"/>
          <w:szCs w:val="24"/>
          <w:u w:val="none"/>
        </w:rPr>
        <w:t>закона</w:t>
      </w:r>
      <w:r w:rsidRPr="00CA11AA">
        <w:rPr>
          <w:rFonts w:ascii="Times New Roman" w:hAnsi="Times New Roman" w:cs="Times New Roman"/>
          <w:sz w:val="24"/>
          <w:szCs w:val="24"/>
        </w:rPr>
        <w:t xml:space="preserve"> от </w:t>
      </w:r>
      <w:r w:rsidR="005502D9">
        <w:rPr>
          <w:rFonts w:ascii="Times New Roman" w:hAnsi="Times New Roman" w:cs="Times New Roman"/>
          <w:sz w:val="24"/>
          <w:szCs w:val="24"/>
        </w:rPr>
        <w:t>0</w:t>
      </w:r>
      <w:r w:rsidRPr="00CA11AA">
        <w:rPr>
          <w:rFonts w:ascii="Times New Roman" w:hAnsi="Times New Roman" w:cs="Times New Roman"/>
          <w:sz w:val="24"/>
          <w:szCs w:val="24"/>
        </w:rPr>
        <w:t>6</w:t>
      </w:r>
      <w:r w:rsidR="005502D9">
        <w:rPr>
          <w:rFonts w:ascii="Times New Roman" w:hAnsi="Times New Roman" w:cs="Times New Roman"/>
          <w:sz w:val="24"/>
          <w:szCs w:val="24"/>
        </w:rPr>
        <w:t>.10.</w:t>
      </w:r>
      <w:r w:rsidRPr="00CA11AA">
        <w:rPr>
          <w:rFonts w:ascii="Times New Roman" w:hAnsi="Times New Roman" w:cs="Times New Roman"/>
          <w:sz w:val="24"/>
          <w:szCs w:val="24"/>
        </w:rPr>
        <w:t>2003 № 131-ФЗ «Об общих принципах организации местного самоуправления в Российской Федерации».</w:t>
      </w:r>
    </w:p>
    <w:p w:rsidR="00755710" w:rsidRPr="00CA11AA" w:rsidRDefault="00755710" w:rsidP="00CA11AA">
      <w:pPr>
        <w:pStyle w:val="ConsPlusNormal"/>
        <w:ind w:firstLine="709"/>
        <w:jc w:val="both"/>
        <w:rPr>
          <w:rFonts w:ascii="Times New Roman" w:hAnsi="Times New Roman" w:cs="Times New Roman"/>
          <w:sz w:val="24"/>
          <w:szCs w:val="24"/>
        </w:rPr>
      </w:pPr>
      <w:bookmarkStart w:id="0" w:name="Par61"/>
      <w:bookmarkEnd w:id="0"/>
      <w:r w:rsidRPr="00CA11AA">
        <w:rPr>
          <w:rFonts w:ascii="Times New Roman" w:hAnsi="Times New Roman" w:cs="Times New Roman"/>
          <w:sz w:val="24"/>
          <w:szCs w:val="24"/>
        </w:rPr>
        <w:t>1.6. Администрация осуществляет муниципальный земельный контроль за соблюдением:</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lastRenderedPageBreak/>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5) исполнения предписаний об устранении нарушений обязательных требований, выданных должностными лицами</w:t>
      </w:r>
      <w:r w:rsidR="006B3700" w:rsidRPr="00CA11AA">
        <w:rPr>
          <w:rFonts w:ascii="Times New Roman" w:hAnsi="Times New Roman" w:cs="Times New Roman"/>
          <w:sz w:val="24"/>
          <w:szCs w:val="24"/>
        </w:rPr>
        <w:t xml:space="preserve"> в</w:t>
      </w:r>
      <w:r w:rsidRPr="00CA11AA">
        <w:rPr>
          <w:rFonts w:ascii="Times New Roman" w:hAnsi="Times New Roman" w:cs="Times New Roman"/>
          <w:sz w:val="24"/>
          <w:szCs w:val="24"/>
        </w:rPr>
        <w:t xml:space="preserve"> пределах их компетенции.</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Полномочия, указанные в настоящем пункте, осуществляются </w:t>
      </w:r>
      <w:r w:rsidR="006B3700" w:rsidRPr="00CA11AA">
        <w:rPr>
          <w:rFonts w:ascii="Times New Roman" w:hAnsi="Times New Roman" w:cs="Times New Roman"/>
          <w:sz w:val="24"/>
          <w:szCs w:val="24"/>
        </w:rPr>
        <w:t>А</w:t>
      </w:r>
      <w:r w:rsidRPr="00CA11AA">
        <w:rPr>
          <w:rFonts w:ascii="Times New Roman" w:hAnsi="Times New Roman" w:cs="Times New Roman"/>
          <w:sz w:val="24"/>
          <w:szCs w:val="24"/>
        </w:rPr>
        <w:t>дминистрацией в отношении всех категорий земель.</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bCs/>
          <w:sz w:val="24"/>
          <w:szCs w:val="24"/>
        </w:rPr>
        <w:t>1.7.</w:t>
      </w:r>
      <w:r w:rsidRPr="00CA11AA">
        <w:rPr>
          <w:rFonts w:ascii="Times New Roman" w:hAnsi="Times New Roman" w:cs="Times New Roman"/>
          <w:sz w:val="24"/>
          <w:szCs w:val="24"/>
        </w:rPr>
        <w:t xml:space="preserve"> Администрацией в рамках осуществления муниципального земельного контроля обеспечивается учет объектов</w:t>
      </w:r>
      <w:r w:rsidRPr="00CA11AA">
        <w:rPr>
          <w:rFonts w:ascii="Times New Roman" w:hAnsi="Times New Roman" w:cs="Times New Roman"/>
          <w:bCs/>
          <w:sz w:val="24"/>
          <w:szCs w:val="24"/>
        </w:rPr>
        <w:t xml:space="preserve"> муниципального земельного</w:t>
      </w:r>
      <w:r w:rsidRPr="00CA11AA">
        <w:rPr>
          <w:rFonts w:ascii="Times New Roman" w:hAnsi="Times New Roman" w:cs="Times New Roman"/>
          <w:sz w:val="24"/>
          <w:szCs w:val="24"/>
        </w:rPr>
        <w:t xml:space="preserve"> контроля.</w:t>
      </w:r>
    </w:p>
    <w:p w:rsidR="00755710" w:rsidRPr="00CA11AA" w:rsidRDefault="00755710" w:rsidP="00CA11AA">
      <w:pPr>
        <w:pStyle w:val="ConsPlusNormal"/>
        <w:ind w:firstLine="0"/>
        <w:jc w:val="center"/>
        <w:rPr>
          <w:rFonts w:ascii="Times New Roman" w:hAnsi="Times New Roman" w:cs="Times New Roman"/>
          <w:sz w:val="24"/>
          <w:szCs w:val="24"/>
        </w:rPr>
      </w:pPr>
    </w:p>
    <w:p w:rsidR="00B367F5" w:rsidRPr="00CA11AA" w:rsidRDefault="00B367F5" w:rsidP="00CA11AA">
      <w:pPr>
        <w:pStyle w:val="ConsPlusNormal"/>
        <w:ind w:firstLine="0"/>
        <w:jc w:val="center"/>
        <w:rPr>
          <w:rFonts w:ascii="Times New Roman" w:hAnsi="Times New Roman" w:cs="Times New Roman"/>
          <w:b/>
          <w:bCs/>
          <w:sz w:val="24"/>
          <w:szCs w:val="24"/>
        </w:rPr>
      </w:pPr>
      <w:r w:rsidRPr="00CA11AA">
        <w:rPr>
          <w:rFonts w:ascii="Times New Roman" w:hAnsi="Times New Roman" w:cs="Times New Roman"/>
          <w:b/>
          <w:bCs/>
          <w:sz w:val="24"/>
          <w:szCs w:val="24"/>
        </w:rPr>
        <w:t xml:space="preserve">Раздел </w:t>
      </w:r>
      <w:r w:rsidR="00755710" w:rsidRPr="00CA11AA">
        <w:rPr>
          <w:rFonts w:ascii="Times New Roman" w:hAnsi="Times New Roman" w:cs="Times New Roman"/>
          <w:b/>
          <w:bCs/>
          <w:sz w:val="24"/>
          <w:szCs w:val="24"/>
        </w:rPr>
        <w:t>2. Управление ри</w:t>
      </w:r>
      <w:r w:rsidRPr="00CA11AA">
        <w:rPr>
          <w:rFonts w:ascii="Times New Roman" w:hAnsi="Times New Roman" w:cs="Times New Roman"/>
          <w:b/>
          <w:bCs/>
          <w:sz w:val="24"/>
          <w:szCs w:val="24"/>
        </w:rPr>
        <w:t>сками причинения вреда (ущерба)</w:t>
      </w:r>
    </w:p>
    <w:p w:rsidR="00B367F5" w:rsidRPr="00CA11AA" w:rsidRDefault="00755710" w:rsidP="00CA11AA">
      <w:pPr>
        <w:pStyle w:val="ConsPlusNormal"/>
        <w:ind w:firstLine="0"/>
        <w:jc w:val="center"/>
        <w:rPr>
          <w:rFonts w:ascii="Times New Roman" w:hAnsi="Times New Roman" w:cs="Times New Roman"/>
          <w:b/>
          <w:bCs/>
          <w:sz w:val="24"/>
          <w:szCs w:val="24"/>
        </w:rPr>
      </w:pPr>
      <w:r w:rsidRPr="00CA11AA">
        <w:rPr>
          <w:rFonts w:ascii="Times New Roman" w:hAnsi="Times New Roman" w:cs="Times New Roman"/>
          <w:b/>
          <w:bCs/>
          <w:sz w:val="24"/>
          <w:szCs w:val="24"/>
        </w:rPr>
        <w:t>охраняемым зако</w:t>
      </w:r>
      <w:r w:rsidR="00B367F5" w:rsidRPr="00CA11AA">
        <w:rPr>
          <w:rFonts w:ascii="Times New Roman" w:hAnsi="Times New Roman" w:cs="Times New Roman"/>
          <w:b/>
          <w:bCs/>
          <w:sz w:val="24"/>
          <w:szCs w:val="24"/>
        </w:rPr>
        <w:t>ном ценностям при осуществлении</w:t>
      </w:r>
    </w:p>
    <w:p w:rsidR="00755710" w:rsidRPr="00CA11AA" w:rsidRDefault="00755710" w:rsidP="00CA11AA">
      <w:pPr>
        <w:pStyle w:val="ConsPlusNormal"/>
        <w:ind w:firstLine="0"/>
        <w:jc w:val="center"/>
        <w:rPr>
          <w:rFonts w:ascii="Times New Roman" w:hAnsi="Times New Roman" w:cs="Times New Roman"/>
          <w:b/>
          <w:bCs/>
          <w:sz w:val="24"/>
          <w:szCs w:val="24"/>
        </w:rPr>
      </w:pPr>
      <w:r w:rsidRPr="00CA11AA">
        <w:rPr>
          <w:rFonts w:ascii="Times New Roman" w:hAnsi="Times New Roman" w:cs="Times New Roman"/>
          <w:b/>
          <w:bCs/>
          <w:sz w:val="24"/>
          <w:szCs w:val="24"/>
        </w:rPr>
        <w:t>муниципального земельного контроля</w:t>
      </w:r>
    </w:p>
    <w:p w:rsidR="00755710" w:rsidRPr="00CA11AA" w:rsidRDefault="00755710" w:rsidP="00CA11AA">
      <w:pPr>
        <w:pStyle w:val="ConsPlusNormal"/>
        <w:ind w:firstLine="0"/>
        <w:jc w:val="center"/>
        <w:rPr>
          <w:rFonts w:ascii="Times New Roman" w:hAnsi="Times New Roman" w:cs="Times New Roman"/>
          <w:sz w:val="24"/>
          <w:szCs w:val="24"/>
        </w:rPr>
      </w:pP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2.1. Администрация осуществляет муниципальный земельный контроль на основе управления рисками причинения вреда (ущерба).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CA11AA">
          <w:rPr>
            <w:rStyle w:val="a5"/>
            <w:rFonts w:ascii="Times New Roman" w:hAnsi="Times New Roman" w:cs="Times New Roman"/>
            <w:color w:val="auto"/>
            <w:sz w:val="24"/>
            <w:szCs w:val="24"/>
            <w:u w:val="none"/>
          </w:rPr>
          <w:t>законо</w:t>
        </w:r>
      </w:hyperlink>
      <w:r w:rsidRPr="00CA11AA">
        <w:rPr>
          <w:rFonts w:ascii="Times New Roman" w:hAnsi="Times New Roman" w:cs="Times New Roman"/>
          <w:sz w:val="24"/>
          <w:szCs w:val="24"/>
        </w:rPr>
        <w:t>м</w:t>
      </w:r>
      <w:r w:rsidR="00A06A84" w:rsidRPr="00C3041E">
        <w:rPr>
          <w:rFonts w:ascii="Times New Roman" w:hAnsi="Times New Roman" w:cs="Times New Roman"/>
          <w:sz w:val="24"/>
          <w:szCs w:val="24"/>
        </w:rPr>
        <w:t>от 31.07.2020</w:t>
      </w:r>
      <w:r w:rsidR="006034D8" w:rsidRPr="00CA11AA">
        <w:rPr>
          <w:rFonts w:ascii="Times New Roman" w:hAnsi="Times New Roman" w:cs="Times New Roman"/>
          <w:sz w:val="24"/>
          <w:szCs w:val="24"/>
        </w:rPr>
        <w:t>№ 248-ФЗ</w:t>
      </w:r>
      <w:r w:rsidRPr="00CA11AA">
        <w:rPr>
          <w:rFonts w:ascii="Times New Roman" w:hAnsi="Times New Roman" w:cs="Times New Roman"/>
          <w:sz w:val="24"/>
          <w:szCs w:val="24"/>
        </w:rPr>
        <w:t>.</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2.3. Отнесение </w:t>
      </w:r>
      <w:r w:rsidR="006B3700" w:rsidRPr="00CA11AA">
        <w:rPr>
          <w:rFonts w:ascii="Times New Roman" w:hAnsi="Times New Roman" w:cs="Times New Roman"/>
          <w:sz w:val="24"/>
          <w:szCs w:val="24"/>
        </w:rPr>
        <w:t>А</w:t>
      </w:r>
      <w:r w:rsidRPr="00CA11AA">
        <w:rPr>
          <w:rFonts w:ascii="Times New Roman" w:hAnsi="Times New Roman" w:cs="Times New Roman"/>
          <w:sz w:val="24"/>
          <w:szCs w:val="24"/>
        </w:rPr>
        <w:t xml:space="preserve">дминистрацией земель и земельных участков к определенной категории риска осуществляется в соответствии с </w:t>
      </w:r>
      <w:hyperlink r:id="rId9" w:anchor="_blank" w:history="1">
        <w:r w:rsidRPr="00CA11AA">
          <w:rPr>
            <w:rStyle w:val="a5"/>
            <w:rFonts w:ascii="Times New Roman" w:hAnsi="Times New Roman" w:cs="Times New Roman"/>
            <w:color w:val="auto"/>
            <w:sz w:val="24"/>
            <w:szCs w:val="24"/>
            <w:u w:val="none"/>
          </w:rPr>
          <w:t>критериями</w:t>
        </w:r>
      </w:hyperlink>
      <w:r w:rsidRPr="00CA11AA">
        <w:rPr>
          <w:rFonts w:ascii="Times New Roman" w:hAnsi="Times New Roman" w:cs="Times New Roman"/>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6B3700" w:rsidRPr="00CA11AA">
        <w:rPr>
          <w:rFonts w:ascii="Times New Roman" w:hAnsi="Times New Roman" w:cs="Times New Roman"/>
          <w:sz w:val="24"/>
          <w:szCs w:val="24"/>
        </w:rPr>
        <w:t>А</w:t>
      </w:r>
      <w:r w:rsidRPr="00CA11AA">
        <w:rPr>
          <w:rFonts w:ascii="Times New Roman" w:hAnsi="Times New Roman" w:cs="Times New Roman"/>
          <w:sz w:val="24"/>
          <w:szCs w:val="24"/>
        </w:rPr>
        <w:t>дминистрацией муниципального земельного контроля согласно приложению 1 к настоящему Положению.</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6B3700" w:rsidRPr="00CA11AA">
        <w:rPr>
          <w:rFonts w:ascii="Times New Roman" w:hAnsi="Times New Roman" w:cs="Times New Roman"/>
          <w:sz w:val="24"/>
          <w:szCs w:val="24"/>
        </w:rPr>
        <w:t>А</w:t>
      </w:r>
      <w:r w:rsidRPr="00CA11AA">
        <w:rPr>
          <w:rFonts w:ascii="Times New Roman" w:hAnsi="Times New Roman" w:cs="Times New Roman"/>
          <w:sz w:val="24"/>
          <w:szCs w:val="24"/>
        </w:rPr>
        <w:t>дминистрации.</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При отнесении </w:t>
      </w:r>
      <w:r w:rsidR="00557349" w:rsidRPr="00CA11AA">
        <w:rPr>
          <w:rFonts w:ascii="Times New Roman" w:hAnsi="Times New Roman" w:cs="Times New Roman"/>
          <w:sz w:val="24"/>
          <w:szCs w:val="24"/>
        </w:rPr>
        <w:t>А</w:t>
      </w:r>
      <w:r w:rsidRPr="00CA11AA">
        <w:rPr>
          <w:rFonts w:ascii="Times New Roman" w:hAnsi="Times New Roman" w:cs="Times New Roman"/>
          <w:sz w:val="24"/>
          <w:szCs w:val="24"/>
        </w:rPr>
        <w:t>дминистрацией земель и земельных участков к категориям риска используются в том числе:</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 сведения, содержащиеся в Едином государственном реестре недвижимости;</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3) иные сведения, </w:t>
      </w:r>
      <w:r w:rsidR="00BE01C3" w:rsidRPr="00CA11AA">
        <w:rPr>
          <w:rFonts w:ascii="Times New Roman" w:hAnsi="Times New Roman" w:cs="Times New Roman"/>
          <w:color w:val="000000" w:themeColor="text1"/>
          <w:sz w:val="24"/>
          <w:szCs w:val="24"/>
        </w:rPr>
        <w:t xml:space="preserve">имеющиеся в распоряжении </w:t>
      </w:r>
      <w:r w:rsidR="006B3700" w:rsidRPr="00CA11AA">
        <w:rPr>
          <w:rFonts w:ascii="Times New Roman" w:hAnsi="Times New Roman" w:cs="Times New Roman"/>
          <w:color w:val="000000" w:themeColor="text1"/>
          <w:sz w:val="24"/>
          <w:szCs w:val="24"/>
        </w:rPr>
        <w:t>А</w:t>
      </w:r>
      <w:r w:rsidR="00BE01C3" w:rsidRPr="00CA11AA">
        <w:rPr>
          <w:rFonts w:ascii="Times New Roman" w:hAnsi="Times New Roman" w:cs="Times New Roman"/>
          <w:color w:val="000000" w:themeColor="text1"/>
          <w:sz w:val="24"/>
          <w:szCs w:val="24"/>
        </w:rPr>
        <w:t>дминистрации</w:t>
      </w:r>
      <w:r w:rsidR="00C76EF3" w:rsidRPr="00CA11AA">
        <w:rPr>
          <w:rFonts w:ascii="Times New Roman" w:hAnsi="Times New Roman" w:cs="Times New Roman"/>
          <w:color w:val="000000" w:themeColor="text1"/>
          <w:sz w:val="24"/>
          <w:szCs w:val="24"/>
        </w:rPr>
        <w:t>.</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2.4. Проведение </w:t>
      </w:r>
      <w:r w:rsidR="006B3700" w:rsidRPr="00CA11AA">
        <w:rPr>
          <w:rFonts w:ascii="Times New Roman" w:hAnsi="Times New Roman" w:cs="Times New Roman"/>
          <w:sz w:val="24"/>
          <w:szCs w:val="24"/>
        </w:rPr>
        <w:t>А</w:t>
      </w:r>
      <w:r w:rsidRPr="00CA11AA">
        <w:rPr>
          <w:rFonts w:ascii="Times New Roman" w:hAnsi="Times New Roman" w:cs="Times New Roman"/>
          <w:sz w:val="24"/>
          <w:szCs w:val="24"/>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 для земельных участков, отнесенных к категории среднего риска, - один раз в 3 года;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 для земельных участков, отнесенных к категории умеренного риска, - один раз в 6 лет.</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В отношении земельных участков, отнесенных к категории низкого риска, плановые контрольные мероприятия не проводятся.</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Принятие решения об отнесении земельных участков к категории низкого риска не требуется.</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w:t>
      </w:r>
      <w:r w:rsidRPr="00CA11AA">
        <w:rPr>
          <w:rFonts w:ascii="Times New Roman" w:hAnsi="Times New Roman" w:cs="Times New Roman"/>
          <w:sz w:val="24"/>
          <w:szCs w:val="24"/>
        </w:rPr>
        <w:lastRenderedPageBreak/>
        <w:t>последнего планового контрольного мероприятия, для объектов земельных отношений, отнесенных к категории:</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 среднего риска, - не менее 3 лет;</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 умеренного риска, - не менее 6 лет.</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2.6. По запросу правообладателя земельного участка должностные лица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Правообладатель земельного участка вправе подать в </w:t>
      </w:r>
      <w:r w:rsidR="00557349" w:rsidRPr="00CA11AA">
        <w:rPr>
          <w:rFonts w:ascii="Times New Roman" w:hAnsi="Times New Roman" w:cs="Times New Roman"/>
          <w:sz w:val="24"/>
          <w:szCs w:val="24"/>
        </w:rPr>
        <w:t>А</w:t>
      </w:r>
      <w:r w:rsidRPr="00CA11AA">
        <w:rPr>
          <w:rFonts w:ascii="Times New Roman" w:hAnsi="Times New Roman" w:cs="Times New Roman"/>
          <w:sz w:val="24"/>
          <w:szCs w:val="24"/>
        </w:rPr>
        <w:t>дминистрацию заявление об изменении присвоенной ранее земельному участку категории риска.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w:t>
      </w:r>
      <w:r w:rsidR="006B3700" w:rsidRPr="00CA11AA">
        <w:rPr>
          <w:rFonts w:ascii="Times New Roman" w:hAnsi="Times New Roman" w:cs="Times New Roman"/>
          <w:sz w:val="24"/>
          <w:szCs w:val="24"/>
        </w:rPr>
        <w:t>А</w:t>
      </w:r>
      <w:r w:rsidRPr="00CA11AA">
        <w:rPr>
          <w:rFonts w:ascii="Times New Roman" w:hAnsi="Times New Roman" w:cs="Times New Roman"/>
          <w:sz w:val="24"/>
          <w:szCs w:val="24"/>
        </w:rPr>
        <w:t>дминистрации, указанным в пункте 2.3 настоящего Положения.</w:t>
      </w:r>
    </w:p>
    <w:p w:rsidR="00755710" w:rsidRPr="00CA11AA" w:rsidRDefault="00755710" w:rsidP="00CA11AA">
      <w:pPr>
        <w:ind w:firstLine="709"/>
        <w:jc w:val="both"/>
      </w:pPr>
      <w:r w:rsidRPr="00CA11AA">
        <w:t xml:space="preserve">Перечни земельных участков с указанием категорий риска размещаются на официальном сайте </w:t>
      </w:r>
      <w:r w:rsidR="006B3700" w:rsidRPr="00CA11AA">
        <w:t>А</w:t>
      </w:r>
      <w:r w:rsidRPr="00CA11AA">
        <w:t xml:space="preserve">дминистрации в информационно-телекоммуникационной сети «Интернет» (далее – официальный сайт </w:t>
      </w:r>
      <w:r w:rsidR="006B3700" w:rsidRPr="00CA11AA">
        <w:t>А</w:t>
      </w:r>
      <w:r w:rsidRPr="00CA11AA">
        <w:t>дминистрации) в специальном разделе, посвященном контрольной деятельности.</w:t>
      </w:r>
      <w:r w:rsidRPr="00CA11AA">
        <w:rPr>
          <w:shd w:val="clear" w:color="auto" w:fill="FFFFFF"/>
        </w:rPr>
        <w:t xml:space="preserve"> Доступ к специальному разделу должен осуществляться с главной (основной) страницы </w:t>
      </w:r>
      <w:r w:rsidRPr="00CA11AA">
        <w:t xml:space="preserve">официального сайта </w:t>
      </w:r>
      <w:r w:rsidR="006B3700" w:rsidRPr="00CA11AA">
        <w:t>А</w:t>
      </w:r>
      <w:r w:rsidRPr="00CA11AA">
        <w:t>дминистрации</w:t>
      </w:r>
      <w:r w:rsidRPr="00CA11AA">
        <w:rPr>
          <w:shd w:val="clear" w:color="auto" w:fill="FFFFFF"/>
        </w:rPr>
        <w:t>.</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2.8. Перечни земельных участков содержат следующую информацию:</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 кадастровый номер земельного участка или при его отсутствии адрес местоположения земельного участка;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 присвоенная категория риска;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3) реквизиты решения о присвоении земельному участку категории риска.</w:t>
      </w:r>
    </w:p>
    <w:p w:rsidR="00755710" w:rsidRPr="00CA11AA" w:rsidRDefault="00755710" w:rsidP="00CA11AA">
      <w:pPr>
        <w:pStyle w:val="ConsPlusNormal"/>
        <w:ind w:firstLine="709"/>
        <w:jc w:val="both"/>
        <w:rPr>
          <w:rFonts w:ascii="Times New Roman" w:hAnsi="Times New Roman" w:cs="Times New Roman"/>
          <w:b/>
          <w:bCs/>
          <w:sz w:val="24"/>
          <w:szCs w:val="24"/>
        </w:rPr>
      </w:pPr>
    </w:p>
    <w:p w:rsidR="00482FAF" w:rsidRPr="00CA11AA" w:rsidRDefault="00482FAF" w:rsidP="00CA11AA">
      <w:pPr>
        <w:pStyle w:val="ConsPlusNormal"/>
        <w:ind w:firstLine="0"/>
        <w:jc w:val="center"/>
        <w:rPr>
          <w:rFonts w:ascii="Times New Roman" w:hAnsi="Times New Roman" w:cs="Times New Roman"/>
          <w:b/>
          <w:bCs/>
          <w:sz w:val="24"/>
          <w:szCs w:val="24"/>
        </w:rPr>
      </w:pPr>
      <w:r w:rsidRPr="00CA11AA">
        <w:rPr>
          <w:rFonts w:ascii="Times New Roman" w:hAnsi="Times New Roman" w:cs="Times New Roman"/>
          <w:b/>
          <w:bCs/>
          <w:sz w:val="24"/>
          <w:szCs w:val="24"/>
        </w:rPr>
        <w:t xml:space="preserve">Раздел </w:t>
      </w:r>
      <w:r w:rsidR="00755710" w:rsidRPr="00CA11AA">
        <w:rPr>
          <w:rFonts w:ascii="Times New Roman" w:hAnsi="Times New Roman" w:cs="Times New Roman"/>
          <w:b/>
          <w:bCs/>
          <w:sz w:val="24"/>
          <w:szCs w:val="24"/>
        </w:rPr>
        <w:t>3. Профилактика р</w:t>
      </w:r>
      <w:r w:rsidRPr="00CA11AA">
        <w:rPr>
          <w:rFonts w:ascii="Times New Roman" w:hAnsi="Times New Roman" w:cs="Times New Roman"/>
          <w:b/>
          <w:bCs/>
          <w:sz w:val="24"/>
          <w:szCs w:val="24"/>
        </w:rPr>
        <w:t>исков причинения вреда (ущерба)</w:t>
      </w:r>
    </w:p>
    <w:p w:rsidR="00755710" w:rsidRPr="00CA11AA" w:rsidRDefault="00755710" w:rsidP="00CA11AA">
      <w:pPr>
        <w:pStyle w:val="ConsPlusNormal"/>
        <w:ind w:firstLine="0"/>
        <w:jc w:val="center"/>
        <w:rPr>
          <w:rFonts w:ascii="Times New Roman" w:hAnsi="Times New Roman" w:cs="Times New Roman"/>
          <w:b/>
          <w:bCs/>
          <w:sz w:val="24"/>
          <w:szCs w:val="24"/>
        </w:rPr>
      </w:pPr>
      <w:r w:rsidRPr="00CA11AA">
        <w:rPr>
          <w:rFonts w:ascii="Times New Roman" w:hAnsi="Times New Roman" w:cs="Times New Roman"/>
          <w:b/>
          <w:bCs/>
          <w:sz w:val="24"/>
          <w:szCs w:val="24"/>
        </w:rPr>
        <w:t>охраняемым законом ценностям</w:t>
      </w:r>
    </w:p>
    <w:p w:rsidR="00755710" w:rsidRPr="00CA11AA" w:rsidRDefault="00755710" w:rsidP="00CA11AA">
      <w:pPr>
        <w:pStyle w:val="ConsPlusNormal"/>
        <w:ind w:firstLine="0"/>
        <w:jc w:val="center"/>
        <w:rPr>
          <w:rFonts w:ascii="Times New Roman" w:hAnsi="Times New Roman" w:cs="Times New Roman"/>
          <w:b/>
          <w:bCs/>
          <w:sz w:val="24"/>
          <w:szCs w:val="24"/>
        </w:rPr>
      </w:pP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3.2. Профилактические мероприятия осуществляются </w:t>
      </w:r>
      <w:r w:rsidR="006B3700" w:rsidRPr="00CA11AA">
        <w:rPr>
          <w:rFonts w:ascii="Times New Roman" w:hAnsi="Times New Roman" w:cs="Times New Roman"/>
          <w:sz w:val="24"/>
          <w:szCs w:val="24"/>
        </w:rPr>
        <w:t>А</w:t>
      </w:r>
      <w:r w:rsidRPr="00CA11AA">
        <w:rPr>
          <w:rFonts w:ascii="Times New Roman" w:hAnsi="Times New Roman" w:cs="Times New Roman"/>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w:t>
      </w:r>
      <w:r w:rsidRPr="00CA11AA">
        <w:rPr>
          <w:rFonts w:ascii="Times New Roman" w:hAnsi="Times New Roman" w:cs="Times New Roman"/>
          <w:sz w:val="24"/>
          <w:szCs w:val="24"/>
        </w:rPr>
        <w:lastRenderedPageBreak/>
        <w:t xml:space="preserve">лицо незамедлительно направляет информацию об этом </w:t>
      </w:r>
      <w:r w:rsidR="00B46D22">
        <w:rPr>
          <w:rFonts w:ascii="Times New Roman" w:hAnsi="Times New Roman" w:cs="Times New Roman"/>
          <w:sz w:val="24"/>
          <w:szCs w:val="24"/>
        </w:rPr>
        <w:t>руководителю Администрации</w:t>
      </w:r>
      <w:r w:rsidR="006B3700" w:rsidRPr="00CA11AA">
        <w:rPr>
          <w:rFonts w:ascii="Times New Roman" w:hAnsi="Times New Roman" w:cs="Times New Roman"/>
          <w:sz w:val="24"/>
          <w:szCs w:val="24"/>
        </w:rPr>
        <w:t xml:space="preserve">Николаевского сельского поселения </w:t>
      </w:r>
      <w:r w:rsidRPr="00CA11AA">
        <w:rPr>
          <w:rFonts w:ascii="Times New Roman" w:hAnsi="Times New Roman" w:cs="Times New Roman"/>
          <w:sz w:val="24"/>
          <w:szCs w:val="24"/>
        </w:rPr>
        <w:t>для принятия решения о проведении</w:t>
      </w:r>
      <w:r w:rsidR="00256645" w:rsidRPr="00CA11AA">
        <w:rPr>
          <w:rFonts w:ascii="Times New Roman" w:hAnsi="Times New Roman" w:cs="Times New Roman"/>
          <w:color w:val="000000" w:themeColor="text1"/>
          <w:sz w:val="24"/>
          <w:szCs w:val="24"/>
        </w:rPr>
        <w:t>внеплановых</w:t>
      </w:r>
      <w:r w:rsidRPr="00CA11AA">
        <w:rPr>
          <w:rFonts w:ascii="Times New Roman" w:hAnsi="Times New Roman" w:cs="Times New Roman"/>
          <w:sz w:val="24"/>
          <w:szCs w:val="24"/>
        </w:rPr>
        <w:t xml:space="preserve"> контрольных мероприятий.</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3.5. При осуществлении </w:t>
      </w:r>
      <w:r w:rsidR="005A76D6" w:rsidRPr="00CA11AA">
        <w:rPr>
          <w:rFonts w:ascii="Times New Roman" w:hAnsi="Times New Roman" w:cs="Times New Roman"/>
          <w:sz w:val="24"/>
          <w:szCs w:val="24"/>
        </w:rPr>
        <w:t>А</w:t>
      </w:r>
      <w:r w:rsidRPr="00CA11AA">
        <w:rPr>
          <w:rFonts w:ascii="Times New Roman" w:hAnsi="Times New Roman" w:cs="Times New Roman"/>
          <w:sz w:val="24"/>
          <w:szCs w:val="24"/>
        </w:rPr>
        <w:t>дминистрацией муниципального земельного контроля могут проводиться следующие виды профилактических мероприятий:</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 информирование;</w:t>
      </w:r>
    </w:p>
    <w:p w:rsidR="00BF0D3C" w:rsidRPr="007714C4" w:rsidRDefault="00BF0D3C" w:rsidP="00BF0D3C">
      <w:pPr>
        <w:ind w:firstLine="709"/>
        <w:jc w:val="both"/>
      </w:pPr>
      <w:r w:rsidRPr="007714C4">
        <w:t>2) объявление предостережения;</w:t>
      </w:r>
    </w:p>
    <w:p w:rsidR="00BF0D3C" w:rsidRPr="007714C4" w:rsidRDefault="00BF0D3C" w:rsidP="00BF0D3C">
      <w:pPr>
        <w:ind w:firstLine="709"/>
        <w:jc w:val="both"/>
      </w:pPr>
      <w:r w:rsidRPr="007714C4">
        <w:t>3) консультирование;</w:t>
      </w:r>
    </w:p>
    <w:p w:rsidR="00BF0D3C" w:rsidRPr="007714C4" w:rsidRDefault="00BF0D3C" w:rsidP="00BF0D3C">
      <w:pPr>
        <w:ind w:firstLine="709"/>
        <w:jc w:val="both"/>
      </w:pPr>
      <w:r w:rsidRPr="007714C4">
        <w:t xml:space="preserve">4) профилактический визит. </w:t>
      </w:r>
    </w:p>
    <w:p w:rsidR="00755710" w:rsidRPr="00CA11AA" w:rsidRDefault="00755710" w:rsidP="00CA11AA">
      <w:pPr>
        <w:ind w:firstLine="709"/>
        <w:jc w:val="both"/>
      </w:pPr>
      <w:r w:rsidRPr="00CA11AA">
        <w:t xml:space="preserve">3.6. Информирование осуществляется </w:t>
      </w:r>
      <w:r w:rsidR="005A76D6" w:rsidRPr="00CA11AA">
        <w:t>А</w:t>
      </w:r>
      <w:r w:rsidRPr="00CA11AA">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5A76D6" w:rsidRPr="00CA11AA">
        <w:t>А</w:t>
      </w:r>
      <w:r w:rsidRPr="00CA11AA">
        <w:t>дминистрации в специальном разделе, посвященном контрольной деятельности, в средствах массовой информации,</w:t>
      </w:r>
      <w:r w:rsidRPr="00CA11AA">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w:t>
      </w:r>
      <w:r w:rsidR="005A76D6" w:rsidRPr="00CA11AA">
        <w:rPr>
          <w:rFonts w:ascii="Times New Roman" w:hAnsi="Times New Roman" w:cs="Times New Roman"/>
          <w:sz w:val="24"/>
          <w:szCs w:val="24"/>
        </w:rPr>
        <w:t>А</w:t>
      </w:r>
      <w:r w:rsidRPr="00CA11AA">
        <w:rPr>
          <w:rFonts w:ascii="Times New Roman" w:hAnsi="Times New Roman" w:cs="Times New Roman"/>
          <w:sz w:val="24"/>
          <w:szCs w:val="24"/>
        </w:rPr>
        <w:t xml:space="preserve">дминистрации в специальном разделе, посвященном контрольной деятельности, сведения, предусмотренные </w:t>
      </w:r>
      <w:hyperlink r:id="rId10" w:history="1">
        <w:r w:rsidRPr="00CA11AA">
          <w:rPr>
            <w:rStyle w:val="a5"/>
            <w:rFonts w:ascii="Times New Roman" w:hAnsi="Times New Roman" w:cs="Times New Roman"/>
            <w:color w:val="auto"/>
            <w:sz w:val="24"/>
            <w:szCs w:val="24"/>
            <w:u w:val="none"/>
          </w:rPr>
          <w:t>частью 3 статьи 46</w:t>
        </w:r>
      </w:hyperlink>
      <w:r w:rsidRPr="00CA11AA">
        <w:rPr>
          <w:rFonts w:ascii="Times New Roman" w:hAnsi="Times New Roman" w:cs="Times New Roman"/>
          <w:sz w:val="24"/>
          <w:szCs w:val="24"/>
        </w:rPr>
        <w:t xml:space="preserve"> Федерального закона </w:t>
      </w:r>
      <w:r w:rsidR="00A06A84" w:rsidRPr="00C3041E">
        <w:rPr>
          <w:rFonts w:ascii="Times New Roman" w:hAnsi="Times New Roman" w:cs="Times New Roman"/>
          <w:sz w:val="24"/>
          <w:szCs w:val="24"/>
        </w:rPr>
        <w:t>от 31.07.2020</w:t>
      </w:r>
      <w:r w:rsidRPr="00CA11AA">
        <w:rPr>
          <w:rFonts w:ascii="Times New Roman" w:hAnsi="Times New Roman" w:cs="Times New Roman"/>
          <w:sz w:val="24"/>
          <w:szCs w:val="24"/>
        </w:rPr>
        <w:t>№ 248-ФЗ.</w:t>
      </w:r>
    </w:p>
    <w:p w:rsidR="00755710"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Администрация также вправе информировать население </w:t>
      </w:r>
      <w:r w:rsidR="005A76D6" w:rsidRPr="00CA11AA">
        <w:rPr>
          <w:rFonts w:ascii="Times New Roman" w:hAnsi="Times New Roman" w:cs="Times New Roman"/>
          <w:sz w:val="24"/>
          <w:szCs w:val="24"/>
        </w:rPr>
        <w:t>Николаевского сельского поселения</w:t>
      </w:r>
      <w:r w:rsidRPr="00CA11AA">
        <w:rPr>
          <w:rFonts w:ascii="Times New Roman" w:hAnsi="Times New Roman" w:cs="Times New Roman"/>
          <w:sz w:val="24"/>
          <w:szCs w:val="24"/>
        </w:rPr>
        <w:t>на собраниях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FA04DA" w:rsidRPr="007714C4" w:rsidRDefault="00FA04DA" w:rsidP="00FA04DA">
      <w:pPr>
        <w:pStyle w:val="aff7"/>
        <w:tabs>
          <w:tab w:val="left" w:pos="1134"/>
        </w:tabs>
        <w:ind w:left="0" w:firstLine="709"/>
        <w:jc w:val="both"/>
      </w:pPr>
      <w:r>
        <w:t>3.7. Администрация</w:t>
      </w:r>
      <w:r w:rsidRPr="007714C4">
        <w:t xml:space="preserve">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A04DA" w:rsidRPr="007714C4" w:rsidRDefault="00FA04DA" w:rsidP="00FA04DA">
      <w:pPr>
        <w:pStyle w:val="aff7"/>
        <w:tabs>
          <w:tab w:val="left" w:pos="1134"/>
        </w:tabs>
        <w:ind w:left="0" w:firstLine="709"/>
        <w:jc w:val="both"/>
      </w:pPr>
      <w:r w:rsidRPr="007714C4">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A04DA" w:rsidRPr="007714C4" w:rsidRDefault="00FA04DA" w:rsidP="00FA04DA">
      <w:pPr>
        <w:pStyle w:val="ConsPlusNormal"/>
        <w:ind w:firstLine="709"/>
        <w:jc w:val="both"/>
        <w:rPr>
          <w:rFonts w:ascii="Times New Roman" w:hAnsi="Times New Roman" w:cs="Times New Roman"/>
          <w:sz w:val="24"/>
          <w:szCs w:val="24"/>
        </w:rPr>
      </w:pPr>
      <w:r w:rsidRPr="007714C4">
        <w:rPr>
          <w:rFonts w:ascii="Times New Roman" w:hAnsi="Times New Roman" w:cs="Times New Roman"/>
          <w:sz w:val="24"/>
          <w:szCs w:val="24"/>
        </w:rPr>
        <w:t>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A04DA" w:rsidRPr="007714C4" w:rsidRDefault="00FA04DA" w:rsidP="00FA04DA">
      <w:pPr>
        <w:ind w:firstLine="709"/>
        <w:jc w:val="both"/>
      </w:pPr>
      <w:r w:rsidRPr="007714C4">
        <w:t>Возражение должно содержать:</w:t>
      </w:r>
    </w:p>
    <w:p w:rsidR="00FA04DA" w:rsidRPr="007714C4" w:rsidRDefault="00FA04DA" w:rsidP="00FA04DA">
      <w:pPr>
        <w:ind w:firstLine="709"/>
        <w:jc w:val="both"/>
      </w:pPr>
      <w:r w:rsidRPr="007714C4">
        <w:t>1) наименование контрольного органа, в который направляется возражение;</w:t>
      </w:r>
    </w:p>
    <w:p w:rsidR="00FA04DA" w:rsidRPr="007714C4" w:rsidRDefault="00FA04DA" w:rsidP="00FA04DA">
      <w:pPr>
        <w:ind w:firstLine="709"/>
        <w:jc w:val="both"/>
      </w:pPr>
      <w:r w:rsidRPr="007714C4">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A04DA" w:rsidRPr="007714C4" w:rsidRDefault="00FA04DA" w:rsidP="00FA04DA">
      <w:pPr>
        <w:ind w:firstLine="709"/>
        <w:jc w:val="both"/>
      </w:pPr>
      <w:r w:rsidRPr="007714C4">
        <w:t>3) дату и номер предостережения;</w:t>
      </w:r>
    </w:p>
    <w:p w:rsidR="00FA04DA" w:rsidRPr="007714C4" w:rsidRDefault="00FA04DA" w:rsidP="00FA04DA">
      <w:pPr>
        <w:ind w:firstLine="709"/>
        <w:jc w:val="both"/>
      </w:pPr>
      <w:r w:rsidRPr="007714C4">
        <w:t>4) доводы, на основании которых контролируемое лицо не согласно с объявленным предостережением;</w:t>
      </w:r>
    </w:p>
    <w:p w:rsidR="00FA04DA" w:rsidRPr="007714C4" w:rsidRDefault="00FA04DA" w:rsidP="00FA04DA">
      <w:pPr>
        <w:ind w:firstLine="709"/>
        <w:jc w:val="both"/>
      </w:pPr>
      <w:r w:rsidRPr="007714C4">
        <w:t>5) дату получения предостережения контролируемым лицом;</w:t>
      </w:r>
    </w:p>
    <w:p w:rsidR="00FA04DA" w:rsidRPr="007714C4" w:rsidRDefault="00FA04DA" w:rsidP="00FA04DA">
      <w:pPr>
        <w:ind w:firstLine="709"/>
        <w:jc w:val="both"/>
      </w:pPr>
      <w:r w:rsidRPr="007714C4">
        <w:t>6) личную подпись и дату.</w:t>
      </w:r>
    </w:p>
    <w:p w:rsidR="00FA04DA" w:rsidRPr="007714C4" w:rsidRDefault="00FA04DA" w:rsidP="00FA04DA">
      <w:pPr>
        <w:ind w:firstLine="709"/>
        <w:jc w:val="both"/>
      </w:pPr>
      <w:r w:rsidRPr="007714C4">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A04DA" w:rsidRPr="007714C4" w:rsidRDefault="00FA04DA" w:rsidP="00FA04DA">
      <w:pPr>
        <w:pStyle w:val="ConsPlusNormal"/>
        <w:ind w:firstLine="709"/>
        <w:jc w:val="both"/>
        <w:rPr>
          <w:rFonts w:ascii="Times New Roman" w:hAnsi="Times New Roman" w:cs="Times New Roman"/>
          <w:sz w:val="24"/>
          <w:szCs w:val="24"/>
        </w:rPr>
      </w:pPr>
      <w:r w:rsidRPr="007714C4">
        <w:rPr>
          <w:rFonts w:ascii="Times New Roman" w:hAnsi="Times New Roman" w:cs="Times New Roman"/>
          <w:sz w:val="24"/>
          <w:szCs w:val="24"/>
        </w:rPr>
        <w:t>Контрольный орган рассматривает возражение в отношении предостережения в течение пятнадцати рабочих дней со дня его получения.</w:t>
      </w:r>
    </w:p>
    <w:p w:rsidR="00FA04DA" w:rsidRPr="007714C4" w:rsidRDefault="00FA04DA" w:rsidP="00FA04DA">
      <w:pPr>
        <w:ind w:firstLine="709"/>
        <w:jc w:val="both"/>
      </w:pPr>
      <w:r w:rsidRPr="007714C4">
        <w:lastRenderedPageBreak/>
        <w:t>По результатам рассмотрения возражения контрольный орган принимает одно из следующих решений:</w:t>
      </w:r>
    </w:p>
    <w:p w:rsidR="00FA04DA" w:rsidRPr="007714C4" w:rsidRDefault="00FA04DA" w:rsidP="00FA04DA">
      <w:pPr>
        <w:ind w:firstLine="709"/>
        <w:jc w:val="both"/>
      </w:pPr>
      <w:r w:rsidRPr="007714C4">
        <w:t>1) удовлетворяет возражение в форме отмены предостережения;</w:t>
      </w:r>
    </w:p>
    <w:p w:rsidR="00FA04DA" w:rsidRPr="007714C4" w:rsidRDefault="00FA04DA" w:rsidP="00FA04DA">
      <w:pPr>
        <w:ind w:firstLine="709"/>
        <w:jc w:val="both"/>
      </w:pPr>
      <w:r w:rsidRPr="007714C4">
        <w:t>2) отказывает в удовлетворении возражения с указанием причины отказа.</w:t>
      </w:r>
    </w:p>
    <w:p w:rsidR="00FA04DA" w:rsidRPr="007714C4" w:rsidRDefault="00FA04DA" w:rsidP="00FA04DA">
      <w:pPr>
        <w:pStyle w:val="ConsPlusNormal"/>
        <w:ind w:firstLine="709"/>
        <w:jc w:val="both"/>
        <w:rPr>
          <w:rFonts w:ascii="Times New Roman" w:hAnsi="Times New Roman" w:cs="Times New Roman"/>
          <w:sz w:val="24"/>
          <w:szCs w:val="24"/>
        </w:rPr>
      </w:pPr>
      <w:r w:rsidRPr="007714C4">
        <w:rPr>
          <w:rFonts w:ascii="Times New Roman" w:hAnsi="Times New Roman" w:cs="Times New Roman"/>
          <w:sz w:val="24"/>
          <w:szCs w:val="24"/>
        </w:rPr>
        <w:t>Контрольный орган информирует контролируемое лицо о результатах рассмотрения возражения не позднее трех рабочих дней со дня рассмотрения возражения в отношении предостережения.</w:t>
      </w:r>
    </w:p>
    <w:p w:rsidR="00FA04DA" w:rsidRPr="007714C4" w:rsidRDefault="00FA04DA" w:rsidP="00FA04DA">
      <w:pPr>
        <w:ind w:firstLine="709"/>
        <w:jc w:val="both"/>
      </w:pPr>
      <w:r w:rsidRPr="007714C4">
        <w:t>Повторное направление возражения по тем же основаниям не допускается.</w:t>
      </w:r>
    </w:p>
    <w:p w:rsidR="00FA04DA" w:rsidRPr="007714C4" w:rsidRDefault="00FA04DA" w:rsidP="00FA04DA">
      <w:pPr>
        <w:ind w:firstLine="709"/>
        <w:jc w:val="both"/>
      </w:pPr>
      <w:r w:rsidRPr="007714C4">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EC0FA7" w:rsidRPr="00EC0FA7" w:rsidRDefault="00755710" w:rsidP="00EC0FA7">
      <w:pPr>
        <w:pStyle w:val="ConsPlusNormal"/>
        <w:ind w:firstLine="709"/>
        <w:jc w:val="both"/>
        <w:rPr>
          <w:rFonts w:ascii="Times New Roman" w:hAnsi="Times New Roman" w:cs="Times New Roman"/>
          <w:sz w:val="24"/>
          <w:szCs w:val="24"/>
        </w:rPr>
      </w:pPr>
      <w:r w:rsidRPr="00EC0FA7">
        <w:rPr>
          <w:rFonts w:ascii="Times New Roman" w:hAnsi="Times New Roman" w:cs="Times New Roman"/>
          <w:sz w:val="24"/>
          <w:szCs w:val="24"/>
        </w:rPr>
        <w:t>3.</w:t>
      </w:r>
      <w:r w:rsidR="00FA04DA" w:rsidRPr="00EC0FA7">
        <w:rPr>
          <w:rFonts w:ascii="Times New Roman" w:hAnsi="Times New Roman" w:cs="Times New Roman"/>
          <w:sz w:val="24"/>
          <w:szCs w:val="24"/>
        </w:rPr>
        <w:t>8</w:t>
      </w:r>
      <w:r w:rsidRPr="00EC0FA7">
        <w:rPr>
          <w:rFonts w:ascii="Times New Roman" w:hAnsi="Times New Roman" w:cs="Times New Roman"/>
          <w:sz w:val="24"/>
          <w:szCs w:val="24"/>
        </w:rPr>
        <w:t>.</w:t>
      </w:r>
      <w:r w:rsidR="00EC0FA7" w:rsidRPr="00EC0FA7">
        <w:rPr>
          <w:rFonts w:ascii="Times New Roman" w:hAnsi="Times New Roman" w:cs="Times New Roman"/>
          <w:sz w:val="24"/>
          <w:szCs w:val="24"/>
        </w:rPr>
        <w:t>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EC0FA7" w:rsidRPr="00EC0FA7" w:rsidRDefault="00EC0FA7" w:rsidP="00EC0FA7">
      <w:pPr>
        <w:pStyle w:val="ConsPlusNormal"/>
        <w:ind w:firstLine="709"/>
        <w:jc w:val="both"/>
        <w:rPr>
          <w:rFonts w:ascii="Times New Roman" w:hAnsi="Times New Roman" w:cs="Times New Roman"/>
          <w:sz w:val="24"/>
          <w:szCs w:val="24"/>
        </w:rPr>
      </w:pPr>
      <w:r w:rsidRPr="00EC0FA7">
        <w:rPr>
          <w:rFonts w:ascii="Times New Roman" w:hAnsi="Times New Roman" w:cs="Times New Roman"/>
          <w:sz w:val="24"/>
          <w:szCs w:val="24"/>
        </w:rPr>
        <w:t xml:space="preserve">Личный прием граждан проводится </w:t>
      </w:r>
      <w:r>
        <w:rPr>
          <w:rFonts w:ascii="Times New Roman" w:hAnsi="Times New Roman" w:cs="Times New Roman"/>
          <w:sz w:val="24"/>
          <w:szCs w:val="24"/>
        </w:rPr>
        <w:t>руководителем контрольного органа</w:t>
      </w:r>
      <w:r w:rsidRPr="00EC0FA7">
        <w:rPr>
          <w:rFonts w:ascii="Times New Roman" w:hAnsi="Times New Roman" w:cs="Times New Roman"/>
          <w:sz w:val="24"/>
          <w:szCs w:val="24"/>
        </w:rPr>
        <w:t xml:space="preserve"> и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EC0FA7" w:rsidRPr="00EC0FA7" w:rsidRDefault="00EC0FA7" w:rsidP="00EC0FA7">
      <w:pPr>
        <w:pStyle w:val="ConsPlusNormal"/>
        <w:ind w:firstLine="709"/>
        <w:jc w:val="both"/>
        <w:rPr>
          <w:rFonts w:ascii="Times New Roman" w:hAnsi="Times New Roman" w:cs="Times New Roman"/>
          <w:sz w:val="24"/>
          <w:szCs w:val="24"/>
        </w:rPr>
      </w:pPr>
      <w:r w:rsidRPr="00EC0FA7">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EC0FA7" w:rsidRPr="00EC0FA7" w:rsidRDefault="00EC0FA7" w:rsidP="00EC0FA7">
      <w:pPr>
        <w:pStyle w:val="ConsPlusNormal"/>
        <w:ind w:firstLine="709"/>
        <w:jc w:val="both"/>
        <w:rPr>
          <w:rFonts w:ascii="Times New Roman" w:hAnsi="Times New Roman" w:cs="Times New Roman"/>
          <w:sz w:val="24"/>
          <w:szCs w:val="24"/>
        </w:rPr>
      </w:pPr>
      <w:r w:rsidRPr="00EC0FA7">
        <w:rPr>
          <w:rFonts w:ascii="Times New Roman" w:hAnsi="Times New Roman" w:cs="Times New Roman"/>
          <w:sz w:val="24"/>
          <w:szCs w:val="24"/>
        </w:rPr>
        <w:t>1) организация и осуществление муниципального земельного контроля;</w:t>
      </w:r>
    </w:p>
    <w:p w:rsidR="00EC0FA7" w:rsidRPr="00EC0FA7" w:rsidRDefault="00EC0FA7" w:rsidP="00EC0FA7">
      <w:pPr>
        <w:pStyle w:val="ConsPlusNormal"/>
        <w:ind w:firstLine="709"/>
        <w:jc w:val="both"/>
        <w:rPr>
          <w:rFonts w:ascii="Times New Roman" w:hAnsi="Times New Roman" w:cs="Times New Roman"/>
          <w:sz w:val="24"/>
          <w:szCs w:val="24"/>
        </w:rPr>
      </w:pPr>
      <w:r w:rsidRPr="00EC0FA7">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EC0FA7" w:rsidRPr="00EC0FA7" w:rsidRDefault="00EC0FA7" w:rsidP="00EC0FA7">
      <w:pPr>
        <w:pStyle w:val="ConsPlusNormal"/>
        <w:ind w:firstLine="709"/>
        <w:jc w:val="both"/>
        <w:rPr>
          <w:rFonts w:ascii="Times New Roman" w:hAnsi="Times New Roman" w:cs="Times New Roman"/>
          <w:sz w:val="24"/>
          <w:szCs w:val="24"/>
        </w:rPr>
      </w:pPr>
      <w:r w:rsidRPr="00EC0FA7">
        <w:rPr>
          <w:rFonts w:ascii="Times New Roman" w:hAnsi="Times New Roman" w:cs="Times New Roman"/>
          <w:sz w:val="24"/>
          <w:szCs w:val="24"/>
        </w:rPr>
        <w:t>3) порядок обжалования действий (бездействия) должностных лиц;</w:t>
      </w:r>
    </w:p>
    <w:p w:rsidR="00EC0FA7" w:rsidRPr="00EC0FA7" w:rsidRDefault="00EC0FA7" w:rsidP="00EC0FA7">
      <w:pPr>
        <w:pStyle w:val="ConsPlusNormal"/>
        <w:ind w:firstLine="709"/>
        <w:jc w:val="both"/>
        <w:rPr>
          <w:rFonts w:ascii="Times New Roman" w:hAnsi="Times New Roman" w:cs="Times New Roman"/>
          <w:sz w:val="24"/>
          <w:szCs w:val="24"/>
        </w:rPr>
      </w:pPr>
      <w:r w:rsidRPr="00EC0FA7">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C0FA7" w:rsidRPr="00EC0FA7" w:rsidRDefault="00EC0FA7" w:rsidP="00EC0FA7">
      <w:pPr>
        <w:pStyle w:val="ConsPlusNormal"/>
        <w:ind w:firstLine="709"/>
        <w:jc w:val="both"/>
        <w:rPr>
          <w:rFonts w:ascii="Times New Roman" w:hAnsi="Times New Roman" w:cs="Times New Roman"/>
          <w:sz w:val="24"/>
          <w:szCs w:val="24"/>
        </w:rPr>
      </w:pPr>
      <w:r w:rsidRPr="00EC0FA7">
        <w:rPr>
          <w:rFonts w:ascii="Times New Roman" w:hAnsi="Times New Roman" w:cs="Times New Roman"/>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EC0FA7" w:rsidRPr="00EC0FA7" w:rsidRDefault="00EC0FA7" w:rsidP="00EC0FA7">
      <w:pPr>
        <w:pStyle w:val="ConsPlusNormal"/>
        <w:ind w:firstLine="709"/>
        <w:jc w:val="both"/>
        <w:rPr>
          <w:rFonts w:ascii="Times New Roman" w:hAnsi="Times New Roman" w:cs="Times New Roman"/>
          <w:sz w:val="24"/>
          <w:szCs w:val="24"/>
        </w:rPr>
      </w:pPr>
      <w:r w:rsidRPr="00EC0FA7">
        <w:rPr>
          <w:rFonts w:ascii="Times New Roman" w:hAnsi="Times New Roman" w:cs="Times New Roman"/>
          <w:sz w:val="24"/>
          <w:szCs w:val="24"/>
        </w:rPr>
        <w:t>Должностным лицом ведутся журналы учета консультирований.</w:t>
      </w:r>
    </w:p>
    <w:p w:rsidR="00EC0FA7" w:rsidRPr="00EC0FA7" w:rsidRDefault="00EC0FA7" w:rsidP="00EC0FA7">
      <w:pPr>
        <w:pStyle w:val="ConsPlusNormal"/>
        <w:ind w:firstLine="708"/>
        <w:jc w:val="both"/>
        <w:rPr>
          <w:rFonts w:eastAsiaTheme="minorHAnsi"/>
          <w:b/>
          <w:bCs/>
          <w:i/>
          <w:iCs/>
          <w:sz w:val="24"/>
          <w:szCs w:val="24"/>
          <w:lang w:eastAsia="en-US"/>
        </w:rPr>
      </w:pPr>
      <w:r w:rsidRPr="00EC0FA7">
        <w:rPr>
          <w:rFonts w:ascii="Times New Roman" w:hAnsi="Times New Roman" w:cs="Times New Roman"/>
          <w:sz w:val="24"/>
          <w:szCs w:val="24"/>
        </w:rPr>
        <w:t>3.</w:t>
      </w:r>
      <w:r>
        <w:rPr>
          <w:rFonts w:ascii="Times New Roman" w:hAnsi="Times New Roman" w:cs="Times New Roman"/>
          <w:sz w:val="24"/>
          <w:szCs w:val="24"/>
        </w:rPr>
        <w:t>9</w:t>
      </w:r>
      <w:r w:rsidRPr="00EC0FA7">
        <w:rPr>
          <w:rFonts w:ascii="Times New Roman" w:hAnsi="Times New Roman" w:cs="Times New Roman"/>
          <w:sz w:val="24"/>
          <w:szCs w:val="24"/>
        </w:rPr>
        <w:t>.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w:t>
      </w:r>
      <w:r>
        <w:rPr>
          <w:rFonts w:ascii="Times New Roman" w:hAnsi="Times New Roman" w:cs="Times New Roman"/>
          <w:sz w:val="24"/>
          <w:szCs w:val="24"/>
        </w:rPr>
        <w:t>8</w:t>
      </w:r>
      <w:r w:rsidRPr="00EC0FA7">
        <w:rPr>
          <w:rFonts w:ascii="Times New Roman" w:hAnsi="Times New Roman" w:cs="Times New Roman"/>
          <w:sz w:val="24"/>
          <w:szCs w:val="24"/>
        </w:rPr>
        <w:t xml:space="preserve"> настоящего Положения.</w:t>
      </w:r>
    </w:p>
    <w:p w:rsidR="00EC0FA7" w:rsidRPr="00EC0FA7" w:rsidRDefault="00EC0FA7" w:rsidP="00EC0FA7">
      <w:pPr>
        <w:autoSpaceDE w:val="0"/>
        <w:autoSpaceDN w:val="0"/>
        <w:adjustRightInd w:val="0"/>
        <w:ind w:firstLine="708"/>
        <w:jc w:val="both"/>
      </w:pPr>
      <w:r w:rsidRPr="00EC0FA7">
        <w:rPr>
          <w:rFonts w:eastAsiaTheme="minorHAnsi"/>
          <w:bCs/>
          <w:iCs/>
          <w:lang w:eastAsia="en-US"/>
        </w:rPr>
        <w:t xml:space="preserve">Ответ о результатах рассмотрения письменного обращения контролируемое лицо вправе получить в сроки, установленные Федеральным </w:t>
      </w:r>
      <w:hyperlink r:id="rId11" w:history="1">
        <w:r w:rsidRPr="00EC0FA7">
          <w:rPr>
            <w:rFonts w:eastAsiaTheme="minorHAnsi"/>
            <w:bCs/>
            <w:iCs/>
            <w:lang w:eastAsia="en-US"/>
          </w:rPr>
          <w:t>законом</w:t>
        </w:r>
      </w:hyperlink>
      <w:r w:rsidRPr="00EC0FA7">
        <w:rPr>
          <w:rFonts w:eastAsiaTheme="minorHAnsi"/>
          <w:bCs/>
          <w:iCs/>
          <w:lang w:eastAsia="en-US"/>
        </w:rPr>
        <w:t xml:space="preserve"> от </w:t>
      </w:r>
      <w:r>
        <w:rPr>
          <w:rFonts w:eastAsiaTheme="minorHAnsi"/>
          <w:bCs/>
          <w:iCs/>
          <w:lang w:eastAsia="en-US"/>
        </w:rPr>
        <w:t>02.05.</w:t>
      </w:r>
      <w:r w:rsidRPr="00EC0FA7">
        <w:rPr>
          <w:rFonts w:eastAsiaTheme="minorHAnsi"/>
          <w:bCs/>
          <w:iCs/>
          <w:lang w:eastAsia="en-US"/>
        </w:rPr>
        <w:t xml:space="preserve">2006 № 59-ФЗ «О порядке рассмотрения обращений граждан Российской Федерации». </w:t>
      </w:r>
      <w:r w:rsidRPr="00EC0FA7">
        <w:t xml:space="preserve">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w:t>
      </w:r>
      <w:r>
        <w:t>руководителем контрольного органа</w:t>
      </w:r>
      <w:r w:rsidRPr="00EC0FA7">
        <w:t>.</w:t>
      </w:r>
    </w:p>
    <w:p w:rsidR="00EC0FA7" w:rsidRPr="00EC0FA7" w:rsidRDefault="00EC0FA7" w:rsidP="00EC0FA7">
      <w:pPr>
        <w:pStyle w:val="ConsPlusNormal"/>
        <w:ind w:firstLine="709"/>
        <w:jc w:val="both"/>
        <w:rPr>
          <w:rFonts w:ascii="Times New Roman" w:hAnsi="Times New Roman" w:cs="Times New Roman"/>
          <w:sz w:val="24"/>
          <w:szCs w:val="24"/>
        </w:rPr>
      </w:pPr>
      <w:r w:rsidRPr="00EC0FA7">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EC0FA7" w:rsidRPr="00EC0FA7" w:rsidRDefault="00EC0FA7" w:rsidP="00EC0FA7">
      <w:pPr>
        <w:pStyle w:val="ConsPlusNormal"/>
        <w:ind w:firstLine="709"/>
        <w:jc w:val="both"/>
        <w:rPr>
          <w:rFonts w:ascii="Times New Roman" w:hAnsi="Times New Roman" w:cs="Times New Roman"/>
          <w:sz w:val="24"/>
          <w:szCs w:val="24"/>
        </w:rPr>
      </w:pPr>
      <w:r w:rsidRPr="00EC0FA7">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E70FE" w:rsidRDefault="00EC0FA7" w:rsidP="00FC0345">
      <w:pPr>
        <w:pStyle w:val="ConsPlusNormal"/>
        <w:ind w:firstLine="709"/>
        <w:jc w:val="both"/>
        <w:rPr>
          <w:rFonts w:ascii="Times New Roman" w:hAnsi="Times New Roman" w:cs="Times New Roman"/>
          <w:sz w:val="24"/>
          <w:szCs w:val="24"/>
        </w:rPr>
      </w:pPr>
      <w:r w:rsidRPr="00EC0FA7">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C0345" w:rsidRPr="007714C4" w:rsidRDefault="00FC0345" w:rsidP="00FC0345">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lastRenderedPageBreak/>
        <w:t>3.</w:t>
      </w:r>
      <w:r w:rsidR="007E70FE">
        <w:rPr>
          <w:rFonts w:ascii="Times New Roman" w:hAnsi="Times New Roman" w:cs="Times New Roman"/>
          <w:sz w:val="24"/>
          <w:szCs w:val="24"/>
        </w:rPr>
        <w:t>10</w:t>
      </w:r>
      <w:r>
        <w:rPr>
          <w:rFonts w:ascii="Times New Roman" w:hAnsi="Times New Roman" w:cs="Times New Roman"/>
          <w:sz w:val="24"/>
          <w:szCs w:val="24"/>
        </w:rPr>
        <w:t xml:space="preserve">. </w:t>
      </w:r>
      <w:r w:rsidRPr="007714C4">
        <w:rPr>
          <w:rFonts w:ascii="Times New Roman" w:hAnsi="Times New Roman" w:cs="Times New Roman"/>
          <w:sz w:val="24"/>
          <w:szCs w:val="24"/>
        </w:rPr>
        <w:t>Профилактический визит проводится должностными лицами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w:t>
      </w:r>
    </w:p>
    <w:p w:rsidR="00FC0345" w:rsidRPr="007714C4" w:rsidRDefault="00FC0345" w:rsidP="00FC0345">
      <w:pPr>
        <w:pStyle w:val="aff7"/>
        <w:tabs>
          <w:tab w:val="left" w:pos="1134"/>
        </w:tabs>
        <w:ind w:left="0" w:firstLine="709"/>
        <w:jc w:val="both"/>
      </w:pPr>
      <w:r w:rsidRPr="007714C4">
        <w:t>Должностные лица контрольного органа проводят обязательный профилактический визит в отношении:</w:t>
      </w:r>
    </w:p>
    <w:p w:rsidR="00FC0345" w:rsidRPr="007714C4" w:rsidRDefault="00FC0345" w:rsidP="00FC0345">
      <w:pPr>
        <w:ind w:firstLine="709"/>
        <w:jc w:val="both"/>
      </w:pPr>
      <w:r w:rsidRPr="00993FDC">
        <w:t>1) контролируемых лиц, приступающих к осуществлению деятельности в сфере управления многоквартирными домами (предложение о проведении профилактического визита должно быть направлено кон</w:t>
      </w:r>
      <w:r w:rsidRPr="007714C4">
        <w:t>тролирующим органом не позднее чем в течение одного года с момента начала такой деятельности);</w:t>
      </w:r>
    </w:p>
    <w:p w:rsidR="00FC0345" w:rsidRPr="007714C4" w:rsidRDefault="00FC0345" w:rsidP="00FC0345">
      <w:pPr>
        <w:ind w:firstLine="709"/>
        <w:jc w:val="both"/>
        <w:rPr>
          <w:shd w:val="clear" w:color="auto" w:fill="F1C100"/>
        </w:rPr>
      </w:pPr>
      <w:r w:rsidRPr="007714C4">
        <w:t>2) объектов контроля, отнесенных к категориям чрезвычайно высокого, высокого и значительного риска.</w:t>
      </w:r>
    </w:p>
    <w:p w:rsidR="00FC0345" w:rsidRPr="007714C4" w:rsidRDefault="00FC0345" w:rsidP="00FC0345">
      <w:pPr>
        <w:shd w:val="clear" w:color="auto" w:fill="FFFFFF"/>
        <w:ind w:firstLine="540"/>
        <w:jc w:val="both"/>
        <w:rPr>
          <w:color w:val="000000"/>
        </w:rPr>
      </w:pPr>
      <w:r w:rsidRPr="007714C4">
        <w:rPr>
          <w:color w:val="000000"/>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FC0345" w:rsidRPr="007714C4" w:rsidRDefault="00FC0345" w:rsidP="00FC0345">
      <w:pPr>
        <w:shd w:val="clear" w:color="auto" w:fill="FFFFFF"/>
        <w:ind w:firstLine="540"/>
        <w:jc w:val="both"/>
        <w:rPr>
          <w:color w:val="000000"/>
        </w:rPr>
      </w:pPr>
      <w:r w:rsidRPr="007714C4">
        <w:t>Контролируемое лицо вправе отказаться от проведения обязательного профилактического визита, уведомив об этом контрольный орган не позднее чем за три рабочих дня до даты его проведения.</w:t>
      </w:r>
    </w:p>
    <w:p w:rsidR="00FC0345" w:rsidRPr="007714C4" w:rsidRDefault="00FC0345" w:rsidP="00FC0345">
      <w:pPr>
        <w:pStyle w:val="aff3"/>
        <w:shd w:val="clear" w:color="auto" w:fill="FFFFFF"/>
        <w:spacing w:before="0" w:beforeAutospacing="0" w:after="0" w:afterAutospacing="0"/>
        <w:ind w:firstLine="539"/>
        <w:jc w:val="both"/>
        <w:rPr>
          <w:color w:val="000000"/>
        </w:rPr>
      </w:pPr>
      <w:r w:rsidRPr="007714C4">
        <w:rPr>
          <w:color w:val="000000"/>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C0345" w:rsidRPr="007714C4" w:rsidRDefault="00FC0345" w:rsidP="00FC0345">
      <w:pPr>
        <w:pStyle w:val="aff3"/>
        <w:shd w:val="clear" w:color="auto" w:fill="FFFFFF"/>
        <w:spacing w:before="0" w:beforeAutospacing="0" w:after="0" w:afterAutospacing="0"/>
        <w:ind w:firstLine="539"/>
        <w:jc w:val="both"/>
        <w:rPr>
          <w:color w:val="000000"/>
        </w:rPr>
      </w:pPr>
      <w:r w:rsidRPr="007714C4">
        <w:rPr>
          <w:color w:val="00000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7714C4">
        <w:t xml:space="preserve">должностное лицо контрольного органа </w:t>
      </w:r>
      <w:r w:rsidRPr="007714C4">
        <w:rPr>
          <w:color w:val="000000"/>
        </w:rPr>
        <w:t>незамедлительно направляет информацию об этом руководителю контрольного  органа для принятия решения о проведении контрольных мероприятий.</w:t>
      </w:r>
    </w:p>
    <w:p w:rsidR="00FC0345" w:rsidRPr="007714C4" w:rsidRDefault="00FC0345" w:rsidP="00FC0345">
      <w:pPr>
        <w:pStyle w:val="ConsPlusNormal"/>
        <w:ind w:firstLine="709"/>
        <w:jc w:val="both"/>
        <w:rPr>
          <w:rFonts w:ascii="Times New Roman" w:hAnsi="Times New Roman" w:cs="Times New Roman"/>
          <w:sz w:val="24"/>
          <w:szCs w:val="24"/>
        </w:rPr>
      </w:pPr>
      <w:r w:rsidRPr="007714C4">
        <w:rPr>
          <w:rFonts w:ascii="Times New Roman" w:hAnsi="Times New Roman" w:cs="Times New Roman"/>
          <w:sz w:val="24"/>
          <w:szCs w:val="24"/>
        </w:rPr>
        <w:t>Контрольный орган осуществляет учет проведенных профилактических визитов.</w:t>
      </w:r>
    </w:p>
    <w:p w:rsidR="00FC0345" w:rsidRPr="007714C4" w:rsidRDefault="00FC0345" w:rsidP="00FC0345">
      <w:pPr>
        <w:pStyle w:val="ConsPlusNormal"/>
        <w:ind w:firstLine="709"/>
        <w:jc w:val="both"/>
        <w:rPr>
          <w:rFonts w:ascii="Times New Roman" w:hAnsi="Times New Roman" w:cs="Times New Roman"/>
          <w:sz w:val="24"/>
          <w:szCs w:val="24"/>
        </w:rPr>
      </w:pPr>
    </w:p>
    <w:p w:rsidR="00755710" w:rsidRPr="00CA11AA" w:rsidRDefault="00755710" w:rsidP="00CA11AA">
      <w:pPr>
        <w:pStyle w:val="ConsPlusNormal"/>
        <w:ind w:firstLine="709"/>
        <w:jc w:val="both"/>
        <w:rPr>
          <w:rFonts w:ascii="Times New Roman" w:hAnsi="Times New Roman" w:cs="Times New Roman"/>
          <w:sz w:val="24"/>
          <w:szCs w:val="24"/>
        </w:rPr>
      </w:pPr>
    </w:p>
    <w:p w:rsidR="00482FAF" w:rsidRPr="00CA11AA" w:rsidRDefault="00482FAF" w:rsidP="00CA11AA">
      <w:pPr>
        <w:pStyle w:val="ConsPlusNormal"/>
        <w:ind w:firstLine="0"/>
        <w:jc w:val="center"/>
        <w:rPr>
          <w:rFonts w:ascii="Times New Roman" w:hAnsi="Times New Roman" w:cs="Times New Roman"/>
          <w:b/>
          <w:bCs/>
          <w:sz w:val="24"/>
          <w:szCs w:val="24"/>
        </w:rPr>
      </w:pPr>
      <w:r w:rsidRPr="00CA11AA">
        <w:rPr>
          <w:rFonts w:ascii="Times New Roman" w:hAnsi="Times New Roman" w:cs="Times New Roman"/>
          <w:b/>
          <w:bCs/>
          <w:sz w:val="24"/>
          <w:szCs w:val="24"/>
        </w:rPr>
        <w:t xml:space="preserve">Раздел </w:t>
      </w:r>
      <w:r w:rsidR="00755710" w:rsidRPr="00CA11AA">
        <w:rPr>
          <w:rFonts w:ascii="Times New Roman" w:hAnsi="Times New Roman" w:cs="Times New Roman"/>
          <w:b/>
          <w:bCs/>
          <w:sz w:val="24"/>
          <w:szCs w:val="24"/>
        </w:rPr>
        <w:t>4. Осуществление контрольных мероприятий</w:t>
      </w:r>
    </w:p>
    <w:p w:rsidR="00755710" w:rsidRPr="00CA11AA" w:rsidRDefault="00755710" w:rsidP="00CA11AA">
      <w:pPr>
        <w:pStyle w:val="ConsPlusNormal"/>
        <w:ind w:firstLine="0"/>
        <w:jc w:val="center"/>
        <w:rPr>
          <w:rFonts w:ascii="Times New Roman" w:hAnsi="Times New Roman" w:cs="Times New Roman"/>
          <w:b/>
          <w:bCs/>
          <w:sz w:val="24"/>
          <w:szCs w:val="24"/>
        </w:rPr>
      </w:pPr>
      <w:r w:rsidRPr="00CA11AA">
        <w:rPr>
          <w:rFonts w:ascii="Times New Roman" w:hAnsi="Times New Roman" w:cs="Times New Roman"/>
          <w:b/>
          <w:bCs/>
          <w:sz w:val="24"/>
          <w:szCs w:val="24"/>
        </w:rPr>
        <w:t>и контрольных действий</w:t>
      </w:r>
    </w:p>
    <w:p w:rsidR="00755710" w:rsidRPr="00CA11AA" w:rsidRDefault="00F54335" w:rsidP="00CA11AA">
      <w:pPr>
        <w:pStyle w:val="ConsPlusNormal"/>
        <w:ind w:firstLine="0"/>
        <w:jc w:val="center"/>
        <w:rPr>
          <w:rFonts w:ascii="Times New Roman" w:hAnsi="Times New Roman" w:cs="Times New Roman"/>
          <w:b/>
          <w:bCs/>
          <w:sz w:val="24"/>
          <w:szCs w:val="24"/>
        </w:rPr>
      </w:pPr>
      <w:r>
        <w:rPr>
          <w:color w:val="464C55"/>
          <w:sz w:val="22"/>
          <w:szCs w:val="22"/>
          <w:shd w:val="clear" w:color="auto" w:fill="FFFFFF"/>
        </w:rPr>
        <w:t>.</w:t>
      </w:r>
    </w:p>
    <w:p w:rsidR="00A21832" w:rsidRPr="00CA11AA" w:rsidRDefault="00D80506"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w:t>
      </w:r>
      <w:r w:rsidR="008C617B" w:rsidRPr="00861BA2">
        <w:rPr>
          <w:rFonts w:ascii="Times New Roman" w:hAnsi="Times New Roman" w:cs="Times New Roman"/>
          <w:sz w:val="24"/>
          <w:szCs w:val="24"/>
        </w:rPr>
        <w:t>.1.</w:t>
      </w:r>
      <w:r w:rsidR="00A21832" w:rsidRPr="00CA11AA">
        <w:rPr>
          <w:rFonts w:ascii="Times New Roman" w:hAnsi="Times New Roman" w:cs="Times New Roman"/>
          <w:sz w:val="24"/>
          <w:szCs w:val="24"/>
        </w:rPr>
        <w:t xml:space="preserve"> При осуществлении муниципального </w:t>
      </w:r>
      <w:r w:rsidR="005C5156" w:rsidRPr="00CA11AA">
        <w:rPr>
          <w:rFonts w:ascii="Times New Roman" w:hAnsi="Times New Roman" w:cs="Times New Roman"/>
          <w:sz w:val="24"/>
          <w:szCs w:val="24"/>
        </w:rPr>
        <w:t>земельного</w:t>
      </w:r>
      <w:r w:rsidR="00A21832" w:rsidRPr="00CA11AA">
        <w:rPr>
          <w:rFonts w:ascii="Times New Roman" w:hAnsi="Times New Roman" w:cs="Times New Roman"/>
          <w:sz w:val="24"/>
          <w:szCs w:val="24"/>
        </w:rPr>
        <w:t xml:space="preserve"> контроля в отношении контролируемого лица </w:t>
      </w:r>
      <w:r w:rsidR="005A76D6" w:rsidRPr="00CA11AA">
        <w:rPr>
          <w:rFonts w:ascii="Times New Roman" w:hAnsi="Times New Roman" w:cs="Times New Roman"/>
          <w:sz w:val="24"/>
          <w:szCs w:val="24"/>
        </w:rPr>
        <w:t>А</w:t>
      </w:r>
      <w:r w:rsidR="00A21832" w:rsidRPr="00CA11AA">
        <w:rPr>
          <w:rFonts w:ascii="Times New Roman" w:hAnsi="Times New Roman" w:cs="Times New Roman"/>
          <w:sz w:val="24"/>
          <w:szCs w:val="24"/>
        </w:rPr>
        <w:t>дминистрацией могут п</w:t>
      </w:r>
      <w:r w:rsidR="00A735F7" w:rsidRPr="00CA11AA">
        <w:rPr>
          <w:rFonts w:ascii="Times New Roman" w:hAnsi="Times New Roman" w:cs="Times New Roman"/>
          <w:sz w:val="24"/>
          <w:szCs w:val="24"/>
        </w:rPr>
        <w:t xml:space="preserve">роводиться следующие </w:t>
      </w:r>
      <w:r w:rsidR="00A21832" w:rsidRPr="00CA11AA">
        <w:rPr>
          <w:rFonts w:ascii="Times New Roman" w:hAnsi="Times New Roman" w:cs="Times New Roman"/>
          <w:sz w:val="24"/>
          <w:szCs w:val="24"/>
        </w:rPr>
        <w:t>контрольные мероприятия:</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005A76D6" w:rsidRPr="00CA11AA">
        <w:rPr>
          <w:rFonts w:ascii="Times New Roman" w:hAnsi="Times New Roman" w:cs="Times New Roman"/>
          <w:sz w:val="24"/>
          <w:szCs w:val="24"/>
        </w:rPr>
        <w:t>.</w:t>
      </w:r>
      <w:r w:rsidR="00F54335" w:rsidRPr="00F54335">
        <w:rPr>
          <w:rFonts w:ascii="Times New Roman" w:hAnsi="Times New Roman" w:cs="Times New Roman"/>
          <w:sz w:val="24"/>
          <w:szCs w:val="24"/>
          <w:shd w:val="clear" w:color="auto" w:fill="FFFFFF"/>
        </w:rPr>
        <w:t>Инспекционный визит может проводиться с использованием средств дистанционного взаимодействия, в том числе посредством аудио- или видеосвязи</w:t>
      </w:r>
      <w:r w:rsidR="00F54335" w:rsidRPr="00F54335">
        <w:rPr>
          <w:rFonts w:ascii="Times New Roman" w:hAnsi="Times New Roman" w:cs="Times New Roman"/>
          <w:sz w:val="24"/>
          <w:szCs w:val="24"/>
        </w:rPr>
        <w:t>.</w:t>
      </w:r>
      <w:r w:rsidR="008C617B" w:rsidRPr="00CA11AA">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C617B"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CA11AA">
        <w:rPr>
          <w:rFonts w:ascii="Times New Roman" w:hAnsi="Times New Roman" w:cs="Times New Roman"/>
          <w:sz w:val="24"/>
          <w:szCs w:val="24"/>
        </w:rPr>
        <w:t>.</w:t>
      </w:r>
      <w:r w:rsidR="008C617B" w:rsidRPr="00CA11AA">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C617B"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3) документарная проверка (посредством получения письменных объяснений, истре</w:t>
      </w:r>
      <w:r w:rsidR="008C617B" w:rsidRPr="00CA11AA">
        <w:rPr>
          <w:rFonts w:ascii="Times New Roman" w:hAnsi="Times New Roman" w:cs="Times New Roman"/>
          <w:sz w:val="24"/>
          <w:szCs w:val="24"/>
        </w:rPr>
        <w:t>бования документов, экспертизы). Срок проведения документарной проверки не может превышать десять рабочих дней;</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8C617B" w:rsidRPr="00CA11AA">
        <w:rPr>
          <w:rFonts w:ascii="Times New Roman" w:hAnsi="Times New Roman" w:cs="Times New Roman"/>
          <w:sz w:val="24"/>
          <w:szCs w:val="24"/>
        </w:rPr>
        <w:t>.</w:t>
      </w:r>
      <w:r w:rsidR="00F54335" w:rsidRPr="00F54335">
        <w:rPr>
          <w:rFonts w:ascii="Times New Roman" w:hAnsi="Times New Roman" w:cs="Times New Roman"/>
          <w:sz w:val="24"/>
          <w:szCs w:val="24"/>
          <w:shd w:val="clear" w:color="auto" w:fill="FFFFFF"/>
        </w:rPr>
        <w:t>Выездная проверка может проводиться с использованием средств дистанционного взаимодействия, в том числе посредством аудио- или видеосвязи</w:t>
      </w:r>
      <w:r w:rsidR="00F54335" w:rsidRPr="00F54335">
        <w:rPr>
          <w:rFonts w:ascii="Times New Roman" w:hAnsi="Times New Roman" w:cs="Times New Roman"/>
          <w:sz w:val="24"/>
          <w:szCs w:val="24"/>
        </w:rPr>
        <w:t>.</w:t>
      </w:r>
      <w:r w:rsidR="008C617B" w:rsidRPr="00CA11AA">
        <w:rPr>
          <w:rFonts w:ascii="Times New Roman" w:hAnsi="Times New Roman" w:cs="Times New Roman"/>
          <w:sz w:val="24"/>
          <w:szCs w:val="24"/>
        </w:rPr>
        <w:t>Срок проведения выездной проверки не м</w:t>
      </w:r>
      <w:r w:rsidR="005A76D6" w:rsidRPr="00CA11AA">
        <w:rPr>
          <w:rFonts w:ascii="Times New Roman" w:hAnsi="Times New Roman" w:cs="Times New Roman"/>
          <w:sz w:val="24"/>
          <w:szCs w:val="24"/>
        </w:rPr>
        <w:t>ожет превышать 10 рабочих дней;</w:t>
      </w:r>
    </w:p>
    <w:p w:rsidR="00755710" w:rsidRPr="00CA11AA" w:rsidRDefault="00755710" w:rsidP="00CA11AA">
      <w:pPr>
        <w:ind w:firstLine="709"/>
        <w:jc w:val="both"/>
      </w:pPr>
      <w:r w:rsidRPr="00CA11AA">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CA11AA">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CA11AA">
        <w:t>);</w:t>
      </w:r>
    </w:p>
    <w:p w:rsidR="008C617B"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r w:rsidR="008C617B" w:rsidRPr="00CA11AA">
        <w:rPr>
          <w:rFonts w:ascii="Times New Roman" w:hAnsi="Times New Roman" w:cs="Times New Roman"/>
          <w:sz w:val="24"/>
          <w:szCs w:val="24"/>
        </w:rPr>
        <w:t xml:space="preserve">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w:t>
      </w:r>
      <w:r w:rsidR="006723E3">
        <w:rPr>
          <w:rFonts w:ascii="Times New Roman" w:hAnsi="Times New Roman" w:cs="Times New Roman"/>
          <w:sz w:val="24"/>
          <w:szCs w:val="24"/>
        </w:rPr>
        <w:t>а в соответствии с приложением 1</w:t>
      </w:r>
      <w:r w:rsidRPr="00CA11AA">
        <w:rPr>
          <w:rFonts w:ascii="Times New Roman" w:hAnsi="Times New Roman" w:cs="Times New Roman"/>
          <w:sz w:val="24"/>
          <w:szCs w:val="24"/>
        </w:rPr>
        <w:t xml:space="preserve"> к настоящему Положению.</w:t>
      </w:r>
    </w:p>
    <w:p w:rsidR="00755710" w:rsidRPr="00CA11AA" w:rsidRDefault="00932BC4"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4.2</w:t>
      </w:r>
      <w:r w:rsidR="00755710" w:rsidRPr="00861BA2">
        <w:rPr>
          <w:rFonts w:ascii="Times New Roman" w:hAnsi="Times New Roman" w:cs="Times New Roman"/>
          <w:sz w:val="24"/>
          <w:szCs w:val="24"/>
        </w:rPr>
        <w:t>.</w:t>
      </w:r>
      <w:r w:rsidR="00755710" w:rsidRPr="00CA11AA">
        <w:rPr>
          <w:rFonts w:ascii="Times New Roman" w:hAnsi="Times New Roman" w:cs="Times New Roman"/>
          <w:sz w:val="24"/>
          <w:szCs w:val="24"/>
        </w:rPr>
        <w:t xml:space="preserve"> В рамках осуществления муниципального земельного контроля могут проводиться следующие плановые контрольные мероприятия:</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 инспекционный визит;</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 рейдовый осмотр;</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3) документарная проверка;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4) выездная проверка;</w:t>
      </w:r>
    </w:p>
    <w:p w:rsidR="00755710" w:rsidRPr="00CA11AA" w:rsidRDefault="00932BC4"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4.3</w:t>
      </w:r>
      <w:r w:rsidR="00755710" w:rsidRPr="00861BA2">
        <w:rPr>
          <w:rFonts w:ascii="Times New Roman" w:hAnsi="Times New Roman" w:cs="Times New Roman"/>
          <w:sz w:val="24"/>
          <w:szCs w:val="24"/>
        </w:rPr>
        <w:t>.</w:t>
      </w:r>
      <w:r w:rsidR="00755710" w:rsidRPr="00CA11AA">
        <w:rPr>
          <w:rFonts w:ascii="Times New Roman" w:hAnsi="Times New Roman" w:cs="Times New Roman"/>
          <w:sz w:val="24"/>
          <w:szCs w:val="24"/>
        </w:rPr>
        <w:t xml:space="preserve"> В рамках осуществления муниципального земельного контроля могут проводиться следующие внеплановые контрольные мероприятия:</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 инспекционный визит;</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 рейдовый осмотр;</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3) документарная проверка;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4) выездная проверка;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5) наблюдение за соблюдением обязательных требований;</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6) выездное обследование.</w:t>
      </w:r>
    </w:p>
    <w:p w:rsidR="00A735F7" w:rsidRPr="00CA11AA" w:rsidRDefault="00932BC4"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4.4</w:t>
      </w:r>
      <w:r w:rsidR="00A735F7" w:rsidRPr="00861BA2">
        <w:rPr>
          <w:rFonts w:ascii="Times New Roman" w:hAnsi="Times New Roman" w:cs="Times New Roman"/>
          <w:sz w:val="24"/>
          <w:szCs w:val="24"/>
        </w:rPr>
        <w:t>.</w:t>
      </w:r>
      <w:r w:rsidR="00A735F7" w:rsidRPr="00CA11AA">
        <w:rPr>
          <w:rFonts w:ascii="Times New Roman" w:hAnsi="Times New Roman" w:cs="Times New Roman"/>
          <w:sz w:val="24"/>
          <w:szCs w:val="24"/>
        </w:rPr>
        <w:t xml:space="preserve"> Наблюдение за соблюдением обязательных требований и выездное обследование проводятся </w:t>
      </w:r>
      <w:r w:rsidR="00CE1972" w:rsidRPr="00CA11AA">
        <w:rPr>
          <w:rFonts w:ascii="Times New Roman" w:hAnsi="Times New Roman" w:cs="Times New Roman"/>
          <w:sz w:val="24"/>
          <w:szCs w:val="24"/>
        </w:rPr>
        <w:t>А</w:t>
      </w:r>
      <w:r w:rsidR="00A735F7" w:rsidRPr="00CA11AA">
        <w:rPr>
          <w:rFonts w:ascii="Times New Roman" w:hAnsi="Times New Roman" w:cs="Times New Roman"/>
          <w:sz w:val="24"/>
          <w:szCs w:val="24"/>
        </w:rPr>
        <w:t>дминистрацией без взаимодействия с контролируемыми лицами.</w:t>
      </w:r>
    </w:p>
    <w:p w:rsidR="00275C18" w:rsidRPr="00CA11AA" w:rsidRDefault="00932BC4"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4.5</w:t>
      </w:r>
      <w:r w:rsidR="00755710" w:rsidRPr="00861BA2">
        <w:rPr>
          <w:rFonts w:ascii="Times New Roman" w:hAnsi="Times New Roman" w:cs="Times New Roman"/>
          <w:sz w:val="24"/>
          <w:szCs w:val="24"/>
        </w:rPr>
        <w:t>.</w:t>
      </w:r>
      <w:r w:rsidR="00275C18" w:rsidRPr="00CA11AA">
        <w:rPr>
          <w:rFonts w:ascii="Times New Roman" w:hAnsi="Times New Roman" w:cs="Times New Roman"/>
          <w:sz w:val="24"/>
          <w:szCs w:val="24"/>
        </w:rPr>
        <w:t>Ко</w:t>
      </w:r>
      <w:r w:rsidR="00755710" w:rsidRPr="00CA11AA">
        <w:rPr>
          <w:rFonts w:ascii="Times New Roman" w:hAnsi="Times New Roman" w:cs="Times New Roman"/>
          <w:sz w:val="24"/>
          <w:szCs w:val="24"/>
        </w:rPr>
        <w:t>нтрольны</w:t>
      </w:r>
      <w:r w:rsidR="00C14044" w:rsidRPr="00CA11AA">
        <w:rPr>
          <w:rFonts w:ascii="Times New Roman" w:hAnsi="Times New Roman" w:cs="Times New Roman"/>
          <w:sz w:val="24"/>
          <w:szCs w:val="24"/>
        </w:rPr>
        <w:t>е</w:t>
      </w:r>
      <w:r w:rsidR="00755710" w:rsidRPr="00CA11AA">
        <w:rPr>
          <w:rFonts w:ascii="Times New Roman" w:hAnsi="Times New Roman" w:cs="Times New Roman"/>
          <w:sz w:val="24"/>
          <w:szCs w:val="24"/>
        </w:rPr>
        <w:t xml:space="preserve"> мероприяти</w:t>
      </w:r>
      <w:r w:rsidR="00C14044" w:rsidRPr="00CA11AA">
        <w:rPr>
          <w:rFonts w:ascii="Times New Roman" w:hAnsi="Times New Roman" w:cs="Times New Roman"/>
          <w:sz w:val="24"/>
          <w:szCs w:val="24"/>
        </w:rPr>
        <w:t>я</w:t>
      </w:r>
      <w:r w:rsidR="00755710" w:rsidRPr="00CA11AA">
        <w:rPr>
          <w:rFonts w:ascii="Times New Roman" w:hAnsi="Times New Roman" w:cs="Times New Roman"/>
          <w:sz w:val="24"/>
          <w:szCs w:val="24"/>
        </w:rPr>
        <w:t>, проводимы</w:t>
      </w:r>
      <w:r w:rsidR="00C14044" w:rsidRPr="00CA11AA">
        <w:rPr>
          <w:rFonts w:ascii="Times New Roman" w:hAnsi="Times New Roman" w:cs="Times New Roman"/>
          <w:sz w:val="24"/>
          <w:szCs w:val="24"/>
        </w:rPr>
        <w:t>е</w:t>
      </w:r>
      <w:r w:rsidR="00755710" w:rsidRPr="00CA11AA">
        <w:rPr>
          <w:rFonts w:ascii="Times New Roman" w:hAnsi="Times New Roman" w:cs="Times New Roman"/>
          <w:sz w:val="24"/>
          <w:szCs w:val="24"/>
        </w:rPr>
        <w:t xml:space="preserve"> с взаимодействием с контролируемыми лицами, </w:t>
      </w:r>
      <w:r w:rsidR="00275C18" w:rsidRPr="00CA11AA">
        <w:rPr>
          <w:rFonts w:ascii="Times New Roman" w:hAnsi="Times New Roman" w:cs="Times New Roman"/>
          <w:sz w:val="24"/>
          <w:szCs w:val="24"/>
        </w:rPr>
        <w:t xml:space="preserve">осуществляются по основаниям, предусмотренным пунктами 1 – 5 части 1 статьи 57 Федерального закона </w:t>
      </w:r>
      <w:r w:rsidR="006F1E3E" w:rsidRPr="00C3041E">
        <w:rPr>
          <w:rFonts w:ascii="Times New Roman" w:hAnsi="Times New Roman" w:cs="Times New Roman"/>
          <w:sz w:val="24"/>
          <w:szCs w:val="24"/>
        </w:rPr>
        <w:t>от 31.07.2020</w:t>
      </w:r>
      <w:r w:rsidR="00275C18" w:rsidRPr="00CA11AA">
        <w:rPr>
          <w:rFonts w:ascii="Times New Roman" w:hAnsi="Times New Roman" w:cs="Times New Roman"/>
          <w:sz w:val="24"/>
          <w:szCs w:val="24"/>
        </w:rPr>
        <w:t>№ 248</w:t>
      </w:r>
      <w:r w:rsidR="0067397E" w:rsidRPr="00CA11AA">
        <w:rPr>
          <w:rFonts w:ascii="Times New Roman" w:hAnsi="Times New Roman" w:cs="Times New Roman"/>
          <w:sz w:val="24"/>
          <w:szCs w:val="24"/>
        </w:rPr>
        <w:t>-ФЗ</w:t>
      </w:r>
      <w:r w:rsidR="00275C18" w:rsidRPr="00CA11AA">
        <w:rPr>
          <w:rFonts w:ascii="Times New Roman" w:hAnsi="Times New Roman" w:cs="Times New Roman"/>
          <w:sz w:val="24"/>
          <w:szCs w:val="24"/>
        </w:rPr>
        <w:t>.</w:t>
      </w:r>
    </w:p>
    <w:p w:rsidR="00755710" w:rsidRPr="00CA11AA" w:rsidRDefault="00932BC4"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4.6</w:t>
      </w:r>
      <w:r w:rsidR="00755710" w:rsidRPr="00861BA2">
        <w:rPr>
          <w:rFonts w:ascii="Times New Roman" w:hAnsi="Times New Roman" w:cs="Times New Roman"/>
          <w:sz w:val="24"/>
          <w:szCs w:val="24"/>
        </w:rPr>
        <w:t xml:space="preserve">. </w:t>
      </w:r>
      <w:r w:rsidR="00755710" w:rsidRPr="00CA11AA">
        <w:rPr>
          <w:rFonts w:ascii="Times New Roman" w:hAnsi="Times New Roman" w:cs="Times New Roman"/>
          <w:sz w:val="24"/>
          <w:szCs w:val="24"/>
        </w:rPr>
        <w:t>Индикаторы риска нарушения обязательных требований указаны в приложении 2 к настоящему Положению.</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Перечень индикаторов риска нарушения обязательных требований размещается на официальном сайте </w:t>
      </w:r>
      <w:r w:rsidR="00CE1972" w:rsidRPr="00CA11AA">
        <w:rPr>
          <w:rFonts w:ascii="Times New Roman" w:hAnsi="Times New Roman" w:cs="Times New Roman"/>
          <w:sz w:val="24"/>
          <w:szCs w:val="24"/>
        </w:rPr>
        <w:t>А</w:t>
      </w:r>
      <w:r w:rsidRPr="00CA11AA">
        <w:rPr>
          <w:rFonts w:ascii="Times New Roman" w:hAnsi="Times New Roman" w:cs="Times New Roman"/>
          <w:sz w:val="24"/>
          <w:szCs w:val="24"/>
        </w:rPr>
        <w:t>дминистрации в специальном разделе, посвященном контрольной деятельности.</w:t>
      </w:r>
    </w:p>
    <w:p w:rsidR="00755710" w:rsidRPr="00CA11AA" w:rsidRDefault="00932BC4"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4.7</w:t>
      </w:r>
      <w:r w:rsidR="00755710" w:rsidRPr="00861BA2">
        <w:rPr>
          <w:rFonts w:ascii="Times New Roman" w:hAnsi="Times New Roman" w:cs="Times New Roman"/>
          <w:sz w:val="24"/>
          <w:szCs w:val="24"/>
        </w:rPr>
        <w:t>.</w:t>
      </w:r>
      <w:r w:rsidR="00755710" w:rsidRPr="00CA11AA">
        <w:rPr>
          <w:rFonts w:ascii="Times New Roman" w:hAnsi="Times New Roman" w:cs="Times New Roman"/>
          <w:sz w:val="24"/>
          <w:szCs w:val="24"/>
        </w:rPr>
        <w:t xml:space="preserve"> Контрольные мероприятия, проводимые при взаимодействии с контролируемым лицом, проводятся на основании распоряжения </w:t>
      </w:r>
      <w:r w:rsidR="00CE1972" w:rsidRPr="00CA11AA">
        <w:rPr>
          <w:rFonts w:ascii="Times New Roman" w:hAnsi="Times New Roman" w:cs="Times New Roman"/>
          <w:sz w:val="24"/>
          <w:szCs w:val="24"/>
        </w:rPr>
        <w:t>А</w:t>
      </w:r>
      <w:r w:rsidR="00755710" w:rsidRPr="00CA11AA">
        <w:rPr>
          <w:rFonts w:ascii="Times New Roman" w:hAnsi="Times New Roman" w:cs="Times New Roman"/>
          <w:sz w:val="24"/>
          <w:szCs w:val="24"/>
        </w:rPr>
        <w:t>дминистрации о проведении контрольного мероприятия.</w:t>
      </w:r>
    </w:p>
    <w:p w:rsidR="00755710" w:rsidRPr="00CA11AA" w:rsidRDefault="00B050E7" w:rsidP="00CA11AA">
      <w:pPr>
        <w:pStyle w:val="ConsPlusNormal"/>
        <w:ind w:firstLine="709"/>
        <w:jc w:val="both"/>
        <w:rPr>
          <w:rFonts w:ascii="Times New Roman" w:hAnsi="Times New Roman" w:cs="Times New Roman"/>
          <w:sz w:val="24"/>
          <w:szCs w:val="24"/>
        </w:rPr>
      </w:pPr>
      <w:r w:rsidRPr="00132375">
        <w:rPr>
          <w:rFonts w:ascii="Times New Roman" w:hAnsi="Times New Roman" w:cs="Times New Roman"/>
          <w:sz w:val="24"/>
          <w:szCs w:val="24"/>
        </w:rPr>
        <w:t>4.</w:t>
      </w:r>
      <w:r w:rsidR="00932BC4" w:rsidRPr="00132375">
        <w:rPr>
          <w:rFonts w:ascii="Times New Roman" w:hAnsi="Times New Roman" w:cs="Times New Roman"/>
          <w:sz w:val="24"/>
          <w:szCs w:val="24"/>
        </w:rPr>
        <w:t>8</w:t>
      </w:r>
      <w:r w:rsidR="00755710" w:rsidRPr="00132375">
        <w:rPr>
          <w:rFonts w:ascii="Times New Roman" w:hAnsi="Times New Roman" w:cs="Times New Roman"/>
          <w:sz w:val="24"/>
          <w:szCs w:val="24"/>
        </w:rPr>
        <w:t>.</w:t>
      </w:r>
      <w:r w:rsidR="00755710" w:rsidRPr="00CA11AA">
        <w:rPr>
          <w:rFonts w:ascii="Times New Roman" w:hAnsi="Times New Roman" w:cs="Times New Roman"/>
          <w:sz w:val="24"/>
          <w:szCs w:val="24"/>
        </w:rPr>
        <w:t xml:space="preserve">В случае принятия распоряжения </w:t>
      </w:r>
      <w:r w:rsidR="00CE1972" w:rsidRPr="00CA11AA">
        <w:rPr>
          <w:rFonts w:ascii="Times New Roman" w:hAnsi="Times New Roman" w:cs="Times New Roman"/>
          <w:sz w:val="24"/>
          <w:szCs w:val="24"/>
        </w:rPr>
        <w:t>А</w:t>
      </w:r>
      <w:r w:rsidR="00755710" w:rsidRPr="00CA11AA">
        <w:rPr>
          <w:rFonts w:ascii="Times New Roman" w:hAnsi="Times New Roman" w:cs="Times New Roman"/>
          <w:sz w:val="24"/>
          <w:szCs w:val="24"/>
        </w:rPr>
        <w:t xml:space="preserve">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w:t>
      </w:r>
      <w:r w:rsidR="00755710" w:rsidRPr="00CA11AA">
        <w:rPr>
          <w:rFonts w:ascii="Times New Roman" w:hAnsi="Times New Roman" w:cs="Times New Roman"/>
          <w:sz w:val="24"/>
          <w:szCs w:val="24"/>
        </w:rPr>
        <w:lastRenderedPageBreak/>
        <w:t>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опроведении контрольного мероприятия.</w:t>
      </w:r>
    </w:p>
    <w:p w:rsidR="00755710" w:rsidRPr="00CA11AA" w:rsidRDefault="00932BC4" w:rsidP="00CA11AA">
      <w:pPr>
        <w:pStyle w:val="ConsPlusNormal"/>
        <w:ind w:firstLine="709"/>
        <w:jc w:val="both"/>
        <w:rPr>
          <w:rFonts w:ascii="Times New Roman" w:hAnsi="Times New Roman" w:cs="Times New Roman"/>
          <w:i/>
          <w:iCs/>
          <w:sz w:val="24"/>
          <w:szCs w:val="24"/>
        </w:rPr>
      </w:pPr>
      <w:r w:rsidRPr="00861BA2">
        <w:rPr>
          <w:rFonts w:ascii="Times New Roman" w:hAnsi="Times New Roman" w:cs="Times New Roman"/>
          <w:sz w:val="24"/>
          <w:szCs w:val="24"/>
        </w:rPr>
        <w:t>4.9</w:t>
      </w:r>
      <w:r w:rsidR="00755710" w:rsidRPr="00861BA2">
        <w:rPr>
          <w:rFonts w:ascii="Times New Roman" w:hAnsi="Times New Roman" w:cs="Times New Roman"/>
          <w:sz w:val="24"/>
          <w:szCs w:val="24"/>
        </w:rPr>
        <w:t>.</w:t>
      </w:r>
      <w:r w:rsidR="00755710" w:rsidRPr="00CA11AA">
        <w:rPr>
          <w:rFonts w:ascii="Times New Roman" w:hAnsi="Times New Roman" w:cs="Times New Roman"/>
          <w:sz w:val="24"/>
          <w:szCs w:val="24"/>
        </w:rPr>
        <w:t xml:space="preserve"> Контрольные мероприятия, проводимые без взаимодействия с контролируемыми лицами, проводятся должностными лицами на основании задания </w:t>
      </w:r>
      <w:r w:rsidR="00132375">
        <w:rPr>
          <w:rFonts w:ascii="Times New Roman" w:hAnsi="Times New Roman" w:cs="Times New Roman"/>
          <w:sz w:val="24"/>
          <w:szCs w:val="24"/>
        </w:rPr>
        <w:t xml:space="preserve">руководителя </w:t>
      </w:r>
      <w:r w:rsidR="004675A4">
        <w:rPr>
          <w:rFonts w:ascii="Times New Roman" w:hAnsi="Times New Roman" w:cs="Times New Roman"/>
          <w:sz w:val="24"/>
          <w:szCs w:val="24"/>
        </w:rPr>
        <w:t>контрольного органа</w:t>
      </w:r>
      <w:r w:rsidR="00755710" w:rsidRPr="00CA11AA">
        <w:rPr>
          <w:rFonts w:ascii="Times New Roman" w:hAnsi="Times New Roman" w:cs="Times New Roman"/>
          <w:i/>
          <w:iCs/>
          <w:sz w:val="24"/>
          <w:szCs w:val="24"/>
        </w:rPr>
        <w:t xml:space="preserve">, </w:t>
      </w:r>
      <w:r w:rsidR="00755710" w:rsidRPr="00CA11AA">
        <w:rPr>
          <w:rFonts w:ascii="Times New Roman" w:hAnsi="Times New Roman" w:cs="Times New Roman"/>
          <w:sz w:val="24"/>
          <w:szCs w:val="24"/>
          <w:shd w:val="clear" w:color="auto" w:fill="FFFFFF"/>
        </w:rPr>
        <w:t xml:space="preserve">задания, содержащегося в планах работы </w:t>
      </w:r>
      <w:r w:rsidR="00ED21E9" w:rsidRPr="00CA11AA">
        <w:rPr>
          <w:rFonts w:ascii="Times New Roman" w:hAnsi="Times New Roman" w:cs="Times New Roman"/>
          <w:sz w:val="24"/>
          <w:szCs w:val="24"/>
          <w:shd w:val="clear" w:color="auto" w:fill="FFFFFF"/>
        </w:rPr>
        <w:t>А</w:t>
      </w:r>
      <w:r w:rsidR="00755710" w:rsidRPr="00CA11AA">
        <w:rPr>
          <w:rFonts w:ascii="Times New Roman" w:hAnsi="Times New Roman" w:cs="Times New Roman"/>
          <w:sz w:val="24"/>
          <w:szCs w:val="24"/>
          <w:shd w:val="clear" w:color="auto" w:fill="FFFFFF"/>
        </w:rPr>
        <w:t>дминистрации, в том числе в случаях, установленных</w:t>
      </w:r>
      <w:r w:rsidR="00755710" w:rsidRPr="00CA11AA">
        <w:rPr>
          <w:rFonts w:ascii="Times New Roman" w:hAnsi="Times New Roman" w:cs="Times New Roman"/>
          <w:sz w:val="24"/>
          <w:szCs w:val="24"/>
        </w:rPr>
        <w:t xml:space="preserve"> Федеральным </w:t>
      </w:r>
      <w:hyperlink r:id="rId12" w:history="1">
        <w:r w:rsidR="00755710" w:rsidRPr="00CA11AA">
          <w:rPr>
            <w:rStyle w:val="a5"/>
            <w:rFonts w:ascii="Times New Roman" w:hAnsi="Times New Roman" w:cs="Times New Roman"/>
            <w:color w:val="auto"/>
            <w:sz w:val="24"/>
            <w:szCs w:val="24"/>
            <w:u w:val="none"/>
          </w:rPr>
          <w:t>законом</w:t>
        </w:r>
      </w:hyperlink>
      <w:r w:rsidR="007B1E99" w:rsidRPr="00C3041E">
        <w:rPr>
          <w:rFonts w:ascii="Times New Roman" w:hAnsi="Times New Roman" w:cs="Times New Roman"/>
          <w:sz w:val="24"/>
          <w:szCs w:val="24"/>
        </w:rPr>
        <w:t>от 31.07.2020</w:t>
      </w:r>
      <w:r w:rsidR="00755710" w:rsidRPr="00CA11AA">
        <w:rPr>
          <w:rFonts w:ascii="Times New Roman" w:hAnsi="Times New Roman" w:cs="Times New Roman"/>
          <w:sz w:val="24"/>
          <w:szCs w:val="24"/>
        </w:rPr>
        <w:t>№ 248-ФЗ.</w:t>
      </w:r>
    </w:p>
    <w:p w:rsidR="00755710" w:rsidRPr="00CA11AA" w:rsidRDefault="00B050E7" w:rsidP="00CA11AA">
      <w:pPr>
        <w:ind w:firstLine="709"/>
        <w:jc w:val="both"/>
      </w:pPr>
      <w:r w:rsidRPr="00861BA2">
        <w:t>4.1</w:t>
      </w:r>
      <w:r w:rsidR="00932BC4" w:rsidRPr="00861BA2">
        <w:t>0</w:t>
      </w:r>
      <w:r w:rsidR="00755710" w:rsidRPr="00861BA2">
        <w:t>.</w:t>
      </w:r>
      <w:r w:rsidR="00755710" w:rsidRPr="00CA11AA">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55710" w:rsidRPr="00CA11AA">
        <w:rPr>
          <w:shd w:val="clear" w:color="auto" w:fill="FFFFFF"/>
        </w:rPr>
        <w:t xml:space="preserve">распоряжением Правительства Российской Федерации от </w:t>
      </w:r>
      <w:r w:rsidR="0096313A">
        <w:rPr>
          <w:shd w:val="clear" w:color="auto" w:fill="FFFFFF"/>
        </w:rPr>
        <w:t>19.04.</w:t>
      </w:r>
      <w:r w:rsidR="00755710" w:rsidRPr="00CA11AA">
        <w:rPr>
          <w:shd w:val="clear" w:color="auto" w:fill="FFFFFF"/>
        </w:rPr>
        <w:t xml:space="preserve">2016 </w:t>
      </w:r>
      <w:r w:rsidR="00482FAF" w:rsidRPr="00CA11AA">
        <w:rPr>
          <w:shd w:val="clear" w:color="auto" w:fill="FFFFFF"/>
        </w:rPr>
        <w:t>№</w:t>
      </w:r>
      <w:r w:rsidR="00755710" w:rsidRPr="00CA11AA">
        <w:rPr>
          <w:shd w:val="clear" w:color="auto" w:fill="FFFFFF"/>
        </w:rPr>
        <w:t xml:space="preserve">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илиорганам местного самоуправленияорганизаций, в распоряжении которых находятся эти документы и (или) информация, а также</w:t>
      </w:r>
      <w:hyperlink r:id="rId13" w:history="1">
        <w:r w:rsidR="00755710" w:rsidRPr="00CA11AA">
          <w:rPr>
            <w:rStyle w:val="a5"/>
            <w:color w:val="auto"/>
            <w:u w:val="none"/>
          </w:rPr>
          <w:t>Правилами</w:t>
        </w:r>
      </w:hyperlink>
      <w:r w:rsidR="00755710" w:rsidRPr="00CA11AA">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постановлениемПравительства Российской Федерации от </w:t>
      </w:r>
      <w:r w:rsidR="0096313A">
        <w:t>06.03.</w:t>
      </w:r>
      <w:r w:rsidR="00755710" w:rsidRPr="00CA11AA">
        <w:t>2021№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CA11AA" w:rsidRDefault="00B050E7"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4.1</w:t>
      </w:r>
      <w:r w:rsidR="00932BC4" w:rsidRPr="00861BA2">
        <w:rPr>
          <w:rFonts w:ascii="Times New Roman" w:hAnsi="Times New Roman" w:cs="Times New Roman"/>
          <w:sz w:val="24"/>
          <w:szCs w:val="24"/>
        </w:rPr>
        <w:t>1</w:t>
      </w:r>
      <w:r w:rsidR="00755710" w:rsidRPr="00861BA2">
        <w:rPr>
          <w:rFonts w:ascii="Times New Roman" w:hAnsi="Times New Roman" w:cs="Times New Roman"/>
          <w:sz w:val="24"/>
          <w:szCs w:val="24"/>
        </w:rPr>
        <w:t>.</w:t>
      </w:r>
      <w:r w:rsidR="00755710" w:rsidRPr="00CA11AA">
        <w:rPr>
          <w:rFonts w:ascii="Times New Roman" w:hAnsi="Times New Roman" w:cs="Times New Roman"/>
          <w:sz w:val="24"/>
          <w:szCs w:val="24"/>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00755710" w:rsidRPr="00CA11AA">
          <w:rPr>
            <w:rStyle w:val="a5"/>
            <w:rFonts w:ascii="Times New Roman" w:hAnsi="Times New Roman" w:cs="Times New Roman"/>
            <w:color w:val="auto"/>
            <w:sz w:val="24"/>
            <w:szCs w:val="24"/>
            <w:u w:val="none"/>
          </w:rPr>
          <w:t>Правилами</w:t>
        </w:r>
      </w:hyperlink>
      <w:r w:rsidR="00755710" w:rsidRPr="00CA11AA">
        <w:rPr>
          <w:rFonts w:ascii="Times New Roman" w:hAnsi="Times New Roman" w:cs="Times New Roman"/>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w:t>
      </w:r>
      <w:r w:rsidR="00755710" w:rsidRPr="00CA11AA">
        <w:rPr>
          <w:rFonts w:ascii="Times New Roman" w:hAnsi="Times New Roman" w:cs="Times New Roman"/>
          <w:color w:val="000000" w:themeColor="text1"/>
          <w:sz w:val="24"/>
          <w:szCs w:val="24"/>
        </w:rPr>
        <w:t xml:space="preserve">утвержденными </w:t>
      </w:r>
      <w:r w:rsidR="00755710" w:rsidRPr="00CA11AA">
        <w:rPr>
          <w:rFonts w:ascii="Times New Roman" w:hAnsi="Times New Roman" w:cs="Times New Roman"/>
          <w:sz w:val="24"/>
          <w:szCs w:val="24"/>
        </w:rPr>
        <w:t>постановлением Правительства Российской Федерации от 31</w:t>
      </w:r>
      <w:r w:rsidR="00405CD4">
        <w:rPr>
          <w:rFonts w:ascii="Times New Roman" w:hAnsi="Times New Roman" w:cs="Times New Roman"/>
          <w:sz w:val="24"/>
          <w:szCs w:val="24"/>
        </w:rPr>
        <w:t>.12.</w:t>
      </w:r>
      <w:r w:rsidR="00755710" w:rsidRPr="00CA11AA">
        <w:rPr>
          <w:rFonts w:ascii="Times New Roman" w:hAnsi="Times New Roman" w:cs="Times New Roman"/>
          <w:sz w:val="24"/>
          <w:szCs w:val="24"/>
        </w:rPr>
        <w:t>2020 №</w:t>
      </w:r>
      <w:r w:rsidR="00E67062" w:rsidRPr="00CA11AA">
        <w:rPr>
          <w:rFonts w:ascii="Times New Roman" w:hAnsi="Times New Roman" w:cs="Times New Roman"/>
          <w:sz w:val="24"/>
          <w:szCs w:val="24"/>
        </w:rPr>
        <w:t> </w:t>
      </w:r>
      <w:r w:rsidR="00755710" w:rsidRPr="00CA11AA">
        <w:rPr>
          <w:rFonts w:ascii="Times New Roman" w:hAnsi="Times New Roman" w:cs="Times New Roman"/>
          <w:sz w:val="24"/>
          <w:szCs w:val="24"/>
        </w:rPr>
        <w:t>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5C5156" w:rsidRPr="00CA11AA" w:rsidRDefault="00B050E7" w:rsidP="00CA11AA">
      <w:pPr>
        <w:pStyle w:val="ConsPlusNormal"/>
        <w:ind w:firstLine="709"/>
        <w:jc w:val="both"/>
        <w:rPr>
          <w:rFonts w:ascii="Times New Roman" w:hAnsi="Times New Roman" w:cs="Times New Roman"/>
          <w:sz w:val="24"/>
          <w:szCs w:val="24"/>
          <w:shd w:val="clear" w:color="auto" w:fill="FFFFFF"/>
        </w:rPr>
      </w:pPr>
      <w:r w:rsidRPr="00861BA2">
        <w:rPr>
          <w:rFonts w:ascii="Times New Roman" w:hAnsi="Times New Roman" w:cs="Times New Roman"/>
          <w:sz w:val="24"/>
          <w:szCs w:val="24"/>
        </w:rPr>
        <w:t>4.1</w:t>
      </w:r>
      <w:r w:rsidR="00932BC4" w:rsidRPr="00861BA2">
        <w:rPr>
          <w:rFonts w:ascii="Times New Roman" w:hAnsi="Times New Roman" w:cs="Times New Roman"/>
          <w:sz w:val="24"/>
          <w:szCs w:val="24"/>
        </w:rPr>
        <w:t>2</w:t>
      </w:r>
      <w:r w:rsidR="00755710" w:rsidRPr="00861BA2">
        <w:rPr>
          <w:rFonts w:ascii="Times New Roman" w:hAnsi="Times New Roman" w:cs="Times New Roman"/>
          <w:sz w:val="24"/>
          <w:szCs w:val="24"/>
        </w:rPr>
        <w:t>.</w:t>
      </w:r>
      <w:r w:rsidR="005C5156" w:rsidRPr="00CA11AA">
        <w:rPr>
          <w:rFonts w:ascii="Times New Roman" w:hAnsi="Times New Roman" w:cs="Times New Roman"/>
          <w:sz w:val="24"/>
          <w:szCs w:val="24"/>
        </w:rPr>
        <w:t>В</w:t>
      </w:r>
      <w:r w:rsidR="005C5156" w:rsidRPr="00CA11AA">
        <w:rPr>
          <w:rFonts w:ascii="Times New Roman" w:hAnsi="Times New Roman" w:cs="Times New Roman"/>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w:t>
      </w:r>
      <w:r w:rsidR="00ED21E9" w:rsidRPr="00CA11AA">
        <w:rPr>
          <w:rFonts w:ascii="Times New Roman" w:hAnsi="Times New Roman" w:cs="Times New Roman"/>
          <w:sz w:val="24"/>
          <w:szCs w:val="24"/>
          <w:shd w:val="clear" w:color="auto" w:fill="FFFFFF"/>
        </w:rPr>
        <w:t>А</w:t>
      </w:r>
      <w:r w:rsidR="005C5156" w:rsidRPr="00CA11AA">
        <w:rPr>
          <w:rFonts w:ascii="Times New Roman" w:hAnsi="Times New Roman" w:cs="Times New Roman"/>
          <w:sz w:val="24"/>
          <w:szCs w:val="24"/>
          <w:shd w:val="clear" w:color="auto" w:fill="FFFFFF"/>
        </w:rPr>
        <w:t xml:space="preserve">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w:t>
      </w:r>
      <w:r w:rsidR="00ED21E9" w:rsidRPr="00CA11AA">
        <w:rPr>
          <w:rFonts w:ascii="Times New Roman" w:hAnsi="Times New Roman" w:cs="Times New Roman"/>
          <w:sz w:val="24"/>
          <w:szCs w:val="24"/>
          <w:shd w:val="clear" w:color="auto" w:fill="FFFFFF"/>
        </w:rPr>
        <w:t>А</w:t>
      </w:r>
      <w:r w:rsidR="005C5156" w:rsidRPr="00CA11AA">
        <w:rPr>
          <w:rFonts w:ascii="Times New Roman" w:hAnsi="Times New Roman" w:cs="Times New Roman"/>
          <w:sz w:val="24"/>
          <w:szCs w:val="24"/>
          <w:shd w:val="clear" w:color="auto" w:fill="FFFFFF"/>
        </w:rPr>
        <w:t xml:space="preserve">дминистрацией на срок, необходимый для устранения обстоятельств, послуживших поводом для данного обращения контролируемого лица в </w:t>
      </w:r>
      <w:r w:rsidR="00ED21E9" w:rsidRPr="00CA11AA">
        <w:rPr>
          <w:rFonts w:ascii="Times New Roman" w:hAnsi="Times New Roman" w:cs="Times New Roman"/>
          <w:sz w:val="24"/>
          <w:szCs w:val="24"/>
          <w:shd w:val="clear" w:color="auto" w:fill="FFFFFF"/>
        </w:rPr>
        <w:t>А</w:t>
      </w:r>
      <w:r w:rsidR="005C5156" w:rsidRPr="00CA11AA">
        <w:rPr>
          <w:rFonts w:ascii="Times New Roman" w:hAnsi="Times New Roman" w:cs="Times New Roman"/>
          <w:sz w:val="24"/>
          <w:szCs w:val="24"/>
          <w:shd w:val="clear" w:color="auto" w:fill="FFFFFF"/>
        </w:rPr>
        <w:t>дминистрацию (но не более чем на 20 дней), при одновременном соблюдении следующих условий:</w:t>
      </w:r>
    </w:p>
    <w:p w:rsidR="00755710" w:rsidRPr="00CA11AA" w:rsidRDefault="00755710" w:rsidP="00CA11AA">
      <w:pPr>
        <w:ind w:firstLine="709"/>
        <w:jc w:val="both"/>
        <w:rPr>
          <w:shd w:val="clear" w:color="auto" w:fill="FFFFFF"/>
        </w:rPr>
      </w:pPr>
      <w:r w:rsidRPr="00CA11AA">
        <w:t xml:space="preserve">1) </w:t>
      </w:r>
      <w:r w:rsidRPr="00CA11AA">
        <w:rPr>
          <w:shd w:val="clear" w:color="auto" w:fill="FFFFFF"/>
        </w:rPr>
        <w:t xml:space="preserve">отсутствие контролируемого лица либо его представителя не препятствует оценке </w:t>
      </w:r>
      <w:r w:rsidRPr="00CA11AA">
        <w:t xml:space="preserve">должностным лицом </w:t>
      </w:r>
      <w:r w:rsidRPr="00CA11AA">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CA11AA" w:rsidRDefault="00755710" w:rsidP="00CA11AA">
      <w:pPr>
        <w:ind w:firstLine="709"/>
        <w:jc w:val="both"/>
      </w:pPr>
      <w:r w:rsidRPr="00CA11AA">
        <w:rPr>
          <w:shd w:val="clear" w:color="auto" w:fill="FFFFFF"/>
        </w:rPr>
        <w:lastRenderedPageBreak/>
        <w:t xml:space="preserve">2) отсутствие признаков </w:t>
      </w:r>
      <w:r w:rsidRPr="00CA11AA">
        <w:t>явной непосредственной угрозы причинения или фактического причинения вреда (ущерба) охраняемым законом ценностям;</w:t>
      </w:r>
    </w:p>
    <w:p w:rsidR="00755710" w:rsidRPr="00CA11AA" w:rsidRDefault="00755710" w:rsidP="00CA11AA">
      <w:pPr>
        <w:ind w:firstLine="709"/>
        <w:jc w:val="both"/>
      </w:pPr>
      <w:r w:rsidRPr="00CA11AA">
        <w:t>3) имеются уважительные причины для отсутствия контролируемого лица (болезнь</w:t>
      </w:r>
      <w:r w:rsidRPr="00CA11AA">
        <w:rPr>
          <w:shd w:val="clear" w:color="auto" w:fill="FFFFFF"/>
        </w:rPr>
        <w:t xml:space="preserve"> контролируемого лица</w:t>
      </w:r>
      <w:r w:rsidRPr="00CA11AA">
        <w:t>, его командировка и т.п.) при проведении</w:t>
      </w:r>
      <w:r w:rsidRPr="00CA11AA">
        <w:rPr>
          <w:shd w:val="clear" w:color="auto" w:fill="FFFFFF"/>
        </w:rPr>
        <w:t xml:space="preserve"> контрольного мероприятия</w:t>
      </w:r>
      <w:r w:rsidRPr="00CA11AA">
        <w:t>.</w:t>
      </w:r>
    </w:p>
    <w:p w:rsidR="00755710" w:rsidRPr="00CA11AA" w:rsidRDefault="00B050E7" w:rsidP="00CA11AA">
      <w:pPr>
        <w:pStyle w:val="s1"/>
        <w:ind w:firstLine="709"/>
        <w:rPr>
          <w:rFonts w:ascii="Times New Roman" w:hAnsi="Times New Roman" w:cs="Times New Roman"/>
          <w:sz w:val="24"/>
          <w:szCs w:val="24"/>
        </w:rPr>
      </w:pPr>
      <w:r w:rsidRPr="00861BA2">
        <w:rPr>
          <w:rFonts w:ascii="Times New Roman" w:hAnsi="Times New Roman" w:cs="Times New Roman"/>
          <w:sz w:val="24"/>
          <w:szCs w:val="24"/>
        </w:rPr>
        <w:t>4.1</w:t>
      </w:r>
      <w:r w:rsidR="00932BC4" w:rsidRPr="00861BA2">
        <w:rPr>
          <w:rFonts w:ascii="Times New Roman" w:hAnsi="Times New Roman" w:cs="Times New Roman"/>
          <w:sz w:val="24"/>
          <w:szCs w:val="24"/>
        </w:rPr>
        <w:t>3</w:t>
      </w:r>
      <w:r w:rsidR="00755710" w:rsidRPr="00861BA2">
        <w:rPr>
          <w:rFonts w:ascii="Times New Roman" w:hAnsi="Times New Roman" w:cs="Times New Roman"/>
          <w:sz w:val="24"/>
          <w:szCs w:val="24"/>
        </w:rPr>
        <w:t>.</w:t>
      </w:r>
      <w:r w:rsidR="00755710" w:rsidRPr="00CA11AA">
        <w:rPr>
          <w:rFonts w:ascii="Times New Roman" w:hAnsi="Times New Roman" w:cs="Times New Roman"/>
          <w:sz w:val="24"/>
          <w:szCs w:val="24"/>
        </w:rPr>
        <w:t xml:space="preserve">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w:t>
      </w:r>
      <w:r w:rsidR="00AA65F3" w:rsidRPr="00CA11AA">
        <w:rPr>
          <w:rFonts w:ascii="Times New Roman" w:hAnsi="Times New Roman" w:cs="Times New Roman"/>
          <w:sz w:val="24"/>
          <w:szCs w:val="24"/>
        </w:rPr>
        <w:t xml:space="preserve"> проводимые должностными лицами</w:t>
      </w:r>
      <w:r w:rsidR="00755710" w:rsidRPr="00CA11AA">
        <w:rPr>
          <w:rFonts w:ascii="Times New Roman" w:hAnsi="Times New Roman" w:cs="Times New Roman"/>
          <w:sz w:val="24"/>
          <w:szCs w:val="24"/>
        </w:rPr>
        <w:t>.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4.1</w:t>
      </w:r>
      <w:r w:rsidR="00932BC4" w:rsidRPr="00CA11AA">
        <w:rPr>
          <w:rFonts w:ascii="Times New Roman" w:hAnsi="Times New Roman" w:cs="Times New Roman"/>
          <w:sz w:val="24"/>
          <w:szCs w:val="24"/>
        </w:rPr>
        <w:t>4</w:t>
      </w:r>
      <w:r w:rsidRPr="00CA11AA">
        <w:rPr>
          <w:rFonts w:ascii="Times New Roman" w:hAnsi="Times New Roman" w:cs="Times New Roman"/>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CA11AA">
          <w:rPr>
            <w:rStyle w:val="a5"/>
            <w:rFonts w:ascii="Times New Roman" w:hAnsi="Times New Roman" w:cs="Times New Roman"/>
            <w:color w:val="auto"/>
            <w:sz w:val="24"/>
            <w:szCs w:val="24"/>
            <w:u w:val="none"/>
          </w:rPr>
          <w:t>частью 2 статьи 90</w:t>
        </w:r>
      </w:hyperlink>
      <w:r w:rsidRPr="00CA11AA">
        <w:rPr>
          <w:rFonts w:ascii="Times New Roman" w:hAnsi="Times New Roman" w:cs="Times New Roman"/>
          <w:sz w:val="24"/>
          <w:szCs w:val="24"/>
        </w:rPr>
        <w:t xml:space="preserve"> Федерального закона </w:t>
      </w:r>
      <w:r w:rsidR="00D95ED8" w:rsidRPr="00C3041E">
        <w:rPr>
          <w:rFonts w:ascii="Times New Roman" w:hAnsi="Times New Roman" w:cs="Times New Roman"/>
          <w:sz w:val="24"/>
          <w:szCs w:val="24"/>
        </w:rPr>
        <w:t>от 31.07.2020</w:t>
      </w:r>
      <w:r w:rsidRPr="00CA11AA">
        <w:rPr>
          <w:rFonts w:ascii="Times New Roman" w:hAnsi="Times New Roman" w:cs="Times New Roman"/>
          <w:sz w:val="24"/>
          <w:szCs w:val="24"/>
        </w:rPr>
        <w:t>№ 248-ФЗ.</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4.1</w:t>
      </w:r>
      <w:r w:rsidR="00932BC4" w:rsidRPr="00CA11AA">
        <w:rPr>
          <w:rFonts w:ascii="Times New Roman" w:hAnsi="Times New Roman" w:cs="Times New Roman"/>
          <w:sz w:val="24"/>
          <w:szCs w:val="24"/>
        </w:rPr>
        <w:t>5</w:t>
      </w:r>
      <w:r w:rsidRPr="00CA11AA">
        <w:rPr>
          <w:rFonts w:ascii="Times New Roman" w:hAnsi="Times New Roman" w:cs="Times New Roman"/>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CA11AA" w:rsidRDefault="00B050E7" w:rsidP="00CA11AA">
      <w:pPr>
        <w:ind w:firstLine="709"/>
        <w:jc w:val="both"/>
      </w:pPr>
      <w:r w:rsidRPr="00861BA2">
        <w:t>4.1</w:t>
      </w:r>
      <w:r w:rsidR="00932BC4" w:rsidRPr="00861BA2">
        <w:t>6</w:t>
      </w:r>
      <w:r w:rsidR="008C617B" w:rsidRPr="00861BA2">
        <w:t>.</w:t>
      </w:r>
      <w:r w:rsidR="00755710" w:rsidRPr="00CA11AA">
        <w:t>Оформление акта производится на месте проведения контрольного мероприятия в день окончания проведения такого мероприятия,</w:t>
      </w:r>
      <w:r w:rsidR="00755710" w:rsidRPr="00CA11AA">
        <w:rPr>
          <w:shd w:val="clear" w:color="auto" w:fill="FFFFFF"/>
        </w:rPr>
        <w:t xml:space="preserve"> если иной порядок оформления акта не установлен Правительством Российской Федерации</w:t>
      </w:r>
      <w:r w:rsidR="00755710" w:rsidRPr="00CA11AA">
        <w:t>.</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CA11AA" w:rsidRDefault="00B050E7"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w:t>
      </w:r>
      <w:r w:rsidR="00932BC4" w:rsidRPr="00861BA2">
        <w:rPr>
          <w:rFonts w:ascii="Times New Roman" w:hAnsi="Times New Roman" w:cs="Times New Roman"/>
          <w:sz w:val="24"/>
          <w:szCs w:val="24"/>
        </w:rPr>
        <w:t>17</w:t>
      </w:r>
      <w:r w:rsidR="00755710" w:rsidRPr="00861BA2">
        <w:rPr>
          <w:rFonts w:ascii="Times New Roman" w:hAnsi="Times New Roman" w:cs="Times New Roman"/>
          <w:sz w:val="24"/>
          <w:szCs w:val="24"/>
        </w:rPr>
        <w:t>.</w:t>
      </w:r>
      <w:r w:rsidR="00755710" w:rsidRPr="00CA11AA">
        <w:rPr>
          <w:rFonts w:ascii="Times New Roman" w:hAnsi="Times New Roman" w:cs="Times New Roman"/>
          <w:sz w:val="24"/>
          <w:szCs w:val="24"/>
        </w:rPr>
        <w:t xml:space="preserve"> Информация о контрольных мероприятиях размещается в Едином реестре контрольных (надзорных) мероприятий.</w:t>
      </w:r>
    </w:p>
    <w:p w:rsidR="00755710" w:rsidRPr="00CA11AA" w:rsidRDefault="00932BC4"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4.18</w:t>
      </w:r>
      <w:r w:rsidR="00755710" w:rsidRPr="00861BA2">
        <w:rPr>
          <w:rFonts w:ascii="Times New Roman" w:hAnsi="Times New Roman" w:cs="Times New Roman"/>
          <w:sz w:val="24"/>
          <w:szCs w:val="24"/>
        </w:rPr>
        <w:t>.</w:t>
      </w:r>
      <w:r w:rsidR="00755710" w:rsidRPr="00CA11AA">
        <w:rPr>
          <w:rFonts w:ascii="Times New Roman" w:hAnsi="Times New Roman" w:cs="Times New Roman"/>
          <w:sz w:val="24"/>
          <w:szCs w:val="24"/>
        </w:rPr>
        <w:t xml:space="preserve">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55710" w:rsidRPr="00CA11AA">
        <w:rPr>
          <w:rFonts w:ascii="Times New Roman" w:hAnsi="Times New Roman" w:cs="Times New Roman"/>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55710" w:rsidRPr="00CA11AA">
        <w:rPr>
          <w:rFonts w:ascii="Times New Roman" w:hAnsi="Times New Roman" w:cs="Times New Roman"/>
          <w:sz w:val="24"/>
          <w:szCs w:val="24"/>
        </w:rPr>
        <w:t>Единый портал</w:t>
      </w:r>
      <w:r w:rsidR="00755710" w:rsidRPr="00CA11AA">
        <w:rPr>
          <w:rFonts w:ascii="Times New Roman" w:hAnsi="Times New Roman" w:cs="Times New Roman"/>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666ED" w:rsidRPr="00E14613" w:rsidRDefault="00B666ED" w:rsidP="00B666ED">
      <w:pPr>
        <w:pStyle w:val="ConsPlusNormal"/>
        <w:ind w:firstLine="709"/>
        <w:jc w:val="both"/>
        <w:rPr>
          <w:rFonts w:ascii="Times New Roman" w:hAnsi="Times New Roman" w:cs="Times New Roman"/>
          <w:sz w:val="24"/>
          <w:szCs w:val="24"/>
        </w:rPr>
      </w:pPr>
      <w:r w:rsidRPr="00E14613">
        <w:rPr>
          <w:rFonts w:ascii="Times New Roman" w:hAnsi="Times New Roman" w:cs="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органа или иными уполномоченными лицами действиях и принимаемых </w:t>
      </w:r>
      <w:r w:rsidRPr="00E14613">
        <w:rPr>
          <w:rFonts w:ascii="Times New Roman" w:hAnsi="Times New Roman" w:cs="Times New Roman"/>
          <w:sz w:val="24"/>
          <w:szCs w:val="24"/>
        </w:rPr>
        <w:lastRenderedPageBreak/>
        <w:t>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w:t>
      </w:r>
      <w:r w:rsidRPr="00E14613">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14613">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010B67" w:rsidRPr="00CA11AA" w:rsidRDefault="00010B67" w:rsidP="00CA11AA">
      <w:pPr>
        <w:pStyle w:val="ConsPlusNormal"/>
        <w:ind w:firstLine="709"/>
        <w:jc w:val="both"/>
        <w:rPr>
          <w:rFonts w:ascii="Times New Roman" w:hAnsi="Times New Roman" w:cs="Times New Roman"/>
          <w:sz w:val="24"/>
          <w:szCs w:val="24"/>
        </w:rPr>
      </w:pPr>
      <w:r w:rsidRPr="00E14613">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от 31.07.2020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w:t>
      </w:r>
      <w:r w:rsidRPr="00E14613">
        <w:rPr>
          <w:rFonts w:ascii="Times New Roman" w:hAnsi="Times New Roman" w:cs="Times New Roman"/>
          <w:sz w:val="24"/>
          <w:szCs w:val="24"/>
          <w:shd w:val="clear" w:color="auto" w:fill="FFFFFF"/>
        </w:rPr>
        <w:t>не превышающий десяти рабочих дней со дня поступления такого запроса, направляет контролируемому лицу указанные документы и (или) сведения.</w:t>
      </w:r>
    </w:p>
    <w:p w:rsidR="00755710" w:rsidRPr="00CA11AA" w:rsidRDefault="00932BC4"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4.19</w:t>
      </w:r>
      <w:r w:rsidR="00755710" w:rsidRPr="00861BA2">
        <w:rPr>
          <w:rFonts w:ascii="Times New Roman" w:hAnsi="Times New Roman" w:cs="Times New Roman"/>
          <w:sz w:val="24"/>
          <w:szCs w:val="24"/>
        </w:rPr>
        <w:t>.</w:t>
      </w:r>
      <w:r w:rsidR="00755710" w:rsidRPr="00CA11AA">
        <w:rPr>
          <w:rFonts w:ascii="Times New Roman" w:hAnsi="Times New Roman" w:cs="Times New Roman"/>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55710" w:rsidRPr="00CA11AA">
        <w:rPr>
          <w:rFonts w:ascii="Times New Roman" w:hAnsi="Times New Roman" w:cs="Times New Roman"/>
          <w:sz w:val="24"/>
          <w:szCs w:val="24"/>
          <w:shd w:val="clear" w:color="auto" w:fill="FFFFFF"/>
        </w:rPr>
        <w:t xml:space="preserve">Федерального закона </w:t>
      </w:r>
      <w:r w:rsidR="00D95ED8" w:rsidRPr="00C3041E">
        <w:rPr>
          <w:rFonts w:ascii="Times New Roman" w:hAnsi="Times New Roman" w:cs="Times New Roman"/>
          <w:sz w:val="24"/>
          <w:szCs w:val="24"/>
        </w:rPr>
        <w:t>от 31.07.2020</w:t>
      </w:r>
      <w:r w:rsidR="00482FAF" w:rsidRPr="00CA11AA">
        <w:rPr>
          <w:rFonts w:ascii="Times New Roman" w:hAnsi="Times New Roman" w:cs="Times New Roman"/>
          <w:sz w:val="24"/>
          <w:szCs w:val="24"/>
        </w:rPr>
        <w:t xml:space="preserve">№ 248-ФЗ </w:t>
      </w:r>
      <w:r w:rsidR="00755710" w:rsidRPr="00CA11AA">
        <w:rPr>
          <w:rFonts w:ascii="Times New Roman" w:hAnsi="Times New Roman" w:cs="Times New Roman"/>
          <w:sz w:val="24"/>
          <w:szCs w:val="24"/>
        </w:rPr>
        <w:t>и разделом 5 настоящего Положения.</w:t>
      </w:r>
    </w:p>
    <w:p w:rsidR="007325BD" w:rsidRPr="00CA11AA" w:rsidRDefault="00B050E7"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4.2</w:t>
      </w:r>
      <w:r w:rsidR="00932BC4" w:rsidRPr="00861BA2">
        <w:rPr>
          <w:rFonts w:ascii="Times New Roman" w:hAnsi="Times New Roman" w:cs="Times New Roman"/>
          <w:sz w:val="24"/>
          <w:szCs w:val="24"/>
        </w:rPr>
        <w:t>0</w:t>
      </w:r>
      <w:r w:rsidR="00755710" w:rsidRPr="00861BA2">
        <w:rPr>
          <w:rFonts w:ascii="Times New Roman" w:hAnsi="Times New Roman" w:cs="Times New Roman"/>
          <w:sz w:val="24"/>
          <w:szCs w:val="24"/>
        </w:rPr>
        <w:t>.</w:t>
      </w:r>
      <w:r w:rsidR="00755710" w:rsidRPr="00CA11AA">
        <w:rPr>
          <w:rFonts w:ascii="Times New Roman" w:hAnsi="Times New Roman" w:cs="Times New Roman"/>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w:t>
      </w:r>
      <w:r w:rsidR="007325BD" w:rsidRPr="00CA11AA">
        <w:rPr>
          <w:rFonts w:ascii="Times New Roman" w:hAnsi="Times New Roman" w:cs="Times New Roman"/>
          <w:sz w:val="24"/>
          <w:szCs w:val="24"/>
        </w:rPr>
        <w:t xml:space="preserve">профилактические </w:t>
      </w:r>
      <w:r w:rsidR="00755710" w:rsidRPr="00CA11AA">
        <w:rPr>
          <w:rFonts w:ascii="Times New Roman" w:hAnsi="Times New Roman" w:cs="Times New Roman"/>
          <w:sz w:val="24"/>
          <w:szCs w:val="24"/>
        </w:rPr>
        <w:t>мероприятия</w:t>
      </w:r>
      <w:r w:rsidR="007325BD" w:rsidRPr="00CA11AA">
        <w:rPr>
          <w:rFonts w:ascii="Times New Roman" w:hAnsi="Times New Roman" w:cs="Times New Roman"/>
          <w:sz w:val="24"/>
          <w:szCs w:val="24"/>
        </w:rPr>
        <w:t xml:space="preserve"> в соответствии с разделом 3 настоящего Положения.</w:t>
      </w:r>
    </w:p>
    <w:p w:rsidR="00755710" w:rsidRPr="00CA11AA" w:rsidRDefault="00B050E7"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4.2</w:t>
      </w:r>
      <w:r w:rsidR="00932BC4" w:rsidRPr="00861BA2">
        <w:rPr>
          <w:rFonts w:ascii="Times New Roman" w:hAnsi="Times New Roman" w:cs="Times New Roman"/>
          <w:sz w:val="24"/>
          <w:szCs w:val="24"/>
        </w:rPr>
        <w:t>1</w:t>
      </w:r>
      <w:r w:rsidR="00755710" w:rsidRPr="00861BA2">
        <w:rPr>
          <w:rFonts w:ascii="Times New Roman" w:hAnsi="Times New Roman" w:cs="Times New Roman"/>
          <w:sz w:val="24"/>
          <w:szCs w:val="24"/>
        </w:rPr>
        <w:t>.</w:t>
      </w:r>
      <w:r w:rsidR="00755710" w:rsidRPr="00CA11AA">
        <w:rPr>
          <w:rFonts w:ascii="Times New Roman" w:hAnsi="Times New Roman" w:cs="Times New Roman"/>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C86F78" w:rsidRPr="00CA11AA">
        <w:rPr>
          <w:rFonts w:ascii="Times New Roman" w:hAnsi="Times New Roman" w:cs="Times New Roman"/>
          <w:sz w:val="24"/>
          <w:szCs w:val="24"/>
        </w:rPr>
        <w:t>А</w:t>
      </w:r>
      <w:r w:rsidR="00862953" w:rsidRPr="00CA11AA">
        <w:rPr>
          <w:rFonts w:ascii="Times New Roman" w:hAnsi="Times New Roman" w:cs="Times New Roman"/>
          <w:sz w:val="24"/>
          <w:szCs w:val="24"/>
        </w:rPr>
        <w:t>дминистрация</w:t>
      </w:r>
      <w:r w:rsidR="00AA65F3" w:rsidRPr="00CA11AA">
        <w:rPr>
          <w:rFonts w:ascii="Times New Roman" w:hAnsi="Times New Roman" w:cs="Times New Roman"/>
          <w:sz w:val="24"/>
          <w:szCs w:val="24"/>
        </w:rPr>
        <w:t xml:space="preserve"> (должностное лицо</w:t>
      </w:r>
      <w:r w:rsidR="00755710" w:rsidRPr="00CA11AA">
        <w:rPr>
          <w:rFonts w:ascii="Times New Roman" w:hAnsi="Times New Roman" w:cs="Times New Roman"/>
          <w:sz w:val="24"/>
          <w:szCs w:val="24"/>
        </w:rPr>
        <w:t>) в пределах полномочий, предусмотренных законодательством Российской Федерации, обязана:</w:t>
      </w:r>
    </w:p>
    <w:p w:rsidR="00755710" w:rsidRPr="00CA11AA" w:rsidRDefault="00755710" w:rsidP="00CA11AA">
      <w:pPr>
        <w:pStyle w:val="ConsPlusNormal"/>
        <w:ind w:firstLine="709"/>
        <w:jc w:val="both"/>
        <w:rPr>
          <w:rFonts w:ascii="Times New Roman" w:hAnsi="Times New Roman" w:cs="Times New Roman"/>
          <w:sz w:val="24"/>
          <w:szCs w:val="24"/>
        </w:rPr>
      </w:pPr>
      <w:bookmarkStart w:id="1" w:name="Par318"/>
      <w:bookmarkEnd w:id="1"/>
      <w:r w:rsidRPr="00CA11AA">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CA11AA" w:rsidRDefault="00755710" w:rsidP="00CA11AA">
      <w:pPr>
        <w:ind w:firstLine="709"/>
        <w:jc w:val="both"/>
      </w:pPr>
      <w:r w:rsidRPr="00CA11AA">
        <w:t xml:space="preserve">4) </w:t>
      </w:r>
      <w:r w:rsidRPr="00CA11AA">
        <w:rPr>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w:t>
      </w:r>
      <w:r w:rsidRPr="00CA11AA">
        <w:rPr>
          <w:shd w:val="clear" w:color="auto" w:fill="FFFFFF"/>
        </w:rPr>
        <w:lastRenderedPageBreak/>
        <w:t>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A11AA">
        <w:t>;</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CA11AA" w:rsidRDefault="00B050E7"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4.2</w:t>
      </w:r>
      <w:r w:rsidR="00932BC4" w:rsidRPr="00861BA2">
        <w:rPr>
          <w:rFonts w:ascii="Times New Roman" w:hAnsi="Times New Roman" w:cs="Times New Roman"/>
          <w:sz w:val="24"/>
          <w:szCs w:val="24"/>
        </w:rPr>
        <w:t>2</w:t>
      </w:r>
      <w:r w:rsidR="00755710" w:rsidRPr="00861BA2">
        <w:rPr>
          <w:rFonts w:ascii="Times New Roman" w:hAnsi="Times New Roman" w:cs="Times New Roman"/>
          <w:sz w:val="24"/>
          <w:szCs w:val="24"/>
        </w:rPr>
        <w:t>.</w:t>
      </w:r>
      <w:r w:rsidR="00755710" w:rsidRPr="00CA11AA">
        <w:rPr>
          <w:rFonts w:ascii="Times New Roman" w:hAnsi="Times New Roman" w:cs="Times New Roman"/>
          <w:sz w:val="24"/>
          <w:szCs w:val="24"/>
        </w:rPr>
        <w:t xml:space="preserve">В случае </w:t>
      </w:r>
      <w:r w:rsidR="00862953" w:rsidRPr="00CA11AA">
        <w:rPr>
          <w:rFonts w:ascii="Times New Roman" w:hAnsi="Times New Roman" w:cs="Times New Roman"/>
          <w:sz w:val="24"/>
          <w:szCs w:val="24"/>
        </w:rPr>
        <w:t>не устранения</w:t>
      </w:r>
      <w:r w:rsidR="00755710" w:rsidRPr="00CA11AA">
        <w:rPr>
          <w:rFonts w:ascii="Times New Roman" w:hAnsi="Times New Roman" w:cs="Times New Roman"/>
          <w:sz w:val="24"/>
          <w:szCs w:val="24"/>
        </w:rPr>
        <w:t xml:space="preserve"> в установленный срок нарушений, указанных в предусмо</w:t>
      </w:r>
      <w:r w:rsidRPr="00CA11AA">
        <w:rPr>
          <w:rFonts w:ascii="Times New Roman" w:hAnsi="Times New Roman" w:cs="Times New Roman"/>
          <w:sz w:val="24"/>
          <w:szCs w:val="24"/>
        </w:rPr>
        <w:t>тренном подпунктом 1 пункта 4.2</w:t>
      </w:r>
      <w:r w:rsidR="00006D1F">
        <w:rPr>
          <w:rFonts w:ascii="Times New Roman" w:hAnsi="Times New Roman" w:cs="Times New Roman"/>
          <w:sz w:val="24"/>
          <w:szCs w:val="24"/>
        </w:rPr>
        <w:t>1</w:t>
      </w:r>
      <w:r w:rsidR="00755710" w:rsidRPr="00CA11AA">
        <w:rPr>
          <w:rFonts w:ascii="Times New Roman" w:hAnsi="Times New Roman" w:cs="Times New Roman"/>
          <w:sz w:val="24"/>
          <w:szCs w:val="24"/>
        </w:rPr>
        <w:t xml:space="preserve"> настоящего Положения предписании об устранении выявленных нарушений, должностное лицо,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CA11AA" w:rsidRDefault="00755710" w:rsidP="00CA11AA">
      <w:pPr>
        <w:ind w:firstLine="709"/>
        <w:jc w:val="both"/>
      </w:pPr>
      <w:r w:rsidRPr="00CA11AA">
        <w:t xml:space="preserve">1) исполнительный орган государственной власти или орган местного самоуправления, предусмотренные </w:t>
      </w:r>
      <w:hyperlink r:id="rId16" w:history="1">
        <w:r w:rsidRPr="00CA11AA">
          <w:rPr>
            <w:rStyle w:val="a5"/>
            <w:color w:val="auto"/>
            <w:u w:val="none"/>
          </w:rPr>
          <w:t>статьей 39</w:t>
        </w:r>
      </w:hyperlink>
      <w:r w:rsidR="00482FAF" w:rsidRPr="00CA11AA">
        <w:rPr>
          <w:rStyle w:val="a5"/>
          <w:color w:val="auto"/>
          <w:u w:val="none"/>
          <w:vertAlign w:val="superscript"/>
        </w:rPr>
        <w:t>2</w:t>
      </w:r>
      <w:r w:rsidRPr="00CA11AA">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w:t>
      </w:r>
      <w:r w:rsidR="00482FAF" w:rsidRPr="00CA11AA">
        <w:rPr>
          <w:vertAlign w:val="superscript"/>
        </w:rPr>
        <w:t>3</w:t>
      </w:r>
      <w:r w:rsidRPr="00CA11AA">
        <w:rPr>
          <w:shd w:val="clear" w:color="auto" w:fill="FFFFFF"/>
        </w:rPr>
        <w:t>Федерального закона от 25</w:t>
      </w:r>
      <w:r w:rsidR="000D55F8">
        <w:rPr>
          <w:shd w:val="clear" w:color="auto" w:fill="FFFFFF"/>
        </w:rPr>
        <w:t>.10.</w:t>
      </w:r>
      <w:r w:rsidRPr="00CA11AA">
        <w:rPr>
          <w:shd w:val="clear" w:color="auto" w:fill="FFFFFF"/>
        </w:rPr>
        <w:t>2001 № 137-ФЗ «О</w:t>
      </w:r>
      <w:r w:rsidR="00482FAF" w:rsidRPr="00CA11AA">
        <w:rPr>
          <w:shd w:val="clear" w:color="auto" w:fill="FFFFFF"/>
        </w:rPr>
        <w:t> </w:t>
      </w:r>
      <w:r w:rsidRPr="00CA11AA">
        <w:rPr>
          <w:shd w:val="clear" w:color="auto" w:fill="FFFFFF"/>
        </w:rPr>
        <w:t>введении в действие Земельного кодекса Российской Федерации»)</w:t>
      </w:r>
      <w:r w:rsidRPr="00CA11AA">
        <w:t>, в отношении земельных участков (земель), находящихся в государственной или муниципальной собственности;</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CA11AA" w:rsidRDefault="00932BC4" w:rsidP="00CA11AA">
      <w:pPr>
        <w:pStyle w:val="ConsPlusNormal"/>
        <w:ind w:firstLine="709"/>
        <w:jc w:val="both"/>
        <w:rPr>
          <w:rFonts w:ascii="Times New Roman" w:hAnsi="Times New Roman" w:cs="Times New Roman"/>
          <w:sz w:val="24"/>
          <w:szCs w:val="24"/>
        </w:rPr>
      </w:pPr>
      <w:r w:rsidRPr="00861BA2">
        <w:rPr>
          <w:rFonts w:ascii="Times New Roman" w:hAnsi="Times New Roman" w:cs="Times New Roman"/>
          <w:sz w:val="24"/>
          <w:szCs w:val="24"/>
        </w:rPr>
        <w:t>4.23</w:t>
      </w:r>
      <w:r w:rsidR="00AA65F3" w:rsidRPr="00861BA2">
        <w:rPr>
          <w:rFonts w:ascii="Times New Roman" w:hAnsi="Times New Roman" w:cs="Times New Roman"/>
          <w:sz w:val="24"/>
          <w:szCs w:val="24"/>
        </w:rPr>
        <w:t>.</w:t>
      </w:r>
      <w:r w:rsidR="00AA65F3" w:rsidRPr="00CA11AA">
        <w:rPr>
          <w:rFonts w:ascii="Times New Roman" w:hAnsi="Times New Roman" w:cs="Times New Roman"/>
          <w:sz w:val="24"/>
          <w:szCs w:val="24"/>
        </w:rPr>
        <w:t xml:space="preserve"> Должностные лица</w:t>
      </w:r>
      <w:r w:rsidR="00755710" w:rsidRPr="00CA11AA">
        <w:rPr>
          <w:rFonts w:ascii="Times New Roman" w:hAnsi="Times New Roman" w:cs="Times New Roman"/>
          <w:sz w:val="24"/>
          <w:szCs w:val="24"/>
        </w:rPr>
        <w:t xml:space="preserve">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810BEA" w:rsidRPr="00CA11AA">
        <w:rPr>
          <w:rFonts w:ascii="Times New Roman" w:hAnsi="Times New Roman" w:cs="Times New Roman"/>
          <w:sz w:val="24"/>
          <w:szCs w:val="24"/>
        </w:rPr>
        <w:t xml:space="preserve"> субъекта</w:t>
      </w:r>
      <w:r w:rsidR="00755710" w:rsidRPr="00CA11AA">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755710" w:rsidRPr="00CA11AA" w:rsidRDefault="00755710" w:rsidP="00CA11AA">
      <w:pPr>
        <w:ind w:firstLine="709"/>
        <w:jc w:val="both"/>
      </w:pPr>
      <w:r w:rsidRPr="00CA11AA">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w:t>
      </w:r>
      <w:r w:rsidR="00006D1F">
        <w:t>а</w:t>
      </w:r>
      <w:r w:rsidRPr="00CA11AA">
        <w:t>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государственного земельного надзора.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Должностные лица в срок не позднее 5 рабочих дней со дня окончания контрольного </w:t>
      </w:r>
      <w:r w:rsidR="00B367F5" w:rsidRPr="00CA11AA">
        <w:rPr>
          <w:rFonts w:ascii="Times New Roman" w:hAnsi="Times New Roman" w:cs="Times New Roman"/>
          <w:sz w:val="24"/>
          <w:szCs w:val="24"/>
        </w:rPr>
        <w:t xml:space="preserve">мероприятия направляют в адрес </w:t>
      </w:r>
      <w:r w:rsidR="00006D1F">
        <w:rPr>
          <w:rFonts w:ascii="Times New Roman" w:hAnsi="Times New Roman" w:cs="Times New Roman"/>
          <w:sz w:val="24"/>
          <w:szCs w:val="24"/>
        </w:rPr>
        <w:t>руководителя Администрации</w:t>
      </w:r>
      <w:r w:rsidRPr="00CA11AA">
        <w:rPr>
          <w:rFonts w:ascii="Times New Roman" w:hAnsi="Times New Roman" w:cs="Times New Roman"/>
          <w:sz w:val="24"/>
          <w:szCs w:val="24"/>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CA11AA" w:rsidRDefault="00755710" w:rsidP="00CA11AA">
      <w:pPr>
        <w:pStyle w:val="ConsPlusNormal"/>
        <w:ind w:firstLine="709"/>
        <w:jc w:val="both"/>
        <w:rPr>
          <w:rFonts w:ascii="Times New Roman" w:hAnsi="Times New Roman" w:cs="Times New Roman"/>
          <w:sz w:val="24"/>
          <w:szCs w:val="24"/>
        </w:rPr>
      </w:pPr>
    </w:p>
    <w:p w:rsidR="00AA65F3" w:rsidRPr="00CA11AA" w:rsidRDefault="00482FAF" w:rsidP="00CA11AA">
      <w:pPr>
        <w:pStyle w:val="ConsPlusNormal"/>
        <w:ind w:firstLine="0"/>
        <w:jc w:val="center"/>
        <w:rPr>
          <w:rFonts w:ascii="Times New Roman" w:hAnsi="Times New Roman" w:cs="Times New Roman"/>
          <w:b/>
          <w:bCs/>
          <w:sz w:val="24"/>
          <w:szCs w:val="24"/>
        </w:rPr>
      </w:pPr>
      <w:r w:rsidRPr="00CA11AA">
        <w:rPr>
          <w:rFonts w:ascii="Times New Roman" w:hAnsi="Times New Roman" w:cs="Times New Roman"/>
          <w:b/>
          <w:bCs/>
          <w:sz w:val="24"/>
          <w:szCs w:val="24"/>
        </w:rPr>
        <w:t xml:space="preserve">Раздел </w:t>
      </w:r>
      <w:r w:rsidR="00755710" w:rsidRPr="00CA11AA">
        <w:rPr>
          <w:rFonts w:ascii="Times New Roman" w:hAnsi="Times New Roman" w:cs="Times New Roman"/>
          <w:b/>
          <w:bCs/>
          <w:sz w:val="24"/>
          <w:szCs w:val="24"/>
        </w:rPr>
        <w:t>5. Обж</w:t>
      </w:r>
      <w:r w:rsidR="00AA65F3" w:rsidRPr="00CA11AA">
        <w:rPr>
          <w:rFonts w:ascii="Times New Roman" w:hAnsi="Times New Roman" w:cs="Times New Roman"/>
          <w:b/>
          <w:bCs/>
          <w:sz w:val="24"/>
          <w:szCs w:val="24"/>
        </w:rPr>
        <w:t xml:space="preserve">алование решений </w:t>
      </w:r>
      <w:r w:rsidR="008D1D49">
        <w:rPr>
          <w:rFonts w:ascii="Times New Roman" w:hAnsi="Times New Roman" w:cs="Times New Roman"/>
          <w:b/>
          <w:bCs/>
          <w:sz w:val="24"/>
          <w:szCs w:val="24"/>
        </w:rPr>
        <w:t>контрольного органа</w:t>
      </w:r>
      <w:r w:rsidR="00AA65F3" w:rsidRPr="00CA11AA">
        <w:rPr>
          <w:rFonts w:ascii="Times New Roman" w:hAnsi="Times New Roman" w:cs="Times New Roman"/>
          <w:b/>
          <w:bCs/>
          <w:sz w:val="24"/>
          <w:szCs w:val="24"/>
        </w:rPr>
        <w:t>,</w:t>
      </w:r>
    </w:p>
    <w:p w:rsidR="00755710" w:rsidRPr="00CA11AA" w:rsidRDefault="00755710" w:rsidP="00CA11AA">
      <w:pPr>
        <w:pStyle w:val="ConsPlusNormal"/>
        <w:ind w:firstLine="0"/>
        <w:jc w:val="center"/>
        <w:rPr>
          <w:rFonts w:ascii="Times New Roman" w:hAnsi="Times New Roman" w:cs="Times New Roman"/>
          <w:b/>
          <w:bCs/>
          <w:sz w:val="24"/>
          <w:szCs w:val="24"/>
        </w:rPr>
      </w:pPr>
      <w:r w:rsidRPr="00CA11AA">
        <w:rPr>
          <w:rFonts w:ascii="Times New Roman" w:hAnsi="Times New Roman" w:cs="Times New Roman"/>
          <w:b/>
          <w:bCs/>
          <w:sz w:val="24"/>
          <w:szCs w:val="24"/>
        </w:rPr>
        <w:t>действий (бездействия) должностных лиц</w:t>
      </w:r>
    </w:p>
    <w:p w:rsidR="00755710" w:rsidRPr="00CA11AA" w:rsidRDefault="00755710" w:rsidP="00CA11AA">
      <w:pPr>
        <w:pStyle w:val="ConsPlusNormal"/>
        <w:ind w:firstLine="0"/>
        <w:jc w:val="center"/>
        <w:rPr>
          <w:rFonts w:ascii="Times New Roman" w:hAnsi="Times New Roman" w:cs="Times New Roman"/>
          <w:b/>
          <w:bCs/>
          <w:sz w:val="24"/>
          <w:szCs w:val="24"/>
        </w:rPr>
      </w:pP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5.1. Решения </w:t>
      </w:r>
      <w:r w:rsidR="008D1D49">
        <w:rPr>
          <w:rFonts w:ascii="Times New Roman" w:hAnsi="Times New Roman" w:cs="Times New Roman"/>
          <w:sz w:val="24"/>
          <w:szCs w:val="24"/>
        </w:rPr>
        <w:t>контрольного органа</w:t>
      </w:r>
      <w:r w:rsidRPr="00CA11AA">
        <w:rPr>
          <w:rFonts w:ascii="Times New Roman" w:hAnsi="Times New Roman" w:cs="Times New Roman"/>
          <w:sz w:val="24"/>
          <w:szCs w:val="24"/>
        </w:rPr>
        <w:t xml:space="preserve">, действия (бездействие) должностных лиц могут быть обжалованы в порядке, установленном главой 9 Федерального закона </w:t>
      </w:r>
      <w:r w:rsidR="00322F54" w:rsidRPr="00C3041E">
        <w:rPr>
          <w:rFonts w:ascii="Times New Roman" w:hAnsi="Times New Roman" w:cs="Times New Roman"/>
          <w:sz w:val="24"/>
          <w:szCs w:val="24"/>
        </w:rPr>
        <w:t>от 31.07.2020</w:t>
      </w:r>
      <w:r w:rsidR="00482FAF" w:rsidRPr="00CA11AA">
        <w:rPr>
          <w:rFonts w:ascii="Times New Roman" w:hAnsi="Times New Roman" w:cs="Times New Roman"/>
          <w:sz w:val="24"/>
          <w:szCs w:val="24"/>
        </w:rPr>
        <w:t>№ 248-ФЗ.</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lastRenderedPageBreak/>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 решений о проведении контрольных мероприятий;</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 актов контрольных мероприятий, предписаний об устранении выявленных нарушений;</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3) действий (бездействия) должностных лиц в рамках контрольных мероприятий.</w:t>
      </w:r>
    </w:p>
    <w:p w:rsidR="00755710" w:rsidRPr="00CA11AA" w:rsidRDefault="00755710" w:rsidP="00CA11AA">
      <w:pPr>
        <w:ind w:firstLine="709"/>
        <w:jc w:val="both"/>
      </w:pPr>
      <w:r w:rsidRPr="00CA11AA">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A11AA">
        <w:rPr>
          <w:shd w:val="clear" w:color="auto" w:fill="FFFFFF"/>
        </w:rPr>
        <w:t xml:space="preserve"> и (или) регионального портала государственных и муниципальных услуг</w:t>
      </w:r>
      <w:r w:rsidRPr="00CA11AA">
        <w:t>.</w:t>
      </w:r>
    </w:p>
    <w:p w:rsidR="00755710" w:rsidRPr="00CA11AA" w:rsidRDefault="00755710" w:rsidP="00CA11AA">
      <w:pPr>
        <w:pStyle w:val="s1"/>
        <w:rPr>
          <w:rFonts w:ascii="Times New Roman" w:hAnsi="Times New Roman" w:cs="Times New Roman"/>
          <w:sz w:val="24"/>
          <w:szCs w:val="24"/>
        </w:rPr>
      </w:pPr>
      <w:r w:rsidRPr="00CA11AA">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8D1D49">
        <w:rPr>
          <w:rFonts w:ascii="Times New Roman" w:hAnsi="Times New Roman" w:cs="Times New Roman"/>
          <w:sz w:val="24"/>
          <w:szCs w:val="24"/>
        </w:rPr>
        <w:t>руководителя контрольного органа</w:t>
      </w:r>
      <w:r w:rsidRPr="00CA11AA">
        <w:rPr>
          <w:rFonts w:ascii="Times New Roman" w:hAnsi="Times New Roman" w:cs="Times New Roman"/>
          <w:sz w:val="24"/>
          <w:szCs w:val="24"/>
        </w:rPr>
        <w:t xml:space="preserve">с предварительным информированием </w:t>
      </w:r>
      <w:r w:rsidR="008D1D49">
        <w:rPr>
          <w:rFonts w:ascii="Times New Roman" w:hAnsi="Times New Roman" w:cs="Times New Roman"/>
          <w:sz w:val="24"/>
          <w:szCs w:val="24"/>
        </w:rPr>
        <w:t>руководителя контрольного органа</w:t>
      </w:r>
      <w:r w:rsidRPr="00CA11AA">
        <w:rPr>
          <w:rFonts w:ascii="Times New Roman" w:hAnsi="Times New Roman" w:cs="Times New Roman"/>
          <w:sz w:val="24"/>
          <w:szCs w:val="24"/>
        </w:rPr>
        <w:t>о наличии вжалобе (документах) сведений, составляющих государственную или иную охраняемую законом тайну.</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5.4. Жалоба на решение </w:t>
      </w:r>
      <w:r w:rsidR="00517A96">
        <w:rPr>
          <w:rFonts w:ascii="Times New Roman" w:hAnsi="Times New Roman" w:cs="Times New Roman"/>
          <w:sz w:val="24"/>
          <w:szCs w:val="24"/>
        </w:rPr>
        <w:t>контрольного органа</w:t>
      </w:r>
      <w:r w:rsidRPr="00CA11AA">
        <w:rPr>
          <w:rFonts w:ascii="Times New Roman" w:hAnsi="Times New Roman" w:cs="Times New Roman"/>
          <w:sz w:val="24"/>
          <w:szCs w:val="24"/>
        </w:rPr>
        <w:t>, действия (бездействие) его долж</w:t>
      </w:r>
      <w:r w:rsidR="00B367F5" w:rsidRPr="00CA11AA">
        <w:rPr>
          <w:rFonts w:ascii="Times New Roman" w:hAnsi="Times New Roman" w:cs="Times New Roman"/>
          <w:sz w:val="24"/>
          <w:szCs w:val="24"/>
        </w:rPr>
        <w:t xml:space="preserve">ностных лиц рассматривается </w:t>
      </w:r>
      <w:r w:rsidR="008D1D49">
        <w:rPr>
          <w:rFonts w:ascii="Times New Roman" w:hAnsi="Times New Roman" w:cs="Times New Roman"/>
          <w:sz w:val="24"/>
          <w:szCs w:val="24"/>
        </w:rPr>
        <w:t>руководителем контрольного органа</w:t>
      </w:r>
      <w:r w:rsidRPr="00CA11AA">
        <w:rPr>
          <w:rFonts w:ascii="Times New Roman" w:hAnsi="Times New Roman" w:cs="Times New Roman"/>
          <w:sz w:val="24"/>
          <w:szCs w:val="24"/>
        </w:rPr>
        <w:t>.</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5.5. Жалоба на решение </w:t>
      </w:r>
      <w:r w:rsidR="00517A96">
        <w:rPr>
          <w:rFonts w:ascii="Times New Roman" w:hAnsi="Times New Roman" w:cs="Times New Roman"/>
          <w:sz w:val="24"/>
          <w:szCs w:val="24"/>
        </w:rPr>
        <w:t>контрольного органа</w:t>
      </w:r>
      <w:r w:rsidRPr="00CA11AA">
        <w:rPr>
          <w:rFonts w:ascii="Times New Roman" w:hAnsi="Times New Roman" w:cs="Times New Roman"/>
          <w:sz w:val="24"/>
          <w:szCs w:val="24"/>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Жалоба на предписание </w:t>
      </w:r>
      <w:r w:rsidR="00517A96">
        <w:rPr>
          <w:rFonts w:ascii="Times New Roman" w:hAnsi="Times New Roman" w:cs="Times New Roman"/>
          <w:sz w:val="24"/>
          <w:szCs w:val="24"/>
        </w:rPr>
        <w:t>контрольного органа</w:t>
      </w:r>
      <w:r w:rsidRPr="00CA11AA">
        <w:rPr>
          <w:rFonts w:ascii="Times New Roman" w:hAnsi="Times New Roman" w:cs="Times New Roman"/>
          <w:sz w:val="24"/>
          <w:szCs w:val="24"/>
        </w:rPr>
        <w:t xml:space="preserve"> может быть подана в течение 10 рабочих дней с момента получения контролируемым лицом предписания.</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517A96">
        <w:rPr>
          <w:rFonts w:ascii="Times New Roman" w:hAnsi="Times New Roman" w:cs="Times New Roman"/>
          <w:sz w:val="24"/>
          <w:szCs w:val="24"/>
        </w:rPr>
        <w:t>контрольным органом</w:t>
      </w:r>
      <w:r w:rsidRPr="00CA11AA">
        <w:rPr>
          <w:rFonts w:ascii="Times New Roman" w:hAnsi="Times New Roman" w:cs="Times New Roman"/>
          <w:sz w:val="24"/>
          <w:szCs w:val="24"/>
        </w:rPr>
        <w:t>(должностным лицом, уполномоченным на рассмотрение жалобы).</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5.6. Жалоба на решение </w:t>
      </w:r>
      <w:r w:rsidR="00CE6116">
        <w:rPr>
          <w:rFonts w:ascii="Times New Roman" w:hAnsi="Times New Roman" w:cs="Times New Roman"/>
          <w:sz w:val="24"/>
          <w:szCs w:val="24"/>
        </w:rPr>
        <w:t>контрольного органа</w:t>
      </w:r>
      <w:r w:rsidRPr="00CA11AA">
        <w:rPr>
          <w:rFonts w:ascii="Times New Roman" w:hAnsi="Times New Roman" w:cs="Times New Roman"/>
          <w:sz w:val="24"/>
          <w:szCs w:val="24"/>
        </w:rPr>
        <w:t xml:space="preserve">, действия (бездействие) его должностных лиц подлежит рассмотрению в течение 20 рабочих дней со дня ее регистрации. </w:t>
      </w:r>
    </w:p>
    <w:p w:rsidR="00755710"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CE6116">
        <w:rPr>
          <w:rFonts w:ascii="Times New Roman" w:hAnsi="Times New Roman" w:cs="Times New Roman"/>
          <w:sz w:val="24"/>
          <w:szCs w:val="24"/>
        </w:rPr>
        <w:t>руководителем контрольного органа</w:t>
      </w:r>
      <w:r w:rsidRPr="00CA11AA">
        <w:rPr>
          <w:rFonts w:ascii="Times New Roman" w:hAnsi="Times New Roman" w:cs="Times New Roman"/>
          <w:sz w:val="24"/>
          <w:szCs w:val="24"/>
        </w:rPr>
        <w:t xml:space="preserve"> не более чем на 20 рабочих дней.</w:t>
      </w:r>
    </w:p>
    <w:p w:rsidR="002503D3" w:rsidRPr="007714C4" w:rsidRDefault="002503D3" w:rsidP="002503D3">
      <w:pPr>
        <w:ind w:firstLine="709"/>
        <w:jc w:val="both"/>
      </w:pPr>
      <w:r>
        <w:t>5.7</w:t>
      </w:r>
      <w:r w:rsidRPr="007714C4">
        <w:t>. В соответствии с частью 10 статьи 98 Федерального закона от 31.07.2020 №</w:t>
      </w:r>
      <w:r>
        <w:t xml:space="preserve"> 248-ФЗ до 31 декабря 2023 года </w:t>
      </w:r>
      <w:r w:rsidRPr="007714C4">
        <w:t>досудебный порядок обжалования осуществляется посредством бумажного документооборота.</w:t>
      </w:r>
    </w:p>
    <w:p w:rsidR="00755710" w:rsidRPr="00CA11AA" w:rsidRDefault="00755710" w:rsidP="00CA11AA">
      <w:pPr>
        <w:pStyle w:val="14"/>
        <w:ind w:firstLine="709"/>
        <w:jc w:val="both"/>
        <w:rPr>
          <w:rFonts w:ascii="Times New Roman" w:hAnsi="Times New Roman" w:cs="Times New Roman"/>
          <w:sz w:val="24"/>
          <w:szCs w:val="24"/>
        </w:rPr>
      </w:pPr>
    </w:p>
    <w:p w:rsidR="00F4608B" w:rsidRDefault="00482FAF" w:rsidP="00CA11AA">
      <w:pPr>
        <w:pStyle w:val="14"/>
        <w:jc w:val="center"/>
        <w:rPr>
          <w:rFonts w:ascii="Times New Roman" w:hAnsi="Times New Roman" w:cs="Times New Roman"/>
          <w:b/>
          <w:bCs/>
          <w:sz w:val="24"/>
          <w:szCs w:val="24"/>
        </w:rPr>
      </w:pPr>
      <w:r w:rsidRPr="00CA11AA">
        <w:rPr>
          <w:rFonts w:ascii="Times New Roman" w:hAnsi="Times New Roman" w:cs="Times New Roman"/>
          <w:b/>
          <w:bCs/>
          <w:sz w:val="24"/>
          <w:szCs w:val="24"/>
        </w:rPr>
        <w:t xml:space="preserve">Раздел </w:t>
      </w:r>
      <w:r w:rsidR="00755710" w:rsidRPr="00CA11AA">
        <w:rPr>
          <w:rFonts w:ascii="Times New Roman" w:hAnsi="Times New Roman" w:cs="Times New Roman"/>
          <w:b/>
          <w:bCs/>
          <w:sz w:val="24"/>
          <w:szCs w:val="24"/>
        </w:rPr>
        <w:t>6. Клю</w:t>
      </w:r>
      <w:r w:rsidRPr="00CA11AA">
        <w:rPr>
          <w:rFonts w:ascii="Times New Roman" w:hAnsi="Times New Roman" w:cs="Times New Roman"/>
          <w:b/>
          <w:bCs/>
          <w:sz w:val="24"/>
          <w:szCs w:val="24"/>
        </w:rPr>
        <w:t>чевые показатели муниципального</w:t>
      </w:r>
      <w:r w:rsidR="00755710" w:rsidRPr="00CA11AA">
        <w:rPr>
          <w:rFonts w:ascii="Times New Roman" w:hAnsi="Times New Roman" w:cs="Times New Roman"/>
          <w:b/>
          <w:bCs/>
          <w:sz w:val="24"/>
          <w:szCs w:val="24"/>
        </w:rPr>
        <w:t xml:space="preserve">земельного контроля и </w:t>
      </w:r>
    </w:p>
    <w:p w:rsidR="00755710" w:rsidRPr="00CA11AA" w:rsidRDefault="00755710" w:rsidP="00CA11AA">
      <w:pPr>
        <w:pStyle w:val="14"/>
        <w:jc w:val="center"/>
        <w:rPr>
          <w:rFonts w:ascii="Times New Roman" w:hAnsi="Times New Roman" w:cs="Times New Roman"/>
          <w:b/>
          <w:bCs/>
          <w:sz w:val="24"/>
          <w:szCs w:val="24"/>
        </w:rPr>
      </w:pPr>
      <w:r w:rsidRPr="00CA11AA">
        <w:rPr>
          <w:rFonts w:ascii="Times New Roman" w:hAnsi="Times New Roman" w:cs="Times New Roman"/>
          <w:b/>
          <w:bCs/>
          <w:sz w:val="24"/>
          <w:szCs w:val="24"/>
        </w:rPr>
        <w:t>их целевые значения</w:t>
      </w:r>
    </w:p>
    <w:p w:rsidR="00755710" w:rsidRPr="00CA11AA" w:rsidRDefault="00755710" w:rsidP="00CA11AA">
      <w:pPr>
        <w:pStyle w:val="14"/>
        <w:jc w:val="center"/>
        <w:rPr>
          <w:rFonts w:ascii="Times New Roman" w:hAnsi="Times New Roman" w:cs="Times New Roman"/>
          <w:b/>
          <w:bCs/>
          <w:sz w:val="24"/>
          <w:szCs w:val="24"/>
        </w:rPr>
      </w:pPr>
    </w:p>
    <w:p w:rsidR="002503D3" w:rsidRPr="007714C4" w:rsidRDefault="002503D3" w:rsidP="002503D3">
      <w:pPr>
        <w:ind w:firstLine="709"/>
        <w:jc w:val="both"/>
      </w:pPr>
      <w:r w:rsidRPr="007714C4">
        <w:t xml:space="preserve">6.1. Оценка результативности и эффективности деятельности контрольного органа по муниципальному </w:t>
      </w:r>
      <w:r>
        <w:t xml:space="preserve">земельному </w:t>
      </w:r>
      <w:r w:rsidRPr="007714C4">
        <w:t>контролю осуществляется на основе системы показателей результативности и эффективности муниципального контроля.</w:t>
      </w:r>
    </w:p>
    <w:p w:rsidR="002503D3" w:rsidRPr="007714C4" w:rsidRDefault="002503D3" w:rsidP="002503D3">
      <w:pPr>
        <w:ind w:firstLine="709"/>
        <w:jc w:val="both"/>
      </w:pPr>
      <w:r w:rsidRPr="007714C4">
        <w:t>6.2. В систему показателей результативности и эффективности деятельности, указанную в пункте 6.1. настоящего Положения, входят:</w:t>
      </w:r>
    </w:p>
    <w:p w:rsidR="002503D3" w:rsidRPr="007714C4" w:rsidRDefault="002503D3" w:rsidP="002503D3">
      <w:pPr>
        <w:ind w:firstLine="709"/>
        <w:jc w:val="both"/>
      </w:pPr>
      <w:r w:rsidRPr="007714C4">
        <w:t>1) ключевые показатели муниципального контроля;</w:t>
      </w:r>
    </w:p>
    <w:p w:rsidR="002503D3" w:rsidRPr="007714C4" w:rsidRDefault="002503D3" w:rsidP="002503D3">
      <w:pPr>
        <w:ind w:firstLine="709"/>
        <w:jc w:val="both"/>
      </w:pPr>
      <w:r w:rsidRPr="007714C4">
        <w:t>2) индикативные показатели муниципального контроля.</w:t>
      </w:r>
    </w:p>
    <w:p w:rsidR="002503D3" w:rsidRPr="007714C4" w:rsidRDefault="002503D3" w:rsidP="002503D3">
      <w:pPr>
        <w:ind w:firstLine="709"/>
        <w:jc w:val="both"/>
      </w:pPr>
      <w:r w:rsidRPr="007714C4">
        <w:lastRenderedPageBreak/>
        <w:t xml:space="preserve">6.3. Ключевые показатели муниципального </w:t>
      </w:r>
      <w:r w:rsidR="00EB3391">
        <w:t xml:space="preserve">земельного </w:t>
      </w:r>
      <w:r w:rsidRPr="007714C4">
        <w:t>контроля и их целевые значения, индикативные показатели муниципального</w:t>
      </w:r>
      <w:r w:rsidR="00EB3391">
        <w:t xml:space="preserve"> земельного </w:t>
      </w:r>
      <w:r w:rsidRPr="007714C4">
        <w:t xml:space="preserve">контроля установлены приложением </w:t>
      </w:r>
      <w:r>
        <w:t>3</w:t>
      </w:r>
      <w:r w:rsidRPr="007714C4">
        <w:t xml:space="preserve"> к настоящему Положению.</w:t>
      </w:r>
    </w:p>
    <w:p w:rsidR="002503D3" w:rsidRPr="007714C4" w:rsidRDefault="002503D3" w:rsidP="002503D3">
      <w:pPr>
        <w:ind w:firstLine="709"/>
        <w:jc w:val="both"/>
      </w:pPr>
      <w:r w:rsidRPr="007714C4">
        <w:t xml:space="preserve">6.4.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w:t>
      </w:r>
      <w:r>
        <w:t>о</w:t>
      </w:r>
      <w:r w:rsidRPr="007714C4">
        <w:t xml:space="preserve"> влиянии профилактических мероприятий и контрольных мероприятий на достижение ключевых показателей.</w:t>
      </w:r>
    </w:p>
    <w:p w:rsidR="00577318" w:rsidRPr="00CA11AA" w:rsidRDefault="00577318" w:rsidP="00CA11AA">
      <w:pPr>
        <w:pStyle w:val="14"/>
        <w:ind w:firstLine="709"/>
        <w:jc w:val="both"/>
        <w:rPr>
          <w:rFonts w:ascii="Times New Roman" w:hAnsi="Times New Roman" w:cs="Times New Roman"/>
          <w:sz w:val="24"/>
          <w:szCs w:val="24"/>
        </w:rPr>
      </w:pPr>
    </w:p>
    <w:p w:rsidR="00577318" w:rsidRPr="00CA11AA" w:rsidRDefault="00577318" w:rsidP="00CA11AA">
      <w:pPr>
        <w:pStyle w:val="14"/>
        <w:ind w:firstLine="709"/>
        <w:jc w:val="both"/>
        <w:rPr>
          <w:rFonts w:ascii="Times New Roman" w:hAnsi="Times New Roman" w:cs="Times New Roman"/>
          <w:sz w:val="24"/>
          <w:szCs w:val="24"/>
        </w:rPr>
      </w:pPr>
    </w:p>
    <w:p w:rsidR="00EB3391" w:rsidRDefault="00EB3391">
      <w:pPr>
        <w:spacing w:after="160" w:line="259" w:lineRule="auto"/>
        <w:rPr>
          <w:lang w:eastAsia="zh-CN"/>
        </w:rPr>
      </w:pPr>
      <w:r>
        <w:br w:type="page"/>
      </w:r>
    </w:p>
    <w:p w:rsidR="00755710" w:rsidRPr="00CA11AA" w:rsidRDefault="00755710" w:rsidP="001970A8">
      <w:pPr>
        <w:pStyle w:val="ConsPlusNormal"/>
        <w:ind w:firstLine="4536"/>
        <w:jc w:val="center"/>
        <w:rPr>
          <w:rFonts w:ascii="Times New Roman" w:hAnsi="Times New Roman" w:cs="Times New Roman"/>
          <w:sz w:val="24"/>
          <w:szCs w:val="24"/>
        </w:rPr>
      </w:pPr>
      <w:r w:rsidRPr="00CA11AA">
        <w:rPr>
          <w:rFonts w:ascii="Times New Roman" w:hAnsi="Times New Roman" w:cs="Times New Roman"/>
          <w:sz w:val="24"/>
          <w:szCs w:val="24"/>
        </w:rPr>
        <w:lastRenderedPageBreak/>
        <w:t>Приложение 1</w:t>
      </w:r>
    </w:p>
    <w:p w:rsidR="00577318" w:rsidRPr="00CA11AA" w:rsidRDefault="00AA65F3" w:rsidP="001970A8">
      <w:pPr>
        <w:pStyle w:val="ConsPlusNormal"/>
        <w:ind w:firstLine="4536"/>
        <w:jc w:val="center"/>
        <w:rPr>
          <w:rFonts w:ascii="Times New Roman" w:hAnsi="Times New Roman" w:cs="Times New Roman"/>
          <w:bCs/>
          <w:kern w:val="2"/>
          <w:sz w:val="24"/>
          <w:szCs w:val="24"/>
        </w:rPr>
      </w:pPr>
      <w:r w:rsidRPr="00CA11AA">
        <w:rPr>
          <w:rFonts w:ascii="Times New Roman" w:hAnsi="Times New Roman" w:cs="Times New Roman"/>
          <w:sz w:val="24"/>
          <w:szCs w:val="24"/>
        </w:rPr>
        <w:t xml:space="preserve">к Положению </w:t>
      </w:r>
      <w:r w:rsidR="00577318" w:rsidRPr="00CA11AA">
        <w:rPr>
          <w:rFonts w:ascii="Times New Roman" w:hAnsi="Times New Roman" w:cs="Times New Roman"/>
          <w:bCs/>
          <w:kern w:val="2"/>
          <w:sz w:val="24"/>
          <w:szCs w:val="24"/>
        </w:rPr>
        <w:t>«О муниципальном земельном</w:t>
      </w:r>
    </w:p>
    <w:p w:rsidR="00577318" w:rsidRPr="00CA11AA" w:rsidRDefault="00577318" w:rsidP="001970A8">
      <w:pPr>
        <w:pStyle w:val="ConsPlusNormal"/>
        <w:ind w:firstLine="4536"/>
        <w:jc w:val="center"/>
        <w:rPr>
          <w:rFonts w:ascii="Times New Roman" w:hAnsi="Times New Roman" w:cs="Times New Roman"/>
          <w:b/>
          <w:bCs/>
          <w:sz w:val="24"/>
          <w:szCs w:val="24"/>
        </w:rPr>
      </w:pPr>
      <w:r w:rsidRPr="00CA11AA">
        <w:rPr>
          <w:rFonts w:ascii="Times New Roman" w:hAnsi="Times New Roman" w:cs="Times New Roman"/>
          <w:bCs/>
          <w:kern w:val="2"/>
          <w:sz w:val="24"/>
          <w:szCs w:val="24"/>
        </w:rPr>
        <w:t>контроле в Николаевском сельском поселении»</w:t>
      </w:r>
      <w:bookmarkStart w:id="2" w:name="Par381"/>
      <w:bookmarkEnd w:id="2"/>
    </w:p>
    <w:p w:rsidR="00577318" w:rsidRPr="00CA11AA" w:rsidRDefault="00577318" w:rsidP="00CA11AA">
      <w:pPr>
        <w:pStyle w:val="ConsPlusNormal"/>
        <w:jc w:val="right"/>
        <w:rPr>
          <w:rFonts w:ascii="Times New Roman" w:hAnsi="Times New Roman" w:cs="Times New Roman"/>
          <w:b/>
          <w:bCs/>
          <w:sz w:val="24"/>
          <w:szCs w:val="24"/>
        </w:rPr>
      </w:pPr>
    </w:p>
    <w:p w:rsidR="00EB3391" w:rsidRDefault="00EB3391" w:rsidP="006723E3">
      <w:pPr>
        <w:pStyle w:val="ConsPlusNormal"/>
        <w:ind w:firstLine="0"/>
        <w:jc w:val="center"/>
        <w:rPr>
          <w:rFonts w:ascii="Times New Roman" w:hAnsi="Times New Roman" w:cs="Times New Roman"/>
          <w:b/>
          <w:sz w:val="24"/>
          <w:szCs w:val="24"/>
        </w:rPr>
      </w:pPr>
    </w:p>
    <w:p w:rsidR="00755710" w:rsidRPr="00CA11AA" w:rsidRDefault="00755710" w:rsidP="006723E3">
      <w:pPr>
        <w:pStyle w:val="ConsPlusNormal"/>
        <w:ind w:firstLine="0"/>
        <w:jc w:val="center"/>
        <w:rPr>
          <w:rFonts w:ascii="Times New Roman" w:hAnsi="Times New Roman" w:cs="Times New Roman"/>
          <w:b/>
          <w:sz w:val="24"/>
          <w:szCs w:val="24"/>
        </w:rPr>
      </w:pPr>
      <w:r w:rsidRPr="00CA11AA">
        <w:rPr>
          <w:rFonts w:ascii="Times New Roman" w:hAnsi="Times New Roman" w:cs="Times New Roman"/>
          <w:b/>
          <w:sz w:val="24"/>
          <w:szCs w:val="24"/>
        </w:rPr>
        <w:t>Критерии</w:t>
      </w:r>
    </w:p>
    <w:p w:rsidR="00755710" w:rsidRPr="00CA11AA" w:rsidRDefault="00755710" w:rsidP="006723E3">
      <w:pPr>
        <w:pStyle w:val="ConsPlusTitle"/>
        <w:jc w:val="center"/>
        <w:rPr>
          <w:rFonts w:ascii="Times New Roman" w:hAnsi="Times New Roman" w:cs="Times New Roman"/>
          <w:sz w:val="24"/>
          <w:szCs w:val="24"/>
        </w:rPr>
      </w:pPr>
      <w:r w:rsidRPr="00CA11AA">
        <w:rPr>
          <w:rFonts w:ascii="Times New Roman" w:hAnsi="Times New Roman" w:cs="Times New Roman"/>
          <w:sz w:val="24"/>
          <w:szCs w:val="24"/>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sidR="00482FAF" w:rsidRPr="00CA11AA">
        <w:rPr>
          <w:rFonts w:ascii="Times New Roman" w:hAnsi="Times New Roman" w:cs="Times New Roman"/>
          <w:sz w:val="24"/>
          <w:szCs w:val="24"/>
        </w:rPr>
        <w:t>ри осуществлении</w:t>
      </w:r>
      <w:r w:rsidRPr="00CA11AA">
        <w:rPr>
          <w:rFonts w:ascii="Times New Roman" w:hAnsi="Times New Roman" w:cs="Times New Roman"/>
          <w:sz w:val="24"/>
          <w:szCs w:val="24"/>
        </w:rPr>
        <w:t>муниципального земельного контроля</w:t>
      </w:r>
    </w:p>
    <w:p w:rsidR="00755710" w:rsidRDefault="00755710" w:rsidP="00CA11AA">
      <w:pPr>
        <w:pStyle w:val="ConsPlusTitle"/>
        <w:jc w:val="center"/>
        <w:rPr>
          <w:rFonts w:ascii="Times New Roman" w:hAnsi="Times New Roman" w:cs="Times New Roman"/>
          <w:sz w:val="24"/>
          <w:szCs w:val="24"/>
        </w:rPr>
      </w:pPr>
    </w:p>
    <w:p w:rsidR="006723E3" w:rsidRPr="00CA11AA" w:rsidRDefault="006723E3" w:rsidP="00CA11AA">
      <w:pPr>
        <w:pStyle w:val="ConsPlusTitle"/>
        <w:jc w:val="center"/>
        <w:rPr>
          <w:rFonts w:ascii="Times New Roman" w:hAnsi="Times New Roman" w:cs="Times New Roman"/>
          <w:sz w:val="24"/>
          <w:szCs w:val="24"/>
        </w:rPr>
      </w:pP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 К категории среднего риска относятся:</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 К категории умеренного риска относятся земельные участки:</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а) относящиеся к категории земель населенных пунктов;</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5C5156" w:rsidRPr="00CA11AA" w:rsidRDefault="00755710" w:rsidP="00CA11AA">
      <w:pPr>
        <w:pStyle w:val="ConsPlusNormal"/>
        <w:widowControl w:val="0"/>
        <w:ind w:firstLine="709"/>
        <w:jc w:val="both"/>
        <w:rPr>
          <w:rFonts w:ascii="Times New Roman" w:hAnsi="Times New Roman" w:cs="Times New Roman"/>
          <w:sz w:val="24"/>
          <w:szCs w:val="24"/>
        </w:rPr>
      </w:pPr>
      <w:r w:rsidRPr="00CA11AA">
        <w:rPr>
          <w:rFonts w:ascii="Times New Roman" w:hAnsi="Times New Roman" w:cs="Times New Roman"/>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5C5156" w:rsidRPr="00CA11AA" w:rsidRDefault="005C5156" w:rsidP="00CA11AA">
      <w:pPr>
        <w:rPr>
          <w:lang w:eastAsia="zh-CN"/>
        </w:rPr>
      </w:pPr>
      <w:r w:rsidRPr="00CA11AA">
        <w:br w:type="page"/>
      </w:r>
    </w:p>
    <w:p w:rsidR="00755710" w:rsidRPr="00CA11AA" w:rsidRDefault="00755710" w:rsidP="007F7994">
      <w:pPr>
        <w:pStyle w:val="ConsPlusNormal"/>
        <w:ind w:firstLine="4536"/>
        <w:jc w:val="center"/>
        <w:rPr>
          <w:rFonts w:ascii="Times New Roman" w:hAnsi="Times New Roman" w:cs="Times New Roman"/>
          <w:sz w:val="24"/>
          <w:szCs w:val="24"/>
        </w:rPr>
      </w:pPr>
      <w:r w:rsidRPr="00CA11AA">
        <w:rPr>
          <w:rFonts w:ascii="Times New Roman" w:hAnsi="Times New Roman" w:cs="Times New Roman"/>
          <w:sz w:val="24"/>
          <w:szCs w:val="24"/>
        </w:rPr>
        <w:lastRenderedPageBreak/>
        <w:t>Приложение 2</w:t>
      </w:r>
    </w:p>
    <w:p w:rsidR="00577318" w:rsidRPr="00CA11AA" w:rsidRDefault="00577318" w:rsidP="007F7994">
      <w:pPr>
        <w:pStyle w:val="ConsPlusNormal"/>
        <w:ind w:firstLine="4536"/>
        <w:jc w:val="center"/>
        <w:rPr>
          <w:rFonts w:ascii="Times New Roman" w:hAnsi="Times New Roman" w:cs="Times New Roman"/>
          <w:bCs/>
          <w:kern w:val="2"/>
          <w:sz w:val="24"/>
          <w:szCs w:val="24"/>
        </w:rPr>
      </w:pPr>
      <w:r w:rsidRPr="00CA11AA">
        <w:rPr>
          <w:rFonts w:ascii="Times New Roman" w:hAnsi="Times New Roman" w:cs="Times New Roman"/>
          <w:sz w:val="24"/>
          <w:szCs w:val="24"/>
        </w:rPr>
        <w:t xml:space="preserve">к Положению </w:t>
      </w:r>
      <w:r w:rsidRPr="00CA11AA">
        <w:rPr>
          <w:rFonts w:ascii="Times New Roman" w:hAnsi="Times New Roman" w:cs="Times New Roman"/>
          <w:bCs/>
          <w:kern w:val="2"/>
          <w:sz w:val="24"/>
          <w:szCs w:val="24"/>
        </w:rPr>
        <w:t>«О муниципальном земельном</w:t>
      </w:r>
    </w:p>
    <w:p w:rsidR="00577318" w:rsidRPr="00CA11AA" w:rsidRDefault="00577318" w:rsidP="007F7994">
      <w:pPr>
        <w:pStyle w:val="ConsPlusNormal"/>
        <w:ind w:firstLine="4536"/>
        <w:jc w:val="center"/>
        <w:rPr>
          <w:rFonts w:ascii="Times New Roman" w:hAnsi="Times New Roman" w:cs="Times New Roman"/>
          <w:bCs/>
          <w:kern w:val="2"/>
          <w:sz w:val="24"/>
          <w:szCs w:val="24"/>
        </w:rPr>
      </w:pPr>
      <w:r w:rsidRPr="00CA11AA">
        <w:rPr>
          <w:rFonts w:ascii="Times New Roman" w:hAnsi="Times New Roman" w:cs="Times New Roman"/>
          <w:bCs/>
          <w:kern w:val="2"/>
          <w:sz w:val="24"/>
          <w:szCs w:val="24"/>
        </w:rPr>
        <w:t>контроле в Николаевском сельском поселении»</w:t>
      </w:r>
    </w:p>
    <w:p w:rsidR="00577318" w:rsidRDefault="00577318" w:rsidP="00CA11AA">
      <w:pPr>
        <w:pStyle w:val="ConsPlusNormal"/>
        <w:jc w:val="right"/>
        <w:rPr>
          <w:rFonts w:ascii="Times New Roman" w:hAnsi="Times New Roman" w:cs="Times New Roman"/>
          <w:b/>
          <w:bCs/>
          <w:sz w:val="24"/>
          <w:szCs w:val="24"/>
        </w:rPr>
      </w:pPr>
    </w:p>
    <w:p w:rsidR="007F7994" w:rsidRPr="00CA11AA" w:rsidRDefault="007F7994" w:rsidP="00CA11AA">
      <w:pPr>
        <w:pStyle w:val="ConsPlusNormal"/>
        <w:jc w:val="right"/>
        <w:rPr>
          <w:rFonts w:ascii="Times New Roman" w:hAnsi="Times New Roman" w:cs="Times New Roman"/>
          <w:b/>
          <w:bCs/>
          <w:sz w:val="24"/>
          <w:szCs w:val="24"/>
        </w:rPr>
      </w:pPr>
    </w:p>
    <w:p w:rsidR="00AA65F3" w:rsidRPr="00CA11AA" w:rsidRDefault="00755710" w:rsidP="00CA11AA">
      <w:pPr>
        <w:pStyle w:val="ConsPlusTitle"/>
        <w:jc w:val="center"/>
        <w:rPr>
          <w:rFonts w:ascii="Times New Roman" w:hAnsi="Times New Roman" w:cs="Times New Roman"/>
          <w:sz w:val="24"/>
          <w:szCs w:val="24"/>
        </w:rPr>
      </w:pPr>
      <w:r w:rsidRPr="00CA11AA">
        <w:rPr>
          <w:rFonts w:ascii="Times New Roman" w:hAnsi="Times New Roman" w:cs="Times New Roman"/>
          <w:sz w:val="24"/>
          <w:szCs w:val="24"/>
        </w:rPr>
        <w:t>Индикаторы риска нар</w:t>
      </w:r>
      <w:r w:rsidR="00AA65F3" w:rsidRPr="00CA11AA">
        <w:rPr>
          <w:rFonts w:ascii="Times New Roman" w:hAnsi="Times New Roman" w:cs="Times New Roman"/>
          <w:sz w:val="24"/>
          <w:szCs w:val="24"/>
        </w:rPr>
        <w:t>ушения обязательных требований,</w:t>
      </w:r>
    </w:p>
    <w:p w:rsidR="007F7994" w:rsidRDefault="00755710" w:rsidP="00CA11AA">
      <w:pPr>
        <w:pStyle w:val="ConsPlusTitle"/>
        <w:jc w:val="center"/>
        <w:rPr>
          <w:rFonts w:ascii="Times New Roman" w:hAnsi="Times New Roman" w:cs="Times New Roman"/>
          <w:sz w:val="24"/>
          <w:szCs w:val="24"/>
        </w:rPr>
      </w:pPr>
      <w:r w:rsidRPr="00CA11AA">
        <w:rPr>
          <w:rFonts w:ascii="Times New Roman" w:hAnsi="Times New Roman" w:cs="Times New Roman"/>
          <w:sz w:val="24"/>
          <w:szCs w:val="24"/>
        </w:rPr>
        <w:t xml:space="preserve">используемые для определения необходимости проведениявнеплановыхпроверок </w:t>
      </w:r>
    </w:p>
    <w:p w:rsidR="00755710" w:rsidRPr="00CA11AA" w:rsidRDefault="00755710" w:rsidP="00CA11AA">
      <w:pPr>
        <w:pStyle w:val="ConsPlusTitle"/>
        <w:jc w:val="center"/>
        <w:rPr>
          <w:rFonts w:ascii="Times New Roman" w:hAnsi="Times New Roman" w:cs="Times New Roman"/>
          <w:sz w:val="24"/>
          <w:szCs w:val="24"/>
        </w:rPr>
      </w:pPr>
      <w:r w:rsidRPr="00CA11AA">
        <w:rPr>
          <w:rFonts w:ascii="Times New Roman" w:hAnsi="Times New Roman" w:cs="Times New Roman"/>
          <w:sz w:val="24"/>
          <w:szCs w:val="24"/>
        </w:rPr>
        <w:t>при осуществлении муниципальногоземельного контроля</w:t>
      </w:r>
    </w:p>
    <w:p w:rsidR="00755710" w:rsidRPr="00CA11AA" w:rsidRDefault="00755710" w:rsidP="00CA11AA">
      <w:pPr>
        <w:pStyle w:val="ConsPlusNormal"/>
        <w:ind w:firstLine="540"/>
        <w:jc w:val="both"/>
        <w:rPr>
          <w:rFonts w:ascii="Times New Roman" w:hAnsi="Times New Roman" w:cs="Times New Roman"/>
          <w:sz w:val="24"/>
          <w:szCs w:val="24"/>
        </w:rPr>
      </w:pPr>
    </w:p>
    <w:p w:rsidR="00755710" w:rsidRPr="00CA11AA" w:rsidRDefault="00755710" w:rsidP="00CA11AA">
      <w:pPr>
        <w:pStyle w:val="ConsPlusNormal"/>
        <w:ind w:firstLine="540"/>
        <w:jc w:val="both"/>
        <w:rPr>
          <w:rFonts w:ascii="Times New Roman" w:hAnsi="Times New Roman" w:cs="Times New Roman"/>
          <w:sz w:val="24"/>
          <w:szCs w:val="24"/>
        </w:rPr>
      </w:pP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CA11AA"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F7994" w:rsidRDefault="00755710" w:rsidP="00CA11AA">
      <w:pPr>
        <w:pStyle w:val="ConsPlusNormal"/>
        <w:ind w:firstLine="709"/>
        <w:jc w:val="both"/>
        <w:rPr>
          <w:rFonts w:ascii="Times New Roman" w:hAnsi="Times New Roman" w:cs="Times New Roman"/>
          <w:sz w:val="24"/>
          <w:szCs w:val="24"/>
        </w:rPr>
      </w:pPr>
      <w:r w:rsidRPr="00CA11AA">
        <w:rPr>
          <w:rFonts w:ascii="Times New Roman" w:hAnsi="Times New Roman" w:cs="Times New Roman"/>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7F7994" w:rsidRDefault="007F7994">
      <w:pPr>
        <w:spacing w:after="160" w:line="259" w:lineRule="auto"/>
        <w:rPr>
          <w:lang w:eastAsia="zh-CN"/>
        </w:rPr>
      </w:pPr>
      <w:r>
        <w:br w:type="page"/>
      </w:r>
    </w:p>
    <w:p w:rsidR="007F7994" w:rsidRPr="00CA11AA" w:rsidRDefault="007F7994" w:rsidP="007F7994">
      <w:pPr>
        <w:pStyle w:val="ConsPlusNormal"/>
        <w:ind w:firstLine="4536"/>
        <w:jc w:val="center"/>
        <w:rPr>
          <w:rFonts w:ascii="Times New Roman" w:hAnsi="Times New Roman" w:cs="Times New Roman"/>
          <w:sz w:val="24"/>
          <w:szCs w:val="24"/>
        </w:rPr>
      </w:pPr>
      <w:r w:rsidRPr="00CA11AA">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7F7994" w:rsidRPr="00CA11AA" w:rsidRDefault="007F7994" w:rsidP="007F7994">
      <w:pPr>
        <w:pStyle w:val="ConsPlusNormal"/>
        <w:ind w:firstLine="4536"/>
        <w:jc w:val="center"/>
        <w:rPr>
          <w:rFonts w:ascii="Times New Roman" w:hAnsi="Times New Roman" w:cs="Times New Roman"/>
          <w:bCs/>
          <w:kern w:val="2"/>
          <w:sz w:val="24"/>
          <w:szCs w:val="24"/>
        </w:rPr>
      </w:pPr>
      <w:r w:rsidRPr="00CA11AA">
        <w:rPr>
          <w:rFonts w:ascii="Times New Roman" w:hAnsi="Times New Roman" w:cs="Times New Roman"/>
          <w:sz w:val="24"/>
          <w:szCs w:val="24"/>
        </w:rPr>
        <w:t xml:space="preserve">к Положению </w:t>
      </w:r>
      <w:r w:rsidRPr="00CA11AA">
        <w:rPr>
          <w:rFonts w:ascii="Times New Roman" w:hAnsi="Times New Roman" w:cs="Times New Roman"/>
          <w:bCs/>
          <w:kern w:val="2"/>
          <w:sz w:val="24"/>
          <w:szCs w:val="24"/>
        </w:rPr>
        <w:t>«О муниципальном земельном</w:t>
      </w:r>
    </w:p>
    <w:p w:rsidR="007F7994" w:rsidRPr="00CA11AA" w:rsidRDefault="007F7994" w:rsidP="007F7994">
      <w:pPr>
        <w:pStyle w:val="ConsPlusNormal"/>
        <w:ind w:firstLine="4536"/>
        <w:jc w:val="center"/>
        <w:rPr>
          <w:rFonts w:ascii="Times New Roman" w:hAnsi="Times New Roman" w:cs="Times New Roman"/>
          <w:bCs/>
          <w:kern w:val="2"/>
          <w:sz w:val="24"/>
          <w:szCs w:val="24"/>
        </w:rPr>
      </w:pPr>
      <w:r w:rsidRPr="00CA11AA">
        <w:rPr>
          <w:rFonts w:ascii="Times New Roman" w:hAnsi="Times New Roman" w:cs="Times New Roman"/>
          <w:bCs/>
          <w:kern w:val="2"/>
          <w:sz w:val="24"/>
          <w:szCs w:val="24"/>
        </w:rPr>
        <w:t>контроле в Николаевском сельском поселении»</w:t>
      </w:r>
    </w:p>
    <w:p w:rsidR="007F7994" w:rsidRDefault="007F7994" w:rsidP="007F7994">
      <w:pPr>
        <w:jc w:val="center"/>
        <w:rPr>
          <w:b/>
        </w:rPr>
      </w:pPr>
    </w:p>
    <w:p w:rsidR="007F7994" w:rsidRDefault="007F7994" w:rsidP="007F7994">
      <w:pPr>
        <w:jc w:val="center"/>
        <w:rPr>
          <w:b/>
        </w:rPr>
      </w:pPr>
    </w:p>
    <w:p w:rsidR="007F7994" w:rsidRDefault="007F7994" w:rsidP="007F7994">
      <w:pPr>
        <w:jc w:val="center"/>
        <w:rPr>
          <w:b/>
        </w:rPr>
      </w:pPr>
    </w:p>
    <w:p w:rsidR="007F7994" w:rsidRPr="007714C4" w:rsidRDefault="007F7994" w:rsidP="007F7994">
      <w:pPr>
        <w:jc w:val="center"/>
        <w:rPr>
          <w:b/>
        </w:rPr>
      </w:pPr>
      <w:r w:rsidRPr="007714C4">
        <w:rPr>
          <w:b/>
        </w:rPr>
        <w:t xml:space="preserve">Ключевые показатели муниципального </w:t>
      </w:r>
      <w:r w:rsidR="00EB3391">
        <w:rPr>
          <w:b/>
        </w:rPr>
        <w:t xml:space="preserve">земельного </w:t>
      </w:r>
      <w:r w:rsidRPr="007714C4">
        <w:rPr>
          <w:b/>
        </w:rPr>
        <w:t>контроля и их целевые значения, индикативные показатели муниципального</w:t>
      </w:r>
      <w:r w:rsidR="00F4608B">
        <w:rPr>
          <w:b/>
        </w:rPr>
        <w:t xml:space="preserve"> земельного</w:t>
      </w:r>
      <w:r w:rsidRPr="007714C4">
        <w:rPr>
          <w:b/>
        </w:rPr>
        <w:t xml:space="preserve"> контроля</w:t>
      </w:r>
    </w:p>
    <w:p w:rsidR="007F7994" w:rsidRPr="007714C4" w:rsidRDefault="007F7994" w:rsidP="007F7994">
      <w:pPr>
        <w:jc w:val="center"/>
        <w:rPr>
          <w:b/>
        </w:rPr>
      </w:pPr>
    </w:p>
    <w:p w:rsidR="007F7994" w:rsidRPr="007714C4" w:rsidRDefault="007F7994" w:rsidP="00EB3391">
      <w:pPr>
        <w:ind w:firstLine="709"/>
        <w:jc w:val="both"/>
      </w:pPr>
      <w:r w:rsidRPr="007714C4">
        <w:t xml:space="preserve">1. Ключевые показатели муниципального </w:t>
      </w:r>
      <w:r w:rsidR="00EB3391">
        <w:t xml:space="preserve">земельного </w:t>
      </w:r>
      <w:r w:rsidRPr="007714C4">
        <w:t>контроля и их целевые значения:</w:t>
      </w:r>
    </w:p>
    <w:p w:rsidR="007F7994" w:rsidRPr="007714C4" w:rsidRDefault="007F7994" w:rsidP="007F7994">
      <w:pPr>
        <w:ind w:firstLine="709"/>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685"/>
      </w:tblGrid>
      <w:tr w:rsidR="007F7994" w:rsidRPr="00F3747F" w:rsidTr="003616DD">
        <w:tc>
          <w:tcPr>
            <w:tcW w:w="6062" w:type="dxa"/>
            <w:shd w:val="clear" w:color="auto" w:fill="auto"/>
          </w:tcPr>
          <w:p w:rsidR="007F7994" w:rsidRPr="00F3747F" w:rsidRDefault="007F7994" w:rsidP="003616DD">
            <w:pPr>
              <w:jc w:val="center"/>
            </w:pPr>
            <w:r w:rsidRPr="00F3747F">
              <w:t>Ключевые показатели</w:t>
            </w:r>
          </w:p>
        </w:tc>
        <w:tc>
          <w:tcPr>
            <w:tcW w:w="3685" w:type="dxa"/>
            <w:shd w:val="clear" w:color="auto" w:fill="auto"/>
          </w:tcPr>
          <w:p w:rsidR="007F7994" w:rsidRPr="00F3747F" w:rsidRDefault="007F7994" w:rsidP="0063211C">
            <w:pPr>
              <w:jc w:val="center"/>
            </w:pPr>
            <w:r w:rsidRPr="00F3747F">
              <w:t>Целевые значения(%)</w:t>
            </w:r>
          </w:p>
        </w:tc>
      </w:tr>
      <w:tr w:rsidR="007F7994" w:rsidRPr="00F3747F" w:rsidTr="003616DD">
        <w:tc>
          <w:tcPr>
            <w:tcW w:w="6062" w:type="dxa"/>
            <w:shd w:val="clear" w:color="auto" w:fill="auto"/>
          </w:tcPr>
          <w:p w:rsidR="007F7994" w:rsidRPr="00F3747F" w:rsidRDefault="007F7994" w:rsidP="003616DD">
            <w:pPr>
              <w:jc w:val="both"/>
              <w:rPr>
                <w:color w:val="000000"/>
              </w:rPr>
            </w:pPr>
            <w:r w:rsidRPr="00F3747F">
              <w:rPr>
                <w:color w:val="000000"/>
              </w:rPr>
              <w:t>Доля устраненных нарушений из числа выявленных нарушений обязательных требований</w:t>
            </w:r>
          </w:p>
          <w:p w:rsidR="007F7994" w:rsidRPr="00F3747F" w:rsidRDefault="007F7994" w:rsidP="003616DD">
            <w:pPr>
              <w:jc w:val="both"/>
            </w:pPr>
          </w:p>
        </w:tc>
        <w:tc>
          <w:tcPr>
            <w:tcW w:w="3685" w:type="dxa"/>
            <w:shd w:val="clear" w:color="auto" w:fill="auto"/>
          </w:tcPr>
          <w:p w:rsidR="007F7994" w:rsidRPr="00F3747F" w:rsidRDefault="007F7994" w:rsidP="003616DD">
            <w:pPr>
              <w:jc w:val="center"/>
            </w:pPr>
            <w:r w:rsidRPr="00F3747F">
              <w:t>70</w:t>
            </w:r>
          </w:p>
        </w:tc>
      </w:tr>
      <w:tr w:rsidR="007F7994" w:rsidRPr="00F3747F" w:rsidTr="003616DD">
        <w:tc>
          <w:tcPr>
            <w:tcW w:w="6062" w:type="dxa"/>
            <w:shd w:val="clear" w:color="auto" w:fill="auto"/>
          </w:tcPr>
          <w:p w:rsidR="007F7994" w:rsidRPr="00F3747F" w:rsidRDefault="007F7994" w:rsidP="003616DD">
            <w:pPr>
              <w:jc w:val="both"/>
              <w:rPr>
                <w:color w:val="000000"/>
              </w:rPr>
            </w:pPr>
            <w:r w:rsidRPr="00F3747F">
              <w:rPr>
                <w:color w:val="000000"/>
              </w:rPr>
              <w:t>Доля обоснованных жалоб на действия (бездействие) контрольного органа и (или) его должностного лица при проведении контрольных мероприятий</w:t>
            </w:r>
          </w:p>
          <w:p w:rsidR="007F7994" w:rsidRPr="00F3747F" w:rsidRDefault="007F7994" w:rsidP="003616DD">
            <w:pPr>
              <w:jc w:val="both"/>
              <w:rPr>
                <w:color w:val="000000"/>
              </w:rPr>
            </w:pPr>
          </w:p>
        </w:tc>
        <w:tc>
          <w:tcPr>
            <w:tcW w:w="3685" w:type="dxa"/>
            <w:shd w:val="clear" w:color="auto" w:fill="auto"/>
          </w:tcPr>
          <w:p w:rsidR="007F7994" w:rsidRPr="00F3747F" w:rsidRDefault="007F7994" w:rsidP="003616DD">
            <w:pPr>
              <w:jc w:val="center"/>
            </w:pPr>
            <w:r w:rsidRPr="00F3747F">
              <w:t>0</w:t>
            </w:r>
          </w:p>
        </w:tc>
      </w:tr>
      <w:tr w:rsidR="007F7994" w:rsidRPr="00F3747F" w:rsidTr="003616DD">
        <w:tc>
          <w:tcPr>
            <w:tcW w:w="6062" w:type="dxa"/>
            <w:shd w:val="clear" w:color="auto" w:fill="auto"/>
          </w:tcPr>
          <w:p w:rsidR="007F7994" w:rsidRPr="00F3747F" w:rsidRDefault="007F7994" w:rsidP="003616DD">
            <w:pPr>
              <w:jc w:val="both"/>
              <w:rPr>
                <w:color w:val="000000"/>
              </w:rPr>
            </w:pPr>
            <w:r w:rsidRPr="00F3747F">
              <w:rPr>
                <w:color w:val="000000"/>
              </w:rPr>
              <w:t>Доля отмененных результатов контрольных мероприятий</w:t>
            </w:r>
          </w:p>
        </w:tc>
        <w:tc>
          <w:tcPr>
            <w:tcW w:w="3685" w:type="dxa"/>
            <w:shd w:val="clear" w:color="auto" w:fill="auto"/>
          </w:tcPr>
          <w:p w:rsidR="007F7994" w:rsidRPr="00F3747F" w:rsidRDefault="007F7994" w:rsidP="003616DD">
            <w:pPr>
              <w:jc w:val="center"/>
            </w:pPr>
            <w:r w:rsidRPr="00F3747F">
              <w:t>0</w:t>
            </w:r>
          </w:p>
        </w:tc>
      </w:tr>
    </w:tbl>
    <w:p w:rsidR="007F7994" w:rsidRPr="007714C4" w:rsidRDefault="007F7994" w:rsidP="007F7994">
      <w:pPr>
        <w:ind w:firstLine="709"/>
        <w:jc w:val="both"/>
      </w:pPr>
    </w:p>
    <w:p w:rsidR="007F7994" w:rsidRPr="007714C4" w:rsidRDefault="007F7994" w:rsidP="007F7994">
      <w:pPr>
        <w:ind w:firstLine="709"/>
        <w:jc w:val="both"/>
      </w:pPr>
      <w:r w:rsidRPr="007714C4">
        <w:t xml:space="preserve">2. Индикативные показатели муниципального </w:t>
      </w:r>
      <w:r w:rsidR="00EB3391">
        <w:t xml:space="preserve">земельного </w:t>
      </w:r>
      <w:r w:rsidRPr="007714C4">
        <w:t>контроля:</w:t>
      </w:r>
    </w:p>
    <w:p w:rsidR="00354804" w:rsidRPr="00354804" w:rsidRDefault="00354804" w:rsidP="00354804">
      <w:pPr>
        <w:pStyle w:val="Default"/>
        <w:numPr>
          <w:ilvl w:val="0"/>
          <w:numId w:val="2"/>
        </w:numPr>
        <w:ind w:left="0" w:firstLine="709"/>
        <w:contextualSpacing/>
        <w:jc w:val="both"/>
      </w:pPr>
      <w:r w:rsidRPr="00354804">
        <w:t>количество плановых контрольных мероприятий, проведенных за отчетный период;</w:t>
      </w:r>
    </w:p>
    <w:p w:rsidR="00354804" w:rsidRPr="00354804" w:rsidRDefault="00354804" w:rsidP="00354804">
      <w:pPr>
        <w:pStyle w:val="Default"/>
        <w:numPr>
          <w:ilvl w:val="0"/>
          <w:numId w:val="2"/>
        </w:numPr>
        <w:ind w:left="0" w:firstLine="709"/>
        <w:contextualSpacing/>
        <w:jc w:val="both"/>
      </w:pPr>
      <w:r w:rsidRPr="00354804">
        <w:t>количество внеплановых контрольных  мероприятий, проведенных за отчетный период;</w:t>
      </w:r>
    </w:p>
    <w:p w:rsidR="00354804" w:rsidRPr="00354804" w:rsidRDefault="00354804" w:rsidP="00354804">
      <w:pPr>
        <w:pStyle w:val="aff7"/>
        <w:numPr>
          <w:ilvl w:val="0"/>
          <w:numId w:val="2"/>
        </w:numPr>
        <w:autoSpaceDE w:val="0"/>
        <w:autoSpaceDN w:val="0"/>
        <w:adjustRightInd w:val="0"/>
        <w:ind w:left="0" w:firstLine="709"/>
        <w:jc w:val="both"/>
      </w:pPr>
      <w:r w:rsidRPr="00354804">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54804" w:rsidRPr="00354804" w:rsidRDefault="00354804" w:rsidP="00354804">
      <w:pPr>
        <w:pStyle w:val="Default"/>
        <w:numPr>
          <w:ilvl w:val="0"/>
          <w:numId w:val="2"/>
        </w:numPr>
        <w:ind w:left="0" w:firstLine="709"/>
        <w:contextualSpacing/>
        <w:jc w:val="both"/>
      </w:pPr>
      <w:r w:rsidRPr="00354804">
        <w:t>количество контрольных мероприятийс взаимодействием, проведенных за отчетный период;</w:t>
      </w:r>
    </w:p>
    <w:p w:rsidR="00354804" w:rsidRPr="00354804" w:rsidRDefault="00354804" w:rsidP="00354804">
      <w:pPr>
        <w:pStyle w:val="Default"/>
        <w:numPr>
          <w:ilvl w:val="0"/>
          <w:numId w:val="2"/>
        </w:numPr>
        <w:ind w:left="0" w:firstLine="709"/>
        <w:contextualSpacing/>
        <w:jc w:val="both"/>
      </w:pPr>
      <w:r w:rsidRPr="00354804">
        <w:t>количество контрольных мероприятий, проведенных с использованием средств дистанционного взаимодействия, за отчетный период;</w:t>
      </w:r>
    </w:p>
    <w:p w:rsidR="00354804" w:rsidRPr="00354804" w:rsidRDefault="00354804" w:rsidP="00354804">
      <w:pPr>
        <w:pStyle w:val="Default"/>
        <w:numPr>
          <w:ilvl w:val="0"/>
          <w:numId w:val="2"/>
        </w:numPr>
        <w:ind w:left="0" w:firstLine="709"/>
        <w:contextualSpacing/>
        <w:jc w:val="both"/>
      </w:pPr>
      <w:r w:rsidRPr="00354804">
        <w:t xml:space="preserve">количество обязательных профилактических визитов, проведенных </w:t>
      </w:r>
      <w:r w:rsidRPr="00354804">
        <w:br/>
        <w:t>за отчетный период;</w:t>
      </w:r>
    </w:p>
    <w:p w:rsidR="00354804" w:rsidRPr="00354804" w:rsidRDefault="00354804" w:rsidP="00354804">
      <w:pPr>
        <w:pStyle w:val="Default"/>
        <w:numPr>
          <w:ilvl w:val="0"/>
          <w:numId w:val="2"/>
        </w:numPr>
        <w:ind w:left="0" w:firstLine="709"/>
        <w:contextualSpacing/>
        <w:jc w:val="both"/>
      </w:pPr>
      <w:r w:rsidRPr="00354804">
        <w:t>количество предостережений о недопустимости нарушения обязательных требований, объявленных за отчетный период;</w:t>
      </w:r>
    </w:p>
    <w:p w:rsidR="00354804" w:rsidRPr="00354804" w:rsidRDefault="00354804" w:rsidP="00354804">
      <w:pPr>
        <w:pStyle w:val="Default"/>
        <w:numPr>
          <w:ilvl w:val="0"/>
          <w:numId w:val="2"/>
        </w:numPr>
        <w:ind w:left="0" w:firstLine="709"/>
        <w:contextualSpacing/>
        <w:jc w:val="both"/>
      </w:pPr>
      <w:r w:rsidRPr="00354804">
        <w:t xml:space="preserve">количество контрольных мероприятий, по результатам которых выявлены нарушения обязательных требований, за отчетный период; </w:t>
      </w:r>
    </w:p>
    <w:p w:rsidR="00354804" w:rsidRPr="00354804" w:rsidRDefault="00354804" w:rsidP="00354804">
      <w:pPr>
        <w:pStyle w:val="Default"/>
        <w:numPr>
          <w:ilvl w:val="0"/>
          <w:numId w:val="2"/>
        </w:numPr>
        <w:ind w:left="0" w:firstLine="709"/>
        <w:contextualSpacing/>
        <w:jc w:val="both"/>
      </w:pPr>
      <w:r w:rsidRPr="00354804">
        <w:t xml:space="preserve">количество контрольных мероприятий, по итогам которых возбуждены дела об административных правонарушениях, за отчетный период; </w:t>
      </w:r>
    </w:p>
    <w:p w:rsidR="00354804" w:rsidRPr="00354804" w:rsidRDefault="00354804" w:rsidP="00354804">
      <w:pPr>
        <w:pStyle w:val="Default"/>
        <w:numPr>
          <w:ilvl w:val="0"/>
          <w:numId w:val="2"/>
        </w:numPr>
        <w:ind w:left="0" w:firstLine="709"/>
        <w:contextualSpacing/>
        <w:jc w:val="both"/>
      </w:pPr>
      <w:r w:rsidRPr="00354804">
        <w:t xml:space="preserve">сумма административных штрафов, наложенных по результатам контрольных мероприятий, за отчетный период; </w:t>
      </w:r>
    </w:p>
    <w:p w:rsidR="00354804" w:rsidRPr="00354804" w:rsidRDefault="00354804" w:rsidP="00354804">
      <w:pPr>
        <w:pStyle w:val="Default"/>
        <w:numPr>
          <w:ilvl w:val="0"/>
          <w:numId w:val="2"/>
        </w:numPr>
        <w:ind w:left="0" w:firstLine="709"/>
        <w:contextualSpacing/>
        <w:jc w:val="both"/>
      </w:pPr>
      <w:r w:rsidRPr="00354804">
        <w:t xml:space="preserve">количество направленных в органы прокуратуры заявлений о согласовании проведения контрольных мероприятий, за отчетный период; </w:t>
      </w:r>
    </w:p>
    <w:p w:rsidR="00354804" w:rsidRPr="00354804" w:rsidRDefault="00354804" w:rsidP="00354804">
      <w:pPr>
        <w:pStyle w:val="Default"/>
        <w:numPr>
          <w:ilvl w:val="0"/>
          <w:numId w:val="2"/>
        </w:numPr>
        <w:ind w:left="0" w:firstLine="709"/>
        <w:contextualSpacing/>
        <w:jc w:val="both"/>
      </w:pPr>
      <w:r w:rsidRPr="00354804">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54804" w:rsidRPr="00354804" w:rsidRDefault="00354804" w:rsidP="00354804">
      <w:pPr>
        <w:pStyle w:val="Default"/>
        <w:numPr>
          <w:ilvl w:val="0"/>
          <w:numId w:val="2"/>
        </w:numPr>
        <w:ind w:left="0" w:firstLine="709"/>
        <w:contextualSpacing/>
        <w:jc w:val="both"/>
      </w:pPr>
      <w:r w:rsidRPr="00354804">
        <w:t>общее количество учтенных объектов контроля на конец отчетного периода;</w:t>
      </w:r>
    </w:p>
    <w:p w:rsidR="00354804" w:rsidRPr="00354804" w:rsidRDefault="00354804" w:rsidP="00354804">
      <w:pPr>
        <w:pStyle w:val="Default"/>
        <w:numPr>
          <w:ilvl w:val="0"/>
          <w:numId w:val="2"/>
        </w:numPr>
        <w:ind w:left="0" w:firstLine="709"/>
        <w:contextualSpacing/>
        <w:jc w:val="both"/>
      </w:pPr>
      <w:r w:rsidRPr="00354804">
        <w:lastRenderedPageBreak/>
        <w:t>количество учтенных объектов контроля, отнесенных к категориям риска,по каждой из категорий риска,на конец отчетного периода;</w:t>
      </w:r>
    </w:p>
    <w:p w:rsidR="00354804" w:rsidRPr="00354804" w:rsidRDefault="00354804" w:rsidP="00354804">
      <w:pPr>
        <w:pStyle w:val="Default"/>
        <w:numPr>
          <w:ilvl w:val="0"/>
          <w:numId w:val="2"/>
        </w:numPr>
        <w:ind w:left="0" w:firstLine="709"/>
        <w:contextualSpacing/>
        <w:jc w:val="both"/>
      </w:pPr>
      <w:r w:rsidRPr="00354804">
        <w:t>количество учтенных контролируемых лиц на конец отчетного периода;</w:t>
      </w:r>
    </w:p>
    <w:p w:rsidR="00354804" w:rsidRPr="00354804" w:rsidRDefault="00354804" w:rsidP="00354804">
      <w:pPr>
        <w:pStyle w:val="Default"/>
        <w:numPr>
          <w:ilvl w:val="0"/>
          <w:numId w:val="2"/>
        </w:numPr>
        <w:ind w:left="0" w:firstLine="709"/>
        <w:contextualSpacing/>
        <w:jc w:val="both"/>
      </w:pPr>
      <w:r w:rsidRPr="00354804">
        <w:t xml:space="preserve">количество учтенных контролируемых лиц, в отношении которых проведены контрольные мероприятия, за отчетный период; </w:t>
      </w:r>
    </w:p>
    <w:p w:rsidR="00354804" w:rsidRPr="00354804" w:rsidRDefault="00354804" w:rsidP="00354804">
      <w:pPr>
        <w:pStyle w:val="aff7"/>
        <w:numPr>
          <w:ilvl w:val="0"/>
          <w:numId w:val="2"/>
        </w:numPr>
        <w:ind w:left="0" w:firstLine="709"/>
        <w:jc w:val="both"/>
      </w:pPr>
      <w:r w:rsidRPr="00354804">
        <w:t xml:space="preserve">общее количество жалоб, поданных контролируемыми лицами </w:t>
      </w:r>
      <w:r w:rsidRPr="00354804">
        <w:br/>
        <w:t>в досудебном порядке за отчетный период;</w:t>
      </w:r>
    </w:p>
    <w:p w:rsidR="00354804" w:rsidRPr="00354804" w:rsidRDefault="00354804" w:rsidP="00354804">
      <w:pPr>
        <w:pStyle w:val="aff7"/>
        <w:numPr>
          <w:ilvl w:val="0"/>
          <w:numId w:val="2"/>
        </w:numPr>
        <w:ind w:left="0" w:firstLine="709"/>
        <w:jc w:val="both"/>
      </w:pPr>
      <w:r w:rsidRPr="00354804">
        <w:t>количество жалоб, в отношении которых контрольным органом был нарушен срок рассмотрения, за отчетный период;</w:t>
      </w:r>
    </w:p>
    <w:p w:rsidR="00354804" w:rsidRPr="00354804" w:rsidRDefault="00354804" w:rsidP="00354804">
      <w:pPr>
        <w:pStyle w:val="aff7"/>
        <w:numPr>
          <w:ilvl w:val="0"/>
          <w:numId w:val="2"/>
        </w:numPr>
        <w:ind w:left="0" w:firstLine="709"/>
        <w:jc w:val="both"/>
      </w:pPr>
      <w:r w:rsidRPr="00354804">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w:t>
      </w:r>
      <w:r>
        <w:t>ого</w:t>
      </w:r>
      <w:r w:rsidRPr="00354804">
        <w:t xml:space="preserve"> орган</w:t>
      </w:r>
      <w:r>
        <w:t xml:space="preserve">а </w:t>
      </w:r>
      <w:r w:rsidRPr="00354804">
        <w:t>недействительными, за отчетный период;</w:t>
      </w:r>
    </w:p>
    <w:p w:rsidR="00354804" w:rsidRPr="00354804" w:rsidRDefault="00354804" w:rsidP="00354804">
      <w:pPr>
        <w:pStyle w:val="aff7"/>
        <w:numPr>
          <w:ilvl w:val="0"/>
          <w:numId w:val="2"/>
        </w:numPr>
        <w:ind w:left="0" w:firstLine="709"/>
        <w:jc w:val="both"/>
      </w:pPr>
      <w:r w:rsidRPr="00354804">
        <w:t>количество исковых заявлений об оспаривании решений, действий (бездействий) должностных лиц контрольн</w:t>
      </w:r>
      <w:r>
        <w:t>ого</w:t>
      </w:r>
      <w:r w:rsidRPr="00354804">
        <w:t xml:space="preserve"> орган</w:t>
      </w:r>
      <w:r>
        <w:t>а</w:t>
      </w:r>
      <w:r w:rsidRPr="00354804">
        <w:t>, направленных контролируемыми лицами в судебном порядке, за отчетный период;</w:t>
      </w:r>
    </w:p>
    <w:p w:rsidR="00354804" w:rsidRPr="00354804" w:rsidRDefault="00354804" w:rsidP="00354804">
      <w:pPr>
        <w:pStyle w:val="aff7"/>
        <w:numPr>
          <w:ilvl w:val="0"/>
          <w:numId w:val="2"/>
        </w:numPr>
        <w:ind w:left="0" w:firstLine="709"/>
        <w:jc w:val="both"/>
      </w:pPr>
      <w:r w:rsidRPr="00354804">
        <w:t>количество исковых заявлений об оспаривании решений, действий (бездействий) должностных лиц контрольн</w:t>
      </w:r>
      <w:r>
        <w:t>ого</w:t>
      </w:r>
      <w:r w:rsidRPr="00354804">
        <w:t xml:space="preserve"> орган</w:t>
      </w:r>
      <w:r>
        <w:t>а</w:t>
      </w:r>
      <w:r w:rsidRPr="00354804">
        <w:t>, направленных контролируемыми лицами в судебном порядке,по которым принято решение об удовлетворении заявленных требований, за отчетный период;</w:t>
      </w:r>
    </w:p>
    <w:p w:rsidR="00354804" w:rsidRPr="00354804" w:rsidRDefault="00354804" w:rsidP="00354804">
      <w:pPr>
        <w:pStyle w:val="aff7"/>
        <w:numPr>
          <w:ilvl w:val="0"/>
          <w:numId w:val="2"/>
        </w:numPr>
        <w:ind w:left="0" w:firstLine="709"/>
        <w:jc w:val="both"/>
      </w:pPr>
      <w:r w:rsidRPr="00354804">
        <w:t xml:space="preserve">количество контрольных мероприятий, проведенных с грубым нарушением требований к организации и осуществлению </w:t>
      </w:r>
      <w:r>
        <w:t>муниципально</w:t>
      </w:r>
      <w:r w:rsidRPr="00354804">
        <w:t>го контроля и результаты которых были признаны недействительными и (или) отменены, за отчетный период</w:t>
      </w:r>
      <w:r>
        <w:t>.</w:t>
      </w:r>
    </w:p>
    <w:sectPr w:rsidR="00354804" w:rsidRPr="00354804" w:rsidSect="00CA11AA">
      <w:headerReference w:type="even" r:id="rId17"/>
      <w:pgSz w:w="11906" w:h="16838"/>
      <w:pgMar w:top="1134" w:right="567"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9FF" w:rsidRDefault="00CA49FF" w:rsidP="00755710">
      <w:r>
        <w:separator/>
      </w:r>
    </w:p>
  </w:endnote>
  <w:endnote w:type="continuationSeparator" w:id="1">
    <w:p w:rsidR="00CA49FF" w:rsidRDefault="00CA49FF" w:rsidP="00755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9FF" w:rsidRDefault="00CA49FF" w:rsidP="00755710">
      <w:r>
        <w:separator/>
      </w:r>
    </w:p>
  </w:footnote>
  <w:footnote w:type="continuationSeparator" w:id="1">
    <w:p w:rsidR="00CA49FF" w:rsidRDefault="00CA49FF"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EDE" w:rsidRDefault="00493FDD" w:rsidP="00482FAF">
    <w:pPr>
      <w:pStyle w:val="af7"/>
      <w:framePr w:wrap="none" w:vAnchor="text" w:hAnchor="margin" w:xAlign="center" w:y="1"/>
      <w:rPr>
        <w:rStyle w:val="afb"/>
      </w:rPr>
    </w:pPr>
    <w:r>
      <w:rPr>
        <w:rStyle w:val="afb"/>
      </w:rPr>
      <w:fldChar w:fldCharType="begin"/>
    </w:r>
    <w:r w:rsidR="00D52EDE">
      <w:rPr>
        <w:rStyle w:val="afb"/>
      </w:rPr>
      <w:instrText xml:space="preserve"> PAGE </w:instrText>
    </w:r>
    <w:r>
      <w:rPr>
        <w:rStyle w:val="afb"/>
      </w:rPr>
      <w:fldChar w:fldCharType="end"/>
    </w:r>
  </w:p>
  <w:p w:rsidR="00D52EDE" w:rsidRDefault="00D52ED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4700F9E"/>
    <w:multiLevelType w:val="hybridMultilevel"/>
    <w:tmpl w:val="AD9497DA"/>
    <w:lvl w:ilvl="0" w:tplc="30DE14E0">
      <w:start w:val="1"/>
      <w:numFmt w:val="decimal"/>
      <w:suff w:val="space"/>
      <w:lvlText w:val="%1)"/>
      <w:lvlJc w:val="left"/>
      <w:pPr>
        <w:ind w:left="1123" w:hanging="555"/>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55710"/>
    <w:rsid w:val="00006D1F"/>
    <w:rsid w:val="00007400"/>
    <w:rsid w:val="00010B67"/>
    <w:rsid w:val="00011AE4"/>
    <w:rsid w:val="00085F76"/>
    <w:rsid w:val="000947A8"/>
    <w:rsid w:val="000C6CDA"/>
    <w:rsid w:val="000D55F8"/>
    <w:rsid w:val="000E246F"/>
    <w:rsid w:val="00132375"/>
    <w:rsid w:val="0015107F"/>
    <w:rsid w:val="001842FC"/>
    <w:rsid w:val="001970A8"/>
    <w:rsid w:val="001F3F7D"/>
    <w:rsid w:val="002503D3"/>
    <w:rsid w:val="00256645"/>
    <w:rsid w:val="00275C18"/>
    <w:rsid w:val="002814DE"/>
    <w:rsid w:val="002D55A5"/>
    <w:rsid w:val="00322F54"/>
    <w:rsid w:val="00325061"/>
    <w:rsid w:val="003476D7"/>
    <w:rsid w:val="00354804"/>
    <w:rsid w:val="003A0CCB"/>
    <w:rsid w:val="003B2065"/>
    <w:rsid w:val="003D1738"/>
    <w:rsid w:val="00405CD4"/>
    <w:rsid w:val="00455EF6"/>
    <w:rsid w:val="004675A4"/>
    <w:rsid w:val="00482FAF"/>
    <w:rsid w:val="00493FDD"/>
    <w:rsid w:val="004B21D7"/>
    <w:rsid w:val="00505664"/>
    <w:rsid w:val="00507F47"/>
    <w:rsid w:val="00517A96"/>
    <w:rsid w:val="005502D9"/>
    <w:rsid w:val="00557349"/>
    <w:rsid w:val="00577318"/>
    <w:rsid w:val="005A76D6"/>
    <w:rsid w:val="005C5156"/>
    <w:rsid w:val="006034D8"/>
    <w:rsid w:val="00603941"/>
    <w:rsid w:val="0063211C"/>
    <w:rsid w:val="006723E3"/>
    <w:rsid w:val="0067371B"/>
    <w:rsid w:val="0067397E"/>
    <w:rsid w:val="00673BB4"/>
    <w:rsid w:val="006B3700"/>
    <w:rsid w:val="006F1E3E"/>
    <w:rsid w:val="007070CF"/>
    <w:rsid w:val="00716AE5"/>
    <w:rsid w:val="007325BD"/>
    <w:rsid w:val="00755710"/>
    <w:rsid w:val="007621D1"/>
    <w:rsid w:val="00766361"/>
    <w:rsid w:val="00791D4B"/>
    <w:rsid w:val="007A42AF"/>
    <w:rsid w:val="007B1E99"/>
    <w:rsid w:val="007E70FE"/>
    <w:rsid w:val="007F7994"/>
    <w:rsid w:val="00810BEA"/>
    <w:rsid w:val="008509C1"/>
    <w:rsid w:val="00861BA2"/>
    <w:rsid w:val="00862953"/>
    <w:rsid w:val="00886581"/>
    <w:rsid w:val="008C617B"/>
    <w:rsid w:val="008D1D49"/>
    <w:rsid w:val="008D6D0B"/>
    <w:rsid w:val="008E169A"/>
    <w:rsid w:val="00932BC4"/>
    <w:rsid w:val="00935631"/>
    <w:rsid w:val="00940ECA"/>
    <w:rsid w:val="0095521B"/>
    <w:rsid w:val="0095624E"/>
    <w:rsid w:val="00957296"/>
    <w:rsid w:val="0096313A"/>
    <w:rsid w:val="0097160F"/>
    <w:rsid w:val="009B6A4F"/>
    <w:rsid w:val="009C1DA4"/>
    <w:rsid w:val="009D07EB"/>
    <w:rsid w:val="009D5FD1"/>
    <w:rsid w:val="009E0892"/>
    <w:rsid w:val="00A06A84"/>
    <w:rsid w:val="00A146F3"/>
    <w:rsid w:val="00A21832"/>
    <w:rsid w:val="00A27201"/>
    <w:rsid w:val="00A27E45"/>
    <w:rsid w:val="00A448DE"/>
    <w:rsid w:val="00A735F7"/>
    <w:rsid w:val="00AA25FB"/>
    <w:rsid w:val="00AA65F3"/>
    <w:rsid w:val="00AF1373"/>
    <w:rsid w:val="00B050E7"/>
    <w:rsid w:val="00B20761"/>
    <w:rsid w:val="00B21DF5"/>
    <w:rsid w:val="00B25AE4"/>
    <w:rsid w:val="00B26BCD"/>
    <w:rsid w:val="00B367F5"/>
    <w:rsid w:val="00B46D22"/>
    <w:rsid w:val="00B61261"/>
    <w:rsid w:val="00B666ED"/>
    <w:rsid w:val="00B91965"/>
    <w:rsid w:val="00BE01C3"/>
    <w:rsid w:val="00BF0D3C"/>
    <w:rsid w:val="00C0367A"/>
    <w:rsid w:val="00C0639B"/>
    <w:rsid w:val="00C14044"/>
    <w:rsid w:val="00C30147"/>
    <w:rsid w:val="00C3041E"/>
    <w:rsid w:val="00C6298A"/>
    <w:rsid w:val="00C76EF3"/>
    <w:rsid w:val="00C86F78"/>
    <w:rsid w:val="00CA118B"/>
    <w:rsid w:val="00CA11AA"/>
    <w:rsid w:val="00CA49FF"/>
    <w:rsid w:val="00CB2461"/>
    <w:rsid w:val="00CE1972"/>
    <w:rsid w:val="00CE6116"/>
    <w:rsid w:val="00CF5522"/>
    <w:rsid w:val="00D01F68"/>
    <w:rsid w:val="00D04D9E"/>
    <w:rsid w:val="00D317FB"/>
    <w:rsid w:val="00D33F0F"/>
    <w:rsid w:val="00D52EDE"/>
    <w:rsid w:val="00D80506"/>
    <w:rsid w:val="00D90E7A"/>
    <w:rsid w:val="00D95ED8"/>
    <w:rsid w:val="00DA49F5"/>
    <w:rsid w:val="00DC0D86"/>
    <w:rsid w:val="00DC25A2"/>
    <w:rsid w:val="00DE0234"/>
    <w:rsid w:val="00DF431E"/>
    <w:rsid w:val="00E03B45"/>
    <w:rsid w:val="00E10CD5"/>
    <w:rsid w:val="00E14613"/>
    <w:rsid w:val="00E160AA"/>
    <w:rsid w:val="00E43E72"/>
    <w:rsid w:val="00E67062"/>
    <w:rsid w:val="00EB3391"/>
    <w:rsid w:val="00EC0FA7"/>
    <w:rsid w:val="00EC3310"/>
    <w:rsid w:val="00ED21E9"/>
    <w:rsid w:val="00EE4203"/>
    <w:rsid w:val="00EF6A66"/>
    <w:rsid w:val="00F0492B"/>
    <w:rsid w:val="00F27681"/>
    <w:rsid w:val="00F31AD6"/>
    <w:rsid w:val="00F40687"/>
    <w:rsid w:val="00F4608B"/>
    <w:rsid w:val="00F500A0"/>
    <w:rsid w:val="00F519FD"/>
    <w:rsid w:val="00F53513"/>
    <w:rsid w:val="00F54335"/>
    <w:rsid w:val="00F944A3"/>
    <w:rsid w:val="00FA04DA"/>
    <w:rsid w:val="00FB327C"/>
    <w:rsid w:val="00FC0345"/>
    <w:rsid w:val="00FC46E1"/>
    <w:rsid w:val="00FC7D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uiPriority w:val="99"/>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0"/>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0">
    <w:name w:val="standard"/>
    <w:basedOn w:val="a"/>
    <w:rsid w:val="00B25AE4"/>
    <w:pPr>
      <w:spacing w:before="100" w:beforeAutospacing="1" w:after="100" w:afterAutospacing="1"/>
    </w:pPr>
  </w:style>
  <w:style w:type="character" w:customStyle="1" w:styleId="17">
    <w:name w:val="Заголовок №1_"/>
    <w:basedOn w:val="a1"/>
    <w:link w:val="18"/>
    <w:locked/>
    <w:rsid w:val="00B25AE4"/>
    <w:rPr>
      <w:b/>
      <w:bCs/>
      <w:sz w:val="31"/>
      <w:szCs w:val="31"/>
      <w:shd w:val="clear" w:color="auto" w:fill="FFFFFF"/>
    </w:rPr>
  </w:style>
  <w:style w:type="paragraph" w:customStyle="1" w:styleId="18">
    <w:name w:val="Заголовок №1"/>
    <w:basedOn w:val="a"/>
    <w:link w:val="17"/>
    <w:rsid w:val="00B25AE4"/>
    <w:pPr>
      <w:widowControl w:val="0"/>
      <w:shd w:val="clear" w:color="auto" w:fill="FFFFFF"/>
      <w:spacing w:after="420" w:line="0" w:lineRule="atLeast"/>
      <w:jc w:val="right"/>
      <w:outlineLvl w:val="0"/>
    </w:pPr>
    <w:rPr>
      <w:rFonts w:asciiTheme="minorHAnsi" w:eastAsiaTheme="minorHAnsi" w:hAnsiTheme="minorHAnsi" w:cstheme="minorBidi"/>
      <w:b/>
      <w:bCs/>
      <w:sz w:val="31"/>
      <w:szCs w:val="31"/>
      <w:lang w:eastAsia="en-US"/>
    </w:rPr>
  </w:style>
  <w:style w:type="paragraph" w:styleId="aff5">
    <w:name w:val="Body Text Indent"/>
    <w:basedOn w:val="a"/>
    <w:link w:val="aff6"/>
    <w:uiPriority w:val="99"/>
    <w:unhideWhenUsed/>
    <w:rsid w:val="00B25AE4"/>
    <w:pPr>
      <w:spacing w:after="120" w:line="276" w:lineRule="auto"/>
      <w:ind w:left="283"/>
    </w:pPr>
    <w:rPr>
      <w:rFonts w:asciiTheme="minorHAnsi" w:eastAsiaTheme="minorEastAsia" w:hAnsiTheme="minorHAnsi" w:cstheme="minorBidi"/>
      <w:sz w:val="22"/>
      <w:szCs w:val="22"/>
    </w:rPr>
  </w:style>
  <w:style w:type="character" w:customStyle="1" w:styleId="aff6">
    <w:name w:val="Основной текст с отступом Знак"/>
    <w:basedOn w:val="a1"/>
    <w:link w:val="aff5"/>
    <w:uiPriority w:val="99"/>
    <w:rsid w:val="00B25AE4"/>
    <w:rPr>
      <w:rFonts w:eastAsiaTheme="minorEastAsia"/>
      <w:lang w:eastAsia="ru-RU"/>
    </w:rPr>
  </w:style>
  <w:style w:type="paragraph" w:styleId="aff7">
    <w:name w:val="List Paragraph"/>
    <w:basedOn w:val="a"/>
    <w:link w:val="aff8"/>
    <w:uiPriority w:val="34"/>
    <w:qFormat/>
    <w:rsid w:val="00B25AE4"/>
    <w:pPr>
      <w:ind w:left="720"/>
      <w:contextualSpacing/>
    </w:pPr>
  </w:style>
  <w:style w:type="character" w:customStyle="1" w:styleId="ConsPlusNormal0">
    <w:name w:val="ConsPlusNormal Знак"/>
    <w:link w:val="ConsPlusNormal"/>
    <w:locked/>
    <w:rsid w:val="00FA04DA"/>
    <w:rPr>
      <w:rFonts w:ascii="Arial" w:eastAsia="Times New Roman" w:hAnsi="Arial" w:cs="Arial"/>
      <w:sz w:val="20"/>
      <w:szCs w:val="20"/>
      <w:lang w:eastAsia="zh-CN"/>
    </w:rPr>
  </w:style>
  <w:style w:type="character" w:customStyle="1" w:styleId="aff8">
    <w:name w:val="Абзац списка Знак"/>
    <w:link w:val="aff7"/>
    <w:locked/>
    <w:rsid w:val="00FA04DA"/>
    <w:rPr>
      <w:rFonts w:ascii="Times New Roman" w:eastAsia="Times New Roman" w:hAnsi="Times New Roman" w:cs="Times New Roman"/>
      <w:sz w:val="24"/>
      <w:szCs w:val="24"/>
      <w:lang w:eastAsia="ru-RU"/>
    </w:rPr>
  </w:style>
  <w:style w:type="paragraph" w:customStyle="1" w:styleId="Default">
    <w:name w:val="Default"/>
    <w:rsid w:val="007F799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lang w:val="x-none"/>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lang w:val="x-none"/>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val="x-none"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semiHidden/>
    <w:unhideWhenUsed/>
    <w:rsid w:val="00755710"/>
    <w:rPr>
      <w:vertAlign w:val="superscript"/>
    </w:rPr>
  </w:style>
  <w:style w:type="character" w:styleId="aff2">
    <w:name w:val="Emphasis"/>
    <w:uiPriority w:val="20"/>
    <w:qFormat/>
    <w:rsid w:val="00755710"/>
    <w:rPr>
      <w:i/>
      <w:iCs/>
    </w:rPr>
  </w:style>
  <w:style w:type="paragraph" w:styleId="aff3">
    <w:name w:val="Normal (Web)"/>
    <w:basedOn w:val="a"/>
    <w:uiPriority w:val="99"/>
    <w:unhideWhenUsed/>
    <w:rsid w:val="003D1738"/>
    <w:pPr>
      <w:spacing w:before="100" w:beforeAutospacing="1" w:after="100" w:afterAutospacing="1"/>
    </w:pPr>
    <w:rPr>
      <w:rFonts w:cs="Calibri"/>
    </w:rPr>
  </w:style>
  <w:style w:type="paragraph" w:customStyle="1" w:styleId="Standard">
    <w:name w:val="Standard"/>
    <w:rsid w:val="003D1738"/>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table" w:styleId="aff4">
    <w:name w:val="Table Grid"/>
    <w:basedOn w:val="a2"/>
    <w:uiPriority w:val="59"/>
    <w:rsid w:val="003D17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0E994E2E7530B81715244CA18253CE68303E027C7788DEE46B429CD2E16AE9F1244212B941664BA176D456689CED34D9F6D79C2B863ECA107q5G"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192.168.0.251\Institut1\&#1054;&#1089;&#1085;&#1086;&#1074;&#1085;&#1099;&#1077;%20&#1085;&#1072;&#1087;&#1088;&#1072;&#1074;&#1083;&#1077;&#1085;&#1080;&#1103;%20&#1088;&#1072;&#1073;&#1086;&#1090;&#1099;%20&#1048;&#1085;&#1089;&#1090;&#1080;&#1090;&#1091;&#1090;&#1072;\&#1052;&#1086;&#1076;&#1077;&#1083;&#1100;&#1085;&#1099;&#1077;%20&#1072;&#1082;&#1090;&#1099;\&#1055;&#1088;&#1086;&#1077;&#1082;&#1090;&#1099;%20&#1084;&#1086;&#1076;&#1077;&#1083;&#1100;&#1085;&#1099;&#1093;%20&#1072;&#1082;&#1090;&#1086;&#1074;\&#1052;&#1086;&#1076;&#1077;&#1083;&#1100;&#1085;&#1099;&#1077;%20&#1090;&#1080;&#1087;&#1086;&#1074;&#1099;&#1077;%20&#1076;&#1086;&#1082;&#1091;&#1084;&#1077;&#1085;&#1090;&#1099;\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5BAD1-AB2E-4460-BC74-832773020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1</Pages>
  <Words>7556</Words>
  <Characters>43070</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115</cp:revision>
  <cp:lastPrinted>2021-12-29T20:29:00Z</cp:lastPrinted>
  <dcterms:created xsi:type="dcterms:W3CDTF">2021-09-24T03:25:00Z</dcterms:created>
  <dcterms:modified xsi:type="dcterms:W3CDTF">2021-12-30T00:52:00Z</dcterms:modified>
</cp:coreProperties>
</file>