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7D" w:rsidRPr="0013447D" w:rsidRDefault="0013447D" w:rsidP="0013447D">
      <w:pPr>
        <w:jc w:val="center"/>
        <w:rPr>
          <w:rFonts w:ascii="Times New Roman" w:hAnsi="Times New Roman" w:cs="Times New Roman"/>
          <w:sz w:val="24"/>
          <w:szCs w:val="24"/>
        </w:rPr>
      </w:pPr>
      <w:r w:rsidRPr="0013447D">
        <w:rPr>
          <w:rFonts w:ascii="Times New Roman" w:hAnsi="Times New Roman" w:cs="Times New Roman"/>
          <w:noProof/>
          <w:sz w:val="24"/>
          <w:szCs w:val="24"/>
          <w:lang w:eastAsia="ru-RU"/>
        </w:rPr>
        <w:drawing>
          <wp:inline distT="0" distB="0" distL="0" distR="0">
            <wp:extent cx="695325" cy="914400"/>
            <wp:effectExtent l="19050" t="0" r="9525" b="0"/>
            <wp:docPr id="28" name="Рисунок 28"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Герб цвет с короной "/>
                    <pic:cNvPicPr>
                      <a:picLocks noChangeAspect="1" noChangeArrowheads="1"/>
                    </pic:cNvPicPr>
                  </pic:nvPicPr>
                  <pic:blipFill>
                    <a:blip r:embed="rId8"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13447D" w:rsidRPr="0013447D" w:rsidRDefault="0013447D" w:rsidP="0013447D">
      <w:pPr>
        <w:jc w:val="right"/>
        <w:rPr>
          <w:rFonts w:ascii="Times New Roman" w:hAnsi="Times New Roman" w:cs="Times New Roman"/>
          <w:sz w:val="24"/>
          <w:szCs w:val="24"/>
        </w:rPr>
      </w:pPr>
      <w:r w:rsidRPr="0013447D">
        <w:rPr>
          <w:rFonts w:ascii="Times New Roman" w:hAnsi="Times New Roman" w:cs="Times New Roman"/>
          <w:sz w:val="24"/>
          <w:szCs w:val="24"/>
        </w:rPr>
        <w:t>ПРОЕКТ</w:t>
      </w:r>
    </w:p>
    <w:p w:rsidR="0013447D" w:rsidRPr="0013447D" w:rsidRDefault="0013447D" w:rsidP="0013447D">
      <w:pPr>
        <w:spacing w:after="0"/>
        <w:jc w:val="center"/>
        <w:rPr>
          <w:rFonts w:ascii="Times New Roman" w:hAnsi="Times New Roman" w:cs="Times New Roman"/>
          <w:b/>
          <w:sz w:val="24"/>
          <w:szCs w:val="24"/>
        </w:rPr>
      </w:pPr>
      <w:r w:rsidRPr="0013447D">
        <w:rPr>
          <w:rFonts w:ascii="Times New Roman" w:hAnsi="Times New Roman" w:cs="Times New Roman"/>
          <w:b/>
          <w:sz w:val="24"/>
          <w:szCs w:val="24"/>
        </w:rPr>
        <w:t>РОССИЙСКАЯ ФЕДЕРАЦИЯ</w:t>
      </w:r>
    </w:p>
    <w:p w:rsidR="0013447D" w:rsidRPr="0013447D" w:rsidRDefault="0013447D" w:rsidP="0013447D">
      <w:pPr>
        <w:spacing w:after="0"/>
        <w:jc w:val="center"/>
        <w:rPr>
          <w:rFonts w:ascii="Times New Roman" w:hAnsi="Times New Roman" w:cs="Times New Roman"/>
          <w:b/>
          <w:sz w:val="24"/>
          <w:szCs w:val="24"/>
        </w:rPr>
      </w:pPr>
      <w:r w:rsidRPr="0013447D">
        <w:rPr>
          <w:rFonts w:ascii="Times New Roman" w:hAnsi="Times New Roman" w:cs="Times New Roman"/>
          <w:b/>
          <w:sz w:val="24"/>
          <w:szCs w:val="24"/>
        </w:rPr>
        <w:t>КАМЧАТСКИЙ КРАЙ</w:t>
      </w:r>
    </w:p>
    <w:p w:rsidR="0013447D" w:rsidRPr="0013447D" w:rsidRDefault="0013447D" w:rsidP="0013447D">
      <w:pPr>
        <w:spacing w:after="0"/>
        <w:jc w:val="center"/>
        <w:rPr>
          <w:rFonts w:ascii="Times New Roman" w:hAnsi="Times New Roman" w:cs="Times New Roman"/>
          <w:b/>
          <w:sz w:val="24"/>
          <w:szCs w:val="24"/>
        </w:rPr>
      </w:pPr>
      <w:r w:rsidRPr="0013447D">
        <w:rPr>
          <w:rFonts w:ascii="Times New Roman" w:hAnsi="Times New Roman" w:cs="Times New Roman"/>
          <w:b/>
          <w:sz w:val="24"/>
          <w:szCs w:val="24"/>
        </w:rPr>
        <w:t>ЕЛИЗОВСКИЙ МУНИЦИПАЛЬНЫЙ РАЙОН</w:t>
      </w:r>
    </w:p>
    <w:p w:rsidR="0013447D" w:rsidRPr="0013447D" w:rsidRDefault="0013447D" w:rsidP="0013447D">
      <w:pPr>
        <w:spacing w:after="0"/>
        <w:jc w:val="center"/>
        <w:rPr>
          <w:rFonts w:ascii="Times New Roman" w:hAnsi="Times New Roman" w:cs="Times New Roman"/>
          <w:b/>
          <w:sz w:val="24"/>
          <w:szCs w:val="24"/>
        </w:rPr>
      </w:pPr>
      <w:r w:rsidRPr="0013447D">
        <w:rPr>
          <w:rFonts w:ascii="Times New Roman" w:hAnsi="Times New Roman" w:cs="Times New Roman"/>
          <w:b/>
          <w:sz w:val="24"/>
          <w:szCs w:val="24"/>
        </w:rPr>
        <w:t>СОБРАНИЕ ДЕПУТАТОВ</w:t>
      </w:r>
    </w:p>
    <w:p w:rsidR="0013447D" w:rsidRPr="0013447D" w:rsidRDefault="0013447D" w:rsidP="0013447D">
      <w:pPr>
        <w:spacing w:after="0"/>
        <w:jc w:val="center"/>
        <w:rPr>
          <w:rFonts w:ascii="Times New Roman" w:hAnsi="Times New Roman" w:cs="Times New Roman"/>
          <w:b/>
          <w:sz w:val="24"/>
          <w:szCs w:val="24"/>
        </w:rPr>
      </w:pPr>
      <w:r w:rsidRPr="0013447D">
        <w:rPr>
          <w:rFonts w:ascii="Times New Roman" w:hAnsi="Times New Roman" w:cs="Times New Roman"/>
          <w:b/>
          <w:sz w:val="24"/>
          <w:szCs w:val="24"/>
        </w:rPr>
        <w:t>НАЧИКИНСКОГО СЕЛЬСКОГО ПОСЕЛЕНИЯ</w:t>
      </w:r>
    </w:p>
    <w:p w:rsidR="0013447D" w:rsidRPr="0013447D" w:rsidRDefault="0013447D" w:rsidP="0013447D">
      <w:pPr>
        <w:spacing w:after="0"/>
        <w:jc w:val="center"/>
        <w:rPr>
          <w:rFonts w:ascii="Times New Roman" w:hAnsi="Times New Roman" w:cs="Times New Roman"/>
          <w:b/>
          <w:sz w:val="24"/>
          <w:szCs w:val="24"/>
        </w:rPr>
      </w:pPr>
      <w:r w:rsidRPr="0013447D">
        <w:rPr>
          <w:rFonts w:ascii="Times New Roman" w:hAnsi="Times New Roman" w:cs="Times New Roman"/>
          <w:b/>
          <w:sz w:val="24"/>
          <w:szCs w:val="24"/>
        </w:rPr>
        <w:t>3-Й СОЗЫВ  ___ -Я СЕССИЯ</w:t>
      </w:r>
    </w:p>
    <w:p w:rsidR="0013447D" w:rsidRPr="0013447D" w:rsidRDefault="0013447D" w:rsidP="0013447D">
      <w:pPr>
        <w:spacing w:after="0"/>
        <w:jc w:val="center"/>
        <w:rPr>
          <w:rFonts w:ascii="Times New Roman" w:hAnsi="Times New Roman" w:cs="Times New Roman"/>
          <w:b/>
          <w:sz w:val="24"/>
          <w:szCs w:val="24"/>
        </w:rPr>
      </w:pPr>
    </w:p>
    <w:p w:rsidR="0013447D" w:rsidRPr="0013447D" w:rsidRDefault="0013447D" w:rsidP="0013447D">
      <w:pPr>
        <w:pStyle w:val="ListParagraph"/>
        <w:spacing w:line="240" w:lineRule="auto"/>
        <w:ind w:left="0"/>
        <w:rPr>
          <w:rFonts w:ascii="Times New Roman" w:hAnsi="Times New Roman"/>
          <w:sz w:val="24"/>
          <w:szCs w:val="24"/>
        </w:rPr>
      </w:pPr>
    </w:p>
    <w:p w:rsidR="0013447D" w:rsidRPr="0013447D" w:rsidRDefault="0013447D" w:rsidP="0013447D">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xml:space="preserve">РЕШЕНИЕ </w:t>
      </w:r>
    </w:p>
    <w:p w:rsidR="0013447D" w:rsidRPr="0013447D" w:rsidRDefault="0013447D" w:rsidP="0013447D">
      <w:pPr>
        <w:widowControl w:val="0"/>
        <w:autoSpaceDE w:val="0"/>
        <w:autoSpaceDN w:val="0"/>
        <w:adjustRightInd w:val="0"/>
        <w:jc w:val="center"/>
        <w:rPr>
          <w:rFonts w:ascii="Times New Roman" w:hAnsi="Times New Roman" w:cs="Times New Roman"/>
          <w:b/>
          <w:bCs/>
          <w:sz w:val="24"/>
          <w:szCs w:val="24"/>
        </w:rPr>
      </w:pPr>
    </w:p>
    <w:tbl>
      <w:tblPr>
        <w:tblW w:w="0" w:type="auto"/>
        <w:tblLook w:val="01E0"/>
      </w:tblPr>
      <w:tblGrid>
        <w:gridCol w:w="4643"/>
        <w:gridCol w:w="4644"/>
      </w:tblGrid>
      <w:tr w:rsidR="0013447D" w:rsidRPr="0013447D" w:rsidTr="00475676">
        <w:tc>
          <w:tcPr>
            <w:tcW w:w="4643" w:type="dxa"/>
            <w:hideMark/>
          </w:tcPr>
          <w:p w:rsidR="0013447D" w:rsidRPr="0013447D" w:rsidRDefault="0013447D" w:rsidP="00475676">
            <w:pPr>
              <w:widowControl w:val="0"/>
              <w:autoSpaceDE w:val="0"/>
              <w:autoSpaceDN w:val="0"/>
              <w:adjustRightInd w:val="0"/>
              <w:spacing w:line="276" w:lineRule="auto"/>
              <w:rPr>
                <w:rFonts w:ascii="Times New Roman" w:hAnsi="Times New Roman" w:cs="Times New Roman"/>
                <w:sz w:val="24"/>
                <w:szCs w:val="24"/>
              </w:rPr>
            </w:pPr>
            <w:r w:rsidRPr="0013447D">
              <w:rPr>
                <w:rFonts w:ascii="Times New Roman" w:hAnsi="Times New Roman" w:cs="Times New Roman"/>
                <w:sz w:val="24"/>
                <w:szCs w:val="24"/>
              </w:rPr>
              <w:t>«__»__________ 2017</w:t>
            </w:r>
          </w:p>
        </w:tc>
        <w:tc>
          <w:tcPr>
            <w:tcW w:w="4644" w:type="dxa"/>
            <w:hideMark/>
          </w:tcPr>
          <w:p w:rsidR="0013447D" w:rsidRPr="0013447D" w:rsidRDefault="0013447D" w:rsidP="00475676">
            <w:pPr>
              <w:widowControl w:val="0"/>
              <w:autoSpaceDE w:val="0"/>
              <w:autoSpaceDN w:val="0"/>
              <w:adjustRightInd w:val="0"/>
              <w:spacing w:line="276" w:lineRule="auto"/>
              <w:jc w:val="right"/>
              <w:rPr>
                <w:rFonts w:ascii="Times New Roman" w:hAnsi="Times New Roman" w:cs="Times New Roman"/>
                <w:sz w:val="24"/>
                <w:szCs w:val="24"/>
              </w:rPr>
            </w:pPr>
            <w:r w:rsidRPr="0013447D">
              <w:rPr>
                <w:rFonts w:ascii="Times New Roman" w:hAnsi="Times New Roman" w:cs="Times New Roman"/>
                <w:sz w:val="24"/>
                <w:szCs w:val="24"/>
              </w:rPr>
              <w:t xml:space="preserve">   №____</w:t>
            </w:r>
          </w:p>
        </w:tc>
      </w:tr>
    </w:tbl>
    <w:p w:rsidR="0013447D" w:rsidRPr="0013447D" w:rsidRDefault="0013447D" w:rsidP="0013447D">
      <w:pPr>
        <w:pStyle w:val="ConsPlusNormal"/>
        <w:tabs>
          <w:tab w:val="left" w:pos="5387"/>
        </w:tabs>
        <w:ind w:right="4393"/>
        <w:jc w:val="both"/>
        <w:rPr>
          <w:rFonts w:ascii="Times New Roman" w:hAnsi="Times New Roman" w:cs="Times New Roman"/>
          <w:b/>
          <w:bCs/>
          <w:sz w:val="24"/>
          <w:szCs w:val="24"/>
        </w:rPr>
      </w:pPr>
    </w:p>
    <w:p w:rsidR="0013447D" w:rsidRPr="0013447D" w:rsidRDefault="0013447D" w:rsidP="0013447D">
      <w:pPr>
        <w:pStyle w:val="ConsPlusNormal"/>
        <w:tabs>
          <w:tab w:val="left" w:pos="5387"/>
        </w:tabs>
        <w:ind w:right="4393"/>
        <w:jc w:val="both"/>
        <w:rPr>
          <w:rFonts w:ascii="Times New Roman" w:hAnsi="Times New Roman" w:cs="Times New Roman"/>
          <w:b/>
          <w:sz w:val="24"/>
          <w:szCs w:val="24"/>
        </w:rPr>
      </w:pPr>
    </w:p>
    <w:p w:rsidR="0013447D" w:rsidRPr="0013447D" w:rsidRDefault="0013447D" w:rsidP="0013447D">
      <w:pPr>
        <w:ind w:right="3968"/>
        <w:jc w:val="both"/>
        <w:rPr>
          <w:rFonts w:ascii="Times New Roman" w:hAnsi="Times New Roman" w:cs="Times New Roman"/>
          <w:bCs/>
          <w:sz w:val="24"/>
          <w:szCs w:val="24"/>
        </w:rPr>
      </w:pPr>
      <w:r w:rsidRPr="0013447D">
        <w:rPr>
          <w:rFonts w:ascii="Times New Roman" w:hAnsi="Times New Roman" w:cs="Times New Roman"/>
          <w:sz w:val="24"/>
          <w:szCs w:val="24"/>
        </w:rPr>
        <w:t>«О принятии Решения «</w:t>
      </w:r>
      <w:r w:rsidRPr="0013447D">
        <w:rPr>
          <w:rFonts w:ascii="Times New Roman" w:hAnsi="Times New Roman" w:cs="Times New Roman"/>
          <w:bCs/>
          <w:sz w:val="24"/>
          <w:szCs w:val="24"/>
        </w:rPr>
        <w:t xml:space="preserve">Об </w:t>
      </w:r>
      <w:r w:rsidRPr="0013447D">
        <w:rPr>
          <w:rFonts w:ascii="Times New Roman" w:hAnsi="Times New Roman" w:cs="Times New Roman"/>
          <w:sz w:val="24"/>
          <w:szCs w:val="24"/>
        </w:rPr>
        <w:t>утверждении местных нормативов градостроительного проектирования Начикинского сельского поселения</w:t>
      </w:r>
      <w:r w:rsidRPr="0013447D">
        <w:rPr>
          <w:rFonts w:ascii="Times New Roman" w:hAnsi="Times New Roman" w:cs="Times New Roman"/>
          <w:bCs/>
          <w:sz w:val="24"/>
          <w:szCs w:val="24"/>
        </w:rPr>
        <w:t>»</w:t>
      </w:r>
    </w:p>
    <w:p w:rsidR="0013447D" w:rsidRPr="0013447D" w:rsidRDefault="0013447D" w:rsidP="0013447D">
      <w:pPr>
        <w:pStyle w:val="ConsPlusNormal"/>
        <w:ind w:right="5527"/>
        <w:jc w:val="both"/>
        <w:rPr>
          <w:rFonts w:ascii="Times New Roman" w:hAnsi="Times New Roman" w:cs="Times New Roman"/>
          <w:b/>
          <w:bCs/>
          <w:sz w:val="24"/>
          <w:szCs w:val="24"/>
        </w:rPr>
      </w:pPr>
    </w:p>
    <w:p w:rsidR="0013447D" w:rsidRPr="0013447D" w:rsidRDefault="0013447D" w:rsidP="0013447D">
      <w:pPr>
        <w:pStyle w:val="ConsPlusNormal"/>
        <w:ind w:right="5527"/>
        <w:jc w:val="both"/>
        <w:rPr>
          <w:rFonts w:ascii="Times New Roman" w:hAnsi="Times New Roman" w:cs="Times New Roman"/>
          <w:b/>
          <w:bCs/>
          <w:sz w:val="24"/>
          <w:szCs w:val="24"/>
        </w:rPr>
      </w:pPr>
    </w:p>
    <w:p w:rsidR="0013447D" w:rsidRPr="0013447D" w:rsidRDefault="0013447D" w:rsidP="0013447D">
      <w:pPr>
        <w:ind w:firstLine="540"/>
        <w:jc w:val="both"/>
        <w:outlineLvl w:val="0"/>
        <w:rPr>
          <w:rFonts w:ascii="Times New Roman" w:hAnsi="Times New Roman" w:cs="Times New Roman"/>
          <w:bCs/>
          <w:sz w:val="24"/>
          <w:szCs w:val="24"/>
        </w:rPr>
      </w:pPr>
    </w:p>
    <w:p w:rsidR="0013447D" w:rsidRPr="0013447D" w:rsidRDefault="0013447D" w:rsidP="0013447D">
      <w:pPr>
        <w:ind w:firstLine="851"/>
        <w:jc w:val="both"/>
        <w:outlineLvl w:val="0"/>
        <w:rPr>
          <w:rFonts w:ascii="Times New Roman" w:hAnsi="Times New Roman" w:cs="Times New Roman"/>
          <w:sz w:val="24"/>
          <w:szCs w:val="24"/>
        </w:rPr>
      </w:pPr>
      <w:r w:rsidRPr="0013447D">
        <w:rPr>
          <w:rFonts w:ascii="Times New Roman" w:hAnsi="Times New Roman" w:cs="Times New Roman"/>
          <w:bCs/>
          <w:sz w:val="24"/>
          <w:szCs w:val="24"/>
        </w:rPr>
        <w:t xml:space="preserve">Рассмотрев  внесенный  Администрацией  Начикинского  сельского поселения проект Решения </w:t>
      </w:r>
      <w:r w:rsidRPr="0013447D">
        <w:rPr>
          <w:rFonts w:ascii="Times New Roman" w:hAnsi="Times New Roman" w:cs="Times New Roman"/>
          <w:sz w:val="24"/>
          <w:szCs w:val="24"/>
        </w:rPr>
        <w:t xml:space="preserve">«Об утверждении местных нормативов градостроительного проектирования Начикинского сельского поселения», </w:t>
      </w:r>
      <w:r w:rsidRPr="0013447D">
        <w:rPr>
          <w:rFonts w:ascii="Times New Roman" w:hAnsi="Times New Roman" w:cs="Times New Roman"/>
          <w:bCs/>
          <w:sz w:val="24"/>
          <w:szCs w:val="24"/>
        </w:rPr>
        <w:t xml:space="preserve">на основании требований Градостроительного кодекса Российской Федерации, </w:t>
      </w:r>
      <w:r w:rsidRPr="0013447D">
        <w:rPr>
          <w:rFonts w:ascii="Times New Roman" w:hAnsi="Times New Roman" w:cs="Times New Roman"/>
          <w:bCs/>
          <w:spacing w:val="-2"/>
          <w:sz w:val="24"/>
          <w:szCs w:val="24"/>
        </w:rPr>
        <w:t>Закона Камчатского края от 14.11.2012 № 160 «О регулировании отдельных вопросов  градостроительной  деятельности  в Камчатском крае»</w:t>
      </w:r>
      <w:r w:rsidRPr="0013447D">
        <w:rPr>
          <w:rFonts w:ascii="Times New Roman" w:hAnsi="Times New Roman" w:cs="Times New Roman"/>
          <w:sz w:val="24"/>
          <w:szCs w:val="24"/>
        </w:rPr>
        <w:t>, руководствуясь Федеральным законом от 06.10.2003 № 131-ФЗ «Об общих принципах организации местного самоуправления в Российской Федерации», Уставом Начикинского сельского поселения, Собрание депутатов Начикинского сельского поселения</w:t>
      </w:r>
    </w:p>
    <w:p w:rsidR="0013447D" w:rsidRPr="0013447D" w:rsidRDefault="0013447D" w:rsidP="0013447D">
      <w:pPr>
        <w:pStyle w:val="ConsPlusNormal"/>
        <w:ind w:firstLine="540"/>
        <w:jc w:val="both"/>
        <w:rPr>
          <w:rFonts w:ascii="Times New Roman" w:hAnsi="Times New Roman" w:cs="Times New Roman"/>
          <w:b/>
          <w:bCs/>
          <w:sz w:val="24"/>
          <w:szCs w:val="24"/>
        </w:rPr>
      </w:pPr>
    </w:p>
    <w:p w:rsidR="0013447D" w:rsidRPr="0013447D" w:rsidRDefault="0013447D" w:rsidP="0013447D">
      <w:pPr>
        <w:pStyle w:val="ConsPlusNormal"/>
        <w:ind w:firstLine="540"/>
        <w:jc w:val="both"/>
        <w:rPr>
          <w:rFonts w:ascii="Times New Roman" w:hAnsi="Times New Roman" w:cs="Times New Roman"/>
          <w:b/>
          <w:bCs/>
          <w:sz w:val="24"/>
          <w:szCs w:val="24"/>
        </w:rPr>
      </w:pPr>
      <w:r w:rsidRPr="0013447D">
        <w:rPr>
          <w:rFonts w:ascii="Times New Roman" w:hAnsi="Times New Roman" w:cs="Times New Roman"/>
          <w:b/>
          <w:bCs/>
          <w:sz w:val="24"/>
          <w:szCs w:val="24"/>
        </w:rPr>
        <w:t>РЕШИЛО:</w:t>
      </w:r>
    </w:p>
    <w:p w:rsidR="0013447D" w:rsidRPr="0013447D" w:rsidRDefault="0013447D" w:rsidP="0013447D">
      <w:pPr>
        <w:pStyle w:val="ConsPlusNormal"/>
        <w:ind w:firstLine="540"/>
        <w:jc w:val="both"/>
        <w:rPr>
          <w:rFonts w:ascii="Times New Roman" w:hAnsi="Times New Roman" w:cs="Times New Roman"/>
          <w:sz w:val="24"/>
          <w:szCs w:val="24"/>
        </w:rPr>
      </w:pPr>
    </w:p>
    <w:p w:rsidR="0013447D" w:rsidRPr="0013447D" w:rsidRDefault="0013447D" w:rsidP="0013447D">
      <w:pPr>
        <w:numPr>
          <w:ilvl w:val="0"/>
          <w:numId w:val="24"/>
        </w:numPr>
        <w:spacing w:after="0" w:line="240" w:lineRule="auto"/>
        <w:ind w:left="0" w:firstLine="851"/>
        <w:jc w:val="both"/>
        <w:rPr>
          <w:rFonts w:ascii="Times New Roman" w:hAnsi="Times New Roman" w:cs="Times New Roman"/>
          <w:sz w:val="24"/>
          <w:szCs w:val="24"/>
        </w:rPr>
      </w:pPr>
      <w:r w:rsidRPr="0013447D">
        <w:rPr>
          <w:rFonts w:ascii="Times New Roman" w:hAnsi="Times New Roman" w:cs="Times New Roman"/>
          <w:sz w:val="24"/>
          <w:szCs w:val="24"/>
        </w:rPr>
        <w:t>Принять Решение «Об утверждении местных нормативов градостроительного проектирования Начикинского сельского поселения».</w:t>
      </w:r>
    </w:p>
    <w:p w:rsidR="0013447D" w:rsidRPr="0013447D" w:rsidRDefault="0013447D" w:rsidP="0013447D">
      <w:pPr>
        <w:pStyle w:val="ConsPlusNormal"/>
        <w:tabs>
          <w:tab w:val="left" w:pos="0"/>
        </w:tabs>
        <w:ind w:firstLine="851"/>
        <w:jc w:val="both"/>
        <w:rPr>
          <w:rFonts w:ascii="Times New Roman" w:hAnsi="Times New Roman" w:cs="Times New Roman"/>
          <w:sz w:val="24"/>
          <w:szCs w:val="24"/>
        </w:rPr>
      </w:pPr>
      <w:r w:rsidRPr="0013447D">
        <w:rPr>
          <w:rFonts w:ascii="Times New Roman" w:hAnsi="Times New Roman" w:cs="Times New Roman"/>
          <w:sz w:val="24"/>
          <w:szCs w:val="24"/>
        </w:rPr>
        <w:t xml:space="preserve"> 2.  Направить настоящее Решение Главе Начикинского сельского поселения для  подписания и опубликования (обнародования). </w:t>
      </w:r>
    </w:p>
    <w:p w:rsidR="0013447D" w:rsidRPr="0013447D" w:rsidRDefault="0013447D" w:rsidP="0013447D">
      <w:pPr>
        <w:jc w:val="both"/>
        <w:outlineLvl w:val="0"/>
        <w:rPr>
          <w:rFonts w:ascii="Times New Roman" w:hAnsi="Times New Roman" w:cs="Times New Roman"/>
          <w:sz w:val="24"/>
          <w:szCs w:val="24"/>
        </w:rPr>
      </w:pPr>
    </w:p>
    <w:p w:rsidR="0013447D" w:rsidRPr="0013447D" w:rsidRDefault="0013447D" w:rsidP="0013447D">
      <w:pPr>
        <w:pStyle w:val="ConsPlusNormal"/>
        <w:rPr>
          <w:rFonts w:ascii="Times New Roman" w:hAnsi="Times New Roman" w:cs="Times New Roman"/>
          <w:bCs/>
          <w:sz w:val="24"/>
          <w:szCs w:val="24"/>
        </w:rPr>
      </w:pPr>
      <w:r w:rsidRPr="0013447D">
        <w:rPr>
          <w:rFonts w:ascii="Times New Roman" w:hAnsi="Times New Roman" w:cs="Times New Roman"/>
          <w:bCs/>
          <w:sz w:val="24"/>
          <w:szCs w:val="24"/>
        </w:rPr>
        <w:t>Председатель Собрания депутатов</w:t>
      </w:r>
    </w:p>
    <w:p w:rsidR="0013447D" w:rsidRPr="0013447D" w:rsidRDefault="0013447D" w:rsidP="0013447D">
      <w:pPr>
        <w:pStyle w:val="ConsPlusNormal"/>
        <w:rPr>
          <w:rFonts w:ascii="Times New Roman" w:hAnsi="Times New Roman" w:cs="Times New Roman"/>
          <w:bCs/>
          <w:sz w:val="24"/>
          <w:szCs w:val="24"/>
        </w:rPr>
      </w:pPr>
      <w:r w:rsidRPr="0013447D">
        <w:rPr>
          <w:rFonts w:ascii="Times New Roman" w:hAnsi="Times New Roman" w:cs="Times New Roman"/>
          <w:bCs/>
          <w:sz w:val="24"/>
          <w:szCs w:val="24"/>
        </w:rPr>
        <w:t>Начикинского сельского поселения                                              О.М. Хрюкина</w:t>
      </w:r>
    </w:p>
    <w:p w:rsidR="0013447D" w:rsidRPr="0013447D" w:rsidRDefault="0013447D" w:rsidP="0013447D">
      <w:pPr>
        <w:pStyle w:val="ConsPlusNormal"/>
        <w:jc w:val="right"/>
        <w:rPr>
          <w:rFonts w:ascii="Times New Roman" w:hAnsi="Times New Roman" w:cs="Times New Roman"/>
          <w:b/>
          <w:bCs/>
          <w:sz w:val="24"/>
          <w:szCs w:val="24"/>
        </w:rPr>
      </w:pPr>
    </w:p>
    <w:p w:rsidR="0013447D" w:rsidRPr="0013447D" w:rsidRDefault="0013447D" w:rsidP="0013447D">
      <w:pPr>
        <w:jc w:val="center"/>
        <w:rPr>
          <w:rFonts w:ascii="Times New Roman" w:hAnsi="Times New Roman" w:cs="Times New Roman"/>
          <w:sz w:val="24"/>
          <w:szCs w:val="24"/>
        </w:rPr>
      </w:pPr>
      <w:r w:rsidRPr="0013447D">
        <w:rPr>
          <w:rFonts w:ascii="Times New Roman" w:hAnsi="Times New Roman" w:cs="Times New Roman"/>
          <w:noProof/>
          <w:sz w:val="24"/>
          <w:szCs w:val="24"/>
          <w:lang w:eastAsia="ru-RU"/>
        </w:rPr>
        <w:lastRenderedPageBreak/>
        <w:drawing>
          <wp:inline distT="0" distB="0" distL="0" distR="0">
            <wp:extent cx="695325" cy="914400"/>
            <wp:effectExtent l="19050" t="0" r="9525" b="0"/>
            <wp:docPr id="29" name="Рисунок 29" descr="Герб цвет с короно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Герб цвет с короной "/>
                    <pic:cNvPicPr>
                      <a:picLocks noChangeAspect="1" noChangeArrowheads="1"/>
                    </pic:cNvPicPr>
                  </pic:nvPicPr>
                  <pic:blipFill>
                    <a:blip r:embed="rId8" cstate="print"/>
                    <a:srcRect/>
                    <a:stretch>
                      <a:fillRect/>
                    </a:stretch>
                  </pic:blipFill>
                  <pic:spPr bwMode="auto">
                    <a:xfrm>
                      <a:off x="0" y="0"/>
                      <a:ext cx="695325" cy="914400"/>
                    </a:xfrm>
                    <a:prstGeom prst="rect">
                      <a:avLst/>
                    </a:prstGeom>
                    <a:noFill/>
                    <a:ln w="9525">
                      <a:noFill/>
                      <a:miter lim="800000"/>
                      <a:headEnd/>
                      <a:tailEnd/>
                    </a:ln>
                  </pic:spPr>
                </pic:pic>
              </a:graphicData>
            </a:graphic>
          </wp:inline>
        </w:drawing>
      </w:r>
    </w:p>
    <w:p w:rsidR="0013447D" w:rsidRPr="0013447D" w:rsidRDefault="0013447D" w:rsidP="0013447D">
      <w:pPr>
        <w:jc w:val="right"/>
        <w:rPr>
          <w:rFonts w:ascii="Times New Roman" w:hAnsi="Times New Roman" w:cs="Times New Roman"/>
          <w:sz w:val="24"/>
          <w:szCs w:val="24"/>
        </w:rPr>
      </w:pPr>
      <w:r w:rsidRPr="0013447D">
        <w:rPr>
          <w:rFonts w:ascii="Times New Roman" w:hAnsi="Times New Roman" w:cs="Times New Roman"/>
          <w:sz w:val="24"/>
          <w:szCs w:val="24"/>
        </w:rPr>
        <w:t>ПРОЕКТ</w:t>
      </w:r>
    </w:p>
    <w:p w:rsidR="0013447D" w:rsidRPr="0013447D" w:rsidRDefault="0013447D" w:rsidP="0013447D">
      <w:pPr>
        <w:spacing w:after="0"/>
        <w:jc w:val="center"/>
        <w:rPr>
          <w:rFonts w:ascii="Times New Roman" w:hAnsi="Times New Roman" w:cs="Times New Roman"/>
          <w:b/>
          <w:sz w:val="24"/>
          <w:szCs w:val="24"/>
        </w:rPr>
      </w:pPr>
      <w:r w:rsidRPr="0013447D">
        <w:rPr>
          <w:rFonts w:ascii="Times New Roman" w:hAnsi="Times New Roman" w:cs="Times New Roman"/>
          <w:b/>
          <w:sz w:val="24"/>
          <w:szCs w:val="24"/>
        </w:rPr>
        <w:t>РОССИЙСКАЯ ФЕДЕРАЦИЯ</w:t>
      </w:r>
    </w:p>
    <w:p w:rsidR="0013447D" w:rsidRPr="0013447D" w:rsidRDefault="0013447D" w:rsidP="0013447D">
      <w:pPr>
        <w:spacing w:after="0"/>
        <w:jc w:val="center"/>
        <w:rPr>
          <w:rFonts w:ascii="Times New Roman" w:hAnsi="Times New Roman" w:cs="Times New Roman"/>
          <w:b/>
          <w:sz w:val="24"/>
          <w:szCs w:val="24"/>
        </w:rPr>
      </w:pPr>
      <w:r w:rsidRPr="0013447D">
        <w:rPr>
          <w:rFonts w:ascii="Times New Roman" w:hAnsi="Times New Roman" w:cs="Times New Roman"/>
          <w:b/>
          <w:sz w:val="24"/>
          <w:szCs w:val="24"/>
        </w:rPr>
        <w:t>КАМЧАТСКИЙ КРАЙ</w:t>
      </w:r>
    </w:p>
    <w:p w:rsidR="0013447D" w:rsidRPr="0013447D" w:rsidRDefault="0013447D" w:rsidP="0013447D">
      <w:pPr>
        <w:spacing w:after="0"/>
        <w:jc w:val="center"/>
        <w:rPr>
          <w:rFonts w:ascii="Times New Roman" w:hAnsi="Times New Roman" w:cs="Times New Roman"/>
          <w:b/>
          <w:sz w:val="24"/>
          <w:szCs w:val="24"/>
        </w:rPr>
      </w:pPr>
      <w:r w:rsidRPr="0013447D">
        <w:rPr>
          <w:rFonts w:ascii="Times New Roman" w:hAnsi="Times New Roman" w:cs="Times New Roman"/>
          <w:b/>
          <w:sz w:val="24"/>
          <w:szCs w:val="24"/>
        </w:rPr>
        <w:t>ЕЛИЗОВСКИЙ МУНИЦИПАЛЬНЫЙ РАЙОН</w:t>
      </w:r>
    </w:p>
    <w:p w:rsidR="0013447D" w:rsidRPr="0013447D" w:rsidRDefault="0013447D" w:rsidP="0013447D">
      <w:pPr>
        <w:spacing w:after="0"/>
        <w:jc w:val="center"/>
        <w:rPr>
          <w:rFonts w:ascii="Times New Roman" w:hAnsi="Times New Roman" w:cs="Times New Roman"/>
          <w:b/>
          <w:sz w:val="24"/>
          <w:szCs w:val="24"/>
        </w:rPr>
      </w:pPr>
      <w:r w:rsidRPr="0013447D">
        <w:rPr>
          <w:rFonts w:ascii="Times New Roman" w:hAnsi="Times New Roman" w:cs="Times New Roman"/>
          <w:b/>
          <w:sz w:val="24"/>
          <w:szCs w:val="24"/>
        </w:rPr>
        <w:t>НАЧИКИНСКОЕ СЕЛЬСКОЕ ПОСЕЛЕНИЕ</w:t>
      </w:r>
    </w:p>
    <w:p w:rsidR="0013447D" w:rsidRPr="0013447D" w:rsidRDefault="0013447D" w:rsidP="0013447D">
      <w:pPr>
        <w:spacing w:after="0"/>
        <w:contextualSpacing/>
        <w:jc w:val="center"/>
        <w:rPr>
          <w:rFonts w:ascii="Times New Roman" w:hAnsi="Times New Roman" w:cs="Times New Roman"/>
          <w:sz w:val="24"/>
          <w:szCs w:val="24"/>
        </w:rPr>
      </w:pPr>
    </w:p>
    <w:p w:rsidR="0013447D" w:rsidRPr="0013447D" w:rsidRDefault="0013447D" w:rsidP="0013447D">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РЕШЕНИЕ </w:t>
      </w:r>
    </w:p>
    <w:p w:rsidR="0013447D" w:rsidRPr="0013447D" w:rsidRDefault="0013447D" w:rsidP="0013447D">
      <w:pPr>
        <w:widowControl w:val="0"/>
        <w:autoSpaceDE w:val="0"/>
        <w:autoSpaceDN w:val="0"/>
        <w:adjustRightInd w:val="0"/>
        <w:spacing w:after="0"/>
        <w:jc w:val="center"/>
        <w:rPr>
          <w:rFonts w:ascii="Times New Roman" w:hAnsi="Times New Roman" w:cs="Times New Roman"/>
          <w:b/>
          <w:bCs/>
          <w:sz w:val="24"/>
          <w:szCs w:val="24"/>
        </w:rPr>
      </w:pPr>
    </w:p>
    <w:tbl>
      <w:tblPr>
        <w:tblW w:w="0" w:type="auto"/>
        <w:tblLook w:val="01E0"/>
      </w:tblPr>
      <w:tblGrid>
        <w:gridCol w:w="4643"/>
        <w:gridCol w:w="4644"/>
      </w:tblGrid>
      <w:tr w:rsidR="0013447D" w:rsidRPr="0013447D" w:rsidTr="00475676">
        <w:tc>
          <w:tcPr>
            <w:tcW w:w="4643" w:type="dxa"/>
          </w:tcPr>
          <w:p w:rsidR="0013447D" w:rsidRPr="0013447D" w:rsidRDefault="0013447D" w:rsidP="00475676">
            <w:pPr>
              <w:widowControl w:val="0"/>
              <w:autoSpaceDE w:val="0"/>
              <w:autoSpaceDN w:val="0"/>
              <w:adjustRightInd w:val="0"/>
              <w:spacing w:line="276" w:lineRule="auto"/>
              <w:rPr>
                <w:rFonts w:ascii="Times New Roman" w:hAnsi="Times New Roman" w:cs="Times New Roman"/>
                <w:sz w:val="24"/>
                <w:szCs w:val="24"/>
              </w:rPr>
            </w:pPr>
            <w:r w:rsidRPr="0013447D">
              <w:rPr>
                <w:rFonts w:ascii="Times New Roman" w:hAnsi="Times New Roman" w:cs="Times New Roman"/>
                <w:sz w:val="24"/>
                <w:szCs w:val="24"/>
              </w:rPr>
              <w:t>«__»__________ 2017</w:t>
            </w:r>
          </w:p>
        </w:tc>
        <w:tc>
          <w:tcPr>
            <w:tcW w:w="4644" w:type="dxa"/>
          </w:tcPr>
          <w:p w:rsidR="0013447D" w:rsidRPr="0013447D" w:rsidRDefault="0013447D" w:rsidP="00475676">
            <w:pPr>
              <w:widowControl w:val="0"/>
              <w:autoSpaceDE w:val="0"/>
              <w:autoSpaceDN w:val="0"/>
              <w:adjustRightInd w:val="0"/>
              <w:spacing w:line="276" w:lineRule="auto"/>
              <w:jc w:val="right"/>
              <w:rPr>
                <w:rFonts w:ascii="Times New Roman" w:hAnsi="Times New Roman" w:cs="Times New Roman"/>
                <w:sz w:val="24"/>
                <w:szCs w:val="24"/>
              </w:rPr>
            </w:pPr>
            <w:r w:rsidRPr="0013447D">
              <w:rPr>
                <w:rFonts w:ascii="Times New Roman" w:hAnsi="Times New Roman" w:cs="Times New Roman"/>
                <w:sz w:val="24"/>
                <w:szCs w:val="24"/>
              </w:rPr>
              <w:t xml:space="preserve">   №____</w:t>
            </w:r>
          </w:p>
        </w:tc>
      </w:tr>
    </w:tbl>
    <w:p w:rsidR="0013447D" w:rsidRPr="0013447D" w:rsidRDefault="0013447D" w:rsidP="0013447D">
      <w:pPr>
        <w:rPr>
          <w:rFonts w:ascii="Times New Roman" w:hAnsi="Times New Roman" w:cs="Times New Roman"/>
          <w:sz w:val="24"/>
          <w:szCs w:val="24"/>
        </w:rPr>
      </w:pPr>
    </w:p>
    <w:p w:rsidR="0013447D" w:rsidRPr="0013447D" w:rsidRDefault="0013447D" w:rsidP="0013447D">
      <w:pPr>
        <w:jc w:val="center"/>
        <w:rPr>
          <w:rFonts w:ascii="Times New Roman" w:hAnsi="Times New Roman" w:cs="Times New Roman"/>
          <w:b/>
          <w:sz w:val="24"/>
          <w:szCs w:val="24"/>
        </w:rPr>
      </w:pPr>
      <w:r w:rsidRPr="0013447D">
        <w:rPr>
          <w:rFonts w:ascii="Times New Roman" w:hAnsi="Times New Roman" w:cs="Times New Roman"/>
          <w:b/>
          <w:sz w:val="24"/>
          <w:szCs w:val="24"/>
        </w:rPr>
        <w:t>«Об утверждении местных нормативов градостроительного</w:t>
      </w:r>
    </w:p>
    <w:p w:rsidR="0013447D" w:rsidRPr="0013447D" w:rsidRDefault="0013447D" w:rsidP="0013447D">
      <w:pPr>
        <w:jc w:val="center"/>
        <w:rPr>
          <w:rFonts w:ascii="Times New Roman" w:hAnsi="Times New Roman" w:cs="Times New Roman"/>
          <w:b/>
          <w:sz w:val="24"/>
          <w:szCs w:val="24"/>
        </w:rPr>
      </w:pPr>
      <w:r w:rsidRPr="0013447D">
        <w:rPr>
          <w:rFonts w:ascii="Times New Roman" w:hAnsi="Times New Roman" w:cs="Times New Roman"/>
          <w:b/>
          <w:sz w:val="24"/>
          <w:szCs w:val="24"/>
        </w:rPr>
        <w:t>проектирования Начикинского сельского поселения»</w:t>
      </w:r>
    </w:p>
    <w:p w:rsidR="0013447D" w:rsidRPr="0013447D" w:rsidRDefault="0013447D" w:rsidP="0013447D">
      <w:pPr>
        <w:ind w:hanging="180"/>
        <w:jc w:val="center"/>
        <w:rPr>
          <w:rFonts w:ascii="Times New Roman" w:hAnsi="Times New Roman" w:cs="Times New Roman"/>
          <w:i/>
          <w:iCs/>
          <w:spacing w:val="-1"/>
          <w:sz w:val="24"/>
          <w:szCs w:val="24"/>
        </w:rPr>
      </w:pPr>
      <w:r w:rsidRPr="0013447D">
        <w:rPr>
          <w:rFonts w:ascii="Times New Roman" w:hAnsi="Times New Roman" w:cs="Times New Roman"/>
          <w:i/>
          <w:iCs/>
          <w:spacing w:val="-1"/>
          <w:sz w:val="24"/>
          <w:szCs w:val="24"/>
        </w:rPr>
        <w:t>Принято Собранием  депутатов Начикинского сельского поселения</w:t>
      </w:r>
      <w:r w:rsidRPr="0013447D">
        <w:rPr>
          <w:rFonts w:ascii="Times New Roman" w:hAnsi="Times New Roman" w:cs="Times New Roman"/>
          <w:i/>
          <w:iCs/>
          <w:spacing w:val="-1"/>
          <w:sz w:val="24"/>
          <w:szCs w:val="24"/>
        </w:rPr>
        <w:br/>
      </w:r>
      <w:r w:rsidRPr="0013447D">
        <w:rPr>
          <w:rFonts w:ascii="Times New Roman" w:hAnsi="Times New Roman" w:cs="Times New Roman"/>
          <w:i/>
          <w:iCs/>
          <w:sz w:val="24"/>
          <w:szCs w:val="24"/>
        </w:rPr>
        <w:t>(решение от ________</w:t>
      </w:r>
      <w:r w:rsidRPr="0013447D">
        <w:rPr>
          <w:rFonts w:ascii="Times New Roman" w:hAnsi="Times New Roman" w:cs="Times New Roman"/>
          <w:i/>
          <w:sz w:val="24"/>
          <w:szCs w:val="24"/>
        </w:rPr>
        <w:t xml:space="preserve">  2017 года № ___</w:t>
      </w:r>
      <w:r w:rsidRPr="0013447D">
        <w:rPr>
          <w:rFonts w:ascii="Times New Roman" w:hAnsi="Times New Roman" w:cs="Times New Roman"/>
          <w:i/>
          <w:iCs/>
          <w:spacing w:val="-1"/>
          <w:sz w:val="24"/>
          <w:szCs w:val="24"/>
        </w:rPr>
        <w:t>)</w:t>
      </w:r>
    </w:p>
    <w:p w:rsidR="0013447D" w:rsidRPr="0013447D" w:rsidRDefault="0013447D" w:rsidP="0013447D">
      <w:pPr>
        <w:tabs>
          <w:tab w:val="left" w:pos="1276"/>
        </w:tabs>
        <w:ind w:firstLine="851"/>
        <w:jc w:val="both"/>
        <w:rPr>
          <w:rFonts w:ascii="Times New Roman" w:hAnsi="Times New Roman" w:cs="Times New Roman"/>
          <w:sz w:val="24"/>
          <w:szCs w:val="24"/>
        </w:rPr>
      </w:pPr>
    </w:p>
    <w:p w:rsidR="0013447D" w:rsidRPr="0013447D" w:rsidRDefault="0013447D" w:rsidP="0013447D">
      <w:pPr>
        <w:tabs>
          <w:tab w:val="left" w:pos="1276"/>
        </w:tabs>
        <w:ind w:firstLine="851"/>
        <w:jc w:val="both"/>
        <w:rPr>
          <w:rFonts w:ascii="Times New Roman" w:hAnsi="Times New Roman" w:cs="Times New Roman"/>
          <w:sz w:val="24"/>
          <w:szCs w:val="24"/>
        </w:rPr>
      </w:pPr>
      <w:r w:rsidRPr="0013447D">
        <w:rPr>
          <w:rFonts w:ascii="Times New Roman" w:hAnsi="Times New Roman" w:cs="Times New Roman"/>
          <w:sz w:val="24"/>
          <w:szCs w:val="24"/>
        </w:rPr>
        <w:t>В целях обеспечения благоприятных условий жизнедеятельности человека объектами социального и коммунально-бытового назначения, объектами инженерной инфраструктуры, благоустройства территории, доступности таких объектов для населения, в соответствии со ст. 29.4 Градостроительного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Начикинского сельского поселения:</w:t>
      </w:r>
    </w:p>
    <w:p w:rsidR="0013447D" w:rsidRPr="0013447D" w:rsidRDefault="0013447D" w:rsidP="0013447D">
      <w:pPr>
        <w:numPr>
          <w:ilvl w:val="0"/>
          <w:numId w:val="23"/>
        </w:numPr>
        <w:tabs>
          <w:tab w:val="left" w:pos="1276"/>
        </w:tabs>
        <w:spacing w:after="0" w:line="240" w:lineRule="auto"/>
        <w:ind w:left="0" w:firstLine="851"/>
        <w:jc w:val="both"/>
        <w:rPr>
          <w:rFonts w:ascii="Times New Roman" w:hAnsi="Times New Roman" w:cs="Times New Roman"/>
          <w:sz w:val="24"/>
          <w:szCs w:val="24"/>
        </w:rPr>
      </w:pPr>
      <w:r w:rsidRPr="0013447D">
        <w:rPr>
          <w:rFonts w:ascii="Times New Roman" w:hAnsi="Times New Roman" w:cs="Times New Roman"/>
          <w:sz w:val="24"/>
          <w:szCs w:val="24"/>
        </w:rPr>
        <w:t>Утвердить местные нормативы градостроительного проектирования Начикинского сельского поселения согласно приложению к настоящему Решению.</w:t>
      </w:r>
    </w:p>
    <w:p w:rsidR="0013447D" w:rsidRPr="0013447D" w:rsidRDefault="0013447D" w:rsidP="0013447D">
      <w:pPr>
        <w:numPr>
          <w:ilvl w:val="0"/>
          <w:numId w:val="23"/>
        </w:numPr>
        <w:tabs>
          <w:tab w:val="left" w:pos="1276"/>
        </w:tabs>
        <w:spacing w:after="0" w:line="240" w:lineRule="auto"/>
        <w:ind w:left="0" w:firstLine="851"/>
        <w:jc w:val="both"/>
        <w:rPr>
          <w:rFonts w:ascii="Times New Roman" w:hAnsi="Times New Roman" w:cs="Times New Roman"/>
          <w:sz w:val="24"/>
          <w:szCs w:val="24"/>
        </w:rPr>
      </w:pPr>
      <w:r w:rsidRPr="0013447D">
        <w:rPr>
          <w:rFonts w:ascii="Times New Roman" w:hAnsi="Times New Roman" w:cs="Times New Roman"/>
          <w:sz w:val="24"/>
          <w:szCs w:val="24"/>
        </w:rPr>
        <w:t>Опубликовать настоящее Решение в средствах массовой информации, и разместить в информационно-телекоммуникационной сети «Интернет» на официальном сайте исполнительных органов государственной власти Камчатского края в разделе «Местное самоуправление» на странице Начикинского сельского поселения.</w:t>
      </w:r>
    </w:p>
    <w:p w:rsidR="0013447D" w:rsidRPr="0013447D" w:rsidRDefault="0013447D" w:rsidP="0013447D">
      <w:pPr>
        <w:tabs>
          <w:tab w:val="left" w:pos="1276"/>
        </w:tabs>
        <w:ind w:firstLine="851"/>
        <w:jc w:val="both"/>
        <w:rPr>
          <w:rFonts w:ascii="Times New Roman" w:eastAsia="Calibri" w:hAnsi="Times New Roman" w:cs="Times New Roman"/>
          <w:sz w:val="24"/>
          <w:szCs w:val="24"/>
        </w:rPr>
      </w:pPr>
      <w:r w:rsidRPr="0013447D">
        <w:rPr>
          <w:rFonts w:ascii="Times New Roman" w:hAnsi="Times New Roman" w:cs="Times New Roman"/>
          <w:sz w:val="24"/>
          <w:szCs w:val="24"/>
        </w:rPr>
        <w:t xml:space="preserve">3. </w:t>
      </w:r>
      <w:r w:rsidRPr="0013447D">
        <w:rPr>
          <w:rFonts w:ascii="Times New Roman" w:eastAsia="Calibri" w:hAnsi="Times New Roman" w:cs="Times New Roman"/>
          <w:sz w:val="24"/>
          <w:szCs w:val="24"/>
        </w:rPr>
        <w:t xml:space="preserve">Настоящее решение вступает в силу после его официального опубликования. </w:t>
      </w:r>
    </w:p>
    <w:p w:rsidR="0013447D" w:rsidRPr="0013447D" w:rsidRDefault="0013447D" w:rsidP="0013447D">
      <w:pPr>
        <w:pStyle w:val="ConsPlusNormal"/>
        <w:ind w:firstLine="851"/>
        <w:rPr>
          <w:rFonts w:ascii="Times New Roman" w:hAnsi="Times New Roman" w:cs="Times New Roman"/>
          <w:sz w:val="24"/>
          <w:szCs w:val="24"/>
        </w:rPr>
      </w:pPr>
    </w:p>
    <w:p w:rsidR="0013447D" w:rsidRPr="0013447D" w:rsidRDefault="0013447D" w:rsidP="0013447D">
      <w:pPr>
        <w:ind w:firstLine="851"/>
        <w:rPr>
          <w:rFonts w:ascii="Times New Roman" w:hAnsi="Times New Roman" w:cs="Times New Roman"/>
          <w:sz w:val="24"/>
          <w:szCs w:val="24"/>
        </w:rPr>
      </w:pPr>
    </w:p>
    <w:p w:rsidR="0013447D" w:rsidRPr="0013447D" w:rsidRDefault="0013447D" w:rsidP="0013447D">
      <w:pPr>
        <w:rPr>
          <w:rFonts w:ascii="Times New Roman" w:hAnsi="Times New Roman" w:cs="Times New Roman"/>
          <w:sz w:val="24"/>
          <w:szCs w:val="24"/>
        </w:rPr>
      </w:pPr>
    </w:p>
    <w:p w:rsidR="0013447D" w:rsidRPr="0013447D" w:rsidRDefault="0013447D" w:rsidP="0013447D">
      <w:pPr>
        <w:spacing w:after="0"/>
        <w:jc w:val="both"/>
        <w:rPr>
          <w:rFonts w:ascii="Times New Roman" w:hAnsi="Times New Roman" w:cs="Times New Roman"/>
          <w:sz w:val="24"/>
          <w:szCs w:val="24"/>
        </w:rPr>
      </w:pPr>
      <w:r w:rsidRPr="0013447D">
        <w:rPr>
          <w:rFonts w:ascii="Times New Roman" w:hAnsi="Times New Roman" w:cs="Times New Roman"/>
          <w:sz w:val="24"/>
          <w:szCs w:val="24"/>
        </w:rPr>
        <w:t xml:space="preserve">Глава Начикинского </w:t>
      </w:r>
    </w:p>
    <w:p w:rsidR="0013447D" w:rsidRPr="0013447D" w:rsidRDefault="0013447D" w:rsidP="0013447D">
      <w:pPr>
        <w:spacing w:after="0"/>
        <w:jc w:val="both"/>
        <w:rPr>
          <w:rFonts w:ascii="Times New Roman" w:hAnsi="Times New Roman" w:cs="Times New Roman"/>
          <w:sz w:val="24"/>
          <w:szCs w:val="24"/>
        </w:rPr>
      </w:pPr>
      <w:r w:rsidRPr="0013447D">
        <w:rPr>
          <w:rFonts w:ascii="Times New Roman" w:hAnsi="Times New Roman" w:cs="Times New Roman"/>
          <w:sz w:val="24"/>
          <w:szCs w:val="24"/>
        </w:rPr>
        <w:t xml:space="preserve">сельского поселения                           </w:t>
      </w:r>
      <w:r w:rsidRPr="0013447D">
        <w:rPr>
          <w:rFonts w:ascii="Times New Roman" w:hAnsi="Times New Roman" w:cs="Times New Roman"/>
          <w:sz w:val="24"/>
          <w:szCs w:val="24"/>
        </w:rPr>
        <w:tab/>
      </w:r>
      <w:r w:rsidRPr="0013447D">
        <w:rPr>
          <w:rFonts w:ascii="Times New Roman" w:hAnsi="Times New Roman" w:cs="Times New Roman"/>
          <w:sz w:val="24"/>
          <w:szCs w:val="24"/>
        </w:rPr>
        <w:tab/>
      </w:r>
      <w:r>
        <w:rPr>
          <w:rFonts w:ascii="Times New Roman" w:hAnsi="Times New Roman" w:cs="Times New Roman"/>
          <w:sz w:val="24"/>
          <w:szCs w:val="24"/>
        </w:rPr>
        <w:t xml:space="preserve">                         </w:t>
      </w:r>
      <w:r w:rsidRPr="0013447D">
        <w:rPr>
          <w:rFonts w:ascii="Times New Roman" w:hAnsi="Times New Roman" w:cs="Times New Roman"/>
          <w:sz w:val="24"/>
          <w:szCs w:val="24"/>
        </w:rPr>
        <w:tab/>
        <w:t xml:space="preserve">     В.М. Пищальченко</w:t>
      </w:r>
    </w:p>
    <w:p w:rsidR="0013447D" w:rsidRPr="0013447D" w:rsidRDefault="0013447D" w:rsidP="0013447D">
      <w:pPr>
        <w:pStyle w:val="ConsPlusNormal"/>
        <w:rPr>
          <w:rFonts w:ascii="Times New Roman" w:hAnsi="Times New Roman" w:cs="Times New Roman"/>
          <w:sz w:val="24"/>
          <w:szCs w:val="24"/>
        </w:rPr>
      </w:pPr>
    </w:p>
    <w:p w:rsidR="0013447D" w:rsidRPr="0013447D" w:rsidRDefault="0013447D" w:rsidP="0013447D">
      <w:pPr>
        <w:jc w:val="both"/>
        <w:rPr>
          <w:rFonts w:ascii="Times New Roman" w:hAnsi="Times New Roman" w:cs="Times New Roman"/>
          <w:i/>
          <w:sz w:val="24"/>
          <w:szCs w:val="24"/>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tblGrid>
      <w:tr w:rsidR="00E66EE6" w:rsidTr="00E66EE6">
        <w:trPr>
          <w:trHeight w:val="1735"/>
          <w:jc w:val="right"/>
        </w:trPr>
        <w:tc>
          <w:tcPr>
            <w:tcW w:w="4673" w:type="dxa"/>
          </w:tcPr>
          <w:p w:rsidR="00E66EE6" w:rsidRDefault="00E66EE6" w:rsidP="00E66EE6">
            <w:pPr>
              <w:widowControl w:val="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ПРОЕКТ</w:t>
            </w:r>
          </w:p>
          <w:p w:rsidR="00E66EE6" w:rsidRPr="00E66EE6" w:rsidRDefault="00E66EE6" w:rsidP="00E66EE6">
            <w:pPr>
              <w:widowControl w:val="0"/>
              <w:jc w:val="both"/>
              <w:rPr>
                <w:rFonts w:ascii="Times New Roman" w:eastAsia="Times New Roman" w:hAnsi="Times New Roman" w:cs="Times New Roman"/>
                <w:bCs/>
                <w:sz w:val="24"/>
                <w:szCs w:val="24"/>
                <w:lang w:eastAsia="ru-RU"/>
              </w:rPr>
            </w:pPr>
            <w:r w:rsidRPr="00B12C4E">
              <w:rPr>
                <w:rFonts w:ascii="Times New Roman" w:eastAsia="Times New Roman" w:hAnsi="Times New Roman" w:cs="Times New Roman"/>
                <w:bCs/>
                <w:sz w:val="24"/>
                <w:szCs w:val="24"/>
                <w:lang w:eastAsia="ru-RU"/>
              </w:rPr>
              <w:t xml:space="preserve">Приложение к Решению Собрания депутатов </w:t>
            </w:r>
            <w:r>
              <w:rPr>
                <w:rFonts w:ascii="Times New Roman" w:eastAsia="Times New Roman" w:hAnsi="Times New Roman" w:cs="Times New Roman"/>
                <w:bCs/>
                <w:sz w:val="24"/>
                <w:szCs w:val="24"/>
                <w:lang w:eastAsia="ru-RU"/>
              </w:rPr>
              <w:t>Начикинского</w:t>
            </w:r>
            <w:r w:rsidRPr="00B12C4E">
              <w:rPr>
                <w:rFonts w:ascii="Times New Roman" w:eastAsia="Times New Roman" w:hAnsi="Times New Roman" w:cs="Times New Roman"/>
                <w:bCs/>
                <w:sz w:val="24"/>
                <w:szCs w:val="24"/>
                <w:lang w:eastAsia="ru-RU"/>
              </w:rPr>
              <w:t xml:space="preserve"> сельского поселения</w:t>
            </w:r>
            <w:r>
              <w:rPr>
                <w:rFonts w:ascii="Times New Roman" w:eastAsia="Times New Roman" w:hAnsi="Times New Roman" w:cs="Times New Roman"/>
                <w:bCs/>
                <w:sz w:val="24"/>
                <w:szCs w:val="24"/>
                <w:lang w:eastAsia="ru-RU"/>
              </w:rPr>
              <w:t xml:space="preserve"> </w:t>
            </w:r>
            <w:r w:rsidRPr="00B12C4E">
              <w:rPr>
                <w:rFonts w:ascii="Times New Roman" w:hAnsi="Times New Roman" w:cs="Times New Roman"/>
                <w:sz w:val="24"/>
                <w:szCs w:val="24"/>
              </w:rPr>
              <w:t>«Об утверждении местных нормативов градостроительного</w:t>
            </w:r>
            <w:r>
              <w:rPr>
                <w:rFonts w:ascii="Times New Roman" w:eastAsia="Times New Roman" w:hAnsi="Times New Roman" w:cs="Times New Roman"/>
                <w:bCs/>
                <w:sz w:val="24"/>
                <w:szCs w:val="24"/>
                <w:lang w:eastAsia="ru-RU"/>
              </w:rPr>
              <w:t xml:space="preserve">  </w:t>
            </w:r>
            <w:r w:rsidRPr="00B12C4E">
              <w:rPr>
                <w:rFonts w:ascii="Times New Roman" w:hAnsi="Times New Roman" w:cs="Times New Roman"/>
                <w:sz w:val="24"/>
                <w:szCs w:val="24"/>
              </w:rPr>
              <w:t xml:space="preserve">проектирования </w:t>
            </w:r>
            <w:r>
              <w:rPr>
                <w:rFonts w:ascii="Times New Roman" w:hAnsi="Times New Roman" w:cs="Times New Roman"/>
                <w:sz w:val="24"/>
                <w:szCs w:val="24"/>
              </w:rPr>
              <w:t>Начикинског</w:t>
            </w:r>
            <w:r w:rsidRPr="00B12C4E">
              <w:rPr>
                <w:rFonts w:ascii="Times New Roman" w:hAnsi="Times New Roman" w:cs="Times New Roman"/>
                <w:sz w:val="24"/>
                <w:szCs w:val="24"/>
              </w:rPr>
              <w:t>о сельского поселения»</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от ______________ № _______</w:t>
            </w:r>
          </w:p>
          <w:p w:rsidR="00E66EE6" w:rsidRDefault="00E66EE6" w:rsidP="00B12C4E">
            <w:pPr>
              <w:widowControl w:val="0"/>
              <w:jc w:val="right"/>
              <w:rPr>
                <w:rFonts w:ascii="Times New Roman" w:eastAsia="Times New Roman" w:hAnsi="Times New Roman" w:cs="Times New Roman"/>
                <w:bCs/>
                <w:sz w:val="24"/>
                <w:szCs w:val="24"/>
                <w:lang w:eastAsia="ru-RU"/>
              </w:rPr>
            </w:pPr>
          </w:p>
        </w:tc>
      </w:tr>
    </w:tbl>
    <w:p w:rsidR="00B12C4E" w:rsidRDefault="00B12C4E" w:rsidP="00E66EE6">
      <w:pPr>
        <w:widowControl w:val="0"/>
        <w:spacing w:after="0" w:line="240" w:lineRule="auto"/>
        <w:rPr>
          <w:rFonts w:ascii="Times New Roman" w:eastAsia="Times New Roman" w:hAnsi="Times New Roman" w:cs="Times New Roman"/>
          <w:b/>
          <w:bCs/>
          <w:sz w:val="24"/>
          <w:szCs w:val="24"/>
          <w:lang w:eastAsia="ru-RU"/>
        </w:rPr>
      </w:pPr>
    </w:p>
    <w:p w:rsidR="00B12C4E" w:rsidRDefault="0068417D" w:rsidP="00AF1127">
      <w:pPr>
        <w:widowControl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t>ГЛАВА</w:t>
      </w:r>
      <w:r w:rsidR="00B12C4E">
        <w:rPr>
          <w:rFonts w:ascii="Times New Roman" w:eastAsia="Times New Roman" w:hAnsi="Times New Roman" w:cs="Times New Roman"/>
          <w:b/>
          <w:bCs/>
          <w:sz w:val="24"/>
          <w:szCs w:val="24"/>
          <w:lang w:eastAsia="ru-RU"/>
        </w:rPr>
        <w:t xml:space="preserve"> 1. </w:t>
      </w:r>
      <w:r w:rsidR="00B12C4E" w:rsidRPr="00B12C4E">
        <w:rPr>
          <w:rFonts w:ascii="Times New Roman" w:eastAsia="Times New Roman" w:hAnsi="Times New Roman" w:cs="Times New Roman"/>
          <w:b/>
          <w:bCs/>
          <w:sz w:val="24"/>
          <w:szCs w:val="24"/>
          <w:lang w:eastAsia="ru-RU"/>
        </w:rPr>
        <w:t>М</w:t>
      </w:r>
      <w:r>
        <w:rPr>
          <w:rFonts w:ascii="Times New Roman" w:eastAsia="Times New Roman" w:hAnsi="Times New Roman" w:cs="Times New Roman"/>
          <w:b/>
          <w:bCs/>
          <w:sz w:val="24"/>
          <w:szCs w:val="24"/>
          <w:lang w:eastAsia="ru-RU"/>
        </w:rPr>
        <w:t xml:space="preserve">ЕСТНЫЕ НОРМАТИВЫ ГРАДОСТРОИТЕЛЬНОГО ПРОЕКТИРОВАНИЯ </w:t>
      </w:r>
      <w:r w:rsidR="00126A8B">
        <w:rPr>
          <w:rFonts w:ascii="Times New Roman" w:eastAsia="Times New Roman" w:hAnsi="Times New Roman" w:cs="Times New Roman"/>
          <w:b/>
          <w:bCs/>
          <w:sz w:val="24"/>
          <w:szCs w:val="24"/>
          <w:lang w:eastAsia="ru-RU"/>
        </w:rPr>
        <w:t>НАЧИКИНСКОГО</w:t>
      </w:r>
      <w:r>
        <w:rPr>
          <w:rFonts w:ascii="Times New Roman" w:eastAsia="Times New Roman" w:hAnsi="Times New Roman" w:cs="Times New Roman"/>
          <w:b/>
          <w:bCs/>
          <w:sz w:val="24"/>
          <w:szCs w:val="24"/>
          <w:lang w:eastAsia="ru-RU"/>
        </w:rPr>
        <w:t xml:space="preserve"> СЕЛЬСКОГО ПОСЕЛЕНИЯ</w:t>
      </w:r>
      <w:r w:rsidR="00B12C4E" w:rsidRPr="00B12C4E">
        <w:rPr>
          <w:rFonts w:ascii="Times New Roman" w:hAnsi="Times New Roman" w:cs="Times New Roman"/>
          <w:b/>
          <w:sz w:val="24"/>
          <w:szCs w:val="24"/>
        </w:rPr>
        <w:t xml:space="preserve"> </w:t>
      </w:r>
    </w:p>
    <w:p w:rsidR="00B12C4E" w:rsidRDefault="00B12C4E" w:rsidP="00AF1127">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(Основная часть)</w:t>
      </w:r>
    </w:p>
    <w:p w:rsidR="00B12C4E" w:rsidRDefault="00B12C4E" w:rsidP="00AF1127">
      <w:pPr>
        <w:widowControl w:val="0"/>
        <w:spacing w:after="0" w:line="240" w:lineRule="auto"/>
        <w:jc w:val="center"/>
        <w:rPr>
          <w:rFonts w:ascii="Times New Roman" w:eastAsia="Times New Roman" w:hAnsi="Times New Roman" w:cs="Times New Roman"/>
          <w:b/>
          <w:bCs/>
          <w:sz w:val="24"/>
          <w:szCs w:val="24"/>
          <w:lang w:eastAsia="ru-RU"/>
        </w:rPr>
      </w:pPr>
    </w:p>
    <w:p w:rsidR="00246B2D" w:rsidRPr="00246B2D" w:rsidRDefault="00246B2D" w:rsidP="00AF1127">
      <w:pPr>
        <w:widowControl w:val="0"/>
        <w:spacing w:after="0" w:line="240" w:lineRule="auto"/>
        <w:jc w:val="center"/>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1. ОБЩИЕ ПОЛОЖЕНИЯ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hd w:val="clear" w:color="auto" w:fill="FFFFFF"/>
        <w:spacing w:after="0" w:line="240" w:lineRule="auto"/>
        <w:ind w:firstLine="709"/>
        <w:jc w:val="both"/>
        <w:textAlignment w:val="baseline"/>
        <w:outlineLvl w:val="0"/>
        <w:rPr>
          <w:rFonts w:ascii="Times New Roman" w:eastAsia="Times New Roman" w:hAnsi="Times New Roman" w:cs="Times New Roman"/>
          <w:bCs/>
          <w:kern w:val="32"/>
          <w:sz w:val="24"/>
          <w:szCs w:val="24"/>
          <w:lang w:eastAsia="ru-RU"/>
        </w:rPr>
      </w:pPr>
      <w:r w:rsidRPr="00246B2D">
        <w:rPr>
          <w:rFonts w:ascii="Times New Roman" w:eastAsia="Times New Roman" w:hAnsi="Times New Roman" w:cs="Times New Roman"/>
          <w:bCs/>
          <w:kern w:val="32"/>
          <w:sz w:val="24"/>
          <w:szCs w:val="24"/>
          <w:lang w:eastAsia="ru-RU"/>
        </w:rPr>
        <w:t xml:space="preserve">1.1. Подготовка местных нормативов градостроительного проектирования </w:t>
      </w:r>
      <w:r w:rsidR="00B46445" w:rsidRPr="00B46445">
        <w:rPr>
          <w:rFonts w:ascii="Times New Roman" w:eastAsia="Times New Roman" w:hAnsi="Times New Roman" w:cs="Times New Roman"/>
          <w:bCs/>
          <w:kern w:val="32"/>
          <w:sz w:val="24"/>
          <w:szCs w:val="24"/>
          <w:lang w:eastAsia="ru-RU"/>
        </w:rPr>
        <w:t>Корякского</w:t>
      </w:r>
      <w:r>
        <w:rPr>
          <w:rFonts w:ascii="Times New Roman" w:eastAsia="Times New Roman" w:hAnsi="Times New Roman" w:cs="Times New Roman"/>
          <w:bCs/>
          <w:kern w:val="32"/>
          <w:sz w:val="24"/>
          <w:szCs w:val="24"/>
          <w:lang w:eastAsia="ru-RU"/>
        </w:rPr>
        <w:t xml:space="preserve"> </w:t>
      </w:r>
      <w:r w:rsidRPr="00246B2D">
        <w:rPr>
          <w:rFonts w:ascii="Times New Roman" w:eastAsia="Times New Roman" w:hAnsi="Times New Roman" w:cs="Times New Roman"/>
          <w:bCs/>
          <w:kern w:val="32"/>
          <w:sz w:val="24"/>
          <w:szCs w:val="24"/>
          <w:lang w:eastAsia="ru-RU"/>
        </w:rPr>
        <w:t>сельского поселения (далее – нормативы) осуществляется на основании требований Градостроительного кодекса Российской Федерации от 29.12.2004 № 190-ФЗ (в редакции Федерального зако</w:t>
      </w:r>
      <w:r>
        <w:rPr>
          <w:rFonts w:ascii="Times New Roman" w:eastAsia="Times New Roman" w:hAnsi="Times New Roman" w:cs="Times New Roman"/>
          <w:bCs/>
          <w:kern w:val="32"/>
          <w:sz w:val="24"/>
          <w:szCs w:val="24"/>
          <w:lang w:eastAsia="ru-RU"/>
        </w:rPr>
        <w:t xml:space="preserve">на от 05.05.2014 </w:t>
      </w:r>
      <w:r w:rsidRPr="00246B2D">
        <w:rPr>
          <w:rFonts w:ascii="Times New Roman" w:eastAsia="Times New Roman" w:hAnsi="Times New Roman" w:cs="Times New Roman"/>
          <w:bCs/>
          <w:spacing w:val="-2"/>
          <w:kern w:val="32"/>
          <w:sz w:val="24"/>
          <w:szCs w:val="24"/>
          <w:lang w:eastAsia="ru-RU"/>
        </w:rPr>
        <w:t>№ 131-ФЗ), Закона Камчатского края от 14.11.2012 № 160 «О регулировании отдельных вопросов градостроительной деятельности в Камчатском крае» (с изменения</w:t>
      </w:r>
      <w:bookmarkStart w:id="0" w:name="_GoBack"/>
      <w:bookmarkEnd w:id="0"/>
      <w:r w:rsidRPr="00246B2D">
        <w:rPr>
          <w:rFonts w:ascii="Times New Roman" w:eastAsia="Times New Roman" w:hAnsi="Times New Roman" w:cs="Times New Roman"/>
          <w:bCs/>
          <w:spacing w:val="-2"/>
          <w:kern w:val="32"/>
          <w:sz w:val="24"/>
          <w:szCs w:val="24"/>
          <w:lang w:eastAsia="ru-RU"/>
        </w:rPr>
        <w:t>ми)</w:t>
      </w:r>
      <w:r w:rsidRPr="00246B2D">
        <w:rPr>
          <w:rFonts w:ascii="Times New Roman" w:eastAsia="Times New Roman" w:hAnsi="Times New Roman" w:cs="Times New Roman"/>
          <w:bCs/>
          <w:kern w:val="32"/>
          <w:sz w:val="24"/>
          <w:szCs w:val="24"/>
          <w:lang w:eastAsia="ru-RU"/>
        </w:rPr>
        <w:t xml:space="preserve"> в порядке, установленном муниципальным правовым актом сельского поселения.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xml:space="preserve">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сельского поселения и включения нормативов в систему нормативных документов, регламентирующих градостроительную деятельность на территории сельского поселения.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xml:space="preserve">1.3.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максимально допустимого уровня территориальной доступности таких объектов для населения, установленных в </w:t>
      </w:r>
      <w:r w:rsidRPr="00246B2D">
        <w:rPr>
          <w:rFonts w:ascii="Times New Roman" w:eastAsia="Times New Roman" w:hAnsi="Times New Roman" w:cs="Times New Roman"/>
          <w:bCs/>
          <w:spacing w:val="-2"/>
          <w:sz w:val="24"/>
          <w:szCs w:val="24"/>
          <w:lang w:eastAsia="ru-RU"/>
        </w:rPr>
        <w:t xml:space="preserve">целях обеспечения благоприятных условий жизнедеятельности населения </w:t>
      </w:r>
      <w:r w:rsidRPr="00246B2D">
        <w:rPr>
          <w:rFonts w:ascii="Times New Roman" w:eastAsia="Times New Roman" w:hAnsi="Times New Roman" w:cs="Times New Roman"/>
          <w:bCs/>
          <w:sz w:val="24"/>
          <w:szCs w:val="24"/>
          <w:lang w:eastAsia="ru-RU"/>
        </w:rPr>
        <w:t xml:space="preserve">сельского поселения </w:t>
      </w:r>
      <w:r w:rsidRPr="00246B2D">
        <w:rPr>
          <w:rFonts w:ascii="Times New Roman" w:eastAsia="Times New Roman" w:hAnsi="Times New Roman" w:cs="Times New Roman"/>
          <w:bCs/>
          <w:spacing w:val="-2"/>
          <w:sz w:val="24"/>
          <w:szCs w:val="24"/>
          <w:lang w:eastAsia="ru-RU"/>
        </w:rPr>
        <w:t>(далее –</w:t>
      </w:r>
      <w:r w:rsidRPr="00246B2D">
        <w:rPr>
          <w:rFonts w:ascii="Times New Roman" w:eastAsia="Times New Roman" w:hAnsi="Times New Roman" w:cs="Times New Roman"/>
          <w:bCs/>
          <w:sz w:val="24"/>
          <w:szCs w:val="24"/>
          <w:lang w:eastAsia="ru-RU"/>
        </w:rPr>
        <w:t xml:space="preserve"> совокупность расчетных показателей, расчетные показатели).</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Состав и содержание нормативов приведены в строгом соответствии с требованиями Градостроительного кодекса Российской Федерации (в редакции Федерального закона от 05.05.2014 № 131-ФЗ) и Федерального закона от 06.10.2003 № 131-ФЗ «</w:t>
      </w:r>
      <w:r w:rsidRPr="00246B2D">
        <w:rPr>
          <w:rFonts w:ascii="Times New Roman" w:eastAsia="Times New Roman" w:hAnsi="Times New Roman" w:cs="Times New Roman"/>
          <w:sz w:val="24"/>
          <w:szCs w:val="24"/>
          <w:shd w:val="clear" w:color="auto" w:fill="FFFFFF"/>
          <w:lang w:eastAsia="ru-RU"/>
        </w:rPr>
        <w:t>Об общих принципах организации местного самоуправления в Российской Федерации</w:t>
      </w:r>
      <w:r w:rsidRPr="00246B2D">
        <w:rPr>
          <w:rFonts w:ascii="Times New Roman" w:eastAsia="Times New Roman" w:hAnsi="Times New Roman" w:cs="Times New Roman"/>
          <w:bCs/>
          <w:sz w:val="24"/>
          <w:szCs w:val="24"/>
          <w:lang w:eastAsia="ru-RU"/>
        </w:rPr>
        <w:t>».</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1.4. Нормативы разработаны в соответствии с требованиями законодательства о градостроительной деятельности Российской Федерации, Камчатского края, муниципальных правовых актов сельского поселения, технических 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1.5. 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сельского поселения, независимо от их организационно-правовой формы.</w:t>
      </w:r>
    </w:p>
    <w:p w:rsidR="00246B2D" w:rsidRPr="00246B2D" w:rsidRDefault="00246B2D" w:rsidP="00246B2D">
      <w:pPr>
        <w:widowControl w:val="0"/>
        <w:shd w:val="clear" w:color="auto" w:fill="FEFEFE"/>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1.6. Утверждение нормативов и внесение в них изменений осуществляется в порядке, установленном муниципальным правовым актом сельского поселения.</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1.7. Расчетные показатели минимально допустимого уровня обеспеченности объектами местного значения населения сельского поселения, устанавливаемые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Региональных нормативах градостроительного проектирования Камчатского края.</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Расчетные показатели максимально допустимого уровня территориальной </w:t>
      </w:r>
      <w:r w:rsidRPr="00246B2D">
        <w:rPr>
          <w:rFonts w:ascii="Times New Roman" w:eastAsia="Times New Roman" w:hAnsi="Times New Roman" w:cs="Times New Roman"/>
          <w:sz w:val="24"/>
          <w:szCs w:val="24"/>
          <w:lang w:eastAsia="ru-RU"/>
        </w:rPr>
        <w:lastRenderedPageBreak/>
        <w:t>доступности объектов местного значения для населения сельского поселения, устанавливаемые местными нормативами градостроительного проектирования, не могут превышать предельные значения расчетных показателей максимально допустимого уровня территориальной доступности, установленных в Региональных нормативах градостроительного проектирования Камчатского края.</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1.8. При отсутствии расчетных показателей для объектов местного значения следует руководствоваться Региональными нормативами градостроительного проектирования Камчатского края, нормативными правовыми и нормативно-техническими документами Российской Федерации.</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39" w:lineRule="auto"/>
        <w:ind w:firstLine="720"/>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2. ПЕРЕЧЕНЬ ОБЪЕКТОВ МЕСТНОГО ЗНАЧЕНИЯ СЕЛЬСКОГО ПОСЕЛЕНИЯ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2.1. Объекты местного значения, планируемые для отображения в генеральном плане сельского поселения, а также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их проектирования определяются в соответствии с требованиями Градостроительного кодекса Российской Федерации, Федерального закона от 06.10.2003 № 131-ФЗ «</w:t>
      </w:r>
      <w:r w:rsidRPr="00246B2D">
        <w:rPr>
          <w:rFonts w:ascii="Times New Roman" w:eastAsia="Times New Roman" w:hAnsi="Times New Roman" w:cs="Times New Roman"/>
          <w:sz w:val="24"/>
          <w:szCs w:val="24"/>
          <w:shd w:val="clear" w:color="auto" w:fill="FFFFFF"/>
          <w:lang w:eastAsia="ru-RU"/>
        </w:rPr>
        <w:t>Об общих принципах организации местного самоуправления в Российской Федерации</w:t>
      </w:r>
      <w:r w:rsidRPr="00246B2D">
        <w:rPr>
          <w:rFonts w:ascii="Times New Roman" w:eastAsia="Times New Roman" w:hAnsi="Times New Roman" w:cs="Times New Roman"/>
          <w:bCs/>
          <w:sz w:val="24"/>
          <w:szCs w:val="24"/>
          <w:lang w:eastAsia="ru-RU"/>
        </w:rPr>
        <w:t xml:space="preserve">» и муниципальных правовых актов сельского поселения.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pacing w:val="-2"/>
          <w:sz w:val="24"/>
          <w:szCs w:val="24"/>
          <w:lang w:eastAsia="ru-RU"/>
        </w:rPr>
      </w:pPr>
      <w:r w:rsidRPr="00246B2D">
        <w:rPr>
          <w:rFonts w:ascii="Times New Roman" w:eastAsia="Times New Roman" w:hAnsi="Times New Roman" w:cs="Times New Roman"/>
          <w:bCs/>
          <w:sz w:val="24"/>
          <w:szCs w:val="24"/>
          <w:lang w:eastAsia="ru-RU"/>
        </w:rPr>
        <w:t xml:space="preserve">2.2. В соответствии с требованиями статьи 23 Градостроительного кодекса Российской Федерации и учитывая статус сельских населенных пунктов (административного центра поселения, административного центра муниципального района), в генеральном плане сельского поселения могут отображаться также планируемые для размещения объекты регионального значения (за </w:t>
      </w:r>
      <w:r w:rsidRPr="00246B2D">
        <w:rPr>
          <w:rFonts w:ascii="Times New Roman" w:eastAsia="Times New Roman" w:hAnsi="Times New Roman" w:cs="Times New Roman"/>
          <w:bCs/>
          <w:spacing w:val="-2"/>
          <w:sz w:val="24"/>
          <w:szCs w:val="24"/>
          <w:lang w:eastAsia="ru-RU"/>
        </w:rPr>
        <w:t>исключением линейных объектов) и местоположение линейных объектов регионального значения.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xml:space="preserve">2.3. Объекты регионального значения, планируемые для отображения в генеральном плане сельского поселения, а также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их проектирования определяются в соответствии с требованиями Градостроительного кодекса Российской Федерации и Закона Камчатского края </w:t>
      </w:r>
      <w:r w:rsidRPr="00246B2D">
        <w:rPr>
          <w:rFonts w:ascii="Times New Roman" w:eastAsia="Times New Roman" w:hAnsi="Times New Roman" w:cs="Times New Roman"/>
          <w:bCs/>
          <w:sz w:val="24"/>
          <w:szCs w:val="24"/>
          <w:shd w:val="clear" w:color="auto" w:fill="FFFFFF"/>
          <w:lang w:eastAsia="ru-RU"/>
        </w:rPr>
        <w:t>от 14.11.2012 № 160 «О регулировании отдельных вопросов градостроительной деятельности в Камчатском крае».</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Arial"/>
          <w:sz w:val="24"/>
          <w:szCs w:val="24"/>
          <w:lang w:eastAsia="ru-RU"/>
        </w:rPr>
        <w:t xml:space="preserve">Полный перечень объектов регионального значения в соответствии с полномочиями </w:t>
      </w:r>
      <w:r w:rsidRPr="00246B2D">
        <w:rPr>
          <w:rFonts w:ascii="Times New Roman" w:eastAsia="Times New Roman" w:hAnsi="Times New Roman" w:cs="Arial"/>
          <w:spacing w:val="-2"/>
          <w:sz w:val="24"/>
          <w:szCs w:val="24"/>
          <w:lang w:eastAsia="ru-RU"/>
        </w:rPr>
        <w:t xml:space="preserve">органов государственной власти </w:t>
      </w:r>
      <w:r w:rsidRPr="00246B2D">
        <w:rPr>
          <w:rFonts w:ascii="Times New Roman" w:eastAsia="Times New Roman" w:hAnsi="Times New Roman" w:cs="Times New Roman"/>
          <w:spacing w:val="-2"/>
          <w:sz w:val="24"/>
          <w:szCs w:val="24"/>
          <w:lang w:eastAsia="ru-RU"/>
        </w:rPr>
        <w:t>Камчатского края</w:t>
      </w:r>
      <w:r w:rsidRPr="00246B2D">
        <w:rPr>
          <w:rFonts w:ascii="Times New Roman" w:eastAsia="Times New Roman" w:hAnsi="Times New Roman" w:cs="Arial"/>
          <w:sz w:val="24"/>
          <w:szCs w:val="24"/>
          <w:lang w:eastAsia="ru-RU"/>
        </w:rPr>
        <w:t xml:space="preserve">, планируемых для отображения в </w:t>
      </w:r>
      <w:r w:rsidRPr="00246B2D">
        <w:rPr>
          <w:rFonts w:ascii="Times New Roman" w:eastAsia="Times New Roman" w:hAnsi="Times New Roman" w:cs="Arial"/>
          <w:bCs/>
          <w:sz w:val="24"/>
          <w:szCs w:val="24"/>
          <w:lang w:eastAsia="ru-RU"/>
        </w:rPr>
        <w:t xml:space="preserve">генеральном плане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Arial"/>
          <w:sz w:val="24"/>
          <w:szCs w:val="24"/>
          <w:lang w:eastAsia="ru-RU"/>
        </w:rPr>
        <w:t>, а также</w:t>
      </w:r>
      <w:r w:rsidRPr="00246B2D">
        <w:rPr>
          <w:rFonts w:ascii="Times New Roman" w:eastAsia="Times New Roman" w:hAnsi="Times New Roman" w:cs="Arial"/>
          <w:b/>
          <w:sz w:val="24"/>
          <w:szCs w:val="24"/>
          <w:lang w:eastAsia="ru-RU"/>
        </w:rPr>
        <w:t xml:space="preserve"> </w:t>
      </w:r>
      <w:r w:rsidRPr="00246B2D">
        <w:rPr>
          <w:rFonts w:ascii="Times New Roman" w:eastAsia="Times New Roman" w:hAnsi="Times New Roman" w:cs="Arial"/>
          <w:sz w:val="24"/>
          <w:szCs w:val="24"/>
          <w:lang w:eastAsia="ru-RU"/>
        </w:rPr>
        <w:t>р</w:t>
      </w:r>
      <w:r w:rsidRPr="00246B2D">
        <w:rPr>
          <w:rFonts w:ascii="Times New Roman" w:eastAsia="Times New Roman" w:hAnsi="Times New Roman" w:cs="Times New Roman"/>
          <w:sz w:val="24"/>
          <w:szCs w:val="24"/>
          <w:lang w:eastAsia="ru-RU"/>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w:t>
      </w:r>
      <w:r w:rsidRPr="00246B2D">
        <w:rPr>
          <w:rFonts w:ascii="Times New Roman" w:eastAsia="Times New Roman" w:hAnsi="Times New Roman" w:cs="Times New Roman"/>
          <w:spacing w:val="-2"/>
          <w:sz w:val="24"/>
          <w:szCs w:val="24"/>
          <w:lang w:eastAsia="ru-RU"/>
        </w:rPr>
        <w:t xml:space="preserve">регионального значения, </w:t>
      </w:r>
      <w:r w:rsidRPr="00246B2D">
        <w:rPr>
          <w:rFonts w:ascii="Times New Roman" w:eastAsia="Times New Roman" w:hAnsi="Times New Roman" w:cs="Times New Roman"/>
          <w:bCs/>
          <w:sz w:val="24"/>
          <w:szCs w:val="24"/>
          <w:lang w:eastAsia="ru-RU"/>
        </w:rPr>
        <w:t>подлежащих отображению в генеральном плане сельского поселения,</w:t>
      </w:r>
      <w:r w:rsidRPr="00246B2D">
        <w:rPr>
          <w:rFonts w:ascii="Times New Roman" w:eastAsia="Times New Roman" w:hAnsi="Times New Roman" w:cs="Times New Roman"/>
          <w:spacing w:val="-2"/>
          <w:sz w:val="24"/>
          <w:szCs w:val="24"/>
          <w:lang w:eastAsia="ru-RU"/>
        </w:rPr>
        <w:t xml:space="preserve"> приведены в Региональных нормативах градостроительного проектирования Камчатского края.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 xml:space="preserve">2.4. В перечень объектов </w:t>
      </w:r>
      <w:r w:rsidRPr="00246B2D">
        <w:rPr>
          <w:rFonts w:ascii="Times New Roman" w:eastAsia="Times New Roman" w:hAnsi="Times New Roman" w:cs="Times New Roman"/>
          <w:b/>
          <w:spacing w:val="-2"/>
          <w:sz w:val="24"/>
          <w:szCs w:val="24"/>
          <w:lang w:eastAsia="ru-RU"/>
        </w:rPr>
        <w:t>местного значения</w:t>
      </w:r>
      <w:r w:rsidRPr="00246B2D">
        <w:rPr>
          <w:rFonts w:ascii="Times New Roman" w:eastAsia="Times New Roman" w:hAnsi="Times New Roman" w:cs="Times New Roman"/>
          <w:spacing w:val="-2"/>
          <w:sz w:val="24"/>
          <w:szCs w:val="24"/>
          <w:lang w:eastAsia="ru-RU"/>
        </w:rPr>
        <w:t>,</w:t>
      </w:r>
      <w:r w:rsidRPr="00246B2D">
        <w:rPr>
          <w:rFonts w:ascii="Times New Roman" w:eastAsia="Times New Roman" w:hAnsi="Times New Roman" w:cs="Times New Roman"/>
          <w:bCs/>
          <w:sz w:val="24"/>
          <w:szCs w:val="24"/>
          <w:lang w:eastAsia="ru-RU"/>
        </w:rPr>
        <w:t xml:space="preserve"> подлежащих отображению в генеральном плане сельского поселения, </w:t>
      </w:r>
      <w:r w:rsidRPr="00246B2D">
        <w:rPr>
          <w:rFonts w:ascii="Times New Roman" w:eastAsia="Times New Roman" w:hAnsi="Times New Roman" w:cs="Times New Roman"/>
          <w:spacing w:val="-2"/>
          <w:sz w:val="24"/>
          <w:szCs w:val="24"/>
          <w:lang w:eastAsia="ru-RU"/>
        </w:rPr>
        <w:t>входят объекты, относящиеся к областям, приведенным в таблице 2.1.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Таблица 2.1</w:t>
      </w:r>
    </w:p>
    <w:tbl>
      <w:tblPr>
        <w:tblStyle w:val="TableGridReport1"/>
        <w:tblW w:w="0" w:type="auto"/>
        <w:jc w:val="center"/>
        <w:tblBorders>
          <w:bottom w:val="none" w:sz="0" w:space="0" w:color="auto"/>
        </w:tblBorders>
        <w:tblLook w:val="01E0"/>
      </w:tblPr>
      <w:tblGrid>
        <w:gridCol w:w="3897"/>
        <w:gridCol w:w="3394"/>
        <w:gridCol w:w="2564"/>
      </w:tblGrid>
      <w:tr w:rsidR="00246B2D" w:rsidRPr="00246B2D" w:rsidTr="00246B2D">
        <w:trPr>
          <w:jc w:val="center"/>
        </w:trPr>
        <w:tc>
          <w:tcPr>
            <w:tcW w:w="4031" w:type="dxa"/>
            <w:vAlign w:val="center"/>
          </w:tcPr>
          <w:p w:rsidR="00246B2D" w:rsidRPr="00246B2D" w:rsidRDefault="00246B2D" w:rsidP="00246B2D">
            <w:pPr>
              <w:widowControl w:val="0"/>
              <w:suppressAutoHyphens/>
              <w:jc w:val="center"/>
              <w:rPr>
                <w:rFonts w:ascii="Times New Roman" w:hAnsi="Times New Roman" w:cs="Times New Roman"/>
                <w:b/>
                <w:spacing w:val="-2"/>
              </w:rPr>
            </w:pPr>
            <w:r w:rsidRPr="00246B2D">
              <w:rPr>
                <w:rFonts w:ascii="Times New Roman" w:hAnsi="Times New Roman" w:cs="Times New Roman"/>
                <w:b/>
                <w:spacing w:val="-2"/>
              </w:rPr>
              <w:t xml:space="preserve">Перечень объектов </w:t>
            </w:r>
          </w:p>
          <w:p w:rsidR="00246B2D" w:rsidRPr="00246B2D" w:rsidRDefault="00246B2D" w:rsidP="00246B2D">
            <w:pPr>
              <w:widowControl w:val="0"/>
              <w:suppressAutoHyphens/>
              <w:jc w:val="center"/>
              <w:rPr>
                <w:rFonts w:ascii="Times New Roman" w:hAnsi="Times New Roman" w:cs="Times New Roman"/>
                <w:b/>
                <w:spacing w:val="-2"/>
              </w:rPr>
            </w:pPr>
            <w:r w:rsidRPr="00246B2D">
              <w:rPr>
                <w:rFonts w:ascii="Times New Roman" w:hAnsi="Times New Roman" w:cs="Times New Roman"/>
                <w:b/>
                <w:spacing w:val="-2"/>
              </w:rPr>
              <w:t>местного значения</w:t>
            </w:r>
          </w:p>
        </w:tc>
        <w:tc>
          <w:tcPr>
            <w:tcW w:w="3473" w:type="dxa"/>
            <w:vAlign w:val="center"/>
          </w:tcPr>
          <w:p w:rsidR="00246B2D" w:rsidRPr="00246B2D" w:rsidRDefault="00246B2D" w:rsidP="00246B2D">
            <w:pPr>
              <w:widowControl w:val="0"/>
              <w:ind w:left="-57" w:right="-57"/>
              <w:jc w:val="center"/>
              <w:rPr>
                <w:rFonts w:ascii="Times New Roman" w:hAnsi="Times New Roman" w:cs="Times New Roman"/>
                <w:b/>
                <w:spacing w:val="-2"/>
              </w:rPr>
            </w:pPr>
            <w:r w:rsidRPr="00246B2D">
              <w:rPr>
                <w:rFonts w:ascii="Times New Roman" w:hAnsi="Times New Roman" w:cs="Times New Roman"/>
                <w:b/>
                <w:spacing w:val="-2"/>
              </w:rPr>
              <w:t>Виды документов территориального планирования, документации по планировке территории</w:t>
            </w:r>
          </w:p>
        </w:tc>
        <w:tc>
          <w:tcPr>
            <w:tcW w:w="2601" w:type="dxa"/>
            <w:vAlign w:val="center"/>
          </w:tcPr>
          <w:p w:rsidR="00246B2D" w:rsidRPr="00246B2D" w:rsidRDefault="00246B2D" w:rsidP="00246B2D">
            <w:pPr>
              <w:widowControl w:val="0"/>
              <w:suppressAutoHyphens/>
              <w:jc w:val="center"/>
              <w:rPr>
                <w:rFonts w:ascii="Times New Roman" w:hAnsi="Times New Roman" w:cs="Times New Roman"/>
                <w:b/>
                <w:spacing w:val="-2"/>
              </w:rPr>
            </w:pPr>
            <w:r w:rsidRPr="00246B2D">
              <w:rPr>
                <w:rFonts w:ascii="Times New Roman" w:hAnsi="Times New Roman" w:cs="Times New Roman"/>
                <w:b/>
                <w:spacing w:val="-2"/>
              </w:rPr>
              <w:t>Требования законодательства</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Style w:val="TableGridReport1"/>
        <w:tblW w:w="0" w:type="auto"/>
        <w:jc w:val="center"/>
        <w:tblLook w:val="01E0"/>
      </w:tblPr>
      <w:tblGrid>
        <w:gridCol w:w="3915"/>
        <w:gridCol w:w="3371"/>
        <w:gridCol w:w="2569"/>
      </w:tblGrid>
      <w:tr w:rsidR="00246B2D" w:rsidRPr="00246B2D" w:rsidTr="00246B2D">
        <w:trPr>
          <w:tblHeader/>
          <w:jc w:val="center"/>
        </w:trPr>
        <w:tc>
          <w:tcPr>
            <w:tcW w:w="4031" w:type="dxa"/>
            <w:vAlign w:val="center"/>
          </w:tcPr>
          <w:p w:rsidR="00246B2D" w:rsidRPr="00246B2D" w:rsidRDefault="00246B2D" w:rsidP="00246B2D">
            <w:pPr>
              <w:widowControl w:val="0"/>
              <w:suppressAutoHyphens/>
              <w:jc w:val="center"/>
              <w:rPr>
                <w:rFonts w:ascii="Times New Roman" w:hAnsi="Times New Roman" w:cs="Times New Roman"/>
                <w:b/>
                <w:spacing w:val="-2"/>
              </w:rPr>
            </w:pPr>
            <w:r w:rsidRPr="00246B2D">
              <w:rPr>
                <w:rFonts w:ascii="Times New Roman" w:hAnsi="Times New Roman" w:cs="Times New Roman"/>
                <w:b/>
                <w:spacing w:val="-2"/>
              </w:rPr>
              <w:t>1</w:t>
            </w:r>
          </w:p>
        </w:tc>
        <w:tc>
          <w:tcPr>
            <w:tcW w:w="3473" w:type="dxa"/>
            <w:vAlign w:val="center"/>
          </w:tcPr>
          <w:p w:rsidR="00246B2D" w:rsidRPr="00246B2D" w:rsidRDefault="00246B2D" w:rsidP="00246B2D">
            <w:pPr>
              <w:widowControl w:val="0"/>
              <w:ind w:left="-57" w:right="-57"/>
              <w:jc w:val="center"/>
              <w:rPr>
                <w:rFonts w:ascii="Times New Roman" w:hAnsi="Times New Roman" w:cs="Times New Roman"/>
                <w:b/>
                <w:spacing w:val="-2"/>
              </w:rPr>
            </w:pPr>
            <w:r w:rsidRPr="00246B2D">
              <w:rPr>
                <w:rFonts w:ascii="Times New Roman" w:hAnsi="Times New Roman" w:cs="Times New Roman"/>
                <w:b/>
                <w:spacing w:val="-2"/>
              </w:rPr>
              <w:t>2</w:t>
            </w:r>
          </w:p>
        </w:tc>
        <w:tc>
          <w:tcPr>
            <w:tcW w:w="2601" w:type="dxa"/>
            <w:vAlign w:val="center"/>
          </w:tcPr>
          <w:p w:rsidR="00246B2D" w:rsidRPr="00246B2D" w:rsidRDefault="00246B2D" w:rsidP="00246B2D">
            <w:pPr>
              <w:widowControl w:val="0"/>
              <w:suppressAutoHyphens/>
              <w:jc w:val="center"/>
              <w:rPr>
                <w:rFonts w:ascii="Times New Roman" w:hAnsi="Times New Roman" w:cs="Times New Roman"/>
                <w:b/>
                <w:spacing w:val="-2"/>
              </w:rPr>
            </w:pPr>
            <w:r w:rsidRPr="00246B2D">
              <w:rPr>
                <w:rFonts w:ascii="Times New Roman" w:hAnsi="Times New Roman" w:cs="Times New Roman"/>
                <w:b/>
                <w:spacing w:val="-2"/>
              </w:rPr>
              <w:t>3</w:t>
            </w:r>
          </w:p>
        </w:tc>
      </w:tr>
      <w:tr w:rsidR="00246B2D" w:rsidRPr="00246B2D" w:rsidTr="00246B2D">
        <w:trPr>
          <w:trHeight w:val="60"/>
          <w:jc w:val="center"/>
        </w:trPr>
        <w:tc>
          <w:tcPr>
            <w:tcW w:w="4031" w:type="dxa"/>
          </w:tcPr>
          <w:p w:rsidR="00246B2D" w:rsidRPr="00246B2D" w:rsidRDefault="00246B2D" w:rsidP="00246B2D">
            <w:pPr>
              <w:widowControl w:val="0"/>
              <w:spacing w:line="239" w:lineRule="auto"/>
              <w:ind w:left="142" w:hanging="142"/>
              <w:rPr>
                <w:rFonts w:ascii="Times New Roman" w:hAnsi="Times New Roman" w:cs="Times New Roman"/>
                <w:bCs/>
              </w:rPr>
            </w:pPr>
            <w:r w:rsidRPr="00246B2D">
              <w:rPr>
                <w:rFonts w:ascii="Times New Roman" w:hAnsi="Times New Roman" w:cs="Times New Roman"/>
                <w:bCs/>
              </w:rPr>
              <w:t>- электро-, тепло-, газо- и водоснабжение населения, водоотведение;</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left="142" w:hanging="142"/>
              <w:rPr>
                <w:rFonts w:ascii="Times New Roman" w:hAnsi="Times New Roman" w:cs="Times New Roman"/>
                <w:bCs/>
              </w:rPr>
            </w:pPr>
            <w:r w:rsidRPr="00246B2D">
              <w:rPr>
                <w:rFonts w:ascii="Times New Roman" w:hAnsi="Times New Roman" w:cs="Times New Roman"/>
              </w:rPr>
              <w:t>- автомобильные дороги местного значения;</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9" w:lineRule="auto"/>
              <w:ind w:left="142" w:hanging="142"/>
              <w:rPr>
                <w:rFonts w:ascii="Times New Roman" w:hAnsi="Times New Roman" w:cs="Times New Roman"/>
                <w:bCs/>
              </w:rPr>
            </w:pPr>
            <w:r w:rsidRPr="00246B2D">
              <w:rPr>
                <w:rFonts w:ascii="Times New Roman" w:hAnsi="Times New Roman" w:cs="Times New Roman"/>
              </w:rPr>
              <w:t xml:space="preserve">- физическая культура и массовый спорт, </w:t>
            </w:r>
            <w:r w:rsidRPr="00246B2D">
              <w:rPr>
                <w:rFonts w:ascii="Times New Roman" w:hAnsi="Times New Roman" w:cs="Times New Roman"/>
              </w:rPr>
              <w:lastRenderedPageBreak/>
              <w:t>образование, здравоохранение;</w:t>
            </w:r>
          </w:p>
          <w:p w:rsidR="00246B2D" w:rsidRPr="00246B2D" w:rsidRDefault="00246B2D" w:rsidP="00246B2D">
            <w:pPr>
              <w:widowControl w:val="0"/>
              <w:spacing w:line="239" w:lineRule="auto"/>
              <w:ind w:left="142" w:hanging="142"/>
              <w:rPr>
                <w:rFonts w:ascii="Times New Roman" w:hAnsi="Times New Roman"/>
              </w:rPr>
            </w:pPr>
            <w:r w:rsidRPr="00246B2D">
              <w:rPr>
                <w:rFonts w:ascii="Times New Roman" w:hAnsi="Times New Roman"/>
                <w:bCs/>
              </w:rPr>
              <w:t xml:space="preserve">- иные области в соответствии с полномочиями </w:t>
            </w:r>
            <w:r w:rsidRPr="00246B2D">
              <w:rPr>
                <w:rFonts w:ascii="Times New Roman" w:hAnsi="Times New Roman"/>
              </w:rPr>
              <w:t>органов местного самоуправления сельского поселения.</w:t>
            </w:r>
          </w:p>
          <w:p w:rsidR="00246B2D" w:rsidRPr="00246B2D" w:rsidRDefault="00246B2D" w:rsidP="00246B2D">
            <w:pPr>
              <w:widowControl w:val="0"/>
              <w:spacing w:line="239" w:lineRule="auto"/>
              <w:rPr>
                <w:rFonts w:ascii="Times New Roman" w:hAnsi="Times New Roman"/>
              </w:rPr>
            </w:pPr>
            <w:r w:rsidRPr="00246B2D">
              <w:rPr>
                <w:rFonts w:ascii="Times New Roman" w:hAnsi="Times New Roman"/>
              </w:rPr>
              <w:t>Объекты местного значения, относящиеся к иным областям:</w:t>
            </w:r>
          </w:p>
          <w:p w:rsidR="00246B2D" w:rsidRPr="00246B2D" w:rsidRDefault="00246B2D" w:rsidP="00246B2D">
            <w:pPr>
              <w:widowControl w:val="0"/>
              <w:spacing w:line="239" w:lineRule="auto"/>
              <w:ind w:left="142" w:hanging="142"/>
              <w:rPr>
                <w:rFonts w:ascii="Times New Roman" w:hAnsi="Times New Roman" w:cs="Times New Roman"/>
              </w:rPr>
            </w:pPr>
            <w:r w:rsidRPr="00246B2D">
              <w:rPr>
                <w:rFonts w:ascii="Times New Roman" w:hAnsi="Times New Roman" w:cs="Times New Roman"/>
                <w:spacing w:val="-2"/>
              </w:rPr>
              <w:t xml:space="preserve">- </w:t>
            </w:r>
            <w:r w:rsidRPr="00246B2D">
              <w:rPr>
                <w:rFonts w:ascii="Times New Roman" w:hAnsi="Times New Roman" w:cs="Times New Roman"/>
              </w:rPr>
              <w:t>объекты для обеспечения первичных мер пожарной безопасности;</w:t>
            </w:r>
          </w:p>
          <w:p w:rsidR="00246B2D" w:rsidRPr="00246B2D" w:rsidRDefault="00246B2D" w:rsidP="00246B2D">
            <w:pPr>
              <w:widowControl w:val="0"/>
              <w:spacing w:line="239" w:lineRule="auto"/>
              <w:ind w:left="142" w:hanging="142"/>
              <w:rPr>
                <w:rFonts w:ascii="Times New Roman" w:hAnsi="Times New Roman" w:cs="Times New Roman"/>
              </w:rPr>
            </w:pPr>
            <w:r w:rsidRPr="00246B2D">
              <w:rPr>
                <w:rFonts w:ascii="Times New Roman" w:hAnsi="Times New Roman" w:cs="Times New Roman"/>
              </w:rPr>
              <w:t>- объекты для обеспечения жителей поселения услугами связи, общественного питания, торговли и бытового обслуживания населения;</w:t>
            </w:r>
          </w:p>
          <w:p w:rsidR="00246B2D" w:rsidRPr="00246B2D" w:rsidRDefault="00246B2D" w:rsidP="00246B2D">
            <w:pPr>
              <w:widowControl w:val="0"/>
              <w:spacing w:line="239" w:lineRule="auto"/>
              <w:ind w:left="142" w:hanging="142"/>
              <w:rPr>
                <w:rFonts w:ascii="Times New Roman" w:hAnsi="Times New Roman" w:cs="Times New Roman"/>
              </w:rPr>
            </w:pPr>
            <w:r w:rsidRPr="00246B2D">
              <w:rPr>
                <w:rFonts w:ascii="Times New Roman" w:hAnsi="Times New Roman" w:cs="Times New Roman"/>
              </w:rPr>
              <w:t>- объекты для организации досуга и обеспечения жителей поселения услугами организаций культуры;</w:t>
            </w:r>
          </w:p>
          <w:p w:rsidR="00246B2D" w:rsidRPr="00246B2D" w:rsidRDefault="00246B2D" w:rsidP="00246B2D">
            <w:pPr>
              <w:widowControl w:val="0"/>
              <w:spacing w:line="239" w:lineRule="auto"/>
              <w:ind w:left="142" w:hanging="142"/>
              <w:rPr>
                <w:rFonts w:ascii="Times New Roman" w:hAnsi="Times New Roman" w:cs="Times New Roman"/>
              </w:rPr>
            </w:pPr>
            <w:r w:rsidRPr="00246B2D">
              <w:rPr>
                <w:rFonts w:ascii="Times New Roman" w:hAnsi="Times New Roman" w:cs="Times New Roman"/>
              </w:rPr>
              <w:t>- объекты для организации и осуществления мероприятий по работе с детьми и молодежью.</w:t>
            </w:r>
          </w:p>
        </w:tc>
        <w:tc>
          <w:tcPr>
            <w:tcW w:w="3473" w:type="dxa"/>
          </w:tcPr>
          <w:p w:rsidR="00246B2D" w:rsidRPr="00246B2D" w:rsidRDefault="00246B2D" w:rsidP="00246B2D">
            <w:pPr>
              <w:widowControl w:val="0"/>
              <w:suppressAutoHyphens/>
              <w:rPr>
                <w:rFonts w:ascii="Times New Roman" w:hAnsi="Times New Roman" w:cs="Times New Roman"/>
                <w:bCs/>
              </w:rPr>
            </w:pPr>
            <w:r w:rsidRPr="00246B2D">
              <w:rPr>
                <w:rFonts w:ascii="Times New Roman" w:hAnsi="Times New Roman" w:cs="Times New Roman"/>
                <w:spacing w:val="-2"/>
              </w:rPr>
              <w:lastRenderedPageBreak/>
              <w:t xml:space="preserve">Генеральный план </w:t>
            </w:r>
            <w:r w:rsidRPr="00246B2D">
              <w:rPr>
                <w:rFonts w:ascii="Times New Roman" w:hAnsi="Times New Roman" w:cs="Times New Roman"/>
                <w:bCs/>
              </w:rPr>
              <w:t>сельского поселения</w:t>
            </w:r>
          </w:p>
          <w:p w:rsidR="00246B2D" w:rsidRPr="00246B2D" w:rsidRDefault="00246B2D" w:rsidP="00246B2D">
            <w:pPr>
              <w:widowControl w:val="0"/>
              <w:suppressAutoHyphens/>
              <w:rPr>
                <w:rFonts w:ascii="Times New Roman" w:hAnsi="Times New Roman" w:cs="Times New Roman"/>
                <w:bCs/>
              </w:rPr>
            </w:pPr>
          </w:p>
          <w:p w:rsidR="00246B2D" w:rsidRPr="00246B2D" w:rsidRDefault="00246B2D" w:rsidP="00246B2D">
            <w:pPr>
              <w:widowControl w:val="0"/>
              <w:suppressAutoHyphens/>
              <w:rPr>
                <w:rFonts w:ascii="Times New Roman" w:hAnsi="Times New Roman" w:cs="Times New Roman"/>
                <w:spacing w:val="-2"/>
              </w:rPr>
            </w:pPr>
            <w:r w:rsidRPr="00246B2D">
              <w:rPr>
                <w:rFonts w:ascii="Times New Roman" w:hAnsi="Times New Roman" w:cs="Times New Roman"/>
                <w:spacing w:val="-2"/>
              </w:rPr>
              <w:t>Документация по планировке территории</w:t>
            </w:r>
          </w:p>
        </w:tc>
        <w:tc>
          <w:tcPr>
            <w:tcW w:w="2601" w:type="dxa"/>
            <w:shd w:val="clear" w:color="auto" w:fill="auto"/>
          </w:tcPr>
          <w:p w:rsidR="00246B2D" w:rsidRPr="00246B2D" w:rsidRDefault="00246B2D" w:rsidP="00246B2D">
            <w:pPr>
              <w:widowControl w:val="0"/>
              <w:spacing w:line="239" w:lineRule="auto"/>
              <w:jc w:val="both"/>
              <w:rPr>
                <w:rFonts w:ascii="Times New Roman" w:hAnsi="Times New Roman" w:cs="Times New Roman"/>
                <w:bCs/>
              </w:rPr>
            </w:pPr>
            <w:r w:rsidRPr="00246B2D">
              <w:rPr>
                <w:rFonts w:ascii="Times New Roman" w:hAnsi="Times New Roman" w:cs="Times New Roman"/>
                <w:bCs/>
              </w:rPr>
              <w:t>Часть 5 статьи 23 и часть 4 статьи 29.2 Градостроительного кодекса Российской Федерации</w:t>
            </w:r>
          </w:p>
          <w:p w:rsidR="00246B2D" w:rsidRPr="00246B2D" w:rsidRDefault="00246B2D" w:rsidP="00246B2D">
            <w:pPr>
              <w:widowControl w:val="0"/>
              <w:spacing w:line="239" w:lineRule="auto"/>
              <w:jc w:val="both"/>
              <w:rPr>
                <w:rFonts w:ascii="Times New Roman" w:hAnsi="Times New Roman" w:cs="Times New Roman"/>
                <w:bCs/>
              </w:rPr>
            </w:pPr>
            <w:r w:rsidRPr="00246B2D">
              <w:rPr>
                <w:rFonts w:ascii="Times New Roman" w:hAnsi="Times New Roman" w:cs="Times New Roman"/>
                <w:bCs/>
              </w:rPr>
              <w:lastRenderedPageBreak/>
              <w:t>Часть 3 статьи 42 и часть 5 статьи 43 Градостроительного кодекса Российской Федерации</w:t>
            </w:r>
          </w:p>
          <w:p w:rsidR="00246B2D" w:rsidRPr="00246B2D" w:rsidRDefault="00246B2D" w:rsidP="00246B2D">
            <w:pPr>
              <w:widowControl w:val="0"/>
              <w:spacing w:line="239" w:lineRule="auto"/>
              <w:jc w:val="both"/>
              <w:rPr>
                <w:rFonts w:ascii="Times New Roman" w:hAnsi="Times New Roman" w:cs="Times New Roman"/>
                <w:bCs/>
              </w:rPr>
            </w:pPr>
            <w:r w:rsidRPr="00246B2D">
              <w:rPr>
                <w:rFonts w:ascii="Times New Roman" w:hAnsi="Times New Roman" w:cs="Times New Roman"/>
                <w:bCs/>
              </w:rPr>
              <w:t xml:space="preserve">Статья 12 Закона Камчатского края </w:t>
            </w:r>
            <w:r w:rsidRPr="00246B2D">
              <w:rPr>
                <w:rFonts w:ascii="Times New Roman" w:hAnsi="Times New Roman" w:cs="Times New Roman"/>
                <w:bCs/>
                <w:shd w:val="clear" w:color="auto" w:fill="FFFFFF"/>
              </w:rPr>
              <w:t>от 14.11.2012 № 160 «О регулировании отдельных вопросов градостроительной деятельности в Камчатском крае»</w:t>
            </w:r>
          </w:p>
          <w:p w:rsidR="00246B2D" w:rsidRPr="00246B2D" w:rsidRDefault="00246B2D" w:rsidP="00246B2D">
            <w:pPr>
              <w:widowControl w:val="0"/>
              <w:spacing w:line="239" w:lineRule="auto"/>
              <w:jc w:val="both"/>
              <w:rPr>
                <w:rFonts w:ascii="Times New Roman" w:hAnsi="Times New Roman" w:cs="Times New Roman"/>
                <w:bCs/>
              </w:rPr>
            </w:pPr>
            <w:r w:rsidRPr="00246B2D">
              <w:rPr>
                <w:rFonts w:ascii="Times New Roman" w:hAnsi="Times New Roman" w:cs="Times New Roman"/>
                <w:bCs/>
              </w:rPr>
              <w:t>Статья 14 Федерального закона от 06.10.2003 № 131-ФЗ «</w:t>
            </w:r>
            <w:r w:rsidRPr="00246B2D">
              <w:rPr>
                <w:rFonts w:ascii="Times New Roman" w:hAnsi="Times New Roman" w:cs="Times New Roman"/>
                <w:shd w:val="clear" w:color="auto" w:fill="FFFFFF"/>
              </w:rPr>
              <w:t>Об общих принципах организации местного самоуправления в Российской Федерации</w:t>
            </w:r>
            <w:r w:rsidRPr="00246B2D">
              <w:rPr>
                <w:rFonts w:ascii="Times New Roman" w:hAnsi="Times New Roman" w:cs="Times New Roman"/>
                <w:bCs/>
              </w:rPr>
              <w:t>»</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i/>
          <w:spacing w:val="40"/>
          <w:lang w:eastAsia="ru-RU"/>
        </w:rPr>
        <w:lastRenderedPageBreak/>
        <w:t>Примечание:</w:t>
      </w:r>
      <w:r w:rsidRPr="00246B2D">
        <w:rPr>
          <w:rFonts w:ascii="Times New Roman" w:eastAsia="Times New Roman" w:hAnsi="Times New Roman" w:cs="Times New Roman"/>
          <w:spacing w:val="-2"/>
          <w:lang w:eastAsia="ru-RU"/>
        </w:rPr>
        <w:t xml:space="preserve"> В соответствии с законодательством Камчатского края и принятым в соответствии с ним уставом муниципального района, в границах которого расположено сельское поселение, и уставом сельского поселения перечень объектов местного значения сельского поселения может дополняться иными объектами (в том числе </w:t>
      </w:r>
      <w:r w:rsidRPr="00246B2D">
        <w:rPr>
          <w:rFonts w:ascii="Times New Roman" w:eastAsia="Times New Roman" w:hAnsi="Times New Roman" w:cs="Times New Roman"/>
          <w:lang w:eastAsia="ru-RU"/>
        </w:rPr>
        <w:t>объектами муниципального жилищного фонда,</w:t>
      </w:r>
      <w:r w:rsidRPr="00246B2D">
        <w:rPr>
          <w:rFonts w:ascii="Times New Roman" w:eastAsia="Times New Roman" w:hAnsi="Times New Roman" w:cs="Times New Roman"/>
          <w:spacing w:val="-2"/>
          <w:lang w:eastAsia="ru-RU"/>
        </w:rPr>
        <w:t xml:space="preserve"> муниципальными библиотеками, муниципальными музеями, </w:t>
      </w:r>
      <w:r w:rsidRPr="00246B2D">
        <w:rPr>
          <w:rFonts w:ascii="Times New Roman" w:eastAsia="Times New Roman" w:hAnsi="Times New Roman" w:cs="Times New Roman"/>
          <w:lang w:eastAsia="ru-RU"/>
        </w:rPr>
        <w:t>объектами культурного наследия местного значения,</w:t>
      </w:r>
      <w:r w:rsidRPr="00246B2D">
        <w:rPr>
          <w:rFonts w:ascii="Times New Roman" w:eastAsia="Times New Roman" w:hAnsi="Times New Roman" w:cs="Times New Roman"/>
          <w:spacing w:val="-2"/>
          <w:lang w:eastAsia="ru-RU"/>
        </w:rPr>
        <w:t xml:space="preserve"> </w:t>
      </w:r>
      <w:r w:rsidRPr="00246B2D">
        <w:rPr>
          <w:rFonts w:ascii="Times New Roman" w:eastAsia="Times New Roman" w:hAnsi="Times New Roman" w:cs="Times New Roman"/>
          <w:lang w:eastAsia="ru-RU"/>
        </w:rPr>
        <w:t>местами массового отдыха населения,</w:t>
      </w:r>
      <w:r w:rsidRPr="00246B2D">
        <w:rPr>
          <w:rFonts w:ascii="Times New Roman" w:eastAsia="Times New Roman" w:hAnsi="Times New Roman" w:cs="Times New Roman"/>
          <w:spacing w:val="-2"/>
          <w:lang w:eastAsia="ru-RU"/>
        </w:rPr>
        <w:t xml:space="preserve"> объектами для размещения твердых коммунальных отходов, объектами для организации ритуальных услуг и содержания мест захоронения и другими).</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pacing w:val="-2"/>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 xml:space="preserve">2.5. </w:t>
      </w:r>
      <w:r w:rsidRPr="00246B2D">
        <w:rPr>
          <w:rFonts w:ascii="Times New Roman" w:eastAsia="Times New Roman" w:hAnsi="Times New Roman" w:cs="Times New Roman"/>
          <w:sz w:val="24"/>
          <w:szCs w:val="24"/>
          <w:lang w:eastAsia="ru-RU"/>
        </w:rPr>
        <w:t xml:space="preserve">Полный перечень объектов местного значения в соответствии с полномочиями органов местного самоуправления, планируемых для отображения в </w:t>
      </w:r>
      <w:r w:rsidRPr="00246B2D">
        <w:rPr>
          <w:rFonts w:ascii="Times New Roman" w:eastAsia="Times New Roman" w:hAnsi="Times New Roman" w:cs="Times New Roman"/>
          <w:bCs/>
          <w:sz w:val="24"/>
          <w:szCs w:val="24"/>
          <w:lang w:eastAsia="ru-RU"/>
        </w:rPr>
        <w:t xml:space="preserve">генеральном плане и документации </w:t>
      </w:r>
      <w:r w:rsidRPr="00246B2D">
        <w:rPr>
          <w:rFonts w:ascii="Times New Roman" w:eastAsia="Times New Roman" w:hAnsi="Times New Roman" w:cs="Times New Roman"/>
          <w:bCs/>
          <w:spacing w:val="-2"/>
          <w:sz w:val="24"/>
          <w:szCs w:val="24"/>
          <w:lang w:eastAsia="ru-RU"/>
        </w:rPr>
        <w:t>по планировке территории сельского поселения</w:t>
      </w:r>
      <w:r w:rsidRPr="00246B2D">
        <w:rPr>
          <w:rFonts w:ascii="Times New Roman" w:eastAsia="Times New Roman" w:hAnsi="Times New Roman" w:cs="Times New Roman"/>
          <w:spacing w:val="-2"/>
          <w:sz w:val="24"/>
          <w:szCs w:val="24"/>
          <w:lang w:eastAsia="ru-RU"/>
        </w:rPr>
        <w:t>, приведен в приложении 1 настоящих нормативов</w:t>
      </w:r>
      <w:r w:rsidRPr="00246B2D">
        <w:rPr>
          <w:rFonts w:ascii="Times New Roman" w:eastAsia="Times New Roman" w:hAnsi="Times New Roman" w:cs="Times New Roman"/>
          <w:sz w:val="24"/>
          <w:szCs w:val="24"/>
          <w:lang w:eastAsia="ru-RU"/>
        </w:rPr>
        <w:t>.</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pacing w:val="-2"/>
          <w:sz w:val="24"/>
          <w:szCs w:val="24"/>
          <w:lang w:eastAsia="ru-RU"/>
        </w:rPr>
      </w:pPr>
      <w:r w:rsidRPr="00246B2D">
        <w:rPr>
          <w:rFonts w:ascii="Times New Roman" w:eastAsia="Times New Roman" w:hAnsi="Times New Roman" w:cs="Times New Roman"/>
          <w:bCs/>
          <w:sz w:val="24"/>
          <w:szCs w:val="24"/>
          <w:lang w:eastAsia="ru-RU"/>
        </w:rPr>
        <w:t xml:space="preserve">2.6. </w:t>
      </w:r>
      <w:r w:rsidRPr="00246B2D">
        <w:rPr>
          <w:rFonts w:ascii="Times New Roman" w:eastAsia="Times New Roman" w:hAnsi="Times New Roman" w:cs="Times New Roman"/>
          <w:sz w:val="24"/>
          <w:szCs w:val="24"/>
          <w:lang w:eastAsia="ru-RU"/>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w:t>
      </w:r>
      <w:r w:rsidRPr="00246B2D">
        <w:rPr>
          <w:rFonts w:ascii="Times New Roman" w:eastAsia="Times New Roman" w:hAnsi="Times New Roman" w:cs="Times New Roman"/>
          <w:spacing w:val="-2"/>
          <w:sz w:val="24"/>
          <w:szCs w:val="24"/>
          <w:lang w:eastAsia="ru-RU"/>
        </w:rPr>
        <w:t xml:space="preserve">местного значения </w:t>
      </w:r>
      <w:r w:rsidRPr="00246B2D">
        <w:rPr>
          <w:rFonts w:ascii="Times New Roman" w:eastAsia="Times New Roman" w:hAnsi="Times New Roman" w:cs="Times New Roman"/>
          <w:sz w:val="24"/>
          <w:szCs w:val="24"/>
          <w:lang w:eastAsia="ru-RU"/>
        </w:rPr>
        <w:t>(</w:t>
      </w:r>
      <w:r w:rsidRPr="00246B2D">
        <w:rPr>
          <w:rFonts w:ascii="Times New Roman" w:eastAsia="Times New Roman" w:hAnsi="Times New Roman" w:cs="Times New Roman"/>
          <w:bCs/>
          <w:sz w:val="24"/>
          <w:szCs w:val="24"/>
          <w:lang w:eastAsia="ru-RU"/>
        </w:rPr>
        <w:t>нормативы градостроительного проектирования</w:t>
      </w:r>
      <w:r w:rsidRPr="00246B2D">
        <w:rPr>
          <w:rFonts w:ascii="Times New Roman" w:eastAsia="Times New Roman" w:hAnsi="Times New Roman" w:cs="Times New Roman"/>
          <w:sz w:val="24"/>
          <w:szCs w:val="24"/>
          <w:lang w:eastAsia="ru-RU"/>
        </w:rPr>
        <w:t>)</w:t>
      </w:r>
      <w:r w:rsidRPr="00246B2D">
        <w:rPr>
          <w:rFonts w:ascii="Times New Roman" w:eastAsia="Times New Roman" w:hAnsi="Times New Roman" w:cs="Times New Roman"/>
          <w:spacing w:val="-2"/>
          <w:sz w:val="24"/>
          <w:szCs w:val="24"/>
          <w:lang w:eastAsia="ru-RU"/>
        </w:rPr>
        <w:t xml:space="preserve">, </w:t>
      </w:r>
      <w:r w:rsidRPr="00246B2D">
        <w:rPr>
          <w:rFonts w:ascii="Times New Roman" w:eastAsia="Times New Roman" w:hAnsi="Times New Roman" w:cs="Times New Roman"/>
          <w:bCs/>
          <w:sz w:val="24"/>
          <w:szCs w:val="24"/>
          <w:lang w:eastAsia="ru-RU"/>
        </w:rPr>
        <w:t xml:space="preserve">подлежащих отображению в </w:t>
      </w:r>
      <w:r w:rsidRPr="00246B2D">
        <w:rPr>
          <w:rFonts w:ascii="Times New Roman" w:eastAsia="Times New Roman" w:hAnsi="Times New Roman" w:cs="Times New Roman"/>
          <w:sz w:val="24"/>
          <w:szCs w:val="24"/>
          <w:lang w:eastAsia="ru-RU"/>
        </w:rPr>
        <w:t xml:space="preserve">генеральном плане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и документации по планировке территории</w:t>
      </w:r>
      <w:r w:rsidRPr="00246B2D">
        <w:rPr>
          <w:rFonts w:ascii="Times New Roman" w:eastAsia="Times New Roman" w:hAnsi="Times New Roman" w:cs="Times New Roman"/>
          <w:spacing w:val="-2"/>
          <w:sz w:val="24"/>
          <w:szCs w:val="24"/>
          <w:lang w:eastAsia="ru-RU"/>
        </w:rPr>
        <w:t xml:space="preserve"> в </w:t>
      </w:r>
      <w:r w:rsidRPr="00246B2D">
        <w:rPr>
          <w:rFonts w:ascii="Times New Roman" w:eastAsia="Times New Roman" w:hAnsi="Times New Roman" w:cs="Times New Roman"/>
          <w:sz w:val="24"/>
          <w:szCs w:val="24"/>
          <w:lang w:eastAsia="ru-RU"/>
        </w:rPr>
        <w:t xml:space="preserve">соответствии с требованиями </w:t>
      </w:r>
      <w:r w:rsidRPr="00246B2D">
        <w:rPr>
          <w:rFonts w:ascii="Times New Roman" w:eastAsia="Times New Roman" w:hAnsi="Times New Roman" w:cs="Times New Roman"/>
          <w:bCs/>
          <w:sz w:val="24"/>
          <w:szCs w:val="24"/>
          <w:lang w:eastAsia="ru-RU"/>
        </w:rPr>
        <w:t xml:space="preserve">Градостроительного кодекса Российской Федерации </w:t>
      </w:r>
      <w:r w:rsidRPr="00246B2D">
        <w:rPr>
          <w:rFonts w:ascii="Times New Roman" w:eastAsia="Times New Roman" w:hAnsi="Times New Roman" w:cs="Times New Roman"/>
          <w:bCs/>
          <w:spacing w:val="-2"/>
          <w:sz w:val="24"/>
          <w:szCs w:val="24"/>
          <w:lang w:eastAsia="ru-RU"/>
        </w:rPr>
        <w:t>приведены в соответствующих разделах настоящих нормативов.</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720"/>
        <w:jc w:val="both"/>
        <w:rPr>
          <w:rFonts w:ascii="Times New Roman Полужирный" w:eastAsia="Times New Roman" w:hAnsi="Times New Roman Полужирный" w:cs="Times New Roman"/>
          <w:spacing w:val="-5"/>
          <w:sz w:val="24"/>
          <w:szCs w:val="24"/>
          <w:lang w:eastAsia="ru-RU"/>
        </w:rPr>
      </w:pPr>
      <w:r w:rsidRPr="00246B2D">
        <w:rPr>
          <w:rFonts w:ascii="Times New Roman Полужирный" w:eastAsia="Times New Roman" w:hAnsi="Times New Roman Полужирный" w:cs="Times New Roman"/>
          <w:b/>
          <w:bCs/>
          <w:spacing w:val="-5"/>
          <w:sz w:val="24"/>
          <w:szCs w:val="24"/>
          <w:lang w:eastAsia="ru-RU"/>
        </w:rPr>
        <w:t>3. ФУНКЦИОНАЛЬНОЕ ЗОНИРОВАНИЕ ТЕРРИТОРИИ СЕЛЬСКОГО ПОСЕЛЕНИЯ</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 xml:space="preserve">3.1. В соответствии с требованиями статьи 23 «Содержание генерального плана поселения и генерального плана городского округа» Градостроительного кодекса Российской Федерации функциональное зонирование при подготовке генерального плана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осуществляется в границах территорий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w:t>
      </w:r>
    </w:p>
    <w:p w:rsidR="00246B2D" w:rsidRPr="00246B2D" w:rsidRDefault="00246B2D" w:rsidP="00246B2D">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3.2. С учетом преимущественного функционального использования территории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могут разделяться на функциональные зоны, приведенные в таблице 3.1.</w:t>
      </w:r>
    </w:p>
    <w:p w:rsidR="00246B2D" w:rsidRPr="00246B2D" w:rsidRDefault="00246B2D" w:rsidP="00246B2D">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3.1</w:t>
      </w:r>
    </w:p>
    <w:tbl>
      <w:tblPr>
        <w:tblW w:w="4976"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90"/>
        <w:gridCol w:w="7113"/>
      </w:tblGrid>
      <w:tr w:rsidR="00246B2D" w:rsidRPr="00246B2D" w:rsidTr="00246B2D">
        <w:trPr>
          <w:trHeight w:val="312"/>
          <w:jc w:val="center"/>
        </w:trPr>
        <w:tc>
          <w:tcPr>
            <w:tcW w:w="2535"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Функциональные зоны</w:t>
            </w:r>
          </w:p>
        </w:tc>
        <w:tc>
          <w:tcPr>
            <w:tcW w:w="7574"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Виды застройки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4976"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15"/>
        <w:gridCol w:w="7088"/>
      </w:tblGrid>
      <w:tr w:rsidR="00246B2D" w:rsidRPr="00246B2D" w:rsidTr="00246B2D">
        <w:trPr>
          <w:trHeight w:val="227"/>
          <w:tblHeader/>
          <w:jc w:val="center"/>
        </w:trPr>
        <w:tc>
          <w:tcPr>
            <w:tcW w:w="2535"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7574"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uppressAutoHyphens/>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Зона инженерной инфраструктуры</w:t>
            </w: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инженерной инфраструктуры</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right w:val="outset" w:sz="6" w:space="0" w:color="auto"/>
            </w:tcBorders>
          </w:tcPr>
          <w:p w:rsidR="00246B2D" w:rsidRPr="00246B2D" w:rsidRDefault="00246B2D" w:rsidP="00246B2D">
            <w:pPr>
              <w:widowControl w:val="0"/>
              <w:suppressAutoHyphens/>
              <w:spacing w:after="0" w:line="239" w:lineRule="auto"/>
              <w:ind w:left="57"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Зона транспортной инфраструктуры</w:t>
            </w: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транспортная инфраструктура сельского поселения</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bottom w:val="outset" w:sz="6" w:space="0" w:color="auto"/>
              <w:right w:val="outset" w:sz="6" w:space="0" w:color="auto"/>
            </w:tcBorders>
            <w:vAlign w:val="center"/>
          </w:tcPr>
          <w:p w:rsidR="00246B2D" w:rsidRPr="00246B2D" w:rsidRDefault="00246B2D" w:rsidP="00246B2D">
            <w:pPr>
              <w:widowControl w:val="0"/>
              <w:suppressAutoHyphens/>
              <w:spacing w:after="0" w:line="239" w:lineRule="auto"/>
              <w:ind w:left="57" w:right="57"/>
              <w:rPr>
                <w:rFonts w:ascii="Times New Roman" w:eastAsia="Times New Roman" w:hAnsi="Times New Roman" w:cs="Times New Roman"/>
                <w:bCs/>
                <w:lang w:eastAsia="ru-RU"/>
              </w:rPr>
            </w:pP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объекты внешнего транспорта (железнодорожного, автомобильного, </w:t>
            </w:r>
            <w:r w:rsidRPr="00246B2D">
              <w:rPr>
                <w:rFonts w:ascii="Times New Roman" w:eastAsia="Times New Roman" w:hAnsi="Times New Roman" w:cs="Times New Roman"/>
                <w:lang w:eastAsia="ru-RU"/>
              </w:rPr>
              <w:lastRenderedPageBreak/>
              <w:t>воздушного, водного, трубопроводного в границах сельского поселения)</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lastRenderedPageBreak/>
              <w:t>Общественно-деловые зоны</w:t>
            </w:r>
          </w:p>
        </w:tc>
        <w:tc>
          <w:tcPr>
            <w:tcW w:w="7574" w:type="dxa"/>
            <w:tcBorders>
              <w:top w:val="outset" w:sz="6" w:space="0" w:color="auto"/>
              <w:left w:val="outset" w:sz="6" w:space="0" w:color="auto"/>
              <w:right w:val="outset" w:sz="6" w:space="0" w:color="auto"/>
            </w:tcBorders>
          </w:tcPr>
          <w:p w:rsidR="00246B2D" w:rsidRPr="00246B2D" w:rsidRDefault="00246B2D" w:rsidP="00246B2D">
            <w:pPr>
              <w:widowControl w:val="0"/>
              <w:spacing w:before="100" w:beforeAutospacing="1" w:after="100" w:afterAutospacing="1"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общественно-деловая застройка с объектами социальной инфраструктуры, делового и финансового назначения</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uppressAutoHyphens/>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Зоны специального назначения</w:t>
            </w: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ритуального назначения, места захоронения </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rsidR="00246B2D" w:rsidRPr="00246B2D" w:rsidRDefault="00246B2D" w:rsidP="00246B2D">
            <w:pPr>
              <w:widowControl w:val="0"/>
              <w:suppressAutoHyphens/>
              <w:spacing w:after="0" w:line="239" w:lineRule="auto"/>
              <w:ind w:left="57" w:right="57"/>
              <w:jc w:val="both"/>
              <w:rPr>
                <w:rFonts w:ascii="Times New Roman" w:eastAsia="Times New Roman" w:hAnsi="Times New Roman" w:cs="Times New Roman"/>
                <w:b/>
                <w:bCs/>
                <w:lang w:eastAsia="ru-RU"/>
              </w:rPr>
            </w:pP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размещение </w:t>
            </w:r>
            <w:r w:rsidRPr="00246B2D">
              <w:rPr>
                <w:rFonts w:ascii="Times New Roman" w:eastAsia="Times New Roman" w:hAnsi="Times New Roman" w:cs="Times New Roman"/>
                <w:bCs/>
                <w:spacing w:val="-2"/>
                <w:lang w:eastAsia="ru-RU"/>
              </w:rPr>
              <w:t>твердых коммунальных отходов</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04"/>
          <w:jc w:val="center"/>
        </w:trPr>
        <w:tc>
          <w:tcPr>
            <w:tcW w:w="2535" w:type="dxa"/>
            <w:vMerge w:val="restart"/>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Жилые зоны</w:t>
            </w:r>
          </w:p>
        </w:tc>
        <w:tc>
          <w:tcPr>
            <w:tcW w:w="7574" w:type="dxa"/>
            <w:tcBorders>
              <w:top w:val="outset" w:sz="6" w:space="0" w:color="auto"/>
              <w:left w:val="outset" w:sz="6" w:space="0" w:color="auto"/>
              <w:right w:val="outset" w:sz="6" w:space="0" w:color="auto"/>
            </w:tcBorders>
          </w:tcPr>
          <w:p w:rsidR="00246B2D" w:rsidRPr="00246B2D" w:rsidRDefault="00246B2D" w:rsidP="00246B2D">
            <w:pPr>
              <w:widowControl w:val="0"/>
              <w:spacing w:before="100" w:beforeAutospacing="1" w:after="100" w:afterAutospacing="1"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малоэтажная многоквартирная жилая застройка </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rsidR="00246B2D" w:rsidRPr="00246B2D" w:rsidRDefault="00246B2D" w:rsidP="00246B2D">
            <w:pPr>
              <w:widowControl w:val="0"/>
              <w:spacing w:after="0" w:line="239" w:lineRule="auto"/>
              <w:ind w:left="57" w:right="57"/>
              <w:jc w:val="both"/>
              <w:rPr>
                <w:rFonts w:ascii="Times New Roman" w:eastAsia="Times New Roman" w:hAnsi="Times New Roman" w:cs="Times New Roman"/>
                <w:b/>
                <w:bCs/>
                <w:lang w:eastAsia="ru-RU"/>
              </w:rPr>
            </w:pP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застройка индивидуальными жилыми домами</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rsidR="00246B2D" w:rsidRPr="00246B2D" w:rsidRDefault="00246B2D" w:rsidP="00246B2D">
            <w:pPr>
              <w:widowControl w:val="0"/>
              <w:spacing w:after="0" w:line="239" w:lineRule="auto"/>
              <w:ind w:left="57" w:right="57"/>
              <w:jc w:val="both"/>
              <w:rPr>
                <w:rFonts w:ascii="Times New Roman" w:eastAsia="Times New Roman" w:hAnsi="Times New Roman" w:cs="Times New Roman"/>
                <w:b/>
                <w:bCs/>
                <w:lang w:eastAsia="ru-RU"/>
              </w:rPr>
            </w:pP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жилая застройка сезонного проживания</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Производственные зоны </w:t>
            </w: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производственная </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left w:val="outset" w:sz="6" w:space="0" w:color="auto"/>
              <w:bottom w:val="outset" w:sz="6" w:space="0" w:color="auto"/>
              <w:right w:val="outset" w:sz="6" w:space="0" w:color="auto"/>
            </w:tcBorders>
            <w:vAlign w:val="center"/>
          </w:tcPr>
          <w:p w:rsidR="00246B2D" w:rsidRPr="00246B2D" w:rsidRDefault="00246B2D" w:rsidP="00246B2D">
            <w:pPr>
              <w:widowControl w:val="0"/>
              <w:spacing w:after="0" w:line="239" w:lineRule="auto"/>
              <w:ind w:left="57" w:right="57"/>
              <w:jc w:val="both"/>
              <w:rPr>
                <w:rFonts w:ascii="Times New Roman" w:eastAsia="Times New Roman" w:hAnsi="Times New Roman" w:cs="Times New Roman"/>
                <w:b/>
                <w:bCs/>
                <w:lang w:eastAsia="ru-RU"/>
              </w:rPr>
            </w:pP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коммунально-складская</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val="restart"/>
            <w:tcBorders>
              <w:top w:val="outset" w:sz="6" w:space="0" w:color="auto"/>
              <w:left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Рекреационные зоны</w:t>
            </w:r>
          </w:p>
        </w:tc>
        <w:tc>
          <w:tcPr>
            <w:tcW w:w="7574" w:type="dxa"/>
            <w:tcBorders>
              <w:top w:val="outset" w:sz="6" w:space="0" w:color="auto"/>
              <w:left w:val="outset" w:sz="6" w:space="0" w:color="auto"/>
              <w:right w:val="outset" w:sz="6" w:space="0" w:color="auto"/>
            </w:tcBorders>
          </w:tcPr>
          <w:p w:rsidR="00246B2D" w:rsidRPr="00246B2D" w:rsidRDefault="00246B2D" w:rsidP="00246B2D">
            <w:pPr>
              <w:widowControl w:val="0"/>
              <w:spacing w:before="100" w:beforeAutospacing="1" w:after="100" w:afterAutospacing="1"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озелененные территории общего, ограниченного и специального пользования</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p>
        </w:tc>
        <w:tc>
          <w:tcPr>
            <w:tcW w:w="7574" w:type="dxa"/>
            <w:tcBorders>
              <w:top w:val="outset" w:sz="6" w:space="0" w:color="auto"/>
              <w:left w:val="outset" w:sz="6" w:space="0" w:color="auto"/>
              <w:right w:val="outset" w:sz="6" w:space="0" w:color="auto"/>
            </w:tcBorders>
          </w:tcPr>
          <w:p w:rsidR="00246B2D" w:rsidRPr="00246B2D" w:rsidRDefault="00246B2D" w:rsidP="00246B2D">
            <w:pPr>
              <w:widowControl w:val="0"/>
              <w:spacing w:before="100" w:beforeAutospacing="1" w:after="100" w:afterAutospacing="1"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территории для туризма и отдыха</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right w:val="outset" w:sz="6" w:space="0" w:color="auto"/>
            </w:tcBorders>
            <w:vAlign w:val="center"/>
          </w:tcPr>
          <w:p w:rsidR="00246B2D" w:rsidRPr="00246B2D" w:rsidRDefault="00246B2D" w:rsidP="00246B2D">
            <w:pPr>
              <w:widowControl w:val="0"/>
              <w:spacing w:after="0" w:line="239" w:lineRule="auto"/>
              <w:ind w:left="57" w:right="57"/>
              <w:jc w:val="both"/>
              <w:rPr>
                <w:rFonts w:ascii="Times New Roman" w:eastAsia="Times New Roman" w:hAnsi="Times New Roman" w:cs="Times New Roman"/>
                <w:b/>
                <w:bCs/>
                <w:lang w:eastAsia="ru-RU"/>
              </w:rPr>
            </w:pP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рекреационные объекты для занятий физической культурой и спортом</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right w:val="outset" w:sz="6" w:space="0" w:color="auto"/>
            </w:tcBorders>
          </w:tcPr>
          <w:p w:rsidR="00246B2D" w:rsidRPr="00246B2D" w:rsidRDefault="00246B2D" w:rsidP="00246B2D">
            <w:pPr>
              <w:widowControl w:val="0"/>
              <w:suppressAutoHyphens/>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Зоны сельскохозяйственного использования</w:t>
            </w:r>
          </w:p>
        </w:tc>
        <w:tc>
          <w:tcPr>
            <w:tcW w:w="7574" w:type="dxa"/>
            <w:tcBorders>
              <w:top w:val="outset" w:sz="6" w:space="0" w:color="auto"/>
              <w:left w:val="outset" w:sz="6" w:space="0" w:color="auto"/>
              <w:right w:val="outset" w:sz="6" w:space="0" w:color="auto"/>
            </w:tcBorders>
          </w:tcPr>
          <w:p w:rsidR="00246B2D" w:rsidRPr="00246B2D" w:rsidRDefault="00246B2D" w:rsidP="00246B2D">
            <w:pPr>
              <w:widowControl w:val="0"/>
              <w:spacing w:before="100" w:beforeAutospacing="1" w:after="100" w:afterAutospacing="1"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сельскохозяйственные угодья </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right w:val="outset" w:sz="6" w:space="0" w:color="auto"/>
            </w:tcBorders>
            <w:vAlign w:val="center"/>
          </w:tcPr>
          <w:p w:rsidR="00246B2D" w:rsidRPr="00246B2D" w:rsidRDefault="00246B2D" w:rsidP="00246B2D">
            <w:pPr>
              <w:widowControl w:val="0"/>
              <w:spacing w:after="0" w:line="239" w:lineRule="auto"/>
              <w:ind w:left="57" w:right="57"/>
              <w:jc w:val="both"/>
              <w:rPr>
                <w:rFonts w:ascii="Times New Roman" w:eastAsia="Times New Roman" w:hAnsi="Times New Roman" w:cs="Times New Roman"/>
                <w:b/>
                <w:bCs/>
                <w:lang w:eastAsia="ru-RU"/>
              </w:rPr>
            </w:pP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садоводческие, огороднические и дачные объединения граждан </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right w:val="outset" w:sz="6" w:space="0" w:color="auto"/>
            </w:tcBorders>
            <w:vAlign w:val="center"/>
          </w:tcPr>
          <w:p w:rsidR="00246B2D" w:rsidRPr="00246B2D" w:rsidRDefault="00246B2D" w:rsidP="00246B2D">
            <w:pPr>
              <w:widowControl w:val="0"/>
              <w:spacing w:after="0" w:line="239" w:lineRule="auto"/>
              <w:ind w:left="57" w:right="57"/>
              <w:jc w:val="both"/>
              <w:rPr>
                <w:rFonts w:ascii="Times New Roman" w:eastAsia="Times New Roman" w:hAnsi="Times New Roman" w:cs="Times New Roman"/>
                <w:b/>
                <w:bCs/>
                <w:lang w:eastAsia="ru-RU"/>
              </w:rPr>
            </w:pP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личные подсобные хозяйства</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left w:val="outset" w:sz="6" w:space="0" w:color="auto"/>
              <w:bottom w:val="outset" w:sz="6" w:space="0" w:color="auto"/>
              <w:right w:val="outset" w:sz="6" w:space="0" w:color="auto"/>
            </w:tcBorders>
            <w:vAlign w:val="center"/>
          </w:tcPr>
          <w:p w:rsidR="00246B2D" w:rsidRPr="00246B2D" w:rsidRDefault="00246B2D" w:rsidP="00246B2D">
            <w:pPr>
              <w:widowControl w:val="0"/>
              <w:spacing w:after="0" w:line="239" w:lineRule="auto"/>
              <w:ind w:left="57" w:right="57"/>
              <w:jc w:val="both"/>
              <w:rPr>
                <w:rFonts w:ascii="Times New Roman" w:eastAsia="Times New Roman" w:hAnsi="Times New Roman" w:cs="Times New Roman"/>
                <w:b/>
                <w:bCs/>
                <w:lang w:eastAsia="ru-RU"/>
              </w:rPr>
            </w:pP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крестьянские (фермерские) хозяйства</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51"/>
          <w:jc w:val="center"/>
        </w:trPr>
        <w:tc>
          <w:tcPr>
            <w:tcW w:w="2535" w:type="dxa"/>
            <w:vMerge w:val="restart"/>
            <w:tcBorders>
              <w:top w:val="outset" w:sz="6" w:space="0" w:color="auto"/>
              <w:left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Зоны особо охраняемых территорий </w:t>
            </w:r>
          </w:p>
        </w:tc>
        <w:tc>
          <w:tcPr>
            <w:tcW w:w="7574" w:type="dxa"/>
            <w:tcBorders>
              <w:top w:val="outset" w:sz="6" w:space="0" w:color="auto"/>
              <w:left w:val="outset" w:sz="6" w:space="0" w:color="auto"/>
              <w:right w:val="outset" w:sz="6" w:space="0" w:color="auto"/>
            </w:tcBorders>
          </w:tcPr>
          <w:p w:rsidR="00246B2D" w:rsidRPr="00246B2D" w:rsidRDefault="00246B2D" w:rsidP="00246B2D">
            <w:pPr>
              <w:widowControl w:val="0"/>
              <w:spacing w:before="100" w:beforeAutospacing="1" w:after="100" w:afterAutospacing="1"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особо охраняемые природные территории</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50"/>
          <w:jc w:val="center"/>
        </w:trPr>
        <w:tc>
          <w:tcPr>
            <w:tcW w:w="2535" w:type="dxa"/>
            <w:vMerge/>
            <w:tcBorders>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p>
        </w:tc>
        <w:tc>
          <w:tcPr>
            <w:tcW w:w="7574" w:type="dxa"/>
            <w:tcBorders>
              <w:top w:val="outset" w:sz="6" w:space="0" w:color="auto"/>
              <w:left w:val="outset" w:sz="6" w:space="0" w:color="auto"/>
              <w:right w:val="outset" w:sz="6" w:space="0" w:color="auto"/>
            </w:tcBorders>
          </w:tcPr>
          <w:p w:rsidR="00246B2D" w:rsidRPr="00246B2D" w:rsidRDefault="00246B2D" w:rsidP="00246B2D">
            <w:pPr>
              <w:widowControl w:val="0"/>
              <w:spacing w:before="100" w:beforeAutospacing="1" w:after="100" w:afterAutospacing="1"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лечебно-оздоровительные местности и курорты </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left w:val="outset" w:sz="6" w:space="0" w:color="auto"/>
              <w:right w:val="outset" w:sz="6" w:space="0" w:color="auto"/>
            </w:tcBorders>
          </w:tcPr>
          <w:p w:rsidR="00246B2D" w:rsidRPr="00246B2D" w:rsidRDefault="00246B2D" w:rsidP="00246B2D">
            <w:pPr>
              <w:widowControl w:val="0"/>
              <w:suppressAutoHyphens/>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Зоны режимных объектов</w:t>
            </w: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военных объектов</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left w:val="outset" w:sz="6" w:space="0" w:color="auto"/>
              <w:bottom w:val="outset" w:sz="6" w:space="0" w:color="auto"/>
              <w:right w:val="outset" w:sz="6" w:space="0" w:color="auto"/>
            </w:tcBorders>
          </w:tcPr>
          <w:p w:rsidR="00246B2D" w:rsidRPr="00246B2D" w:rsidRDefault="00246B2D" w:rsidP="00246B2D">
            <w:pPr>
              <w:widowControl w:val="0"/>
              <w:suppressAutoHyphens/>
              <w:spacing w:after="0" w:line="239" w:lineRule="auto"/>
              <w:ind w:left="57" w:right="57"/>
              <w:rPr>
                <w:rFonts w:ascii="Times New Roman" w:eastAsia="Times New Roman" w:hAnsi="Times New Roman" w:cs="Times New Roman"/>
                <w:lang w:eastAsia="ru-RU"/>
              </w:rPr>
            </w:pP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режимных объектов</w:t>
            </w:r>
          </w:p>
        </w:tc>
      </w:tr>
      <w:tr w:rsidR="00246B2D" w:rsidRPr="00246B2D" w:rsidTr="00246B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uppressAutoHyphens/>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Иные зоны</w:t>
            </w:r>
          </w:p>
        </w:tc>
        <w:tc>
          <w:tcPr>
            <w:tcW w:w="7574" w:type="dxa"/>
            <w:tcBorders>
              <w:top w:val="outset" w:sz="6" w:space="0" w:color="auto"/>
              <w:left w:val="outset" w:sz="6" w:space="0" w:color="auto"/>
              <w:bottom w:val="outset" w:sz="6" w:space="0" w:color="auto"/>
              <w:right w:val="outset" w:sz="6" w:space="0" w:color="auto"/>
            </w:tcBorders>
          </w:tcPr>
          <w:p w:rsidR="00246B2D" w:rsidRPr="00246B2D" w:rsidRDefault="00246B2D" w:rsidP="00246B2D">
            <w:pPr>
              <w:widowControl w:val="0"/>
              <w:spacing w:after="0" w:line="239"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резервные территории</w:t>
            </w:r>
          </w:p>
        </w:tc>
      </w:tr>
    </w:tbl>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3.3. Функциональное зонирование территории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для размещения объектов регионального и местного значения осуществляется в пределах его границ.</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линиям магистралей, улиц, проездов, разделяющим транспортные потоки противоположных направлений;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красным линиям;</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границам земельных участков;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границам населенных пунктов в пределах муниципальных образований;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границам муниципальных образований;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естественным границам природных объектов;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иным границам.</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3.5. При составлении баланса существующего и проектного </w:t>
      </w:r>
      <w:r w:rsidRPr="00246B2D">
        <w:rPr>
          <w:rFonts w:ascii="Times New Roman" w:eastAsia="Times New Roman" w:hAnsi="Times New Roman" w:cs="Times New Roman"/>
          <w:bCs/>
          <w:sz w:val="24"/>
          <w:szCs w:val="24"/>
          <w:lang w:eastAsia="ru-RU"/>
        </w:rPr>
        <w:t>использования территорий сельского поселения</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Cs/>
          <w:sz w:val="24"/>
          <w:szCs w:val="24"/>
          <w:lang w:eastAsia="ru-RU"/>
        </w:rPr>
        <w:t>следует принимать функциональное зонирование, установленное в таблице 3.1 настоящих нормативов.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Функциональное зонирование и примерная форма баланса территории в границах сельского поселения</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Cs/>
          <w:sz w:val="24"/>
          <w:szCs w:val="24"/>
          <w:lang w:eastAsia="ru-RU"/>
        </w:rPr>
        <w:t>приведены в приложении 2 настоящих нормативов.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3.6. При составлении баланса существующего и проектного использования территорий сельского поселения</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Cs/>
          <w:sz w:val="24"/>
          <w:szCs w:val="24"/>
          <w:lang w:eastAsia="ru-RU"/>
        </w:rPr>
        <w:t xml:space="preserve">следует учитывать </w:t>
      </w:r>
      <w:r w:rsidRPr="00246B2D">
        <w:rPr>
          <w:rFonts w:ascii="Times New Roman" w:eastAsia="Times New Roman" w:hAnsi="Times New Roman" w:cs="Times New Roman"/>
          <w:b/>
          <w:bCs/>
          <w:sz w:val="24"/>
          <w:szCs w:val="24"/>
          <w:lang w:eastAsia="ru-RU"/>
        </w:rPr>
        <w:t>резервные территории</w:t>
      </w:r>
      <w:r w:rsidRPr="00246B2D">
        <w:rPr>
          <w:rFonts w:ascii="Times New Roman" w:eastAsia="Times New Roman" w:hAnsi="Times New Roman" w:cs="Times New Roman"/>
          <w:bCs/>
          <w:sz w:val="24"/>
          <w:szCs w:val="24"/>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Потребность в резервных территориях определяется на срок до 20 лет с учетом перспектив развития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определенных его генеральным планом.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3.6.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3"/>
          <w:sz w:val="24"/>
          <w:szCs w:val="24"/>
          <w:lang w:eastAsia="ru-RU"/>
        </w:rPr>
      </w:pPr>
      <w:r w:rsidRPr="00246B2D">
        <w:rPr>
          <w:rFonts w:ascii="Times New Roman" w:eastAsia="Times New Roman" w:hAnsi="Times New Roman" w:cs="Times New Roman"/>
          <w:spacing w:val="-3"/>
          <w:sz w:val="24"/>
          <w:szCs w:val="24"/>
          <w:lang w:eastAsia="ru-RU"/>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населения.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 xml:space="preserve">3.7. Земельные участки для размещения садоводческих, огороднических и дачных объединений граждан следует размещать с учетом перспективного развития </w:t>
      </w:r>
      <w:r w:rsidRPr="00246B2D">
        <w:rPr>
          <w:rFonts w:ascii="Times New Roman" w:eastAsia="Times New Roman" w:hAnsi="Times New Roman" w:cs="Times New Roman"/>
          <w:bCs/>
          <w:spacing w:val="-2"/>
          <w:sz w:val="24"/>
          <w:szCs w:val="24"/>
          <w:lang w:eastAsia="ru-RU"/>
        </w:rPr>
        <w:t xml:space="preserve">сельского </w:t>
      </w:r>
      <w:r w:rsidRPr="00246B2D">
        <w:rPr>
          <w:rFonts w:ascii="Times New Roman" w:eastAsia="Times New Roman" w:hAnsi="Times New Roman" w:cs="Times New Roman"/>
          <w:bCs/>
          <w:spacing w:val="-2"/>
          <w:sz w:val="24"/>
          <w:szCs w:val="24"/>
          <w:lang w:eastAsia="ru-RU"/>
        </w:rPr>
        <w:lastRenderedPageBreak/>
        <w:t>поселения</w:t>
      </w:r>
      <w:r w:rsidRPr="00246B2D">
        <w:rPr>
          <w:rFonts w:ascii="Times New Roman" w:eastAsia="Times New Roman" w:hAnsi="Times New Roman" w:cs="Times New Roman"/>
          <w:spacing w:val="-2"/>
          <w:sz w:val="24"/>
          <w:szCs w:val="24"/>
          <w:lang w:eastAsia="ru-RU"/>
        </w:rPr>
        <w:t xml:space="preserve"> за пределами резервных территорий, предусматриваемых для индивидуального жилищного строительства.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3.8. При функциональном зонировании территории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устанавливаются также </w:t>
      </w:r>
      <w:r w:rsidRPr="00246B2D">
        <w:rPr>
          <w:rFonts w:ascii="Times New Roman" w:eastAsia="Times New Roman" w:hAnsi="Times New Roman" w:cs="Times New Roman"/>
          <w:b/>
          <w:sz w:val="24"/>
          <w:szCs w:val="24"/>
          <w:lang w:eastAsia="ru-RU"/>
        </w:rPr>
        <w:t>зоны с особыми условиями использования территорий</w:t>
      </w:r>
      <w:r w:rsidRPr="00246B2D">
        <w:rPr>
          <w:rFonts w:ascii="Times New Roman" w:eastAsia="Times New Roman" w:hAnsi="Times New Roman" w:cs="Times New Roman"/>
          <w:sz w:val="24"/>
          <w:szCs w:val="24"/>
          <w:lang w:eastAsia="ru-RU"/>
        </w:rPr>
        <w:t>, перечисленные в таблице 3.2.</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026"/>
        <w:gridCol w:w="6124"/>
      </w:tblGrid>
      <w:tr w:rsidR="00246B2D" w:rsidRPr="00246B2D" w:rsidTr="00246B2D">
        <w:trPr>
          <w:trHeight w:val="312"/>
          <w:jc w:val="center"/>
        </w:trPr>
        <w:tc>
          <w:tcPr>
            <w:tcW w:w="4026" w:type="dxa"/>
            <w:shd w:val="clear" w:color="auto" w:fill="auto"/>
            <w:vAlign w:val="center"/>
          </w:tcPr>
          <w:p w:rsidR="00246B2D" w:rsidRPr="00246B2D" w:rsidRDefault="00246B2D" w:rsidP="00246B2D">
            <w:pPr>
              <w:widowControl w:val="0"/>
              <w:suppressAutoHyphens/>
              <w:adjustRightInd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зон с особыми условиями использования территории</w:t>
            </w:r>
          </w:p>
        </w:tc>
        <w:tc>
          <w:tcPr>
            <w:tcW w:w="6124"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Объекты, для которых устанавливаются зоны</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026"/>
        <w:gridCol w:w="6124"/>
      </w:tblGrid>
      <w:tr w:rsidR="00246B2D" w:rsidRPr="00246B2D" w:rsidTr="00246B2D">
        <w:trPr>
          <w:trHeight w:val="170"/>
          <w:tblHeader/>
          <w:jc w:val="center"/>
        </w:trPr>
        <w:tc>
          <w:tcPr>
            <w:tcW w:w="4026" w:type="dxa"/>
            <w:shd w:val="clear" w:color="auto" w:fill="auto"/>
            <w:vAlign w:val="center"/>
          </w:tcPr>
          <w:p w:rsidR="00246B2D" w:rsidRPr="00246B2D" w:rsidRDefault="00246B2D" w:rsidP="00246B2D">
            <w:pPr>
              <w:widowControl w:val="0"/>
              <w:suppressAutoHyphens/>
              <w:adjustRightInd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124"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Санитарно-защитные зоны</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Предприятия, сооружения и иные объекты</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Аэропорты, аэродромы</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Объекты специального назначения (кладбища, скотомогильники, биотермические ямы, полигоны </w:t>
            </w:r>
            <w:r w:rsidRPr="00246B2D">
              <w:rPr>
                <w:rFonts w:ascii="Times New Roman" w:eastAsia="Times New Roman" w:hAnsi="Times New Roman" w:cs="Times New Roman"/>
                <w:bCs/>
                <w:lang w:eastAsia="ru-RU"/>
              </w:rPr>
              <w:t>по размещению коммунальных отходов)</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Санитарный разрыв</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Автомагистрали, </w:t>
            </w:r>
            <w:r w:rsidRPr="00246B2D">
              <w:rPr>
                <w:rFonts w:ascii="Times New Roman" w:eastAsia="Times New Roman" w:hAnsi="Times New Roman" w:cs="Times New Roman"/>
                <w:bCs/>
                <w:lang w:eastAsia="ru-RU"/>
              </w:rPr>
              <w:t xml:space="preserve">линии железнодорожного транспорта (на перспективу), гаражи и автостоянки, магистральные трубопроводы углеводородного сырья, компрессорные станции, </w:t>
            </w:r>
            <w:r w:rsidRPr="00246B2D">
              <w:rPr>
                <w:rFonts w:ascii="Times New Roman" w:eastAsia="Times New Roman" w:hAnsi="Times New Roman" w:cs="Times New Roman"/>
                <w:lang w:eastAsia="ru-RU"/>
              </w:rPr>
              <w:t>иные объекты</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Придорожные полосы</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Автомобильные дороги вне границ населенных пунктов</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Полосы воздушных подходов</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Аэродромы</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Район аэродрома (вертодрома)</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Аэродромы, вертодромы</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Приаэродромная территория</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Аэродромы</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Охранные зоны</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электросетевого хозяйства</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по производству электрической энергии</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Гидроэнергетические объекты</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Магистральные трубопроводы</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Газораспределительные сети</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Железные дороги </w:t>
            </w:r>
            <w:r w:rsidRPr="00246B2D">
              <w:rPr>
                <w:rFonts w:ascii="Times New Roman" w:eastAsia="Times New Roman" w:hAnsi="Times New Roman" w:cs="Times New Roman"/>
                <w:bCs/>
                <w:lang w:eastAsia="ru-RU"/>
              </w:rPr>
              <w:t>(на перспективу),</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Стационарные пункты наблюдения за состоянием окружающей природной среды</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Гидрометеорологические станции</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Линии и сооружения связи и радиофикации</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Земли, подвергшиеся радиоактивному и химическому загрязнению</w:t>
            </w:r>
          </w:p>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Особо охраняемые природные территории</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Округ горно-санитарной охраны</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Лечебно-оздоровительные местности, курорты</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Водоохранные зоны и прибрежные защитные полосы</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Водные объекты</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Зоны санитарной охраны</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Источники водоснабжения, водопроводы питьевого назначения</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Санитарно-защитная полоса</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Водоводы</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Рыбоохранные зоны и рыбохозяйственные заповедные зоны</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Водные объекты рыбохозяйственного значения</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Зоны затопления, подтопления</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Территории вблизи водных объектов</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Лесопарковые зоны и зеленые зоны</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Защитные леса</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Зоны охраны объектов культурного наследия</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культурного наследия (памятники истории и культуры)</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Зоны охраняемых объектов</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Зоны охраны от вредного влияния горных разработок (горных работ)</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Месторождения полезных ископаемых</w:t>
            </w:r>
          </w:p>
        </w:tc>
      </w:tr>
      <w:tr w:rsidR="00246B2D" w:rsidRPr="00246B2D" w:rsidTr="00246B2D">
        <w:tblPrEx>
          <w:tblBorders>
            <w:bottom w:val="single" w:sz="4" w:space="0" w:color="auto"/>
          </w:tblBorders>
        </w:tblPrEx>
        <w:trPr>
          <w:jc w:val="center"/>
        </w:trPr>
        <w:tc>
          <w:tcPr>
            <w:tcW w:w="402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Режимные территории</w:t>
            </w:r>
          </w:p>
        </w:tc>
        <w:tc>
          <w:tcPr>
            <w:tcW w:w="6124"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органов уголовно-исполнительной системы</w:t>
            </w:r>
          </w:p>
        </w:tc>
      </w:tr>
    </w:tbl>
    <w:p w:rsid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E66EE6" w:rsidRPr="00246B2D" w:rsidRDefault="00E66EE6"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lastRenderedPageBreak/>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 xml:space="preserve">3.10. Границы улично-дорожной сети и линейных объектов обозначаются </w:t>
      </w:r>
      <w:r w:rsidRPr="00246B2D">
        <w:rPr>
          <w:rFonts w:ascii="Times New Roman" w:eastAsia="Times New Roman" w:hAnsi="Times New Roman" w:cs="Times New Roman"/>
          <w:b/>
          <w:spacing w:val="-2"/>
          <w:sz w:val="24"/>
          <w:szCs w:val="24"/>
          <w:lang w:eastAsia="ru-RU"/>
        </w:rPr>
        <w:t>красными линиями</w:t>
      </w:r>
      <w:r w:rsidRPr="00246B2D">
        <w:rPr>
          <w:rFonts w:ascii="Times New Roman" w:eastAsia="Times New Roman" w:hAnsi="Times New Roman" w:cs="Times New Roman"/>
          <w:spacing w:val="-2"/>
          <w:sz w:val="24"/>
          <w:szCs w:val="24"/>
          <w:lang w:eastAsia="ru-RU"/>
        </w:rPr>
        <w:t xml:space="preserve">, </w:t>
      </w:r>
      <w:r w:rsidRPr="00246B2D">
        <w:rPr>
          <w:rFonts w:ascii="Times New Roman" w:eastAsia="Times New Roman" w:hAnsi="Times New Roman" w:cs="Times New Roman"/>
          <w:sz w:val="24"/>
          <w:szCs w:val="24"/>
          <w:lang w:eastAsia="ru-RU"/>
        </w:rPr>
        <w:t>которые отделяют эти территории от других зон</w:t>
      </w:r>
      <w:r w:rsidRPr="00246B2D">
        <w:rPr>
          <w:rFonts w:ascii="Times New Roman" w:eastAsia="Times New Roman" w:hAnsi="Times New Roman" w:cs="Times New Roman"/>
          <w:spacing w:val="-2"/>
          <w:sz w:val="24"/>
          <w:szCs w:val="24"/>
          <w:lang w:eastAsia="ru-RU"/>
        </w:rPr>
        <w:t xml:space="preserve">.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sz w:val="24"/>
          <w:szCs w:val="24"/>
          <w:lang w:eastAsia="ru-RU"/>
        </w:rPr>
        <w:t>Красные линии</w:t>
      </w:r>
      <w:r w:rsidRPr="00246B2D">
        <w:rPr>
          <w:rFonts w:ascii="Times New Roman" w:eastAsia="Times New Roman" w:hAnsi="Times New Roman" w:cs="Times New Roman"/>
          <w:sz w:val="24"/>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и другие подобные сооружения (далее – линейные объекты).</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Красные линии устанавливаются с учетом:</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ширины улиц и дорог, которые определяются расчетом в зависимости от интенсивности движения транспорта и пешеходов;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санитарно-гигиенических требований и требований гражданской обороны.</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отдельных нестационарных объектов автосервиса для попутного обслуживания (контейнерные АЗС, мини-мойки, посты проверки СО);</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отдельных нестационарных объектов для попутного обслуживания пешеходов (мелкорозничная торговля и бытовое обслуживание).</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246B2D">
        <w:rPr>
          <w:rFonts w:ascii="Times New Roman" w:eastAsia="Times New Roman" w:hAnsi="Times New Roman" w:cs="Times New Roman"/>
          <w:b/>
          <w:bCs/>
          <w:sz w:val="24"/>
          <w:szCs w:val="24"/>
          <w:lang w:eastAsia="ru-RU"/>
        </w:rPr>
        <w:t>линии отступа от красных линий</w:t>
      </w:r>
      <w:r w:rsidRPr="00246B2D">
        <w:rPr>
          <w:rFonts w:ascii="Times New Roman" w:eastAsia="Times New Roman" w:hAnsi="Times New Roman" w:cs="Times New Roman"/>
          <w:bCs/>
          <w:sz w:val="24"/>
          <w:szCs w:val="24"/>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sz w:val="24"/>
          <w:szCs w:val="24"/>
          <w:lang w:eastAsia="ru-RU"/>
        </w:rPr>
        <w:t>Линии отступа от красных линий</w:t>
      </w:r>
      <w:r w:rsidRPr="00246B2D">
        <w:rPr>
          <w:rFonts w:ascii="Times New Roman" w:eastAsia="Times New Roman" w:hAnsi="Times New Roman" w:cs="Times New Roman"/>
          <w:sz w:val="24"/>
          <w:szCs w:val="24"/>
          <w:lang w:eastAsia="ru-RU"/>
        </w:rPr>
        <w:t xml:space="preserve"> –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Многоквартирные жилые дома с квартирами на первых этажах должны размещаться с отступом от красных линий не менее:</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napToGrid w:val="0"/>
          <w:sz w:val="24"/>
          <w:szCs w:val="24"/>
        </w:rPr>
      </w:pPr>
      <w:r w:rsidRPr="00246B2D">
        <w:rPr>
          <w:rFonts w:ascii="Times New Roman" w:eastAsia="Times New Roman" w:hAnsi="Times New Roman" w:cs="Times New Roman"/>
          <w:snapToGrid w:val="0"/>
          <w:sz w:val="24"/>
          <w:szCs w:val="24"/>
        </w:rPr>
        <w:t xml:space="preserve">- на магистральных улицах – </w:t>
      </w:r>
      <w:smartTag w:uri="urn:schemas-microsoft-com:office:smarttags" w:element="metricconverter">
        <w:smartTagPr>
          <w:attr w:name="ProductID" w:val="6 м"/>
        </w:smartTagPr>
        <w:r w:rsidRPr="00246B2D">
          <w:rPr>
            <w:rFonts w:ascii="Times New Roman" w:eastAsia="Times New Roman" w:hAnsi="Times New Roman" w:cs="Times New Roman"/>
            <w:snapToGrid w:val="0"/>
            <w:sz w:val="24"/>
            <w:szCs w:val="24"/>
          </w:rPr>
          <w:t>6 м</w:t>
        </w:r>
      </w:smartTag>
      <w:r w:rsidRPr="00246B2D">
        <w:rPr>
          <w:rFonts w:ascii="Times New Roman" w:eastAsia="Times New Roman" w:hAnsi="Times New Roman" w:cs="Times New Roman"/>
          <w:snapToGrid w:val="0"/>
          <w:sz w:val="24"/>
          <w:szCs w:val="24"/>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napToGrid w:val="0"/>
          <w:sz w:val="24"/>
          <w:szCs w:val="24"/>
        </w:rPr>
      </w:pPr>
      <w:r w:rsidRPr="00246B2D">
        <w:rPr>
          <w:rFonts w:ascii="Times New Roman" w:eastAsia="Times New Roman" w:hAnsi="Times New Roman" w:cs="Times New Roman"/>
          <w:snapToGrid w:val="0"/>
          <w:sz w:val="24"/>
          <w:szCs w:val="24"/>
        </w:rPr>
        <w:t xml:space="preserve">- на жилых улицах и проездах – </w:t>
      </w:r>
      <w:smartTag w:uri="urn:schemas-microsoft-com:office:smarttags" w:element="metricconverter">
        <w:smartTagPr>
          <w:attr w:name="ProductID" w:val="3 м"/>
        </w:smartTagPr>
        <w:r w:rsidRPr="00246B2D">
          <w:rPr>
            <w:rFonts w:ascii="Times New Roman" w:eastAsia="Times New Roman" w:hAnsi="Times New Roman" w:cs="Times New Roman"/>
            <w:snapToGrid w:val="0"/>
            <w:sz w:val="24"/>
            <w:szCs w:val="24"/>
          </w:rPr>
          <w:t>3 м</w:t>
        </w:r>
      </w:smartTag>
      <w:r w:rsidRPr="00246B2D">
        <w:rPr>
          <w:rFonts w:ascii="Times New Roman" w:eastAsia="Times New Roman" w:hAnsi="Times New Roman" w:cs="Times New Roman"/>
          <w:snapToGrid w:val="0"/>
          <w:sz w:val="24"/>
          <w:szCs w:val="24"/>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z w:val="24"/>
          <w:szCs w:val="24"/>
          <w:lang w:eastAsia="ru-RU"/>
        </w:rPr>
        <w:t xml:space="preserve">Малоэтажные жилые дома, в том числе усадебного типа, а также жилые строения и </w:t>
      </w:r>
      <w:r w:rsidRPr="00246B2D">
        <w:rPr>
          <w:rFonts w:ascii="Times New Roman" w:eastAsia="Times New Roman" w:hAnsi="Times New Roman" w:cs="Times New Roman"/>
          <w:sz w:val="24"/>
          <w:szCs w:val="24"/>
          <w:lang w:eastAsia="ru-RU"/>
        </w:rPr>
        <w:lastRenderedPageBreak/>
        <w:t xml:space="preserve">жилые дома в садоводческих и дачных объединениях должны отстоять от красной линии улиц не менее чем на </w:t>
      </w:r>
      <w:smartTag w:uri="urn:schemas-microsoft-com:office:smarttags" w:element="metricconverter">
        <w:smartTagPr>
          <w:attr w:name="ProductID" w:val="5 м"/>
        </w:smartTagPr>
        <w:r w:rsidRPr="00246B2D">
          <w:rPr>
            <w:rFonts w:ascii="Times New Roman" w:eastAsia="Times New Roman" w:hAnsi="Times New Roman" w:cs="Times New Roman"/>
            <w:sz w:val="24"/>
            <w:szCs w:val="24"/>
            <w:lang w:eastAsia="ru-RU"/>
          </w:rPr>
          <w:t>5 м</w:t>
        </w:r>
      </w:smartTag>
      <w:r w:rsidRPr="00246B2D">
        <w:rPr>
          <w:rFonts w:ascii="Times New Roman" w:eastAsia="Times New Roman" w:hAnsi="Times New Roman" w:cs="Times New Roman"/>
          <w:sz w:val="24"/>
          <w:szCs w:val="24"/>
          <w:lang w:eastAsia="ru-RU"/>
        </w:rPr>
        <w:t xml:space="preserve">, от красной линии проездов – не менее чем на </w:t>
      </w:r>
      <w:smartTag w:uri="urn:schemas-microsoft-com:office:smarttags" w:element="metricconverter">
        <w:smartTagPr>
          <w:attr w:name="ProductID" w:val="3 м"/>
        </w:smartTagPr>
        <w:r w:rsidRPr="00246B2D">
          <w:rPr>
            <w:rFonts w:ascii="Times New Roman" w:eastAsia="Times New Roman" w:hAnsi="Times New Roman" w:cs="Times New Roman"/>
            <w:sz w:val="24"/>
            <w:szCs w:val="24"/>
            <w:lang w:eastAsia="ru-RU"/>
          </w:rPr>
          <w:t>3 м</w:t>
        </w:r>
      </w:smartTag>
      <w:r w:rsidRPr="00246B2D">
        <w:rPr>
          <w:rFonts w:ascii="Times New Roman" w:eastAsia="Times New Roman" w:hAnsi="Times New Roman" w:cs="Times New Roman"/>
          <w:sz w:val="24"/>
          <w:szCs w:val="24"/>
          <w:lang w:eastAsia="ru-RU"/>
        </w:rPr>
        <w:t xml:space="preserve">. Расстояние от хозяйственных </w:t>
      </w:r>
      <w:r w:rsidRPr="00246B2D">
        <w:rPr>
          <w:rFonts w:ascii="Times New Roman" w:eastAsia="Times New Roman" w:hAnsi="Times New Roman" w:cs="Times New Roman"/>
          <w:spacing w:val="-2"/>
          <w:sz w:val="24"/>
          <w:szCs w:val="24"/>
          <w:lang w:eastAsia="ru-RU"/>
        </w:rPr>
        <w:t xml:space="preserve">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246B2D">
          <w:rPr>
            <w:rFonts w:ascii="Times New Roman" w:eastAsia="Times New Roman" w:hAnsi="Times New Roman" w:cs="Times New Roman"/>
            <w:spacing w:val="-2"/>
            <w:sz w:val="24"/>
            <w:szCs w:val="24"/>
            <w:lang w:eastAsia="ru-RU"/>
          </w:rPr>
          <w:t>5 м</w:t>
        </w:r>
      </w:smartTag>
      <w:r w:rsidRPr="00246B2D">
        <w:rPr>
          <w:rFonts w:ascii="Times New Roman" w:eastAsia="Times New Roman" w:hAnsi="Times New Roman" w:cs="Times New Roman"/>
          <w:spacing w:val="-2"/>
          <w:sz w:val="24"/>
          <w:szCs w:val="24"/>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lang w:eastAsia="ru-RU"/>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 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 xml:space="preserve">3.14. </w:t>
      </w:r>
      <w:r w:rsidRPr="00246B2D">
        <w:rPr>
          <w:rFonts w:ascii="Times New Roman" w:eastAsia="Times New Roman" w:hAnsi="Times New Roman" w:cs="Times New Roman"/>
          <w:sz w:val="24"/>
          <w:szCs w:val="24"/>
          <w:lang w:eastAsia="ru-RU"/>
        </w:rPr>
        <w:t>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3.3.</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3.3</w:t>
      </w:r>
    </w:p>
    <w:tbl>
      <w:tblPr>
        <w:tblW w:w="1006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472"/>
        <w:gridCol w:w="3589"/>
      </w:tblGrid>
      <w:tr w:rsidR="00246B2D" w:rsidRPr="00246B2D" w:rsidTr="00246B2D">
        <w:trPr>
          <w:trHeight w:val="312"/>
          <w:jc w:val="center"/>
        </w:trPr>
        <w:tc>
          <w:tcPr>
            <w:tcW w:w="6472"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Здания (земельные участки) </w:t>
            </w:r>
            <w:r w:rsidRPr="00246B2D">
              <w:rPr>
                <w:rFonts w:ascii="Times New Roman" w:eastAsia="Times New Roman" w:hAnsi="Times New Roman" w:cs="Times New Roman"/>
                <w:b/>
                <w:lang w:eastAsia="ru-RU"/>
              </w:rPr>
              <w:t>объектов</w:t>
            </w:r>
            <w:r w:rsidRPr="00246B2D">
              <w:rPr>
                <w:rFonts w:ascii="Times New Roman" w:eastAsia="Times New Roman" w:hAnsi="Times New Roman" w:cs="Times New Roman"/>
                <w:b/>
                <w:bCs/>
                <w:lang w:eastAsia="ru-RU"/>
              </w:rPr>
              <w:t xml:space="preserve"> обслуживания</w:t>
            </w:r>
          </w:p>
        </w:tc>
        <w:tc>
          <w:tcPr>
            <w:tcW w:w="3589"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Расстояния до красной линии, м</w:t>
            </w:r>
          </w:p>
        </w:tc>
      </w:tr>
      <w:tr w:rsidR="00246B2D" w:rsidRPr="00246B2D" w:rsidTr="00246B2D">
        <w:tblPrEx>
          <w:tblBorders>
            <w:bottom w:val="single" w:sz="4" w:space="0" w:color="auto"/>
          </w:tblBorders>
        </w:tblPrEx>
        <w:trPr>
          <w:trHeight w:val="20"/>
          <w:jc w:val="center"/>
        </w:trPr>
        <w:tc>
          <w:tcPr>
            <w:tcW w:w="6472" w:type="dxa"/>
            <w:vAlign w:val="center"/>
          </w:tcPr>
          <w:p w:rsidR="00246B2D" w:rsidRPr="00246B2D" w:rsidRDefault="00246B2D" w:rsidP="00246B2D">
            <w:pPr>
              <w:widowControl w:val="0"/>
              <w:spacing w:after="0" w:line="239"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Лечебные корпуса объектов здравоохранения, расположенных в жилой зоне </w:t>
            </w:r>
            <w:r w:rsidRPr="00246B2D">
              <w:rPr>
                <w:rFonts w:ascii="Times New Roman" w:eastAsia="Times New Roman" w:hAnsi="Times New Roman" w:cs="Times New Roman"/>
                <w:lang w:eastAsia="ru-RU"/>
              </w:rPr>
              <w:t>(стены здания)</w:t>
            </w:r>
          </w:p>
        </w:tc>
        <w:tc>
          <w:tcPr>
            <w:tcW w:w="3589"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r>
      <w:tr w:rsidR="00246B2D" w:rsidRPr="00246B2D" w:rsidTr="00246B2D">
        <w:tblPrEx>
          <w:tblBorders>
            <w:bottom w:val="single" w:sz="4" w:space="0" w:color="auto"/>
          </w:tblBorders>
        </w:tblPrEx>
        <w:trPr>
          <w:trHeight w:val="20"/>
          <w:jc w:val="center"/>
        </w:trPr>
        <w:tc>
          <w:tcPr>
            <w:tcW w:w="6472" w:type="dxa"/>
            <w:vAlign w:val="center"/>
          </w:tcPr>
          <w:p w:rsidR="00246B2D" w:rsidRPr="00246B2D" w:rsidRDefault="00246B2D" w:rsidP="00246B2D">
            <w:pPr>
              <w:widowControl w:val="0"/>
              <w:spacing w:after="0" w:line="239"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Поликлиники </w:t>
            </w:r>
            <w:r w:rsidRPr="00246B2D">
              <w:rPr>
                <w:rFonts w:ascii="Times New Roman" w:eastAsia="Times New Roman" w:hAnsi="Times New Roman" w:cs="Times New Roman"/>
                <w:lang w:eastAsia="ru-RU"/>
              </w:rPr>
              <w:t>(стены здания)</w:t>
            </w:r>
          </w:p>
        </w:tc>
        <w:tc>
          <w:tcPr>
            <w:tcW w:w="3589"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r>
      <w:tr w:rsidR="00246B2D" w:rsidRPr="00246B2D" w:rsidTr="00246B2D">
        <w:tblPrEx>
          <w:tblBorders>
            <w:bottom w:val="single" w:sz="4" w:space="0" w:color="auto"/>
          </w:tblBorders>
        </w:tblPrEx>
        <w:trPr>
          <w:trHeight w:val="20"/>
          <w:jc w:val="center"/>
        </w:trPr>
        <w:tc>
          <w:tcPr>
            <w:tcW w:w="6472" w:type="dxa"/>
            <w:vAlign w:val="center"/>
          </w:tcPr>
          <w:p w:rsidR="00246B2D" w:rsidRPr="00246B2D" w:rsidRDefault="00246B2D" w:rsidP="00246B2D">
            <w:pPr>
              <w:widowControl w:val="0"/>
              <w:spacing w:after="0" w:line="239"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Дошкольные образовательные и общеобразовательные организации (стены здания)</w:t>
            </w:r>
          </w:p>
        </w:tc>
        <w:tc>
          <w:tcPr>
            <w:tcW w:w="3589"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r>
      <w:tr w:rsidR="00246B2D" w:rsidRPr="00246B2D" w:rsidTr="00246B2D">
        <w:tblPrEx>
          <w:tblBorders>
            <w:bottom w:val="single" w:sz="4" w:space="0" w:color="auto"/>
          </w:tblBorders>
        </w:tblPrEx>
        <w:trPr>
          <w:trHeight w:val="20"/>
          <w:jc w:val="center"/>
        </w:trPr>
        <w:tc>
          <w:tcPr>
            <w:tcW w:w="6472" w:type="dxa"/>
            <w:tcBorders>
              <w:bottom w:val="single" w:sz="4" w:space="0" w:color="auto"/>
            </w:tcBorders>
            <w:vAlign w:val="center"/>
          </w:tcPr>
          <w:p w:rsidR="00246B2D" w:rsidRPr="00246B2D" w:rsidRDefault="00246B2D" w:rsidP="00246B2D">
            <w:pPr>
              <w:widowControl w:val="0"/>
              <w:spacing w:after="0" w:line="239"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Пожарные депо (стены здания)</w:t>
            </w:r>
          </w:p>
        </w:tc>
        <w:tc>
          <w:tcPr>
            <w:tcW w:w="3589" w:type="dxa"/>
            <w:tcBorders>
              <w:bottom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 15 (</w:t>
            </w:r>
            <w:r w:rsidRPr="00246B2D">
              <w:rPr>
                <w:rFonts w:ascii="Times New Roman" w:eastAsia="Times New Roman" w:hAnsi="Times New Roman" w:cs="Times New Roman"/>
                <w:iCs/>
                <w:lang w:eastAsia="ru-RU"/>
              </w:rPr>
              <w:t>в зависимости от типа</w:t>
            </w:r>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20"/>
          <w:jc w:val="center"/>
        </w:trPr>
        <w:tc>
          <w:tcPr>
            <w:tcW w:w="6472" w:type="dxa"/>
            <w:tcBorders>
              <w:bottom w:val="single" w:sz="4" w:space="0" w:color="auto"/>
            </w:tcBorders>
            <w:vAlign w:val="center"/>
          </w:tcPr>
          <w:p w:rsidR="00246B2D" w:rsidRPr="00246B2D" w:rsidRDefault="00246B2D" w:rsidP="00246B2D">
            <w:pPr>
              <w:widowControl w:val="0"/>
              <w:suppressAutoHyphens/>
              <w:spacing w:after="0" w:line="239"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Кладбища традиционного захоронения площадью, закрытые кладбища и мемориальные комплексы (земельные участки)</w:t>
            </w:r>
          </w:p>
        </w:tc>
        <w:tc>
          <w:tcPr>
            <w:tcW w:w="3589" w:type="dxa"/>
            <w:tcBorders>
              <w:bottom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xml:space="preserve">3.15. </w:t>
      </w:r>
      <w:r w:rsidRPr="00246B2D">
        <w:rPr>
          <w:rFonts w:ascii="Times New Roman" w:eastAsia="Times New Roman" w:hAnsi="Times New Roman" w:cs="Times New Roman"/>
          <w:b/>
          <w:bCs/>
          <w:sz w:val="24"/>
          <w:szCs w:val="24"/>
          <w:lang w:eastAsia="ru-RU"/>
        </w:rPr>
        <w:t>Объектами градостроительного нормирования</w:t>
      </w:r>
      <w:r w:rsidRPr="00246B2D">
        <w:rPr>
          <w:rFonts w:ascii="Times New Roman" w:eastAsia="Times New Roman" w:hAnsi="Times New Roman" w:cs="Times New Roman"/>
          <w:bCs/>
          <w:sz w:val="24"/>
          <w:szCs w:val="24"/>
          <w:lang w:eastAsia="ru-RU"/>
        </w:rPr>
        <w:t xml:space="preserve"> на территории сельского поселения являются функциональные зоны, приведенные в таблице 3.1 настоящих нормативов.</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xml:space="preserve">3.16. </w:t>
      </w:r>
      <w:r w:rsidRPr="00246B2D">
        <w:rPr>
          <w:rFonts w:ascii="Times New Roman" w:eastAsia="Times New Roman" w:hAnsi="Times New Roman" w:cs="Times New Roman"/>
          <w:sz w:val="24"/>
          <w:szCs w:val="24"/>
          <w:lang w:eastAsia="ru-RU"/>
        </w:rPr>
        <w:t xml:space="preserve">Расчетные показатели минимально допустимого уровня обеспеченности объектами </w:t>
      </w:r>
      <w:r w:rsidRPr="00246B2D">
        <w:rPr>
          <w:rFonts w:ascii="Times New Roman" w:eastAsia="Times New Roman" w:hAnsi="Times New Roman" w:cs="Times New Roman"/>
          <w:spacing w:val="-2"/>
          <w:sz w:val="24"/>
          <w:szCs w:val="24"/>
          <w:lang w:eastAsia="ru-RU"/>
        </w:rPr>
        <w:t>местного значения</w:t>
      </w:r>
      <w:r w:rsidRPr="00246B2D">
        <w:rPr>
          <w:rFonts w:ascii="Times New Roman" w:eastAsia="Times New Roman" w:hAnsi="Times New Roman" w:cs="Times New Roman"/>
          <w:sz w:val="24"/>
          <w:szCs w:val="24"/>
          <w:lang w:eastAsia="ru-RU"/>
        </w:rPr>
        <w:t xml:space="preserve"> и максимально допустимого уровня территориальной доступности данных объектов для населения </w:t>
      </w:r>
      <w:r w:rsidRPr="00246B2D">
        <w:rPr>
          <w:rFonts w:ascii="Times New Roman" w:eastAsia="Times New Roman" w:hAnsi="Times New Roman" w:cs="Times New Roman"/>
          <w:bCs/>
          <w:sz w:val="24"/>
          <w:szCs w:val="24"/>
          <w:lang w:eastAsia="ru-RU"/>
        </w:rPr>
        <w:t xml:space="preserve">сельского поселения </w:t>
      </w:r>
      <w:r w:rsidRPr="00246B2D">
        <w:rPr>
          <w:rFonts w:ascii="Times New Roman" w:eastAsia="Times New Roman" w:hAnsi="Times New Roman" w:cs="Times New Roman"/>
          <w:sz w:val="24"/>
          <w:szCs w:val="24"/>
          <w:lang w:eastAsia="ru-RU"/>
        </w:rPr>
        <w:t>приведены в составе соответствующих разделов настоящих нормативов по объектам градостроительного нормирования (функциональным зонам).</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720"/>
        <w:jc w:val="center"/>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4. НОРМАТИВЫ ГРАДОСТРОИТЕЛЬНОГО ПРОЕКТИРОВАНИЯ ЗОН ИНЖЕНЕРНОЙ ИНФРАСТРУКТУРЫ</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4.1. Общие требования</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4.1.1. Зона инженерной инфраструктуры предназначена для размещения объектов, сооружений и коммуникаций инженерной инфраструктуры сельского поселения: электро-, тепло-, газо- и водоснабжения населения, водоотведения.</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4.1.2. Расчетные показатели минимально допустимого уровня обеспеченности населения сельского поселения объектами инженерной инфраструктуры приведены в соответствующих подразделах настоящего раздела нормативов.</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Расчетные показатели максимально допустимого уровня территориальной доступности объектов инженерной инфраструктуры для населения сельского поселения не нормируется.</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4.1.3. При проектировании объектов инженерной инфраструктуры на территориях, подверженных сейсмическому воздействию, опасным инженерно-геологическим и гидрологическим </w:t>
      </w:r>
      <w:r w:rsidRPr="00246B2D">
        <w:rPr>
          <w:rFonts w:ascii="Times New Roman" w:eastAsia="Times New Roman" w:hAnsi="Times New Roman" w:cs="Times New Roman"/>
          <w:spacing w:val="-2"/>
          <w:sz w:val="24"/>
          <w:szCs w:val="24"/>
          <w:lang w:eastAsia="ru-RU"/>
        </w:rPr>
        <w:t xml:space="preserve">процессам следует учитывать требования СП 14.13330.2014, </w:t>
      </w:r>
      <w:r w:rsidRPr="00246B2D">
        <w:rPr>
          <w:rFonts w:ascii="Times New Roman" w:eastAsia="Times New Roman" w:hAnsi="Times New Roman" w:cs="Times New Roman"/>
          <w:bCs/>
          <w:spacing w:val="-2"/>
          <w:sz w:val="24"/>
          <w:szCs w:val="24"/>
          <w:lang w:eastAsia="ru-RU"/>
        </w:rPr>
        <w:t xml:space="preserve">СП 116.13330.2012, </w:t>
      </w:r>
      <w:r w:rsidRPr="00246B2D">
        <w:rPr>
          <w:rFonts w:ascii="Times New Roman" w:eastAsia="Times New Roman" w:hAnsi="Times New Roman" w:cs="Times New Roman"/>
          <w:spacing w:val="-2"/>
          <w:sz w:val="24"/>
          <w:szCs w:val="24"/>
          <w:lang w:eastAsia="ru-RU"/>
        </w:rPr>
        <w:t>СП 21.13330.2012</w:t>
      </w:r>
      <w:r w:rsidRPr="00246B2D">
        <w:rPr>
          <w:rFonts w:ascii="Times New Roman" w:eastAsia="Times New Roman" w:hAnsi="Times New Roman" w:cs="Times New Roman"/>
          <w:sz w:val="24"/>
          <w:szCs w:val="24"/>
          <w:lang w:eastAsia="ru-RU"/>
        </w:rPr>
        <w:t>, ПУЭ</w:t>
      </w:r>
      <w:r w:rsidRPr="00246B2D">
        <w:rPr>
          <w:rFonts w:ascii="Times New Roman" w:eastAsia="Times New Roman" w:hAnsi="Times New Roman" w:cs="Times New Roman"/>
          <w:bCs/>
          <w:sz w:val="24"/>
          <w:szCs w:val="24"/>
          <w:lang w:eastAsia="ru-RU"/>
        </w:rPr>
        <w:t>.</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Особенности проектирования объектов </w:t>
      </w:r>
      <w:r w:rsidRPr="00246B2D">
        <w:rPr>
          <w:rFonts w:ascii="Times New Roman" w:eastAsia="Times New Roman" w:hAnsi="Times New Roman" w:cs="Times New Roman"/>
          <w:bCs/>
          <w:sz w:val="24"/>
          <w:szCs w:val="24"/>
          <w:lang w:eastAsia="ru-RU"/>
        </w:rPr>
        <w:t>инженерной инфраструктуры на территориях, подверженных опасным процессам, приведены в таблице 4.1.</w:t>
      </w:r>
    </w:p>
    <w:p w:rsidR="00246B2D" w:rsidRDefault="00246B2D" w:rsidP="00246B2D">
      <w:pPr>
        <w:widowControl w:val="0"/>
        <w:spacing w:after="0" w:line="239" w:lineRule="auto"/>
        <w:ind w:firstLine="720"/>
        <w:jc w:val="both"/>
        <w:rPr>
          <w:rFonts w:ascii="Times New Roman" w:eastAsia="Times New Roman" w:hAnsi="Times New Roman" w:cs="Times New Roman"/>
          <w:bCs/>
          <w:sz w:val="24"/>
          <w:szCs w:val="24"/>
          <w:lang w:eastAsia="ru-RU"/>
        </w:rPr>
      </w:pPr>
    </w:p>
    <w:p w:rsidR="00E66EE6" w:rsidRDefault="00E66EE6" w:rsidP="00246B2D">
      <w:pPr>
        <w:widowControl w:val="0"/>
        <w:spacing w:after="0" w:line="239" w:lineRule="auto"/>
        <w:ind w:firstLine="720"/>
        <w:jc w:val="both"/>
        <w:rPr>
          <w:rFonts w:ascii="Times New Roman" w:eastAsia="Times New Roman" w:hAnsi="Times New Roman" w:cs="Times New Roman"/>
          <w:bCs/>
          <w:sz w:val="24"/>
          <w:szCs w:val="24"/>
          <w:lang w:eastAsia="ru-RU"/>
        </w:rPr>
      </w:pPr>
    </w:p>
    <w:p w:rsidR="00E66EE6" w:rsidRPr="00246B2D" w:rsidRDefault="00E66EE6" w:rsidP="00246B2D">
      <w:pPr>
        <w:widowControl w:val="0"/>
        <w:spacing w:after="0" w:line="239" w:lineRule="auto"/>
        <w:ind w:firstLine="720"/>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lastRenderedPageBreak/>
        <w:t>Таблица 4.1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005"/>
        <w:gridCol w:w="7031"/>
      </w:tblGrid>
      <w:tr w:rsidR="00246B2D" w:rsidRPr="00246B2D" w:rsidTr="00246B2D">
        <w:trPr>
          <w:trHeight w:val="312"/>
          <w:jc w:val="center"/>
        </w:trPr>
        <w:tc>
          <w:tcPr>
            <w:tcW w:w="3005"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7031" w:type="dxa"/>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005"/>
        <w:gridCol w:w="7031"/>
      </w:tblGrid>
      <w:tr w:rsidR="00246B2D" w:rsidRPr="00246B2D" w:rsidTr="00246B2D">
        <w:trPr>
          <w:trHeight w:val="170"/>
          <w:tblHeader/>
          <w:jc w:val="center"/>
        </w:trPr>
        <w:tc>
          <w:tcPr>
            <w:tcW w:w="3005"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7031" w:type="dxa"/>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3005"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Проектирование объектов инженерной инфраструктуры на территории распространения многолетнемерзлотных пород</w:t>
            </w:r>
          </w:p>
        </w:tc>
        <w:tc>
          <w:tcPr>
            <w:tcW w:w="703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lang w:eastAsia="ru-RU"/>
              </w:rPr>
              <w:t xml:space="preserve">Должно осуществляться: </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только при наличии инженерно-геокриологических изысканий с данными, достаточными для прогнозирования возможных изменений мерзлотных и других условий в период строительства и эксплуатации инженерных систем, в том числе по:</w:t>
            </w:r>
          </w:p>
          <w:p w:rsidR="00246B2D" w:rsidRPr="00246B2D" w:rsidRDefault="00246B2D" w:rsidP="00246B2D">
            <w:pPr>
              <w:widowControl w:val="0"/>
              <w:spacing w:after="0" w:line="240" w:lineRule="auto"/>
              <w:ind w:left="284"/>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составу, сложению и строению вечномерзлых грунтов;</w:t>
            </w:r>
          </w:p>
          <w:p w:rsidR="00246B2D" w:rsidRPr="00246B2D" w:rsidRDefault="00246B2D" w:rsidP="00246B2D">
            <w:pPr>
              <w:widowControl w:val="0"/>
              <w:spacing w:after="0" w:line="240" w:lineRule="auto"/>
              <w:ind w:left="284"/>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температурному режиму грунтов;</w:t>
            </w:r>
          </w:p>
          <w:p w:rsidR="00246B2D" w:rsidRPr="00246B2D" w:rsidRDefault="00246B2D" w:rsidP="00246B2D">
            <w:pPr>
              <w:widowControl w:val="0"/>
              <w:spacing w:after="0" w:line="240" w:lineRule="auto"/>
              <w:ind w:left="284"/>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физико-механическим свойствам грунтов;</w:t>
            </w:r>
          </w:p>
          <w:p w:rsidR="00246B2D" w:rsidRPr="00246B2D" w:rsidRDefault="00246B2D" w:rsidP="00246B2D">
            <w:pPr>
              <w:widowControl w:val="0"/>
              <w:spacing w:after="0" w:line="240" w:lineRule="auto"/>
              <w:ind w:left="284"/>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мерзлотным процессам (пучение, наледь, термокарст и др.);</w:t>
            </w:r>
          </w:p>
          <w:p w:rsidR="00246B2D" w:rsidRPr="00246B2D" w:rsidRDefault="00246B2D" w:rsidP="00246B2D">
            <w:pPr>
              <w:widowControl w:val="0"/>
              <w:spacing w:after="0" w:line="240" w:lineRule="auto"/>
              <w:ind w:left="284"/>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наличию грунтовых вод;</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на основе теплотехнических расчетов их температурного режима и окружающих грунтов с учетом:</w:t>
            </w:r>
          </w:p>
          <w:p w:rsidR="00246B2D" w:rsidRPr="00246B2D" w:rsidRDefault="00246B2D" w:rsidP="00246B2D">
            <w:pPr>
              <w:widowControl w:val="0"/>
              <w:spacing w:after="0" w:line="240" w:lineRule="auto"/>
              <w:ind w:left="284" w:hanging="142"/>
              <w:jc w:val="both"/>
              <w:rPr>
                <w:rFonts w:ascii="Times New Roman" w:eastAsia="Times New Roman" w:hAnsi="Times New Roman" w:cs="Times New Roman"/>
                <w:lang w:eastAsia="ru-RU"/>
              </w:rPr>
            </w:pPr>
            <w:r w:rsidRPr="00246B2D">
              <w:rPr>
                <w:rFonts w:ascii="Times New Roman" w:eastAsia="Times New Roman" w:hAnsi="Times New Roman" w:cs="Times New Roman"/>
                <w:spacing w:val="-3"/>
                <w:lang w:eastAsia="ru-RU"/>
              </w:rPr>
              <w:t>- теплового взаимовлияния инженерных коммуникаций зданий на всей застраи</w:t>
            </w:r>
            <w:r w:rsidRPr="00246B2D">
              <w:rPr>
                <w:rFonts w:ascii="Times New Roman" w:eastAsia="Times New Roman" w:hAnsi="Times New Roman" w:cs="Times New Roman"/>
                <w:spacing w:val="-2"/>
                <w:lang w:eastAsia="ru-RU"/>
              </w:rPr>
              <w:t>ваемой территории с оценкой возможных нарушений эксплуатационной надежности;</w:t>
            </w:r>
          </w:p>
          <w:p w:rsidR="00246B2D" w:rsidRPr="00246B2D" w:rsidRDefault="00246B2D" w:rsidP="00246B2D">
            <w:pPr>
              <w:widowControl w:val="0"/>
              <w:spacing w:after="0" w:line="240" w:lineRule="auto"/>
              <w:ind w:left="284"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возможного изменения уровня грунтовых вод и влияния этих изменений на эксплуатационную надежность сетей;</w:t>
            </w:r>
          </w:p>
          <w:p w:rsidR="00246B2D" w:rsidRPr="00246B2D" w:rsidRDefault="00246B2D" w:rsidP="00246B2D">
            <w:pPr>
              <w:widowControl w:val="0"/>
              <w:spacing w:after="0" w:line="240" w:lineRule="auto"/>
              <w:ind w:left="284"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изменению степени пучинистости грунтов.</w:t>
            </w:r>
          </w:p>
          <w:p w:rsidR="00246B2D" w:rsidRPr="00246B2D" w:rsidRDefault="00246B2D" w:rsidP="00246B2D">
            <w:pPr>
              <w:widowControl w:val="0"/>
              <w:spacing w:after="0" w:line="239"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 xml:space="preserve">При проектировании на многолетнемерзлых грунтах следует учитывать </w:t>
            </w:r>
            <w:r w:rsidRPr="00246B2D">
              <w:rPr>
                <w:rFonts w:ascii="Times New Roman" w:eastAsia="Times New Roman" w:hAnsi="Times New Roman" w:cs="Times New Roman"/>
                <w:bCs/>
                <w:spacing w:val="-2"/>
                <w:lang w:eastAsia="ru-RU"/>
              </w:rPr>
              <w:t>инженерно-геокриологические условия, возможность изменения свойств</w:t>
            </w:r>
            <w:r w:rsidRPr="00246B2D">
              <w:rPr>
                <w:rFonts w:ascii="Times New Roman" w:eastAsia="Times New Roman" w:hAnsi="Times New Roman" w:cs="Times New Roman"/>
                <w:bCs/>
                <w:lang w:eastAsia="ru-RU"/>
              </w:rPr>
              <w:t xml:space="preserve"> грунтов основания и принципы использования многолетнемерзлых грунтов в качестве основания сооружений:</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принцип I – многолетнемерзлые грунты основания используются в мерзлом состоянии, сохраняемом в процессе строительства и в течение всего периода эксплуатации сооружения;</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 принцип II – многолетнемерзлые грунты основания используются в оттаянном или оттаивающем состоянии (с их предварительным оттаиванием на расчетную глубину до начала возведения сооружения или с допущением их оттаивания в период эксплуатации сооружения).</w:t>
            </w:r>
          </w:p>
          <w:p w:rsidR="00246B2D" w:rsidRPr="00246B2D" w:rsidRDefault="00246B2D" w:rsidP="00246B2D">
            <w:pPr>
              <w:widowControl w:val="0"/>
              <w:spacing w:after="0" w:line="239"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Выбор принципа использования многолетнемерзлых грунтов в качестве основания сооружений, а также способов и средств, необходимых для обеспечения принятого в проекте температурного режима грунтов, следует производить на основании сравнительных технико-экономических расчетов.</w:t>
            </w:r>
          </w:p>
          <w:p w:rsidR="00246B2D" w:rsidRPr="00246B2D" w:rsidRDefault="00246B2D" w:rsidP="00246B2D">
            <w:pPr>
              <w:widowControl w:val="0"/>
              <w:spacing w:after="0" w:line="239"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В пределах застраиваемой территории следует предусматривать, как правило, один принцип использования многолетнемерзлых грунтов в качестве оснований. Это требование следует учитывать также при проектировании новых и реконструкции существующих зданий и сооружений на застроенной территории, размещении мобильных (временных) зданий и прокладке инженерно-технических сетей.</w:t>
            </w:r>
          </w:p>
          <w:p w:rsidR="00246B2D" w:rsidRPr="00246B2D" w:rsidRDefault="00246B2D" w:rsidP="00246B2D">
            <w:pPr>
              <w:widowControl w:val="0"/>
              <w:spacing w:after="0" w:line="240"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Линейные сооружения допускается проектировать с применением на отдельных участках трассы разных принципов использования многолетнемерзлых грунтов в качестве основания.</w:t>
            </w:r>
          </w:p>
          <w:p w:rsidR="00246B2D" w:rsidRPr="00246B2D" w:rsidRDefault="00246B2D" w:rsidP="00246B2D">
            <w:pPr>
              <w:widowControl w:val="0"/>
              <w:spacing w:after="0" w:line="240" w:lineRule="auto"/>
              <w:jc w:val="both"/>
              <w:rPr>
                <w:rFonts w:ascii="Times New Roman" w:eastAsia="Times New Roman" w:hAnsi="Times New Roman" w:cs="Times New Roman"/>
                <w:i/>
                <w:lang w:eastAsia="ru-RU"/>
              </w:rPr>
            </w:pPr>
            <w:r w:rsidRPr="00246B2D">
              <w:rPr>
                <w:rFonts w:ascii="Times New Roman" w:eastAsia="Times New Roman" w:hAnsi="Times New Roman" w:cs="Times New Roman"/>
                <w:bCs/>
                <w:spacing w:val="-2"/>
                <w:lang w:eastAsia="ru-RU"/>
              </w:rPr>
              <w:t>В состав проекта сложных объектов систем инженерного оборудования</w:t>
            </w:r>
            <w:r w:rsidRPr="00246B2D">
              <w:rPr>
                <w:rFonts w:ascii="Times New Roman" w:eastAsia="Times New Roman" w:hAnsi="Times New Roman" w:cs="Times New Roman"/>
                <w:bCs/>
                <w:lang w:eastAsia="ru-RU"/>
              </w:rPr>
              <w:t xml:space="preserve"> следует включать мероприятия по проведению в период эксплуатации </w:t>
            </w:r>
            <w:r w:rsidRPr="00246B2D">
              <w:rPr>
                <w:rFonts w:ascii="Times New Roman" w:eastAsia="Times New Roman" w:hAnsi="Times New Roman" w:cs="Times New Roman"/>
                <w:bCs/>
                <w:spacing w:val="-2"/>
                <w:lang w:eastAsia="ru-RU"/>
              </w:rPr>
              <w:t>регулирования теплового режима коммуникаций и наблюдения за состоянием</w:t>
            </w:r>
            <w:r w:rsidRPr="00246B2D">
              <w:rPr>
                <w:rFonts w:ascii="Times New Roman" w:eastAsia="Times New Roman" w:hAnsi="Times New Roman" w:cs="Times New Roman"/>
                <w:bCs/>
                <w:lang w:eastAsia="ru-RU"/>
              </w:rPr>
              <w:t xml:space="preserve"> грунта в основании на отдельных участках сети и сооружений с наиболее неблагоприятными мерзлотно-грунтовыми условиями.</w:t>
            </w:r>
          </w:p>
        </w:tc>
      </w:tr>
      <w:tr w:rsidR="00246B2D" w:rsidRPr="00246B2D" w:rsidTr="00246B2D">
        <w:tblPrEx>
          <w:tblBorders>
            <w:bottom w:val="single" w:sz="4" w:space="0" w:color="auto"/>
          </w:tblBorders>
        </w:tblPrEx>
        <w:trPr>
          <w:jc w:val="center"/>
        </w:trPr>
        <w:tc>
          <w:tcPr>
            <w:tcW w:w="3005"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Проектирование объектов инженерной инфраструктуры в сейсмических районах</w:t>
            </w:r>
          </w:p>
        </w:tc>
        <w:tc>
          <w:tcPr>
            <w:tcW w:w="7031"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 объектов инженерной инфраструктуры на территориях с сейсмическим воздействием 8-10 баллов следует осуществлять в соответствии с требованиями СП 14.13330.2014 и соответствующих сводов правил по проектированию, для объектов электроснабжения – также в соответствии с требованиями ПУЭ.</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При проектировании объектов инженерной инфраструктуры расчетную </w:t>
            </w:r>
            <w:r w:rsidRPr="00246B2D">
              <w:rPr>
                <w:rFonts w:ascii="Times New Roman" w:eastAsia="Times New Roman" w:hAnsi="Times New Roman" w:cs="Times New Roman"/>
                <w:bCs/>
                <w:lang w:eastAsia="ru-RU"/>
              </w:rPr>
              <w:lastRenderedPageBreak/>
              <w:t>сейсмичность для данных объектов следует принимать равной сейсмичности района строительства.</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Следует проектировать конструктивные схемы, позволяющее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разрушений.</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соединении подземных коммуникаций с надземными резервуарами в сейсмически опасных районах следует проектировать надземные выпуски в соответствии с требованиями сейсмобезопасности.</w:t>
            </w:r>
          </w:p>
          <w:p w:rsidR="00246B2D" w:rsidRPr="00246B2D" w:rsidRDefault="00246B2D" w:rsidP="00246B2D">
            <w:pPr>
              <w:widowControl w:val="0"/>
              <w:spacing w:after="0" w:line="240" w:lineRule="auto"/>
              <w:jc w:val="both"/>
              <w:rPr>
                <w:rFonts w:ascii="Times New Roman" w:eastAsia="Times New Roman" w:hAnsi="Times New Roman" w:cs="Times New Roman"/>
                <w:i/>
                <w:lang w:eastAsia="ru-RU"/>
              </w:rPr>
            </w:pPr>
            <w:r w:rsidRPr="00246B2D">
              <w:rPr>
                <w:rFonts w:ascii="Times New Roman" w:eastAsia="Times New Roman" w:hAnsi="Times New Roman" w:cs="Times New Roman"/>
                <w:bCs/>
                <w:lang w:eastAsia="ru-RU"/>
              </w:rPr>
              <w:t>При проектировании трассы прокладки инженерных сетей предпочтительнее выбирать варианты, которые при землетрясениях способствуют развитию в трубах деформаций растяжения, чем сжатия.</w:t>
            </w:r>
          </w:p>
        </w:tc>
      </w:tr>
      <w:tr w:rsidR="00246B2D" w:rsidRPr="00246B2D" w:rsidTr="00246B2D">
        <w:tblPrEx>
          <w:tblBorders>
            <w:bottom w:val="single" w:sz="4" w:space="0" w:color="auto"/>
          </w:tblBorders>
        </w:tblPrEx>
        <w:trPr>
          <w:jc w:val="center"/>
        </w:trPr>
        <w:tc>
          <w:tcPr>
            <w:tcW w:w="3005"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lastRenderedPageBreak/>
              <w:t>Проектирование объектов инженерной инфраструктуры в горной местности</w:t>
            </w:r>
          </w:p>
        </w:tc>
        <w:tc>
          <w:tcPr>
            <w:tcW w:w="7031" w:type="dxa"/>
            <w:shd w:val="clear" w:color="auto" w:fill="auto"/>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Для обслуживания основных коммуникаций следует, как правило, проектировать сооружения беспроводных автономных систем связи, </w:t>
            </w:r>
            <w:r w:rsidRPr="00246B2D">
              <w:rPr>
                <w:rFonts w:ascii="Times New Roman" w:eastAsia="Times New Roman" w:hAnsi="Times New Roman" w:cs="Times New Roman"/>
                <w:bCs/>
                <w:spacing w:val="-3"/>
                <w:lang w:eastAsia="ru-RU"/>
              </w:rPr>
              <w:t>обеспечивающих надежный обмен информацией как на равнине, так и в горах.</w:t>
            </w:r>
          </w:p>
          <w:p w:rsidR="00246B2D" w:rsidRPr="00246B2D" w:rsidRDefault="00246B2D" w:rsidP="00246B2D">
            <w:pPr>
              <w:widowControl w:val="0"/>
              <w:spacing w:after="0" w:line="240" w:lineRule="auto"/>
              <w:jc w:val="both"/>
              <w:rPr>
                <w:rFonts w:ascii="Times New Roman" w:eastAsia="Times New Roman" w:hAnsi="Times New Roman" w:cs="Times New Roman"/>
                <w:i/>
                <w:lang w:eastAsia="ru-RU"/>
              </w:rPr>
            </w:pPr>
            <w:r w:rsidRPr="00246B2D">
              <w:rPr>
                <w:rFonts w:ascii="Times New Roman" w:eastAsia="Times New Roman" w:hAnsi="Times New Roman" w:cs="Times New Roman"/>
                <w:bCs/>
                <w:spacing w:val="-2"/>
                <w:lang w:eastAsia="ru-RU"/>
              </w:rPr>
              <w:t>При блокировании надземных и подземных сооружений необходимо проектировать совмещенные трассы трубопроводов различного назначения и использовать одни и те же каналы, тоннели (наземные и подземные) для их прокладки.</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4.2. Объекты электроснабжения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4.2.1. При определении потребности в мощности объектов по производству электроэнергии </w:t>
      </w:r>
      <w:r w:rsidRPr="00246B2D">
        <w:rPr>
          <w:rFonts w:ascii="Times New Roman" w:eastAsia="Times New Roman" w:hAnsi="Times New Roman" w:cs="Times New Roman"/>
          <w:spacing w:val="-2"/>
          <w:sz w:val="24"/>
          <w:szCs w:val="24"/>
          <w:lang w:eastAsia="ru-RU"/>
        </w:rPr>
        <w:t>допускается использовать укрупненные показатели расхода электроэнергии в сельском поселении.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Расчетные показатели минимально допустимого уровня обеспеченности (укрупненные показатели расхода электроэнергии) и максимально допустимого уровня территориальной доступности объектов электроснабжения приведены в</w:t>
      </w:r>
      <w:r w:rsidRPr="00246B2D">
        <w:rPr>
          <w:rFonts w:ascii="Times New Roman" w:eastAsia="Times New Roman" w:hAnsi="Times New Roman" w:cs="Times New Roman"/>
          <w:sz w:val="24"/>
          <w:szCs w:val="24"/>
          <w:lang w:eastAsia="ru-RU"/>
        </w:rPr>
        <w:t xml:space="preserve"> таблице 4.2.1.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6"/>
        <w:gridCol w:w="1604"/>
        <w:gridCol w:w="1712"/>
        <w:gridCol w:w="1696"/>
        <w:gridCol w:w="1943"/>
        <w:gridCol w:w="1488"/>
      </w:tblGrid>
      <w:tr w:rsidR="00246B2D" w:rsidRPr="00246B2D" w:rsidTr="00246B2D">
        <w:trPr>
          <w:trHeight w:val="312"/>
          <w:jc w:val="center"/>
        </w:trPr>
        <w:tc>
          <w:tcPr>
            <w:tcW w:w="1616" w:type="dxa"/>
            <w:vMerge w:val="restart"/>
            <w:tcBorders>
              <w:top w:val="single" w:sz="4" w:space="0" w:color="auto"/>
              <w:left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Полужирный" w:eastAsia="Times New Roman" w:hAnsi="Times New Roman Полужирный" w:cs="Times New Roman"/>
                <w:b/>
                <w:spacing w:val="-2"/>
                <w:lang w:eastAsia="ru-RU"/>
              </w:rPr>
              <w:t>Наименование</w:t>
            </w:r>
            <w:r w:rsidRPr="00246B2D">
              <w:rPr>
                <w:rFonts w:ascii="Times New Roman" w:eastAsia="Times New Roman" w:hAnsi="Times New Roman" w:cs="Times New Roman"/>
                <w:b/>
                <w:lang w:eastAsia="ru-RU"/>
              </w:rPr>
              <w:t xml:space="preserve"> объектов</w:t>
            </w:r>
          </w:p>
        </w:tc>
        <w:tc>
          <w:tcPr>
            <w:tcW w:w="8443" w:type="dxa"/>
            <w:gridSpan w:val="5"/>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rPr>
          <w:trHeight w:val="312"/>
          <w:jc w:val="center"/>
        </w:trPr>
        <w:tc>
          <w:tcPr>
            <w:tcW w:w="1616" w:type="dxa"/>
            <w:vMerge/>
            <w:tcBorders>
              <w:left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c>
          <w:tcPr>
            <w:tcW w:w="6955" w:type="dxa"/>
            <w:gridSpan w:val="4"/>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минимально допустимого уровня обеспеченности *</w:t>
            </w:r>
          </w:p>
        </w:tc>
        <w:tc>
          <w:tcPr>
            <w:tcW w:w="1488" w:type="dxa"/>
            <w:vMerge w:val="restart"/>
            <w:tcBorders>
              <w:top w:val="single" w:sz="4" w:space="0" w:color="auto"/>
              <w:left w:val="single" w:sz="4" w:space="0" w:color="auto"/>
              <w:right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максимально </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допустимого уровня </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территориальной </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доступности</w:t>
            </w:r>
          </w:p>
        </w:tc>
      </w:tr>
      <w:tr w:rsidR="00246B2D" w:rsidRPr="00246B2D" w:rsidTr="00246B2D">
        <w:trPr>
          <w:jc w:val="center"/>
        </w:trPr>
        <w:tc>
          <w:tcPr>
            <w:tcW w:w="1616" w:type="dxa"/>
            <w:vMerge/>
            <w:tcBorders>
              <w:left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p>
        </w:tc>
        <w:tc>
          <w:tcPr>
            <w:tcW w:w="3316" w:type="dxa"/>
            <w:gridSpan w:val="2"/>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застройка, не оборудованная стационарными электроплитами</w:t>
            </w:r>
          </w:p>
        </w:tc>
        <w:tc>
          <w:tcPr>
            <w:tcW w:w="3639" w:type="dxa"/>
            <w:gridSpan w:val="2"/>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застройка, оборудованная стационарными электроплитами (100 % охвата)</w:t>
            </w:r>
          </w:p>
        </w:tc>
        <w:tc>
          <w:tcPr>
            <w:tcW w:w="1488" w:type="dxa"/>
            <w:vMerge/>
            <w:tcBorders>
              <w:left w:val="single" w:sz="4" w:space="0" w:color="auto"/>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r>
      <w:tr w:rsidR="00246B2D" w:rsidRPr="00246B2D" w:rsidTr="00246B2D">
        <w:trPr>
          <w:jc w:val="center"/>
        </w:trPr>
        <w:tc>
          <w:tcPr>
            <w:tcW w:w="1616" w:type="dxa"/>
            <w:vMerge/>
            <w:tcBorders>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удельный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расход электроэнергии, кВт</w:t>
            </w:r>
            <w:r w:rsidRPr="00246B2D">
              <w:rPr>
                <w:rFonts w:ascii="Times New Roman" w:eastAsia="Times New Roman" w:hAnsi="Times New Roman" w:cs="Times New Roman"/>
                <w:bCs/>
                <w:lang w:eastAsia="ru-RU"/>
              </w:rPr>
              <w:sym w:font="Symbol" w:char="F0D7"/>
            </w:r>
            <w:r w:rsidRPr="00246B2D">
              <w:rPr>
                <w:rFonts w:ascii="Times New Roman" w:eastAsia="Times New Roman" w:hAnsi="Times New Roman" w:cs="Times New Roman"/>
                <w:bCs/>
                <w:lang w:eastAsia="ru-RU"/>
              </w:rPr>
              <w:t>ч/чел. в год</w:t>
            </w:r>
          </w:p>
        </w:tc>
        <w:tc>
          <w:tcPr>
            <w:tcW w:w="1712"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использование максимума электрической нагрузки, ч / год</w:t>
            </w:r>
          </w:p>
        </w:tc>
        <w:tc>
          <w:tcPr>
            <w:tcW w:w="1696"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удельный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расход электроэнергии, кВт</w:t>
            </w:r>
            <w:r w:rsidRPr="00246B2D">
              <w:rPr>
                <w:rFonts w:ascii="Times New Roman" w:eastAsia="Times New Roman" w:hAnsi="Times New Roman" w:cs="Times New Roman"/>
                <w:bCs/>
                <w:lang w:eastAsia="ru-RU"/>
              </w:rPr>
              <w:sym w:font="Symbol" w:char="F0D7"/>
            </w:r>
            <w:r w:rsidRPr="00246B2D">
              <w:rPr>
                <w:rFonts w:ascii="Times New Roman" w:eastAsia="Times New Roman" w:hAnsi="Times New Roman" w:cs="Times New Roman"/>
                <w:bCs/>
                <w:lang w:eastAsia="ru-RU"/>
              </w:rPr>
              <w:t>ч/чел. в год</w:t>
            </w:r>
          </w:p>
        </w:tc>
        <w:tc>
          <w:tcPr>
            <w:tcW w:w="1943"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использование максимума электрической нагрузки, ч / год</w:t>
            </w:r>
          </w:p>
        </w:tc>
        <w:tc>
          <w:tcPr>
            <w:tcW w:w="1488" w:type="dxa"/>
            <w:vMerge/>
            <w:tcBorders>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spacing w:val="-2"/>
                <w:lang w:eastAsia="ru-RU"/>
              </w:rPr>
            </w:pPr>
          </w:p>
        </w:tc>
      </w:tr>
      <w:tr w:rsidR="00246B2D" w:rsidRPr="00246B2D" w:rsidTr="00246B2D">
        <w:trPr>
          <w:jc w:val="center"/>
        </w:trPr>
        <w:tc>
          <w:tcPr>
            <w:tcW w:w="1616" w:type="dxa"/>
            <w:tcBorders>
              <w:top w:val="single" w:sz="4" w:space="0" w:color="auto"/>
              <w:left w:val="single" w:sz="4" w:space="0" w:color="auto"/>
              <w:right w:val="single" w:sz="4" w:space="0" w:color="auto"/>
            </w:tcBorders>
          </w:tcPr>
          <w:p w:rsidR="00246B2D" w:rsidRPr="00246B2D" w:rsidRDefault="00246B2D" w:rsidP="00246B2D">
            <w:pPr>
              <w:widowControl w:val="0"/>
              <w:spacing w:after="0" w:line="240" w:lineRule="auto"/>
              <w:ind w:left="-57" w:right="-57"/>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Объекты электросна</w:t>
            </w:r>
            <w:r w:rsidRPr="00246B2D">
              <w:rPr>
                <w:rFonts w:ascii="Times New Roman" w:eastAsia="Times New Roman" w:hAnsi="Times New Roman" w:cs="Times New Roman"/>
                <w:bCs/>
                <w:lang w:eastAsia="ru-RU"/>
              </w:rPr>
              <w:t>бжения</w:t>
            </w:r>
          </w:p>
        </w:tc>
        <w:tc>
          <w:tcPr>
            <w:tcW w:w="1604"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950</w:t>
            </w:r>
          </w:p>
        </w:tc>
        <w:tc>
          <w:tcPr>
            <w:tcW w:w="1712"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4 100 </w:t>
            </w:r>
          </w:p>
        </w:tc>
        <w:tc>
          <w:tcPr>
            <w:tcW w:w="1696"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1 350 </w:t>
            </w:r>
          </w:p>
        </w:tc>
        <w:tc>
          <w:tcPr>
            <w:tcW w:w="1943"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4 400 </w:t>
            </w:r>
          </w:p>
        </w:tc>
        <w:tc>
          <w:tcPr>
            <w:tcW w:w="1488" w:type="dxa"/>
            <w:tcBorders>
              <w:top w:val="single" w:sz="4" w:space="0" w:color="auto"/>
              <w:left w:val="single" w:sz="4" w:space="0" w:color="auto"/>
              <w:right w:val="single" w:sz="4" w:space="0" w:color="auto"/>
            </w:tcBorders>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нормируется</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i/>
          <w:iCs/>
          <w:spacing w:val="40"/>
          <w:lang w:eastAsia="ru-RU"/>
        </w:rPr>
      </w:pPr>
      <w:r w:rsidRPr="00246B2D">
        <w:rPr>
          <w:rFonts w:ascii="Times New Roman" w:eastAsia="Times New Roman" w:hAnsi="Times New Roman" w:cs="Times New Roman"/>
          <w:bCs/>
          <w:i/>
          <w:iCs/>
          <w:spacing w:val="40"/>
          <w:lang w:eastAsia="ru-RU"/>
        </w:rPr>
        <w:t xml:space="preserve">* </w:t>
      </w:r>
      <w:r w:rsidRPr="00246B2D">
        <w:rPr>
          <w:rFonts w:ascii="Times New Roman" w:eastAsia="Times New Roman" w:hAnsi="Times New Roman" w:cs="Times New Roman"/>
          <w:lang w:eastAsia="ru-RU"/>
        </w:rPr>
        <w:t>Укрупненные показатели расхода электроэнергии (без кондиционеров).</w:t>
      </w:r>
    </w:p>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i/>
          <w:iCs/>
          <w:spacing w:val="40"/>
          <w:lang w:eastAsia="ru-RU"/>
        </w:rPr>
        <w:t>Примечание</w:t>
      </w:r>
      <w:r w:rsidRPr="00246B2D">
        <w:rPr>
          <w:rFonts w:ascii="Times New Roman" w:eastAsia="Times New Roman" w:hAnsi="Times New Roman" w:cs="Times New Roman"/>
          <w:bCs/>
          <w:lang w:eastAsia="ru-RU"/>
        </w:rPr>
        <w:t xml:space="preserve">: Приведенные укрупненные показатели предусматривают </w:t>
      </w:r>
      <w:r w:rsidRPr="00246B2D">
        <w:rPr>
          <w:rFonts w:ascii="Times New Roman" w:eastAsia="Times New Roman" w:hAnsi="Times New Roman" w:cs="Times New Roman"/>
          <w:bCs/>
          <w:lang w:eastAsia="ru-RU"/>
        </w:rPr>
        <w:lastRenderedPageBreak/>
        <w:t xml:space="preserve">электропотребление жилыми и общественными зданиями, предприятиями коммунально-бытового обслуживания, наружным освещением, объектами транспортного обслуживания, системами водоснабжения, водоотведения и теплоснабжения.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4.2.2. </w:t>
      </w:r>
      <w:r w:rsidRPr="00246B2D">
        <w:rPr>
          <w:rFonts w:ascii="Times New Roman" w:eastAsia="Times New Roman" w:hAnsi="Times New Roman" w:cs="Times New Roman"/>
          <w:bCs/>
          <w:sz w:val="24"/>
          <w:szCs w:val="24"/>
          <w:lang w:eastAsia="ru-RU"/>
        </w:rPr>
        <w:t xml:space="preserve">Электроснабжение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w:t>
      </w:r>
      <w:r w:rsidRPr="00246B2D">
        <w:rPr>
          <w:rFonts w:ascii="Times New Roman" w:eastAsia="Times New Roman" w:hAnsi="Times New Roman" w:cs="Times New Roman"/>
          <w:sz w:val="24"/>
          <w:szCs w:val="24"/>
          <w:lang w:eastAsia="ru-RU"/>
        </w:rPr>
        <w:t>объектов по производству электроэнергии</w:t>
      </w:r>
      <w:r w:rsidRPr="00246B2D">
        <w:rPr>
          <w:rFonts w:ascii="Times New Roman" w:eastAsia="Times New Roman" w:hAnsi="Times New Roman" w:cs="Times New Roman"/>
          <w:bCs/>
          <w:sz w:val="24"/>
          <w:szCs w:val="24"/>
          <w:lang w:eastAsia="ru-RU"/>
        </w:rPr>
        <w:t xml:space="preserve">. </w:t>
      </w:r>
      <w:r w:rsidRPr="00246B2D">
        <w:rPr>
          <w:rFonts w:ascii="Times New Roman" w:eastAsia="Times New Roman" w:hAnsi="Times New Roman" w:cs="Times New Roman"/>
          <w:sz w:val="24"/>
          <w:szCs w:val="24"/>
          <w:lang w:eastAsia="ru-RU"/>
        </w:rPr>
        <w:t>В качестве объектов по производству электроэнергии рекомендуется предусматривать объекты малой энергетики на группу поселений (</w:t>
      </w:r>
      <w:r w:rsidRPr="00246B2D">
        <w:rPr>
          <w:rFonts w:ascii="Times New Roman" w:eastAsia="Times New Roman" w:hAnsi="Times New Roman" w:cs="Times New Roman"/>
          <w:bCs/>
          <w:sz w:val="24"/>
          <w:szCs w:val="24"/>
          <w:lang w:eastAsia="ru-RU"/>
        </w:rPr>
        <w:t>ветродизельные комплексы, дизельные электростанции и др.</w:t>
      </w:r>
      <w:r w:rsidRPr="00246B2D">
        <w:rPr>
          <w:rFonts w:ascii="Times New Roman" w:eastAsia="Times New Roman" w:hAnsi="Times New Roman" w:cs="Times New Roman"/>
          <w:sz w:val="24"/>
          <w:szCs w:val="24"/>
          <w:lang w:eastAsia="ru-RU"/>
        </w:rPr>
        <w:t xml:space="preserve">), в том числе </w:t>
      </w:r>
      <w:r w:rsidRPr="00246B2D">
        <w:rPr>
          <w:rFonts w:ascii="Times New Roman" w:eastAsia="Times New Roman" w:hAnsi="Times New Roman" w:cs="Times New Roman"/>
          <w:bCs/>
          <w:sz w:val="24"/>
          <w:szCs w:val="24"/>
          <w:lang w:eastAsia="ru-RU"/>
        </w:rPr>
        <w:t>объекты с возобновляемыми источниками энергии:</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Cs/>
          <w:sz w:val="24"/>
          <w:szCs w:val="24"/>
          <w:lang w:eastAsia="ru-RU"/>
        </w:rPr>
        <w:t>геотермальные, приливные электростанции и др.</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4.2.3. Р</w:t>
      </w:r>
      <w:r w:rsidRPr="00246B2D">
        <w:rPr>
          <w:rFonts w:ascii="Times New Roman" w:eastAsia="Times New Roman" w:hAnsi="Times New Roman" w:cs="Times New Roman"/>
          <w:spacing w:val="-2"/>
          <w:sz w:val="24"/>
          <w:szCs w:val="24"/>
          <w:lang w:eastAsia="ru-RU"/>
        </w:rPr>
        <w:t xml:space="preserve">азмеры санитарно-защитных зон от объектов </w:t>
      </w:r>
      <w:r w:rsidRPr="00246B2D">
        <w:rPr>
          <w:rFonts w:ascii="Times New Roman" w:eastAsia="Times New Roman" w:hAnsi="Times New Roman" w:cs="Times New Roman"/>
          <w:sz w:val="24"/>
          <w:szCs w:val="24"/>
          <w:lang w:eastAsia="ru-RU"/>
        </w:rPr>
        <w:t xml:space="preserve">по производству электроэнергии </w:t>
      </w:r>
      <w:r w:rsidRPr="00246B2D">
        <w:rPr>
          <w:rFonts w:ascii="Times New Roman" w:eastAsia="Times New Roman" w:hAnsi="Times New Roman" w:cs="Times New Roman"/>
          <w:spacing w:val="-2"/>
          <w:sz w:val="24"/>
          <w:szCs w:val="24"/>
          <w:lang w:eastAsia="ru-RU"/>
        </w:rPr>
        <w:t xml:space="preserve">определяются расчетом в </w:t>
      </w:r>
      <w:r w:rsidRPr="00246B2D">
        <w:rPr>
          <w:rFonts w:ascii="Times New Roman" w:eastAsia="Times New Roman" w:hAnsi="Times New Roman" w:cs="Times New Roman"/>
          <w:sz w:val="24"/>
          <w:szCs w:val="24"/>
          <w:lang w:eastAsia="ru-RU"/>
        </w:rPr>
        <w:t xml:space="preserve">соответствии с требованиями СанПиН 2.2.1/2.1.1.1200-03. </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 xml:space="preserve">4.2.4. Для прохождения </w:t>
      </w:r>
      <w:r w:rsidRPr="00246B2D">
        <w:rPr>
          <w:rFonts w:ascii="Times New Roman" w:eastAsia="Times New Roman" w:hAnsi="Times New Roman" w:cs="Times New Roman"/>
          <w:b/>
          <w:spacing w:val="-2"/>
          <w:sz w:val="24"/>
          <w:szCs w:val="24"/>
          <w:lang w:eastAsia="ru-RU"/>
        </w:rPr>
        <w:t>линий электропередачи</w:t>
      </w:r>
      <w:r w:rsidRPr="00246B2D">
        <w:rPr>
          <w:rFonts w:ascii="Times New Roman" w:eastAsia="Times New Roman" w:hAnsi="Times New Roman" w:cs="Times New Roman"/>
          <w:spacing w:val="-2"/>
          <w:sz w:val="24"/>
          <w:szCs w:val="24"/>
          <w:lang w:eastAsia="ru-RU"/>
        </w:rPr>
        <w:t xml:space="preserve"> по территории сельского поселения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Транзитные линии электропередачи напряжением до 220 кВ и выше не допускается размещать в пределах границ </w:t>
      </w:r>
      <w:r w:rsidRPr="00246B2D">
        <w:rPr>
          <w:rFonts w:ascii="Times New Roman" w:eastAsia="Times New Roman" w:hAnsi="Times New Roman" w:cs="Times New Roman"/>
          <w:spacing w:val="-2"/>
          <w:sz w:val="24"/>
          <w:szCs w:val="24"/>
          <w:lang w:eastAsia="ru-RU"/>
        </w:rPr>
        <w:t>сельского поселения</w:t>
      </w:r>
      <w:r w:rsidRPr="00246B2D">
        <w:rPr>
          <w:rFonts w:ascii="Times New Roman" w:eastAsia="Times New Roman" w:hAnsi="Times New Roman" w:cs="Times New Roman"/>
          <w:sz w:val="24"/>
          <w:szCs w:val="24"/>
          <w:lang w:eastAsia="ru-RU"/>
        </w:rPr>
        <w:t>, за исключением резервных территорий.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4.2.5. Расчетные показатели ш</w:t>
      </w:r>
      <w:r w:rsidRPr="00246B2D">
        <w:rPr>
          <w:rFonts w:ascii="Times New Roman" w:eastAsia="Times New Roman" w:hAnsi="Times New Roman" w:cs="Times New Roman"/>
          <w:bCs/>
          <w:sz w:val="24"/>
          <w:szCs w:val="24"/>
          <w:lang w:eastAsia="ru-RU"/>
        </w:rPr>
        <w:t xml:space="preserve">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w:t>
      </w:r>
      <w:r w:rsidRPr="00246B2D">
        <w:rPr>
          <w:rFonts w:ascii="Times New Roman" w:eastAsia="Times New Roman" w:hAnsi="Times New Roman" w:cs="Times New Roman"/>
          <w:sz w:val="24"/>
          <w:szCs w:val="24"/>
          <w:shd w:val="clear" w:color="auto" w:fill="FFFFFF"/>
          <w:lang w:eastAsia="ru-RU"/>
        </w:rPr>
        <w:t>не более величин, приведенных в таблице 4.2.2.</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shd w:val="clear" w:color="auto" w:fill="FFFFFF"/>
          <w:lang w:eastAsia="ru-RU"/>
        </w:rPr>
      </w:pPr>
      <w:r w:rsidRPr="00246B2D">
        <w:rPr>
          <w:rFonts w:ascii="Times New Roman" w:eastAsia="Times New Roman" w:hAnsi="Times New Roman" w:cs="Times New Roman"/>
          <w:sz w:val="24"/>
          <w:szCs w:val="24"/>
          <w:shd w:val="clear" w:color="auto" w:fill="FFFFFF"/>
          <w:lang w:eastAsia="ru-RU"/>
        </w:rPr>
        <w:t>Таблица 4.2.2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3"/>
        <w:gridCol w:w="1745"/>
        <w:gridCol w:w="1742"/>
        <w:gridCol w:w="1742"/>
        <w:gridCol w:w="1743"/>
      </w:tblGrid>
      <w:tr w:rsidR="00246B2D" w:rsidRPr="00246B2D" w:rsidTr="00246B2D">
        <w:trPr>
          <w:trHeight w:val="567"/>
          <w:jc w:val="center"/>
        </w:trPr>
        <w:tc>
          <w:tcPr>
            <w:tcW w:w="2925" w:type="dxa"/>
            <w:vMerge w:val="restart"/>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Опоры воздушных</w:t>
            </w:r>
          </w:p>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линий электропередачи</w:t>
            </w:r>
          </w:p>
        </w:tc>
        <w:tc>
          <w:tcPr>
            <w:tcW w:w="7168" w:type="dxa"/>
            <w:gridSpan w:val="4"/>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Расчетные показатели – ширина полос предоставляемых земель, м, </w:t>
            </w:r>
          </w:p>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при напряжении линии, кВ</w:t>
            </w:r>
          </w:p>
        </w:tc>
      </w:tr>
      <w:tr w:rsidR="00246B2D" w:rsidRPr="00246B2D" w:rsidTr="00246B2D">
        <w:trPr>
          <w:jc w:val="center"/>
        </w:trPr>
        <w:tc>
          <w:tcPr>
            <w:tcW w:w="2925" w:type="dxa"/>
            <w:vMerge/>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c>
          <w:tcPr>
            <w:tcW w:w="179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0,38-20</w:t>
            </w:r>
          </w:p>
        </w:tc>
        <w:tc>
          <w:tcPr>
            <w:tcW w:w="179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35</w:t>
            </w:r>
          </w:p>
        </w:tc>
        <w:tc>
          <w:tcPr>
            <w:tcW w:w="179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110</w:t>
            </w:r>
          </w:p>
        </w:tc>
        <w:tc>
          <w:tcPr>
            <w:tcW w:w="179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150-220</w:t>
            </w:r>
          </w:p>
        </w:tc>
      </w:tr>
      <w:tr w:rsidR="00246B2D" w:rsidRPr="00246B2D" w:rsidTr="00246B2D">
        <w:trPr>
          <w:jc w:val="center"/>
        </w:trPr>
        <w:tc>
          <w:tcPr>
            <w:tcW w:w="2925"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Железобетонные</w:t>
            </w: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r>
      <w:tr w:rsidR="00246B2D" w:rsidRPr="00246B2D" w:rsidTr="00246B2D">
        <w:trPr>
          <w:jc w:val="center"/>
        </w:trPr>
        <w:tc>
          <w:tcPr>
            <w:tcW w:w="2925" w:type="dxa"/>
            <w:tcBorders>
              <w:top w:val="nil"/>
              <w:bottom w:val="single" w:sz="4" w:space="0" w:color="auto"/>
            </w:tcBorders>
            <w:shd w:val="clear" w:color="auto" w:fill="auto"/>
          </w:tcPr>
          <w:p w:rsidR="00246B2D" w:rsidRPr="00246B2D" w:rsidRDefault="00246B2D" w:rsidP="00246B2D">
            <w:pPr>
              <w:widowControl w:val="0"/>
              <w:spacing w:after="0" w:line="240" w:lineRule="auto"/>
              <w:ind w:left="213"/>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одноцепные</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8</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9 (11)</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 (12)</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12 (16)</w:t>
            </w:r>
          </w:p>
        </w:tc>
      </w:tr>
      <w:tr w:rsidR="00246B2D" w:rsidRPr="00246B2D" w:rsidTr="00246B2D">
        <w:trPr>
          <w:jc w:val="center"/>
        </w:trPr>
        <w:tc>
          <w:tcPr>
            <w:tcW w:w="2925" w:type="dxa"/>
            <w:tcBorders>
              <w:top w:val="single" w:sz="4" w:space="0" w:color="auto"/>
            </w:tcBorders>
            <w:shd w:val="clear" w:color="auto" w:fill="auto"/>
          </w:tcPr>
          <w:p w:rsidR="00246B2D" w:rsidRPr="00246B2D" w:rsidRDefault="00246B2D" w:rsidP="00246B2D">
            <w:pPr>
              <w:widowControl w:val="0"/>
              <w:spacing w:after="0" w:line="240" w:lineRule="auto"/>
              <w:ind w:left="213"/>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двухцепные</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8</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12</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24 (32)</w:t>
            </w:r>
          </w:p>
        </w:tc>
      </w:tr>
      <w:tr w:rsidR="00246B2D" w:rsidRPr="00246B2D" w:rsidTr="00246B2D">
        <w:trPr>
          <w:jc w:val="center"/>
        </w:trPr>
        <w:tc>
          <w:tcPr>
            <w:tcW w:w="2925"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Стальные</w:t>
            </w: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r>
      <w:tr w:rsidR="00246B2D" w:rsidRPr="00246B2D" w:rsidTr="00246B2D">
        <w:trPr>
          <w:jc w:val="center"/>
        </w:trPr>
        <w:tc>
          <w:tcPr>
            <w:tcW w:w="2925" w:type="dxa"/>
            <w:tcBorders>
              <w:top w:val="nil"/>
              <w:bottom w:val="single" w:sz="4" w:space="0" w:color="auto"/>
            </w:tcBorders>
            <w:shd w:val="clear" w:color="auto" w:fill="auto"/>
          </w:tcPr>
          <w:p w:rsidR="00246B2D" w:rsidRPr="00246B2D" w:rsidRDefault="00246B2D" w:rsidP="00246B2D">
            <w:pPr>
              <w:widowControl w:val="0"/>
              <w:spacing w:after="0" w:line="240" w:lineRule="auto"/>
              <w:ind w:left="213"/>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одноцепные</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8</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11</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12</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r>
      <w:tr w:rsidR="00246B2D" w:rsidRPr="00246B2D" w:rsidTr="00246B2D">
        <w:trPr>
          <w:jc w:val="center"/>
        </w:trPr>
        <w:tc>
          <w:tcPr>
            <w:tcW w:w="2925" w:type="dxa"/>
            <w:tcBorders>
              <w:top w:val="single" w:sz="4" w:space="0" w:color="auto"/>
            </w:tcBorders>
            <w:shd w:val="clear" w:color="auto" w:fill="auto"/>
          </w:tcPr>
          <w:p w:rsidR="00246B2D" w:rsidRPr="00246B2D" w:rsidRDefault="00246B2D" w:rsidP="00246B2D">
            <w:pPr>
              <w:widowControl w:val="0"/>
              <w:spacing w:after="0" w:line="240" w:lineRule="auto"/>
              <w:ind w:left="213"/>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двухцепные</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8</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11</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14</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18</w:t>
            </w:r>
          </w:p>
        </w:tc>
      </w:tr>
      <w:tr w:rsidR="00246B2D" w:rsidRPr="00246B2D" w:rsidTr="00246B2D">
        <w:trPr>
          <w:jc w:val="center"/>
        </w:trPr>
        <w:tc>
          <w:tcPr>
            <w:tcW w:w="2925"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 Деревянные</w:t>
            </w: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c>
          <w:tcPr>
            <w:tcW w:w="1792"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r>
      <w:tr w:rsidR="00246B2D" w:rsidRPr="00246B2D" w:rsidTr="00246B2D">
        <w:trPr>
          <w:jc w:val="center"/>
        </w:trPr>
        <w:tc>
          <w:tcPr>
            <w:tcW w:w="2925" w:type="dxa"/>
            <w:tcBorders>
              <w:top w:val="nil"/>
              <w:bottom w:val="single" w:sz="4" w:space="0" w:color="auto"/>
            </w:tcBorders>
            <w:shd w:val="clear" w:color="auto" w:fill="auto"/>
          </w:tcPr>
          <w:p w:rsidR="00246B2D" w:rsidRPr="00246B2D" w:rsidRDefault="00246B2D" w:rsidP="00246B2D">
            <w:pPr>
              <w:widowControl w:val="0"/>
              <w:spacing w:after="0" w:line="240" w:lineRule="auto"/>
              <w:ind w:left="213"/>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одноцепные</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8</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12</w:t>
            </w:r>
          </w:p>
        </w:tc>
        <w:tc>
          <w:tcPr>
            <w:tcW w:w="1792" w:type="dxa"/>
            <w:tcBorders>
              <w:top w:val="nil"/>
              <w:bottom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r>
      <w:tr w:rsidR="00246B2D" w:rsidRPr="00246B2D" w:rsidTr="00246B2D">
        <w:trPr>
          <w:jc w:val="center"/>
        </w:trPr>
        <w:tc>
          <w:tcPr>
            <w:tcW w:w="2925" w:type="dxa"/>
            <w:tcBorders>
              <w:top w:val="single" w:sz="4" w:space="0" w:color="auto"/>
            </w:tcBorders>
            <w:shd w:val="clear" w:color="auto" w:fill="auto"/>
          </w:tcPr>
          <w:p w:rsidR="00246B2D" w:rsidRPr="00246B2D" w:rsidRDefault="00246B2D" w:rsidP="00246B2D">
            <w:pPr>
              <w:widowControl w:val="0"/>
              <w:spacing w:after="0" w:line="240" w:lineRule="auto"/>
              <w:ind w:left="213"/>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двухцепные</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8</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792" w:type="dxa"/>
            <w:tcBorders>
              <w:top w:val="single" w:sz="4" w:space="0" w:color="auto"/>
            </w:tcBorders>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i/>
          <w:spacing w:val="40"/>
          <w:lang w:eastAsia="ru-RU"/>
        </w:rPr>
        <w:t>Примечания</w:t>
      </w:r>
      <w:r w:rsidRPr="00246B2D">
        <w:rPr>
          <w:rFonts w:ascii="Times New Roman" w:eastAsia="Times New Roman" w:hAnsi="Times New Roman" w:cs="Times New Roman"/>
          <w:lang w:eastAsia="ru-RU"/>
        </w:rPr>
        <w:t>:</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w:t>
      </w:r>
      <w:smartTag w:uri="urn:schemas-microsoft-com:office:smarttags" w:element="metricconverter">
        <w:smartTagPr>
          <w:attr w:name="ProductID" w:val="2 м"/>
        </w:smartTagPr>
        <w:r w:rsidRPr="00246B2D">
          <w:rPr>
            <w:rFonts w:ascii="Times New Roman" w:eastAsia="Times New Roman" w:hAnsi="Times New Roman" w:cs="Times New Roman"/>
            <w:lang w:eastAsia="ru-RU"/>
          </w:rPr>
          <w:t>2 м</w:t>
        </w:r>
      </w:smartTag>
      <w:r w:rsidRPr="00246B2D">
        <w:rPr>
          <w:rFonts w:ascii="Times New Roman" w:eastAsia="Times New Roman" w:hAnsi="Times New Roman" w:cs="Times New Roman"/>
          <w:lang w:eastAsia="ru-RU"/>
        </w:rPr>
        <w:t xml:space="preserve"> в каждую сторону.</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В скобках указана ширина полос земель для опор с горизонтальным расположением проводов.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shd w:val="clear" w:color="auto" w:fill="FFFFFF"/>
          <w:lang w:eastAsia="ru-RU"/>
        </w:rPr>
      </w:pPr>
      <w:r w:rsidRPr="00246B2D">
        <w:rPr>
          <w:rFonts w:ascii="Times New Roman" w:eastAsia="Times New Roman" w:hAnsi="Times New Roman" w:cs="Times New Roman"/>
          <w:bCs/>
          <w:spacing w:val="-2"/>
          <w:sz w:val="24"/>
          <w:szCs w:val="24"/>
          <w:lang w:eastAsia="ru-RU"/>
        </w:rPr>
        <w:t xml:space="preserve">4.2.6. </w:t>
      </w:r>
      <w:r w:rsidRPr="00246B2D">
        <w:rPr>
          <w:rFonts w:ascii="Times New Roman" w:eastAsia="Times New Roman" w:hAnsi="Times New Roman" w:cs="Times New Roman"/>
          <w:sz w:val="24"/>
          <w:szCs w:val="24"/>
          <w:lang w:eastAsia="ru-RU"/>
        </w:rPr>
        <w:t>Расчетные показатели п</w:t>
      </w:r>
      <w:r w:rsidRPr="00246B2D">
        <w:rPr>
          <w:rFonts w:ascii="Times New Roman" w:eastAsia="Times New Roman" w:hAnsi="Times New Roman" w:cs="Times New Roman"/>
          <w:bCs/>
          <w:spacing w:val="-2"/>
          <w:sz w:val="24"/>
          <w:szCs w:val="24"/>
          <w:lang w:eastAsia="ru-RU"/>
        </w:rPr>
        <w:t>лощадей земельных участков, предоставляемых во временное пользование для мон</w:t>
      </w:r>
      <w:r w:rsidRPr="00246B2D">
        <w:rPr>
          <w:rFonts w:ascii="Times New Roman" w:eastAsia="Times New Roman" w:hAnsi="Times New Roman" w:cs="Times New Roman"/>
          <w:bCs/>
          <w:sz w:val="24"/>
          <w:szCs w:val="24"/>
          <w:lang w:eastAsia="ru-RU"/>
        </w:rPr>
        <w:t xml:space="preserve">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таблице 4.2.2 настоящих нормативов), следует принимать </w:t>
      </w:r>
      <w:r w:rsidRPr="00246B2D">
        <w:rPr>
          <w:rFonts w:ascii="Times New Roman" w:eastAsia="Times New Roman" w:hAnsi="Times New Roman" w:cs="Times New Roman"/>
          <w:sz w:val="24"/>
          <w:szCs w:val="24"/>
          <w:shd w:val="clear" w:color="auto" w:fill="FFFFFF"/>
          <w:lang w:eastAsia="ru-RU"/>
        </w:rPr>
        <w:t>не более величин, приведенных в таблице 4.2.3.</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shd w:val="clear" w:color="auto" w:fill="FFFFFF"/>
          <w:lang w:eastAsia="ru-RU"/>
        </w:rPr>
      </w:pP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shd w:val="clear" w:color="auto" w:fill="FFFFFF"/>
          <w:lang w:eastAsia="ru-RU"/>
        </w:rPr>
      </w:pP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shd w:val="clear" w:color="auto" w:fill="FFFFFF"/>
          <w:lang w:eastAsia="ru-RU"/>
        </w:rPr>
      </w:pP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shd w:val="clear" w:color="auto" w:fill="FFFFFF"/>
          <w:lang w:eastAsia="ru-RU"/>
        </w:rPr>
      </w:pP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shd w:val="clear" w:color="auto" w:fill="FFFFFF"/>
          <w:lang w:eastAsia="ru-RU"/>
        </w:rPr>
      </w:pP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shd w:val="clear" w:color="auto" w:fill="FFFFFF"/>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shd w:val="clear" w:color="auto" w:fill="FFFFFF"/>
          <w:lang w:eastAsia="ru-RU"/>
        </w:rPr>
      </w:pPr>
      <w:r w:rsidRPr="00246B2D">
        <w:rPr>
          <w:rFonts w:ascii="Times New Roman" w:eastAsia="Times New Roman" w:hAnsi="Times New Roman" w:cs="Times New Roman"/>
          <w:sz w:val="24"/>
          <w:szCs w:val="24"/>
          <w:shd w:val="clear" w:color="auto" w:fill="FFFFFF"/>
          <w:lang w:eastAsia="ru-RU"/>
        </w:rPr>
        <w:lastRenderedPageBreak/>
        <w:t>Таблица 4.2.3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1622"/>
        <w:gridCol w:w="1623"/>
        <w:gridCol w:w="1623"/>
        <w:gridCol w:w="1623"/>
      </w:tblGrid>
      <w:tr w:rsidR="00246B2D" w:rsidRPr="00246B2D" w:rsidTr="00246B2D">
        <w:trPr>
          <w:tblHeader/>
          <w:jc w:val="center"/>
        </w:trPr>
        <w:tc>
          <w:tcPr>
            <w:tcW w:w="3686" w:type="dxa"/>
            <w:vMerge w:val="restart"/>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Опоры воздушных</w:t>
            </w:r>
          </w:p>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линий электропередачи</w:t>
            </w:r>
          </w:p>
        </w:tc>
        <w:tc>
          <w:tcPr>
            <w:tcW w:w="6491" w:type="dxa"/>
            <w:gridSpan w:val="4"/>
            <w:shd w:val="clear" w:color="auto" w:fill="auto"/>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 - площади земельных участков в м</w:t>
            </w:r>
            <w:r w:rsidRPr="00246B2D">
              <w:rPr>
                <w:rFonts w:ascii="Times New Roman" w:eastAsia="Times New Roman" w:hAnsi="Times New Roman" w:cs="Times New Roman"/>
                <w:b/>
                <w:vertAlign w:val="superscript"/>
                <w:lang w:eastAsia="ru-RU"/>
              </w:rPr>
              <w:t>2</w:t>
            </w:r>
            <w:r w:rsidRPr="00246B2D">
              <w:rPr>
                <w:rFonts w:ascii="Times New Roman" w:eastAsia="Times New Roman" w:hAnsi="Times New Roman" w:cs="Times New Roman"/>
                <w:b/>
                <w:lang w:eastAsia="ru-RU"/>
              </w:rPr>
              <w:t xml:space="preserve">, </w:t>
            </w:r>
            <w:r w:rsidRPr="00246B2D">
              <w:rPr>
                <w:rFonts w:ascii="Times New Roman Полужирный" w:eastAsia="Times New Roman" w:hAnsi="Times New Roman Полужирный" w:cs="Times New Roman"/>
                <w:b/>
                <w:spacing w:val="-2"/>
                <w:lang w:eastAsia="ru-RU"/>
              </w:rPr>
              <w:t>предоставляемые для монтажа опор при напряжении линии, кВ</w:t>
            </w:r>
          </w:p>
        </w:tc>
      </w:tr>
      <w:tr w:rsidR="00246B2D" w:rsidRPr="00246B2D" w:rsidTr="00246B2D">
        <w:trPr>
          <w:tblHeader/>
          <w:jc w:val="center"/>
        </w:trPr>
        <w:tc>
          <w:tcPr>
            <w:tcW w:w="3686" w:type="dxa"/>
            <w:vMerge/>
            <w:tcBorders>
              <w:bottom w:val="single" w:sz="4" w:space="0" w:color="auto"/>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p>
        </w:tc>
        <w:tc>
          <w:tcPr>
            <w:tcW w:w="1622" w:type="dxa"/>
            <w:tcBorders>
              <w:bottom w:val="single" w:sz="4" w:space="0" w:color="auto"/>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0,38-20</w:t>
            </w:r>
          </w:p>
        </w:tc>
        <w:tc>
          <w:tcPr>
            <w:tcW w:w="1623" w:type="dxa"/>
            <w:tcBorders>
              <w:bottom w:val="single" w:sz="4" w:space="0" w:color="auto"/>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35</w:t>
            </w:r>
          </w:p>
        </w:tc>
        <w:tc>
          <w:tcPr>
            <w:tcW w:w="1623" w:type="dxa"/>
            <w:tcBorders>
              <w:bottom w:val="single" w:sz="4" w:space="0" w:color="auto"/>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110</w:t>
            </w:r>
          </w:p>
        </w:tc>
        <w:tc>
          <w:tcPr>
            <w:tcW w:w="1623" w:type="dxa"/>
            <w:tcBorders>
              <w:bottom w:val="single" w:sz="4" w:space="0" w:color="auto"/>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150-220</w:t>
            </w:r>
          </w:p>
        </w:tc>
      </w:tr>
      <w:tr w:rsidR="00246B2D" w:rsidRPr="00246B2D" w:rsidTr="00246B2D">
        <w:trPr>
          <w:jc w:val="center"/>
        </w:trPr>
        <w:tc>
          <w:tcPr>
            <w:tcW w:w="3686" w:type="dxa"/>
            <w:tcBorders>
              <w:bottom w:val="nil"/>
            </w:tcBorders>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Железобетонные</w:t>
            </w:r>
          </w:p>
        </w:tc>
        <w:tc>
          <w:tcPr>
            <w:tcW w:w="1622" w:type="dxa"/>
            <w:tcBorders>
              <w:bottom w:val="nil"/>
            </w:tcBorders>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tc>
        <w:tc>
          <w:tcPr>
            <w:tcW w:w="1623" w:type="dxa"/>
            <w:tcBorders>
              <w:bottom w:val="nil"/>
            </w:tcBorders>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tc>
        <w:tc>
          <w:tcPr>
            <w:tcW w:w="1623" w:type="dxa"/>
            <w:tcBorders>
              <w:bottom w:val="nil"/>
            </w:tcBorders>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tc>
        <w:tc>
          <w:tcPr>
            <w:tcW w:w="1623" w:type="dxa"/>
            <w:tcBorders>
              <w:bottom w:val="nil"/>
            </w:tcBorders>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tc>
      </w:tr>
      <w:tr w:rsidR="00246B2D" w:rsidRPr="00246B2D" w:rsidTr="00246B2D">
        <w:trPr>
          <w:jc w:val="center"/>
        </w:trPr>
        <w:tc>
          <w:tcPr>
            <w:tcW w:w="3686" w:type="dxa"/>
            <w:tcBorders>
              <w:top w:val="nil"/>
            </w:tcBorders>
            <w:shd w:val="clear" w:color="auto" w:fill="auto"/>
          </w:tcPr>
          <w:p w:rsidR="00246B2D" w:rsidRPr="00246B2D" w:rsidRDefault="00246B2D" w:rsidP="00246B2D">
            <w:pPr>
              <w:widowControl w:val="0"/>
              <w:spacing w:after="0" w:line="239" w:lineRule="auto"/>
              <w:ind w:left="191"/>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свободностоящие с вертикальным расположением проводов</w:t>
            </w:r>
          </w:p>
        </w:tc>
        <w:tc>
          <w:tcPr>
            <w:tcW w:w="1622" w:type="dxa"/>
            <w:tcBorders>
              <w:top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160</w:t>
            </w:r>
          </w:p>
        </w:tc>
        <w:tc>
          <w:tcPr>
            <w:tcW w:w="1623" w:type="dxa"/>
            <w:tcBorders>
              <w:top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200</w:t>
            </w:r>
          </w:p>
        </w:tc>
        <w:tc>
          <w:tcPr>
            <w:tcW w:w="1623" w:type="dxa"/>
            <w:tcBorders>
              <w:top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250</w:t>
            </w:r>
          </w:p>
        </w:tc>
        <w:tc>
          <w:tcPr>
            <w:tcW w:w="1623" w:type="dxa"/>
            <w:tcBorders>
              <w:top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400</w:t>
            </w:r>
          </w:p>
        </w:tc>
      </w:tr>
      <w:tr w:rsidR="00246B2D" w:rsidRPr="00246B2D" w:rsidTr="00246B2D">
        <w:trPr>
          <w:jc w:val="center"/>
        </w:trPr>
        <w:tc>
          <w:tcPr>
            <w:tcW w:w="3686" w:type="dxa"/>
            <w:shd w:val="clear" w:color="auto" w:fill="auto"/>
          </w:tcPr>
          <w:p w:rsidR="00246B2D" w:rsidRPr="00246B2D" w:rsidRDefault="00246B2D" w:rsidP="00246B2D">
            <w:pPr>
              <w:widowControl w:val="0"/>
              <w:spacing w:after="0" w:line="239" w:lineRule="auto"/>
              <w:ind w:left="191"/>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свободностоящие с горизонтальным расположением проводов</w:t>
            </w:r>
          </w:p>
        </w:tc>
        <w:tc>
          <w:tcPr>
            <w:tcW w:w="162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400</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600</w:t>
            </w:r>
          </w:p>
        </w:tc>
      </w:tr>
      <w:tr w:rsidR="00246B2D" w:rsidRPr="00246B2D" w:rsidTr="00246B2D">
        <w:trPr>
          <w:jc w:val="center"/>
        </w:trPr>
        <w:tc>
          <w:tcPr>
            <w:tcW w:w="3686" w:type="dxa"/>
            <w:shd w:val="clear" w:color="auto" w:fill="auto"/>
          </w:tcPr>
          <w:p w:rsidR="00246B2D" w:rsidRPr="00246B2D" w:rsidRDefault="00246B2D" w:rsidP="00246B2D">
            <w:pPr>
              <w:widowControl w:val="0"/>
              <w:spacing w:after="0" w:line="239" w:lineRule="auto"/>
              <w:ind w:left="191"/>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свободностоящие многостоечные</w:t>
            </w:r>
          </w:p>
        </w:tc>
        <w:tc>
          <w:tcPr>
            <w:tcW w:w="162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400</w:t>
            </w:r>
          </w:p>
        </w:tc>
      </w:tr>
      <w:tr w:rsidR="00246B2D" w:rsidRPr="00246B2D" w:rsidTr="00246B2D">
        <w:trPr>
          <w:jc w:val="center"/>
        </w:trPr>
        <w:tc>
          <w:tcPr>
            <w:tcW w:w="3686" w:type="dxa"/>
            <w:shd w:val="clear" w:color="auto" w:fill="auto"/>
          </w:tcPr>
          <w:p w:rsidR="00246B2D" w:rsidRPr="00246B2D" w:rsidRDefault="00246B2D" w:rsidP="00246B2D">
            <w:pPr>
              <w:widowControl w:val="0"/>
              <w:spacing w:after="0" w:line="239" w:lineRule="auto"/>
              <w:ind w:left="191"/>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оттяжках (с 1 оттяжкой)</w:t>
            </w:r>
          </w:p>
        </w:tc>
        <w:tc>
          <w:tcPr>
            <w:tcW w:w="162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550</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r>
      <w:tr w:rsidR="00246B2D" w:rsidRPr="00246B2D" w:rsidTr="00246B2D">
        <w:trPr>
          <w:jc w:val="center"/>
        </w:trPr>
        <w:tc>
          <w:tcPr>
            <w:tcW w:w="3686" w:type="dxa"/>
            <w:tcBorders>
              <w:bottom w:val="single" w:sz="4" w:space="0" w:color="auto"/>
            </w:tcBorders>
            <w:shd w:val="clear" w:color="auto" w:fill="auto"/>
          </w:tcPr>
          <w:p w:rsidR="00246B2D" w:rsidRPr="00246B2D" w:rsidRDefault="00246B2D" w:rsidP="00246B2D">
            <w:pPr>
              <w:widowControl w:val="0"/>
              <w:spacing w:after="0" w:line="239" w:lineRule="auto"/>
              <w:ind w:left="191"/>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оттяжках (с 5 оттяжками)</w:t>
            </w:r>
          </w:p>
        </w:tc>
        <w:tc>
          <w:tcPr>
            <w:tcW w:w="1622" w:type="dxa"/>
            <w:tcBorders>
              <w:bottom w:val="single" w:sz="4" w:space="0" w:color="auto"/>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tcBorders>
              <w:bottom w:val="single" w:sz="4" w:space="0" w:color="auto"/>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tcBorders>
              <w:bottom w:val="single" w:sz="4" w:space="0" w:color="auto"/>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1400</w:t>
            </w:r>
          </w:p>
        </w:tc>
        <w:tc>
          <w:tcPr>
            <w:tcW w:w="1623" w:type="dxa"/>
            <w:tcBorders>
              <w:bottom w:val="single" w:sz="4" w:space="0" w:color="auto"/>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2100</w:t>
            </w:r>
          </w:p>
        </w:tc>
      </w:tr>
      <w:tr w:rsidR="00246B2D" w:rsidRPr="00246B2D" w:rsidTr="00246B2D">
        <w:trPr>
          <w:jc w:val="center"/>
        </w:trPr>
        <w:tc>
          <w:tcPr>
            <w:tcW w:w="3686" w:type="dxa"/>
            <w:tcBorders>
              <w:bottom w:val="nil"/>
            </w:tcBorders>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Стальные</w:t>
            </w:r>
          </w:p>
        </w:tc>
        <w:tc>
          <w:tcPr>
            <w:tcW w:w="1622" w:type="dxa"/>
            <w:tcBorders>
              <w:bottom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tc>
        <w:tc>
          <w:tcPr>
            <w:tcW w:w="1623" w:type="dxa"/>
            <w:tcBorders>
              <w:bottom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tc>
        <w:tc>
          <w:tcPr>
            <w:tcW w:w="1623" w:type="dxa"/>
            <w:tcBorders>
              <w:bottom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tc>
        <w:tc>
          <w:tcPr>
            <w:tcW w:w="1623" w:type="dxa"/>
            <w:tcBorders>
              <w:bottom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tc>
      </w:tr>
      <w:tr w:rsidR="00246B2D" w:rsidRPr="00246B2D" w:rsidTr="00246B2D">
        <w:trPr>
          <w:jc w:val="center"/>
        </w:trPr>
        <w:tc>
          <w:tcPr>
            <w:tcW w:w="3686" w:type="dxa"/>
            <w:tcBorders>
              <w:top w:val="nil"/>
            </w:tcBorders>
            <w:shd w:val="clear" w:color="auto" w:fill="auto"/>
          </w:tcPr>
          <w:p w:rsidR="00246B2D" w:rsidRPr="00246B2D" w:rsidRDefault="00246B2D" w:rsidP="00246B2D">
            <w:pPr>
              <w:widowControl w:val="0"/>
              <w:spacing w:after="0" w:line="239" w:lineRule="auto"/>
              <w:ind w:left="191"/>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свободностоящие промежуточные</w:t>
            </w:r>
          </w:p>
        </w:tc>
        <w:tc>
          <w:tcPr>
            <w:tcW w:w="1622" w:type="dxa"/>
            <w:tcBorders>
              <w:top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150</w:t>
            </w:r>
          </w:p>
        </w:tc>
        <w:tc>
          <w:tcPr>
            <w:tcW w:w="1623" w:type="dxa"/>
            <w:tcBorders>
              <w:top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c>
          <w:tcPr>
            <w:tcW w:w="1623" w:type="dxa"/>
            <w:tcBorders>
              <w:top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560</w:t>
            </w:r>
          </w:p>
        </w:tc>
        <w:tc>
          <w:tcPr>
            <w:tcW w:w="1623" w:type="dxa"/>
            <w:tcBorders>
              <w:top w:val="nil"/>
            </w:tcBorders>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560</w:t>
            </w:r>
          </w:p>
        </w:tc>
      </w:tr>
      <w:tr w:rsidR="00246B2D" w:rsidRPr="00246B2D" w:rsidTr="00246B2D">
        <w:trPr>
          <w:jc w:val="center"/>
        </w:trPr>
        <w:tc>
          <w:tcPr>
            <w:tcW w:w="3686" w:type="dxa"/>
            <w:shd w:val="clear" w:color="auto" w:fill="auto"/>
          </w:tcPr>
          <w:p w:rsidR="00246B2D" w:rsidRPr="00246B2D" w:rsidRDefault="00246B2D" w:rsidP="00246B2D">
            <w:pPr>
              <w:widowControl w:val="0"/>
              <w:spacing w:after="0" w:line="240" w:lineRule="auto"/>
              <w:ind w:left="193"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свободностоящие анкерно-угловые</w:t>
            </w:r>
          </w:p>
        </w:tc>
        <w:tc>
          <w:tcPr>
            <w:tcW w:w="162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150</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400</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800</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700</w:t>
            </w:r>
          </w:p>
        </w:tc>
      </w:tr>
      <w:tr w:rsidR="00246B2D" w:rsidRPr="00246B2D" w:rsidTr="00246B2D">
        <w:trPr>
          <w:jc w:val="center"/>
        </w:trPr>
        <w:tc>
          <w:tcPr>
            <w:tcW w:w="3686" w:type="dxa"/>
            <w:shd w:val="clear" w:color="auto" w:fill="auto"/>
          </w:tcPr>
          <w:p w:rsidR="00246B2D" w:rsidRPr="00246B2D" w:rsidRDefault="00246B2D" w:rsidP="00246B2D">
            <w:pPr>
              <w:widowControl w:val="0"/>
              <w:spacing w:after="0" w:line="239" w:lineRule="auto"/>
              <w:ind w:left="191"/>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оттяжках промежуточные</w:t>
            </w:r>
          </w:p>
        </w:tc>
        <w:tc>
          <w:tcPr>
            <w:tcW w:w="162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2000</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1900</w:t>
            </w:r>
          </w:p>
        </w:tc>
      </w:tr>
      <w:tr w:rsidR="00246B2D" w:rsidRPr="00246B2D" w:rsidTr="00246B2D">
        <w:trPr>
          <w:jc w:val="center"/>
        </w:trPr>
        <w:tc>
          <w:tcPr>
            <w:tcW w:w="3686" w:type="dxa"/>
            <w:shd w:val="clear" w:color="auto" w:fill="auto"/>
          </w:tcPr>
          <w:p w:rsidR="00246B2D" w:rsidRPr="00246B2D" w:rsidRDefault="00246B2D" w:rsidP="00246B2D">
            <w:pPr>
              <w:widowControl w:val="0"/>
              <w:spacing w:after="0" w:line="239" w:lineRule="auto"/>
              <w:ind w:left="191"/>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оттяжках анкерно-угловые</w:t>
            </w:r>
          </w:p>
        </w:tc>
        <w:tc>
          <w:tcPr>
            <w:tcW w:w="162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r w:rsidR="00246B2D" w:rsidRPr="00246B2D" w:rsidTr="00246B2D">
        <w:trPr>
          <w:jc w:val="center"/>
        </w:trPr>
        <w:tc>
          <w:tcPr>
            <w:tcW w:w="3686"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 Деревянные</w:t>
            </w:r>
          </w:p>
        </w:tc>
        <w:tc>
          <w:tcPr>
            <w:tcW w:w="162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150</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450</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450</w:t>
            </w:r>
          </w:p>
        </w:tc>
        <w:tc>
          <w:tcPr>
            <w:tcW w:w="162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450</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 xml:space="preserve">4.2.7. </w:t>
      </w:r>
      <w:r w:rsidRPr="00246B2D">
        <w:rPr>
          <w:rFonts w:ascii="Times New Roman" w:eastAsia="Times New Roman" w:hAnsi="Times New Roman" w:cs="Times New Roman"/>
          <w:sz w:val="24"/>
          <w:szCs w:val="24"/>
          <w:lang w:eastAsia="ru-RU"/>
        </w:rPr>
        <w:t>Расчетные показатели р</w:t>
      </w:r>
      <w:r w:rsidRPr="00246B2D">
        <w:rPr>
          <w:rFonts w:ascii="Times New Roman" w:eastAsia="Times New Roman" w:hAnsi="Times New Roman" w:cs="Times New Roman"/>
          <w:bCs/>
          <w:sz w:val="24"/>
          <w:szCs w:val="24"/>
          <w:lang w:eastAsia="ru-RU"/>
        </w:rPr>
        <w:t xml:space="preserve">азмеров </w:t>
      </w:r>
      <w:r w:rsidRPr="00246B2D">
        <w:rPr>
          <w:rFonts w:ascii="Times New Roman" w:eastAsia="Times New Roman" w:hAnsi="Times New Roman" w:cs="Times New Roman"/>
          <w:bCs/>
          <w:spacing w:val="-2"/>
          <w:sz w:val="24"/>
          <w:szCs w:val="24"/>
          <w:lang w:eastAsia="ru-RU"/>
        </w:rPr>
        <w:t>охранных зон для линий электропередачи следует принимать по таблице 4.2.4.</w:t>
      </w: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shd w:val="clear" w:color="auto" w:fill="FFFFFF"/>
          <w:lang w:eastAsia="ru-RU"/>
        </w:rPr>
      </w:pPr>
      <w:r w:rsidRPr="00246B2D">
        <w:rPr>
          <w:rFonts w:ascii="Times New Roman" w:eastAsia="Times New Roman" w:hAnsi="Times New Roman" w:cs="Times New Roman"/>
          <w:sz w:val="24"/>
          <w:szCs w:val="24"/>
          <w:shd w:val="clear" w:color="auto" w:fill="FFFFFF"/>
          <w:lang w:eastAsia="ru-RU"/>
        </w:rPr>
        <w:t>Таблица 4.2.4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6224"/>
        <w:gridCol w:w="3631"/>
      </w:tblGrid>
      <w:tr w:rsidR="00246B2D" w:rsidRPr="00246B2D" w:rsidTr="00246B2D">
        <w:trPr>
          <w:trHeight w:val="312"/>
          <w:jc w:val="center"/>
        </w:trPr>
        <w:tc>
          <w:tcPr>
            <w:tcW w:w="6413"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Линии электропередачи</w:t>
            </w:r>
          </w:p>
        </w:tc>
        <w:tc>
          <w:tcPr>
            <w:tcW w:w="3716"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Расчетные показатели – </w:t>
            </w:r>
          </w:p>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размеры охранных зон, м</w:t>
            </w:r>
          </w:p>
        </w:tc>
      </w:tr>
      <w:tr w:rsidR="00246B2D" w:rsidRPr="00246B2D" w:rsidTr="00246B2D">
        <w:tblPrEx>
          <w:tblBorders>
            <w:bottom w:val="single" w:sz="4" w:space="0" w:color="auto"/>
          </w:tblBorders>
        </w:tblPrEx>
        <w:trPr>
          <w:trHeight w:val="227"/>
          <w:jc w:val="center"/>
        </w:trPr>
        <w:tc>
          <w:tcPr>
            <w:tcW w:w="6413" w:type="dxa"/>
            <w:tcBorders>
              <w:bottom w:val="nil"/>
            </w:tcBorders>
            <w:shd w:val="clear" w:color="auto" w:fill="auto"/>
            <w:vAlign w:val="center"/>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Воздушные линии электропередачи напряжением, кВт:</w:t>
            </w:r>
          </w:p>
        </w:tc>
        <w:tc>
          <w:tcPr>
            <w:tcW w:w="3716" w:type="dxa"/>
            <w:tcBorders>
              <w:bottom w:val="nil"/>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tc>
      </w:tr>
      <w:tr w:rsidR="00246B2D" w:rsidRPr="00246B2D" w:rsidTr="00246B2D">
        <w:tblPrEx>
          <w:tblBorders>
            <w:bottom w:val="single" w:sz="4" w:space="0" w:color="auto"/>
          </w:tblBorders>
        </w:tblPrEx>
        <w:trPr>
          <w:trHeight w:val="227"/>
          <w:jc w:val="center"/>
        </w:trPr>
        <w:tc>
          <w:tcPr>
            <w:tcW w:w="6413" w:type="dxa"/>
            <w:tcBorders>
              <w:top w:val="nil"/>
              <w:bottom w:val="nil"/>
            </w:tcBorders>
            <w:shd w:val="clear" w:color="auto" w:fill="auto"/>
            <w:vAlign w:val="center"/>
          </w:tcPr>
          <w:p w:rsidR="00246B2D" w:rsidRPr="00246B2D" w:rsidRDefault="00246B2D" w:rsidP="00246B2D">
            <w:pPr>
              <w:widowControl w:val="0"/>
              <w:spacing w:after="0" w:line="239" w:lineRule="auto"/>
              <w:ind w:left="19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 1</w:t>
            </w:r>
          </w:p>
        </w:tc>
        <w:tc>
          <w:tcPr>
            <w:tcW w:w="3716" w:type="dxa"/>
            <w:tcBorders>
              <w:top w:val="nil"/>
              <w:bottom w:val="nil"/>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r>
      <w:tr w:rsidR="00246B2D" w:rsidRPr="00246B2D" w:rsidTr="00246B2D">
        <w:tblPrEx>
          <w:tblBorders>
            <w:bottom w:val="single" w:sz="4" w:space="0" w:color="auto"/>
          </w:tblBorders>
        </w:tblPrEx>
        <w:trPr>
          <w:trHeight w:val="227"/>
          <w:jc w:val="center"/>
        </w:trPr>
        <w:tc>
          <w:tcPr>
            <w:tcW w:w="6413" w:type="dxa"/>
            <w:tcBorders>
              <w:top w:val="nil"/>
              <w:bottom w:val="nil"/>
            </w:tcBorders>
            <w:shd w:val="clear" w:color="auto" w:fill="auto"/>
            <w:vAlign w:val="center"/>
          </w:tcPr>
          <w:p w:rsidR="00246B2D" w:rsidRPr="00246B2D" w:rsidRDefault="00246B2D" w:rsidP="00246B2D">
            <w:pPr>
              <w:widowControl w:val="0"/>
              <w:spacing w:after="0" w:line="239" w:lineRule="auto"/>
              <w:ind w:left="19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от 1 до 20</w:t>
            </w:r>
          </w:p>
        </w:tc>
        <w:tc>
          <w:tcPr>
            <w:tcW w:w="3716" w:type="dxa"/>
            <w:tcBorders>
              <w:top w:val="nil"/>
              <w:bottom w:val="nil"/>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r>
      <w:tr w:rsidR="00246B2D" w:rsidRPr="00246B2D" w:rsidTr="00246B2D">
        <w:tblPrEx>
          <w:tblBorders>
            <w:bottom w:val="single" w:sz="4" w:space="0" w:color="auto"/>
          </w:tblBorders>
        </w:tblPrEx>
        <w:trPr>
          <w:trHeight w:val="227"/>
          <w:jc w:val="center"/>
        </w:trPr>
        <w:tc>
          <w:tcPr>
            <w:tcW w:w="6413" w:type="dxa"/>
            <w:tcBorders>
              <w:top w:val="nil"/>
              <w:bottom w:val="nil"/>
            </w:tcBorders>
            <w:shd w:val="clear" w:color="auto" w:fill="auto"/>
            <w:vAlign w:val="center"/>
          </w:tcPr>
          <w:p w:rsidR="00246B2D" w:rsidRPr="00246B2D" w:rsidRDefault="00246B2D" w:rsidP="00246B2D">
            <w:pPr>
              <w:widowControl w:val="0"/>
              <w:spacing w:after="0" w:line="239" w:lineRule="auto"/>
              <w:ind w:left="19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35</w:t>
            </w:r>
          </w:p>
        </w:tc>
        <w:tc>
          <w:tcPr>
            <w:tcW w:w="3716" w:type="dxa"/>
            <w:tcBorders>
              <w:top w:val="nil"/>
              <w:bottom w:val="nil"/>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r>
      <w:tr w:rsidR="00246B2D" w:rsidRPr="00246B2D" w:rsidTr="00246B2D">
        <w:tblPrEx>
          <w:tblBorders>
            <w:bottom w:val="single" w:sz="4" w:space="0" w:color="auto"/>
          </w:tblBorders>
        </w:tblPrEx>
        <w:trPr>
          <w:trHeight w:val="227"/>
          <w:jc w:val="center"/>
        </w:trPr>
        <w:tc>
          <w:tcPr>
            <w:tcW w:w="6413" w:type="dxa"/>
            <w:tcBorders>
              <w:top w:val="nil"/>
              <w:bottom w:val="nil"/>
            </w:tcBorders>
            <w:shd w:val="clear" w:color="auto" w:fill="auto"/>
            <w:vAlign w:val="center"/>
          </w:tcPr>
          <w:p w:rsidR="00246B2D" w:rsidRPr="00246B2D" w:rsidRDefault="00246B2D" w:rsidP="00246B2D">
            <w:pPr>
              <w:widowControl w:val="0"/>
              <w:spacing w:after="0" w:line="239" w:lineRule="auto"/>
              <w:ind w:left="19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110</w:t>
            </w:r>
          </w:p>
        </w:tc>
        <w:tc>
          <w:tcPr>
            <w:tcW w:w="3716" w:type="dxa"/>
            <w:tcBorders>
              <w:top w:val="nil"/>
              <w:bottom w:val="nil"/>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r>
      <w:tr w:rsidR="00246B2D" w:rsidRPr="00246B2D" w:rsidTr="00246B2D">
        <w:tblPrEx>
          <w:tblBorders>
            <w:bottom w:val="single" w:sz="4" w:space="0" w:color="auto"/>
          </w:tblBorders>
        </w:tblPrEx>
        <w:trPr>
          <w:trHeight w:val="227"/>
          <w:jc w:val="center"/>
        </w:trPr>
        <w:tc>
          <w:tcPr>
            <w:tcW w:w="6413" w:type="dxa"/>
            <w:tcBorders>
              <w:top w:val="nil"/>
              <w:bottom w:val="nil"/>
            </w:tcBorders>
            <w:shd w:val="clear" w:color="auto" w:fill="auto"/>
            <w:vAlign w:val="center"/>
          </w:tcPr>
          <w:p w:rsidR="00246B2D" w:rsidRPr="00246B2D" w:rsidRDefault="00246B2D" w:rsidP="00246B2D">
            <w:pPr>
              <w:widowControl w:val="0"/>
              <w:spacing w:after="0" w:line="239" w:lineRule="auto"/>
              <w:ind w:left="19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150, 220</w:t>
            </w:r>
          </w:p>
        </w:tc>
        <w:tc>
          <w:tcPr>
            <w:tcW w:w="3716" w:type="dxa"/>
            <w:tcBorders>
              <w:top w:val="nil"/>
              <w:bottom w:val="nil"/>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r>
      <w:tr w:rsidR="00246B2D" w:rsidRPr="00246B2D" w:rsidTr="00246B2D">
        <w:tblPrEx>
          <w:tblBorders>
            <w:bottom w:val="single" w:sz="4" w:space="0" w:color="auto"/>
          </w:tblBorders>
        </w:tblPrEx>
        <w:trPr>
          <w:trHeight w:val="227"/>
          <w:jc w:val="center"/>
        </w:trPr>
        <w:tc>
          <w:tcPr>
            <w:tcW w:w="6413" w:type="dxa"/>
            <w:tcBorders>
              <w:bottom w:val="nil"/>
            </w:tcBorders>
            <w:shd w:val="clear" w:color="auto" w:fill="auto"/>
            <w:vAlign w:val="center"/>
          </w:tcPr>
          <w:p w:rsidR="00246B2D" w:rsidRPr="00246B2D" w:rsidRDefault="00246B2D" w:rsidP="00246B2D">
            <w:pPr>
              <w:widowControl w:val="0"/>
              <w:spacing w:after="0" w:line="239"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bCs/>
                <w:spacing w:val="-2"/>
                <w:lang w:eastAsia="ru-RU"/>
              </w:rPr>
              <w:t>Переходы воздушных линий через водоемы (реки, озера и др.) для:</w:t>
            </w:r>
          </w:p>
        </w:tc>
        <w:tc>
          <w:tcPr>
            <w:tcW w:w="3716" w:type="dxa"/>
            <w:tcBorders>
              <w:bottom w:val="nil"/>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tc>
      </w:tr>
      <w:tr w:rsidR="00246B2D" w:rsidRPr="00246B2D" w:rsidTr="00246B2D">
        <w:tblPrEx>
          <w:tblBorders>
            <w:bottom w:val="single" w:sz="4" w:space="0" w:color="auto"/>
          </w:tblBorders>
        </w:tblPrEx>
        <w:trPr>
          <w:trHeight w:val="70"/>
          <w:jc w:val="center"/>
        </w:trPr>
        <w:tc>
          <w:tcPr>
            <w:tcW w:w="6413" w:type="dxa"/>
            <w:tcBorders>
              <w:top w:val="nil"/>
              <w:bottom w:val="nil"/>
            </w:tcBorders>
            <w:shd w:val="clear" w:color="auto" w:fill="auto"/>
            <w:vAlign w:val="center"/>
          </w:tcPr>
          <w:p w:rsidR="00246B2D" w:rsidRPr="00246B2D" w:rsidRDefault="00246B2D" w:rsidP="00246B2D">
            <w:pPr>
              <w:widowControl w:val="0"/>
              <w:spacing w:after="0" w:line="239" w:lineRule="auto"/>
              <w:ind w:left="19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судоходных водоемов</w:t>
            </w:r>
          </w:p>
        </w:tc>
        <w:tc>
          <w:tcPr>
            <w:tcW w:w="3716" w:type="dxa"/>
            <w:tcBorders>
              <w:top w:val="nil"/>
              <w:bottom w:val="nil"/>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r>
      <w:tr w:rsidR="00246B2D" w:rsidRPr="00246B2D" w:rsidTr="00246B2D">
        <w:tblPrEx>
          <w:tblBorders>
            <w:bottom w:val="single" w:sz="4" w:space="0" w:color="auto"/>
          </w:tblBorders>
        </w:tblPrEx>
        <w:trPr>
          <w:trHeight w:val="227"/>
          <w:jc w:val="center"/>
        </w:trPr>
        <w:tc>
          <w:tcPr>
            <w:tcW w:w="6413" w:type="dxa"/>
            <w:tcBorders>
              <w:top w:val="nil"/>
              <w:bottom w:val="single" w:sz="4" w:space="0" w:color="auto"/>
            </w:tcBorders>
            <w:shd w:val="clear" w:color="auto" w:fill="auto"/>
          </w:tcPr>
          <w:p w:rsidR="00246B2D" w:rsidRPr="00246B2D" w:rsidRDefault="00246B2D" w:rsidP="00246B2D">
            <w:pPr>
              <w:widowControl w:val="0"/>
              <w:spacing w:after="0" w:line="239" w:lineRule="auto"/>
              <w:ind w:left="19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несудоходных водоемов</w:t>
            </w:r>
          </w:p>
        </w:tc>
        <w:tc>
          <w:tcPr>
            <w:tcW w:w="3716" w:type="dxa"/>
            <w:tcBorders>
              <w:top w:val="nil"/>
              <w:bottom w:val="single" w:sz="4" w:space="0" w:color="auto"/>
            </w:tcBorders>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соответствии с размерами, установленными вдоль воздушной линии</w:t>
            </w:r>
          </w:p>
        </w:tc>
      </w:tr>
      <w:tr w:rsidR="00246B2D" w:rsidRPr="00246B2D" w:rsidTr="00246B2D">
        <w:tblPrEx>
          <w:tblBorders>
            <w:bottom w:val="single" w:sz="4" w:space="0" w:color="auto"/>
          </w:tblBorders>
        </w:tblPrEx>
        <w:trPr>
          <w:trHeight w:val="227"/>
          <w:jc w:val="center"/>
        </w:trPr>
        <w:tc>
          <w:tcPr>
            <w:tcW w:w="6413" w:type="dxa"/>
            <w:tcBorders>
              <w:top w:val="single" w:sz="4" w:space="0" w:color="auto"/>
              <w:bottom w:val="nil"/>
            </w:tcBorders>
            <w:shd w:val="clear" w:color="auto" w:fill="auto"/>
            <w:vAlign w:val="center"/>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Кабельные линии электропередачи:</w:t>
            </w:r>
          </w:p>
        </w:tc>
        <w:tc>
          <w:tcPr>
            <w:tcW w:w="3716" w:type="dxa"/>
            <w:tcBorders>
              <w:top w:val="single" w:sz="4" w:space="0" w:color="auto"/>
              <w:bottom w:val="nil"/>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tc>
      </w:tr>
      <w:tr w:rsidR="00246B2D" w:rsidRPr="00246B2D" w:rsidTr="00246B2D">
        <w:tblPrEx>
          <w:tblBorders>
            <w:bottom w:val="single" w:sz="4" w:space="0" w:color="auto"/>
          </w:tblBorders>
        </w:tblPrEx>
        <w:trPr>
          <w:trHeight w:val="227"/>
          <w:jc w:val="center"/>
        </w:trPr>
        <w:tc>
          <w:tcPr>
            <w:tcW w:w="6413" w:type="dxa"/>
            <w:tcBorders>
              <w:top w:val="nil"/>
              <w:bottom w:val="nil"/>
            </w:tcBorders>
            <w:shd w:val="clear" w:color="auto" w:fill="auto"/>
            <w:vAlign w:val="center"/>
          </w:tcPr>
          <w:p w:rsidR="00246B2D" w:rsidRPr="00246B2D" w:rsidRDefault="00246B2D" w:rsidP="00246B2D">
            <w:pPr>
              <w:widowControl w:val="0"/>
              <w:spacing w:after="0" w:line="239" w:lineRule="auto"/>
              <w:ind w:left="19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подземные</w:t>
            </w:r>
          </w:p>
        </w:tc>
        <w:tc>
          <w:tcPr>
            <w:tcW w:w="3716" w:type="dxa"/>
            <w:tcBorders>
              <w:top w:val="nil"/>
              <w:bottom w:val="nil"/>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r>
      <w:tr w:rsidR="00246B2D" w:rsidRPr="00246B2D" w:rsidTr="00246B2D">
        <w:tblPrEx>
          <w:tblBorders>
            <w:bottom w:val="single" w:sz="4" w:space="0" w:color="auto"/>
          </w:tblBorders>
        </w:tblPrEx>
        <w:trPr>
          <w:trHeight w:val="227"/>
          <w:jc w:val="center"/>
        </w:trPr>
        <w:tc>
          <w:tcPr>
            <w:tcW w:w="6413" w:type="dxa"/>
            <w:tcBorders>
              <w:top w:val="nil"/>
            </w:tcBorders>
            <w:shd w:val="clear" w:color="auto" w:fill="auto"/>
            <w:vAlign w:val="center"/>
          </w:tcPr>
          <w:p w:rsidR="00246B2D" w:rsidRPr="00246B2D" w:rsidRDefault="00246B2D" w:rsidP="00246B2D">
            <w:pPr>
              <w:widowControl w:val="0"/>
              <w:spacing w:after="0" w:line="239" w:lineRule="auto"/>
              <w:ind w:left="19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подводные</w:t>
            </w:r>
          </w:p>
        </w:tc>
        <w:tc>
          <w:tcPr>
            <w:tcW w:w="3716" w:type="dxa"/>
            <w:tcBorders>
              <w:top w:val="nil"/>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pacing w:val="-2"/>
          <w:sz w:val="24"/>
          <w:szCs w:val="24"/>
          <w:lang w:eastAsia="ru-RU"/>
        </w:rPr>
        <w:t xml:space="preserve">4.2.8. </w:t>
      </w:r>
      <w:r w:rsidRPr="00246B2D">
        <w:rPr>
          <w:rFonts w:ascii="Times New Roman" w:eastAsia="Times New Roman" w:hAnsi="Times New Roman" w:cs="Times New Roman"/>
          <w:sz w:val="24"/>
          <w:szCs w:val="24"/>
          <w:lang w:eastAsia="ru-RU"/>
        </w:rPr>
        <w:t>Расчетные показатели ш</w:t>
      </w:r>
      <w:r w:rsidRPr="00246B2D">
        <w:rPr>
          <w:rFonts w:ascii="Times New Roman" w:eastAsia="Times New Roman" w:hAnsi="Times New Roman" w:cs="Times New Roman"/>
          <w:bCs/>
          <w:sz w:val="24"/>
          <w:szCs w:val="24"/>
          <w:lang w:eastAsia="ru-RU"/>
        </w:rPr>
        <w:t xml:space="preserve">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w:t>
      </w:r>
      <w:r w:rsidRPr="00246B2D">
        <w:rPr>
          <w:rFonts w:ascii="Times New Roman" w:eastAsia="Times New Roman" w:hAnsi="Times New Roman" w:cs="Times New Roman"/>
          <w:sz w:val="24"/>
          <w:szCs w:val="24"/>
          <w:shd w:val="clear" w:color="auto" w:fill="FFFFFF"/>
          <w:lang w:eastAsia="ru-RU"/>
        </w:rPr>
        <w:t xml:space="preserve">не более величин, приведенных в </w:t>
      </w:r>
      <w:r w:rsidRPr="00246B2D">
        <w:rPr>
          <w:rFonts w:ascii="Times New Roman" w:eastAsia="Times New Roman" w:hAnsi="Times New Roman" w:cs="Times New Roman"/>
          <w:bCs/>
          <w:sz w:val="24"/>
          <w:szCs w:val="24"/>
          <w:lang w:eastAsia="ru-RU"/>
        </w:rPr>
        <w:t xml:space="preserve">таблице 4.2.5.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shd w:val="clear" w:color="auto" w:fill="FFFFFF"/>
          <w:lang w:eastAsia="ru-RU"/>
        </w:rPr>
      </w:pPr>
      <w:r w:rsidRPr="00246B2D">
        <w:rPr>
          <w:rFonts w:ascii="Times New Roman" w:eastAsia="Times New Roman" w:hAnsi="Times New Roman" w:cs="Times New Roman"/>
          <w:sz w:val="24"/>
          <w:szCs w:val="24"/>
          <w:shd w:val="clear" w:color="auto" w:fill="FFFFFF"/>
          <w:lang w:eastAsia="ru-RU"/>
        </w:rPr>
        <w:t>Таблица 4.2.5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9"/>
        <w:gridCol w:w="4516"/>
      </w:tblGrid>
      <w:tr w:rsidR="00246B2D" w:rsidRPr="00246B2D" w:rsidTr="00246B2D">
        <w:trPr>
          <w:trHeight w:val="312"/>
          <w:jc w:val="center"/>
        </w:trPr>
        <w:tc>
          <w:tcPr>
            <w:tcW w:w="5502"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Напряжение кабельных линий электропередачи, кВ</w:t>
            </w:r>
          </w:p>
        </w:tc>
        <w:tc>
          <w:tcPr>
            <w:tcW w:w="4639" w:type="dxa"/>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 – ширина полос предоставляемых земель, м</w:t>
            </w:r>
          </w:p>
        </w:tc>
      </w:tr>
      <w:tr w:rsidR="00246B2D" w:rsidRPr="00246B2D" w:rsidTr="00246B2D">
        <w:trPr>
          <w:trHeight w:val="227"/>
          <w:jc w:val="center"/>
        </w:trPr>
        <w:tc>
          <w:tcPr>
            <w:tcW w:w="5502"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 35 </w:t>
            </w:r>
          </w:p>
        </w:tc>
        <w:tc>
          <w:tcPr>
            <w:tcW w:w="4639"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w:t>
            </w:r>
          </w:p>
        </w:tc>
      </w:tr>
      <w:tr w:rsidR="00246B2D" w:rsidRPr="00246B2D" w:rsidTr="00246B2D">
        <w:trPr>
          <w:trHeight w:val="227"/>
          <w:jc w:val="center"/>
        </w:trPr>
        <w:tc>
          <w:tcPr>
            <w:tcW w:w="5502"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110 и выше</w:t>
            </w:r>
          </w:p>
        </w:tc>
        <w:tc>
          <w:tcPr>
            <w:tcW w:w="4639"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4.2.9. Нормативные параметры градостроительного проектирования электрических сетей </w:t>
      </w:r>
      <w:r w:rsidRPr="00246B2D">
        <w:rPr>
          <w:rFonts w:ascii="Times New Roman" w:eastAsia="Times New Roman" w:hAnsi="Times New Roman" w:cs="Times New Roman"/>
          <w:spacing w:val="-2"/>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приведены в таблице 4.2.6.</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lang w:eastAsia="ru-RU"/>
        </w:rPr>
      </w:pP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lang w:eastAsia="ru-RU"/>
        </w:rPr>
      </w:pP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lastRenderedPageBreak/>
        <w:t>Таблица 4.2.6</w:t>
      </w:r>
    </w:p>
    <w:tbl>
      <w:tblPr>
        <w:tblStyle w:val="TableGridReport1"/>
        <w:tblW w:w="0" w:type="auto"/>
        <w:jc w:val="center"/>
        <w:tblBorders>
          <w:bottom w:val="none" w:sz="0" w:space="0" w:color="auto"/>
        </w:tblBorders>
        <w:tblLook w:val="01E0"/>
      </w:tblPr>
      <w:tblGrid>
        <w:gridCol w:w="3053"/>
        <w:gridCol w:w="6802"/>
      </w:tblGrid>
      <w:tr w:rsidR="00246B2D" w:rsidRPr="00246B2D" w:rsidTr="00246B2D">
        <w:trPr>
          <w:trHeight w:val="312"/>
          <w:jc w:val="center"/>
        </w:trPr>
        <w:tc>
          <w:tcPr>
            <w:tcW w:w="3128"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rPr>
              <w:t>Наименование показателей</w:t>
            </w:r>
          </w:p>
        </w:tc>
        <w:tc>
          <w:tcPr>
            <w:tcW w:w="7042"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bCs/>
              </w:rPr>
              <w:t>Нормативные параметры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Style w:val="TableGridReport1"/>
        <w:tblW w:w="0" w:type="auto"/>
        <w:jc w:val="center"/>
        <w:tblBorders>
          <w:bottom w:val="none" w:sz="0" w:space="0" w:color="auto"/>
        </w:tblBorders>
        <w:tblLook w:val="01E0"/>
      </w:tblPr>
      <w:tblGrid>
        <w:gridCol w:w="3057"/>
        <w:gridCol w:w="6798"/>
      </w:tblGrid>
      <w:tr w:rsidR="00246B2D" w:rsidRPr="00246B2D" w:rsidTr="00246B2D">
        <w:trPr>
          <w:trHeight w:val="227"/>
          <w:tblHeader/>
          <w:jc w:val="center"/>
        </w:trPr>
        <w:tc>
          <w:tcPr>
            <w:tcW w:w="3128"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rPr>
              <w:t>1</w:t>
            </w:r>
          </w:p>
        </w:tc>
        <w:tc>
          <w:tcPr>
            <w:tcW w:w="7042" w:type="dxa"/>
            <w:vAlign w:val="center"/>
          </w:tcPr>
          <w:p w:rsidR="00246B2D" w:rsidRPr="00246B2D" w:rsidRDefault="00246B2D" w:rsidP="00246B2D">
            <w:pPr>
              <w:widowControl w:val="0"/>
              <w:spacing w:line="239" w:lineRule="auto"/>
              <w:jc w:val="center"/>
              <w:rPr>
                <w:rFonts w:ascii="Times New Roman" w:hAnsi="Times New Roman" w:cs="Times New Roman"/>
                <w:b/>
                <w:bCs/>
              </w:rPr>
            </w:pPr>
            <w:r w:rsidRPr="00246B2D">
              <w:rPr>
                <w:rFonts w:ascii="Times New Roman" w:hAnsi="Times New Roman" w:cs="Times New Roman"/>
                <w:b/>
                <w:bCs/>
              </w:rPr>
              <w:t>2</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uppressAutoHyphens/>
              <w:rPr>
                <w:rFonts w:ascii="Times New Roman" w:hAnsi="Times New Roman" w:cs="Times New Roman"/>
              </w:rPr>
            </w:pPr>
            <w:r w:rsidRPr="00246B2D">
              <w:rPr>
                <w:rFonts w:ascii="Times New Roman" w:hAnsi="Times New Roman" w:cs="Times New Roman"/>
              </w:rPr>
              <w:t xml:space="preserve">Выбор напряжения электрических сетей </w:t>
            </w:r>
            <w:r w:rsidRPr="00246B2D">
              <w:rPr>
                <w:rFonts w:ascii="Times New Roman" w:hAnsi="Times New Roman" w:cs="Times New Roman"/>
                <w:spacing w:val="-2"/>
              </w:rPr>
              <w:t>сельского поселения</w:t>
            </w:r>
          </w:p>
        </w:tc>
        <w:tc>
          <w:tcPr>
            <w:tcW w:w="7042"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Осуществляется с учетом концепции их развития в пределах расчетного срока и системы напряжений в энергосистеме 35-110-220-500 кВ.</w:t>
            </w:r>
          </w:p>
          <w:p w:rsidR="00246B2D" w:rsidRPr="00246B2D" w:rsidRDefault="00246B2D" w:rsidP="00246B2D">
            <w:pPr>
              <w:widowControl w:val="0"/>
              <w:spacing w:line="239" w:lineRule="auto"/>
              <w:jc w:val="both"/>
              <w:rPr>
                <w:rFonts w:ascii="Times New Roman" w:hAnsi="Times New Roman" w:cs="Times New Roman"/>
                <w:spacing w:val="-6"/>
              </w:rPr>
            </w:pPr>
            <w:r w:rsidRPr="00246B2D">
              <w:rPr>
                <w:rFonts w:ascii="Times New Roman" w:hAnsi="Times New Roman" w:cs="Times New Roman"/>
                <w:spacing w:val="-2"/>
              </w:rPr>
              <w:t>Напряжение системы электроснабжения должно выбираться с учетом</w:t>
            </w:r>
            <w:r w:rsidRPr="00246B2D">
              <w:rPr>
                <w:rFonts w:ascii="Times New Roman" w:hAnsi="Times New Roman" w:cs="Times New Roman"/>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246B2D">
              <w:rPr>
                <w:rFonts w:ascii="Times New Roman" w:hAnsi="Times New Roman" w:cs="Times New Roman"/>
                <w:spacing w:val="-6"/>
              </w:rPr>
              <w:t xml:space="preserve"> 35-110/10 кВ.</w:t>
            </w:r>
          </w:p>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При соответствующем технико-экономическом обосновании следует предусматривать вариант перевода сетей на напряжение 35 кВ.</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rPr>
              <w:t>Сетевое резервирование</w:t>
            </w:r>
          </w:p>
        </w:tc>
        <w:tc>
          <w:tcPr>
            <w:tcW w:w="7042"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Распределительная электрическая сеть должна формироваться с соблюдением условия однократного сетевого резервирования.</w:t>
            </w:r>
          </w:p>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Электрическую сеть 35-110 (220) кВ должны составлять взаимно резервируемые линии электропередачи, подключенные к шинам разных трансформаторных подстанций или разных систем (секций) шин одной подстанции.</w:t>
            </w:r>
          </w:p>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Для ответственных потребителей, не терпящих перерыва электроснабжения, вместе с сетевым резервированием должно применяться резервирование от автономного (резервного или аварийного) источника питания, а также агрегаты бесперебойного питания.</w:t>
            </w:r>
          </w:p>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Параллельная работа аварийных и резервных источников питания с распределительными сетями не допускается.</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rPr>
              <w:t>Размещение линий электропередачи, входящих в общие энергетические системы</w:t>
            </w:r>
          </w:p>
        </w:tc>
        <w:tc>
          <w:tcPr>
            <w:tcW w:w="7042"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Не допускается на территории производственных зон, а также на территории производственных зон сельскохозяйственных предприятий.</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rPr>
              <w:t>Размещение линий электропередачи напряжением 110 кВ и выше</w:t>
            </w:r>
          </w:p>
        </w:tc>
        <w:tc>
          <w:tcPr>
            <w:tcW w:w="7042"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Воздушные линии электропередачи допускается размещать только за пределами жилых и общественно-деловых зон.</w:t>
            </w:r>
          </w:p>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Проектируемые линии электропередачи напряжением 110 кВ и выше к понизительным электроподстанциям глубокого ввода в пределах жилых и общественно-деловых зон следует предусматривать кабельными линиями по согласованию с электроснабжающей организацией.</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rPr>
              <w:t>Требования к линиям электропередачи напряжением до 10 кВ на территории жилых зон</w:t>
            </w:r>
          </w:p>
        </w:tc>
        <w:tc>
          <w:tcPr>
            <w:tcW w:w="7042"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Должны выполняться:</w:t>
            </w:r>
          </w:p>
          <w:p w:rsidR="00246B2D" w:rsidRPr="00246B2D" w:rsidRDefault="00246B2D" w:rsidP="00246B2D">
            <w:pPr>
              <w:widowControl w:val="0"/>
              <w:spacing w:line="239" w:lineRule="auto"/>
              <w:ind w:left="142" w:hanging="142"/>
              <w:jc w:val="both"/>
              <w:rPr>
                <w:rFonts w:ascii="Times New Roman" w:hAnsi="Times New Roman" w:cs="Times New Roman"/>
              </w:rPr>
            </w:pPr>
            <w:r w:rsidRPr="00246B2D">
              <w:rPr>
                <w:rFonts w:ascii="Times New Roman" w:hAnsi="Times New Roman" w:cs="Times New Roman"/>
              </w:rPr>
              <w:t xml:space="preserve">- в застройке зданиями 4 этажа и выше – кабельными в подземном исполнении; </w:t>
            </w:r>
          </w:p>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 в застройке зданиями 3 этажа и ниже – воздушными или кабельными.</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4.2.10. Нормативные параметры градостроительного проектирования устройств для преобразования и распределения электроэнергии в энергосистеме </w:t>
      </w:r>
      <w:r w:rsidRPr="00246B2D">
        <w:rPr>
          <w:rFonts w:ascii="Times New Roman" w:eastAsia="Times New Roman" w:hAnsi="Times New Roman" w:cs="Times New Roman"/>
          <w:spacing w:val="-2"/>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приведены в таблице 4.2.7.</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4.2.7</w:t>
      </w:r>
    </w:p>
    <w:tbl>
      <w:tblPr>
        <w:tblStyle w:val="TableGridReport1"/>
        <w:tblW w:w="0" w:type="auto"/>
        <w:jc w:val="center"/>
        <w:tblBorders>
          <w:bottom w:val="none" w:sz="0" w:space="0" w:color="auto"/>
        </w:tblBorders>
        <w:tblLook w:val="01E0"/>
      </w:tblPr>
      <w:tblGrid>
        <w:gridCol w:w="3053"/>
        <w:gridCol w:w="6802"/>
      </w:tblGrid>
      <w:tr w:rsidR="00246B2D" w:rsidRPr="00246B2D" w:rsidTr="00246B2D">
        <w:trPr>
          <w:trHeight w:val="312"/>
          <w:jc w:val="center"/>
        </w:trPr>
        <w:tc>
          <w:tcPr>
            <w:tcW w:w="3128"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rPr>
              <w:t>Наименование показателей</w:t>
            </w:r>
          </w:p>
        </w:tc>
        <w:tc>
          <w:tcPr>
            <w:tcW w:w="7042"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bCs/>
              </w:rPr>
              <w:t>Нормативные параметры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Style w:val="TableGridReport1"/>
        <w:tblW w:w="0" w:type="auto"/>
        <w:jc w:val="center"/>
        <w:tblBorders>
          <w:bottom w:val="none" w:sz="0" w:space="0" w:color="auto"/>
        </w:tblBorders>
        <w:tblLook w:val="01E0"/>
      </w:tblPr>
      <w:tblGrid>
        <w:gridCol w:w="3065"/>
        <w:gridCol w:w="6790"/>
      </w:tblGrid>
      <w:tr w:rsidR="00246B2D" w:rsidRPr="00246B2D" w:rsidTr="00246B2D">
        <w:trPr>
          <w:trHeight w:val="227"/>
          <w:tblHeader/>
          <w:jc w:val="center"/>
        </w:trPr>
        <w:tc>
          <w:tcPr>
            <w:tcW w:w="3128"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rPr>
              <w:t>1</w:t>
            </w:r>
          </w:p>
        </w:tc>
        <w:tc>
          <w:tcPr>
            <w:tcW w:w="7042" w:type="dxa"/>
            <w:vAlign w:val="center"/>
          </w:tcPr>
          <w:p w:rsidR="00246B2D" w:rsidRPr="00246B2D" w:rsidRDefault="00246B2D" w:rsidP="00246B2D">
            <w:pPr>
              <w:widowControl w:val="0"/>
              <w:spacing w:line="239" w:lineRule="auto"/>
              <w:jc w:val="center"/>
              <w:rPr>
                <w:rFonts w:ascii="Times New Roman" w:hAnsi="Times New Roman" w:cs="Times New Roman"/>
                <w:b/>
                <w:bCs/>
              </w:rPr>
            </w:pPr>
            <w:r w:rsidRPr="00246B2D">
              <w:rPr>
                <w:rFonts w:ascii="Times New Roman" w:hAnsi="Times New Roman" w:cs="Times New Roman"/>
                <w:b/>
                <w:bCs/>
              </w:rPr>
              <w:t>2</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pacing w:line="239" w:lineRule="auto"/>
              <w:rPr>
                <w:rFonts w:ascii="Times New Roman" w:hAnsi="Times New Roman" w:cs="Times New Roman"/>
                <w:spacing w:val="-3"/>
              </w:rPr>
            </w:pPr>
            <w:r w:rsidRPr="00246B2D">
              <w:rPr>
                <w:rFonts w:ascii="Times New Roman" w:hAnsi="Times New Roman" w:cs="Times New Roman"/>
                <w:bCs/>
              </w:rPr>
              <w:t>Размеры земельных участков для трансформаторных подстанций, распределительных и секционирующих пунктов</w:t>
            </w:r>
          </w:p>
        </w:tc>
        <w:tc>
          <w:tcPr>
            <w:tcW w:w="7042"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bCs/>
              </w:rPr>
              <w:t xml:space="preserve">Устанавливаются в соответствии с требованиями ВСН </w:t>
            </w:r>
            <w:r w:rsidRPr="00246B2D">
              <w:rPr>
                <w:rFonts w:ascii="Times New Roman" w:hAnsi="Times New Roman" w:cs="Times New Roman"/>
                <w:shd w:val="clear" w:color="auto" w:fill="FFFFFF"/>
              </w:rPr>
              <w:t>14278тм-т1.</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shd w:val="clear" w:color="auto" w:fill="FFFFFF"/>
              </w:rPr>
              <w:t>Р</w:t>
            </w:r>
            <w:r w:rsidRPr="00246B2D">
              <w:rPr>
                <w:rFonts w:ascii="Times New Roman" w:hAnsi="Times New Roman" w:cs="Times New Roman"/>
              </w:rPr>
              <w:t>азмеры санитарно-защитных зон для электроподстанций</w:t>
            </w:r>
          </w:p>
        </w:tc>
        <w:tc>
          <w:tcPr>
            <w:tcW w:w="7042" w:type="dxa"/>
          </w:tcPr>
          <w:p w:rsidR="00246B2D" w:rsidRPr="00246B2D" w:rsidRDefault="00246B2D" w:rsidP="00246B2D">
            <w:pPr>
              <w:widowControl w:val="0"/>
              <w:spacing w:line="239" w:lineRule="auto"/>
              <w:jc w:val="both"/>
              <w:rPr>
                <w:rFonts w:ascii="Times New Roman" w:hAnsi="Times New Roman" w:cs="Times New Roman"/>
                <w:bCs/>
              </w:rPr>
            </w:pPr>
            <w:r w:rsidRPr="00246B2D">
              <w:rPr>
                <w:rFonts w:ascii="Times New Roman" w:hAnsi="Times New Roman" w:cs="Times New Roman"/>
              </w:rPr>
              <w:t>Устанавливаются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pacing w:line="239" w:lineRule="auto"/>
              <w:rPr>
                <w:rFonts w:ascii="Times New Roman" w:hAnsi="Times New Roman" w:cs="Times New Roman"/>
                <w:shd w:val="clear" w:color="auto" w:fill="FFFFFF"/>
              </w:rPr>
            </w:pPr>
            <w:r w:rsidRPr="00246B2D">
              <w:rPr>
                <w:rFonts w:ascii="Times New Roman" w:hAnsi="Times New Roman" w:cs="Times New Roman"/>
              </w:rPr>
              <w:t xml:space="preserve">Расстояние от распределительных пунктов и трансформаторных подстанций </w:t>
            </w:r>
          </w:p>
        </w:tc>
        <w:tc>
          <w:tcPr>
            <w:tcW w:w="7042"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шумозащите расстояние от них следует принимать:</w:t>
            </w:r>
          </w:p>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 xml:space="preserve">- до окон жилых домов и общественных зданий – не менее </w:t>
            </w:r>
            <w:smartTag w:uri="urn:schemas-microsoft-com:office:smarttags" w:element="metricconverter">
              <w:smartTagPr>
                <w:attr w:name="ProductID" w:val="10 м"/>
              </w:smartTagPr>
              <w:r w:rsidRPr="00246B2D">
                <w:rPr>
                  <w:rFonts w:ascii="Times New Roman" w:hAnsi="Times New Roman" w:cs="Times New Roman"/>
                </w:rPr>
                <w:t>10 м</w:t>
              </w:r>
            </w:smartTag>
            <w:r w:rsidRPr="00246B2D">
              <w:rPr>
                <w:rFonts w:ascii="Times New Roman" w:hAnsi="Times New Roman" w:cs="Times New Roman"/>
              </w:rPr>
              <w:t>;</w:t>
            </w:r>
          </w:p>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 xml:space="preserve">- до зданий лечебно-профилактических </w:t>
            </w:r>
            <w:r w:rsidRPr="00246B2D">
              <w:rPr>
                <w:rFonts w:ascii="Times New Roman" w:hAnsi="Times New Roman" w:cs="Times New Roman"/>
                <w:bCs/>
              </w:rPr>
              <w:t xml:space="preserve">организаций </w:t>
            </w:r>
            <w:r w:rsidRPr="00246B2D">
              <w:rPr>
                <w:rFonts w:ascii="Times New Roman" w:hAnsi="Times New Roman" w:cs="Times New Roman"/>
              </w:rPr>
              <w:t xml:space="preserve">– не менее </w:t>
            </w:r>
            <w:smartTag w:uri="urn:schemas-microsoft-com:office:smarttags" w:element="metricconverter">
              <w:smartTagPr>
                <w:attr w:name="ProductID" w:val="15 м"/>
              </w:smartTagPr>
              <w:r w:rsidRPr="00246B2D">
                <w:rPr>
                  <w:rFonts w:ascii="Times New Roman" w:hAnsi="Times New Roman" w:cs="Times New Roman"/>
                </w:rPr>
                <w:t>15 м</w:t>
              </w:r>
            </w:smartTag>
            <w:r w:rsidRPr="00246B2D">
              <w:rPr>
                <w:rFonts w:ascii="Times New Roman" w:hAnsi="Times New Roman" w:cs="Times New Roman"/>
              </w:rPr>
              <w:t>.</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pacing w:line="239" w:lineRule="auto"/>
              <w:rPr>
                <w:rFonts w:ascii="Times New Roman" w:hAnsi="Times New Roman" w:cs="Times New Roman"/>
                <w:shd w:val="clear" w:color="auto" w:fill="FFFFFF"/>
              </w:rPr>
            </w:pPr>
            <w:r w:rsidRPr="00246B2D">
              <w:rPr>
                <w:rFonts w:ascii="Times New Roman" w:hAnsi="Times New Roman" w:cs="Times New Roman"/>
                <w:shd w:val="clear" w:color="auto" w:fill="FFFFFF"/>
              </w:rPr>
              <w:t>Охранные зоны подстанций</w:t>
            </w:r>
          </w:p>
        </w:tc>
        <w:tc>
          <w:tcPr>
            <w:tcW w:w="7042"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 xml:space="preserve">Устанавливаются </w:t>
            </w:r>
            <w:r w:rsidRPr="00246B2D">
              <w:rPr>
                <w:rFonts w:ascii="Times New Roman" w:hAnsi="Times New Roman" w:cs="Times New Roman"/>
                <w:bCs/>
              </w:rPr>
              <w:t xml:space="preserve">вокруг </w:t>
            </w:r>
            <w:r w:rsidRPr="00246B2D">
              <w:rPr>
                <w:rFonts w:ascii="Times New Roman" w:hAnsi="Times New Roman" w:cs="Times New Roman"/>
              </w:rPr>
              <w:t xml:space="preserve">подстанций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таблице 4.2.4 настоящих нормативов, </w:t>
            </w:r>
            <w:r w:rsidRPr="00246B2D">
              <w:rPr>
                <w:rFonts w:ascii="Times New Roman" w:hAnsi="Times New Roman" w:cs="Times New Roman"/>
              </w:rPr>
              <w:lastRenderedPageBreak/>
              <w:t>применительно к высшему классу напряжения подстанции.</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pacing w:line="239" w:lineRule="auto"/>
              <w:rPr>
                <w:rFonts w:ascii="Times New Roman" w:hAnsi="Times New Roman" w:cs="Times New Roman"/>
                <w:shd w:val="clear" w:color="auto" w:fill="FFFFFF"/>
              </w:rPr>
            </w:pPr>
            <w:r w:rsidRPr="00246B2D">
              <w:rPr>
                <w:rFonts w:ascii="Times New Roman" w:hAnsi="Times New Roman" w:cs="Times New Roman"/>
                <w:shd w:val="clear" w:color="auto" w:fill="FFFFFF"/>
              </w:rPr>
              <w:lastRenderedPageBreak/>
              <w:t xml:space="preserve">Выбор типа </w:t>
            </w:r>
            <w:r w:rsidRPr="00246B2D">
              <w:rPr>
                <w:rFonts w:ascii="Times New Roman" w:hAnsi="Times New Roman" w:cs="Times New Roman"/>
                <w:bCs/>
              </w:rPr>
              <w:t xml:space="preserve">трансформаторных подстанций, распределительных устройств, </w:t>
            </w:r>
            <w:r w:rsidRPr="00246B2D">
              <w:rPr>
                <w:rFonts w:ascii="Times New Roman" w:hAnsi="Times New Roman" w:cs="Times New Roman"/>
              </w:rPr>
              <w:t>размещаемых на территории жилой застройки</w:t>
            </w:r>
          </w:p>
        </w:tc>
        <w:tc>
          <w:tcPr>
            <w:tcW w:w="7042" w:type="dxa"/>
          </w:tcPr>
          <w:p w:rsidR="00246B2D" w:rsidRPr="00246B2D" w:rsidRDefault="00246B2D" w:rsidP="00246B2D">
            <w:pPr>
              <w:widowControl w:val="0"/>
              <w:spacing w:line="239" w:lineRule="auto"/>
              <w:ind w:left="142" w:hanging="142"/>
              <w:jc w:val="both"/>
              <w:rPr>
                <w:rFonts w:ascii="Times New Roman" w:hAnsi="Times New Roman" w:cs="Times New Roman"/>
              </w:rPr>
            </w:pPr>
            <w:r w:rsidRPr="00246B2D">
              <w:rPr>
                <w:rFonts w:ascii="Times New Roman" w:hAnsi="Times New Roman" w:cs="Times New Roman"/>
                <w:spacing w:val="-2"/>
              </w:rPr>
              <w:t xml:space="preserve">- закрытого типа – следует </w:t>
            </w:r>
            <w:r w:rsidRPr="00246B2D">
              <w:rPr>
                <w:rFonts w:ascii="Times New Roman" w:hAnsi="Times New Roman" w:cs="Times New Roman"/>
              </w:rPr>
              <w:t>проектировать п</w:t>
            </w:r>
            <w:r w:rsidRPr="00246B2D">
              <w:rPr>
                <w:rFonts w:ascii="Times New Roman" w:hAnsi="Times New Roman" w:cs="Times New Roman"/>
                <w:spacing w:val="-2"/>
              </w:rPr>
              <w:t>онизительные подстанции с трансформаторами мощностью</w:t>
            </w:r>
            <w:r w:rsidRPr="00246B2D">
              <w:rPr>
                <w:rFonts w:ascii="Times New Roman" w:hAnsi="Times New Roman" w:cs="Times New Roman"/>
              </w:rPr>
              <w:t xml:space="preserve"> 16 тыс. кВ·А и выше, распределительные устройства и пункты перехода воздушных линий в кабельные, размещаемые на территории жилой застройки. Закрытые подстанции могут размещаться в отдельно стоящих зданиях, быть встроенными и пристроенными;</w:t>
            </w:r>
          </w:p>
          <w:p w:rsidR="00246B2D" w:rsidRPr="00246B2D" w:rsidRDefault="00246B2D" w:rsidP="00246B2D">
            <w:pPr>
              <w:widowControl w:val="0"/>
              <w:spacing w:line="239" w:lineRule="auto"/>
              <w:ind w:left="142" w:hanging="142"/>
              <w:jc w:val="both"/>
              <w:rPr>
                <w:rFonts w:ascii="Times New Roman" w:hAnsi="Times New Roman" w:cs="Times New Roman"/>
              </w:rPr>
            </w:pPr>
            <w:r w:rsidRPr="00246B2D">
              <w:rPr>
                <w:rFonts w:ascii="Times New Roman" w:hAnsi="Times New Roman" w:cs="Times New Roman"/>
              </w:rPr>
              <w:t xml:space="preserve">- открытого типа – запрещается </w:t>
            </w:r>
            <w:r w:rsidRPr="00246B2D">
              <w:rPr>
                <w:rFonts w:ascii="Times New Roman" w:hAnsi="Times New Roman" w:cs="Times New Roman"/>
                <w:spacing w:val="-2"/>
              </w:rPr>
              <w:t>проектирование новых подстанций в районах массового</w:t>
            </w:r>
            <w:r w:rsidRPr="00246B2D">
              <w:rPr>
                <w:rFonts w:ascii="Times New Roman" w:hAnsi="Times New Roman" w:cs="Times New Roman"/>
              </w:rPr>
              <w:t xml:space="preserve"> жилищного строительства и в существующих жилых районах.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pacing w:line="239" w:lineRule="auto"/>
              <w:rPr>
                <w:rFonts w:ascii="Times New Roman" w:hAnsi="Times New Roman" w:cs="Times New Roman"/>
                <w:shd w:val="clear" w:color="auto" w:fill="FFFFFF"/>
              </w:rPr>
            </w:pPr>
            <w:r w:rsidRPr="00246B2D">
              <w:rPr>
                <w:rFonts w:ascii="Times New Roman" w:hAnsi="Times New Roman" w:cs="Times New Roman"/>
                <w:shd w:val="clear" w:color="auto" w:fill="FFFFFF"/>
              </w:rPr>
              <w:t xml:space="preserve">Размещение встроенных и пристроенных </w:t>
            </w:r>
            <w:r w:rsidRPr="00246B2D">
              <w:rPr>
                <w:rFonts w:ascii="Times New Roman" w:hAnsi="Times New Roman" w:cs="Times New Roman"/>
                <w:bCs/>
              </w:rPr>
              <w:t xml:space="preserve">трансформаторных подстанций </w:t>
            </w:r>
          </w:p>
        </w:tc>
        <w:tc>
          <w:tcPr>
            <w:tcW w:w="7042" w:type="dxa"/>
          </w:tcPr>
          <w:p w:rsidR="00246B2D" w:rsidRPr="00246B2D" w:rsidRDefault="00246B2D" w:rsidP="00246B2D">
            <w:pPr>
              <w:widowControl w:val="0"/>
              <w:spacing w:line="239" w:lineRule="auto"/>
              <w:ind w:left="142" w:hanging="142"/>
              <w:jc w:val="both"/>
              <w:rPr>
                <w:rFonts w:ascii="Times New Roman" w:hAnsi="Times New Roman" w:cs="Times New Roman"/>
              </w:rPr>
            </w:pPr>
            <w:r w:rsidRPr="00246B2D">
              <w:rPr>
                <w:rFonts w:ascii="Times New Roman" w:hAnsi="Times New Roman" w:cs="Times New Roman"/>
              </w:rPr>
              <w:t>- разрешается – в общественных зданиях при условии соблюдения требований ПУЭ, соответствующих санитарных и противопожарных норм, требований СП 31-110-2003;</w:t>
            </w:r>
          </w:p>
          <w:p w:rsidR="00246B2D" w:rsidRPr="00246B2D" w:rsidRDefault="00246B2D" w:rsidP="00246B2D">
            <w:pPr>
              <w:widowControl w:val="0"/>
              <w:spacing w:line="239" w:lineRule="auto"/>
              <w:ind w:left="142" w:hanging="142"/>
              <w:jc w:val="both"/>
              <w:rPr>
                <w:rFonts w:ascii="Times New Roman" w:hAnsi="Times New Roman" w:cs="Times New Roman"/>
              </w:rPr>
            </w:pPr>
            <w:r w:rsidRPr="00246B2D">
              <w:rPr>
                <w:rFonts w:ascii="Times New Roman" w:hAnsi="Times New Roman" w:cs="Times New Roman"/>
              </w:rPr>
              <w:t xml:space="preserve">- не допускается – в жилых зданиях (квартирных домах и общежитиях), спальных корпусах больничных, санаторно-курортных </w:t>
            </w:r>
            <w:r w:rsidRPr="00246B2D">
              <w:rPr>
                <w:rFonts w:ascii="Times New Roman" w:hAnsi="Times New Roman" w:cs="Times New Roman"/>
                <w:bCs/>
              </w:rPr>
              <w:t>организаций</w:t>
            </w:r>
            <w:r w:rsidRPr="00246B2D">
              <w:rPr>
                <w:rFonts w:ascii="Times New Roman" w:hAnsi="Times New Roman" w:cs="Times New Roman"/>
              </w:rPr>
              <w:t xml:space="preserve">, домов отдыха, учреждений социального обеспечения, а также в учреждениях для матерей и детей, в общеобразовательных </w:t>
            </w:r>
            <w:r w:rsidRPr="00246B2D">
              <w:rPr>
                <w:rFonts w:ascii="Times New Roman" w:hAnsi="Times New Roman" w:cs="Times New Roman"/>
                <w:bCs/>
              </w:rPr>
              <w:t xml:space="preserve">организациях </w:t>
            </w:r>
            <w:r w:rsidRPr="00246B2D">
              <w:rPr>
                <w:rFonts w:ascii="Times New Roman" w:hAnsi="Times New Roman" w:cs="Times New Roman"/>
              </w:rPr>
              <w:t xml:space="preserve">и </w:t>
            </w:r>
            <w:r w:rsidRPr="00246B2D">
              <w:rPr>
                <w:rFonts w:ascii="Times New Roman" w:hAnsi="Times New Roman" w:cs="Times New Roman"/>
                <w:bCs/>
              </w:rPr>
              <w:t xml:space="preserve">организациях </w:t>
            </w:r>
            <w:r w:rsidRPr="00246B2D">
              <w:rPr>
                <w:rFonts w:ascii="Times New Roman" w:hAnsi="Times New Roman" w:cs="Times New Roman"/>
              </w:rPr>
              <w:t>по воспитанию детей, в образовательных организациях по подготовке и повышению квалификации рабочих и других работников, организациях среднего профессионального образования и т. п.</w:t>
            </w:r>
          </w:p>
        </w:tc>
      </w:tr>
      <w:tr w:rsidR="00246B2D" w:rsidRPr="00246B2D" w:rsidTr="00246B2D">
        <w:tblPrEx>
          <w:tblBorders>
            <w:bottom w:val="single" w:sz="4" w:space="0" w:color="auto"/>
          </w:tblBorders>
        </w:tblPrEx>
        <w:trPr>
          <w:jc w:val="center"/>
        </w:trPr>
        <w:tc>
          <w:tcPr>
            <w:tcW w:w="3128" w:type="dxa"/>
          </w:tcPr>
          <w:p w:rsidR="00246B2D" w:rsidRPr="00246B2D" w:rsidRDefault="00246B2D" w:rsidP="00246B2D">
            <w:pPr>
              <w:widowControl w:val="0"/>
              <w:spacing w:line="239" w:lineRule="auto"/>
              <w:rPr>
                <w:rFonts w:ascii="Times New Roman" w:hAnsi="Times New Roman" w:cs="Times New Roman"/>
                <w:spacing w:val="-2"/>
              </w:rPr>
            </w:pPr>
            <w:r w:rsidRPr="00246B2D">
              <w:rPr>
                <w:rFonts w:ascii="Times New Roman" w:hAnsi="Times New Roman" w:cs="Times New Roman"/>
              </w:rPr>
              <w:t>Использование охранных зон объектов электроснабжения</w:t>
            </w:r>
          </w:p>
        </w:tc>
        <w:tc>
          <w:tcPr>
            <w:tcW w:w="7042"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 xml:space="preserve">В соответствии с требованиями </w:t>
            </w:r>
            <w:r w:rsidRPr="00246B2D">
              <w:rPr>
                <w:rFonts w:ascii="Times New Roman" w:hAnsi="Times New Roman" w:cs="Times New Roman"/>
                <w:bCs/>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 160.</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4.3. Объекты теплоснабжения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4.3.1. Расчетные п</w:t>
      </w:r>
      <w:r w:rsidRPr="00246B2D">
        <w:rPr>
          <w:rFonts w:ascii="Times New Roman" w:eastAsia="Times New Roman" w:hAnsi="Times New Roman" w:cs="Times New Roman"/>
          <w:sz w:val="24"/>
          <w:szCs w:val="24"/>
          <w:lang w:eastAsia="ru-RU"/>
        </w:rPr>
        <w:t xml:space="preserve">оказатели минимально допустимого уровня обеспеченности объектами теплоснабжения – </w:t>
      </w:r>
      <w:r w:rsidRPr="00246B2D">
        <w:rPr>
          <w:rFonts w:ascii="Times New Roman" w:eastAsia="Times New Roman" w:hAnsi="Times New Roman" w:cs="Times New Roman"/>
          <w:bCs/>
          <w:sz w:val="24"/>
          <w:szCs w:val="24"/>
          <w:lang w:eastAsia="ru-RU"/>
        </w:rPr>
        <w:t>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w:t>
      </w:r>
      <w:r w:rsidRPr="00246B2D">
        <w:rPr>
          <w:rFonts w:ascii="Arial" w:eastAsia="Times New Roman" w:hAnsi="Arial" w:cs="Arial"/>
          <w:b/>
          <w:bCs/>
          <w:sz w:val="20"/>
          <w:szCs w:val="20"/>
          <w:lang w:eastAsia="ru-RU"/>
        </w:rPr>
        <w:t xml:space="preserve"> </w:t>
      </w:r>
      <w:r w:rsidRPr="00246B2D">
        <w:rPr>
          <w:rFonts w:ascii="Times New Roman" w:eastAsia="Times New Roman" w:hAnsi="Times New Roman" w:cs="Times New Roman"/>
          <w:sz w:val="24"/>
          <w:szCs w:val="24"/>
          <w:lang w:eastAsia="ru-RU"/>
        </w:rPr>
        <w:t xml:space="preserve">таблицей 4.3.1.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3"/>
        <w:gridCol w:w="5272"/>
      </w:tblGrid>
      <w:tr w:rsidR="00246B2D" w:rsidRPr="00246B2D" w:rsidTr="00246B2D">
        <w:trPr>
          <w:trHeight w:val="312"/>
          <w:jc w:val="center"/>
        </w:trPr>
        <w:tc>
          <w:tcPr>
            <w:tcW w:w="4703"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Элементы застройки</w:t>
            </w:r>
          </w:p>
        </w:tc>
        <w:tc>
          <w:tcPr>
            <w:tcW w:w="5415"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spacing w:val="-2"/>
                <w:lang w:eastAsia="ru-RU"/>
              </w:rPr>
            </w:pPr>
            <w:r w:rsidRPr="00246B2D">
              <w:rPr>
                <w:rFonts w:ascii="Times New Roman" w:eastAsia="Times New Roman" w:hAnsi="Times New Roman" w:cs="Times New Roman"/>
                <w:b/>
                <w:spacing w:val="-2"/>
                <w:lang w:eastAsia="ru-RU"/>
              </w:rPr>
              <w:t>Условия определения р</w:t>
            </w:r>
            <w:r w:rsidRPr="00246B2D">
              <w:rPr>
                <w:rFonts w:ascii="Times New Roman Полужирный" w:eastAsia="Times New Roman" w:hAnsi="Times New Roman Полужирный" w:cs="Times New Roman"/>
                <w:b/>
                <w:spacing w:val="-2"/>
                <w:lang w:eastAsia="ru-RU"/>
              </w:rPr>
              <w:t>асчетны</w:t>
            </w:r>
            <w:r w:rsidRPr="00246B2D">
              <w:rPr>
                <w:rFonts w:ascii="Times New Roman" w:eastAsia="Times New Roman" w:hAnsi="Times New Roman" w:cs="Times New Roman"/>
                <w:b/>
                <w:spacing w:val="-2"/>
                <w:lang w:eastAsia="ru-RU"/>
              </w:rPr>
              <w:t>х</w:t>
            </w:r>
            <w:r w:rsidRPr="00246B2D">
              <w:rPr>
                <w:rFonts w:ascii="Times New Roman Полужирный" w:eastAsia="Times New Roman" w:hAnsi="Times New Roman Полужирный" w:cs="Times New Roman"/>
                <w:b/>
                <w:spacing w:val="-2"/>
                <w:lang w:eastAsia="ru-RU"/>
              </w:rPr>
              <w:t xml:space="preserve"> тепловы</w:t>
            </w:r>
            <w:r w:rsidRPr="00246B2D">
              <w:rPr>
                <w:rFonts w:ascii="Times New Roman" w:eastAsia="Times New Roman" w:hAnsi="Times New Roman" w:cs="Times New Roman"/>
                <w:b/>
                <w:spacing w:val="-2"/>
                <w:lang w:eastAsia="ru-RU"/>
              </w:rPr>
              <w:t>х</w:t>
            </w:r>
            <w:r w:rsidRPr="00246B2D">
              <w:rPr>
                <w:rFonts w:ascii="Times New Roman Полужирный" w:eastAsia="Times New Roman" w:hAnsi="Times New Roman Полужирный" w:cs="Times New Roman"/>
                <w:b/>
                <w:spacing w:val="-2"/>
                <w:lang w:eastAsia="ru-RU"/>
              </w:rPr>
              <w:t xml:space="preserve"> нагруз</w:t>
            </w:r>
            <w:r w:rsidRPr="00246B2D">
              <w:rPr>
                <w:rFonts w:ascii="Times New Roman" w:eastAsia="Times New Roman" w:hAnsi="Times New Roman" w:cs="Times New Roman"/>
                <w:b/>
                <w:spacing w:val="-2"/>
                <w:lang w:eastAsia="ru-RU"/>
              </w:rPr>
              <w:t>ок</w:t>
            </w:r>
          </w:p>
        </w:tc>
      </w:tr>
      <w:tr w:rsidR="00246B2D" w:rsidRPr="00246B2D" w:rsidTr="00246B2D">
        <w:trPr>
          <w:jc w:val="center"/>
        </w:trPr>
        <w:tc>
          <w:tcPr>
            <w:tcW w:w="470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Существующая застройка сельского поселения, действующие промышленных предприятия </w:t>
            </w:r>
          </w:p>
        </w:tc>
        <w:tc>
          <w:tcPr>
            <w:tcW w:w="54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Определяются по проектам с уточнением по фактическим тепловым нагрузкам</w:t>
            </w:r>
          </w:p>
        </w:tc>
      </w:tr>
      <w:tr w:rsidR="00246B2D" w:rsidRPr="00246B2D" w:rsidTr="00246B2D">
        <w:trPr>
          <w:jc w:val="center"/>
        </w:trPr>
        <w:tc>
          <w:tcPr>
            <w:tcW w:w="470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Намечаемая к строительству жилая застройка</w:t>
            </w:r>
          </w:p>
        </w:tc>
        <w:tc>
          <w:tcPr>
            <w:tcW w:w="54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Определяются по укрупненным показателям плотности размещения тепловых нагрузок.</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При известной этажности и общей площади зданий – по удельным тепловым характеристикам зданий (приложение В СП 124.13330.2012)</w:t>
            </w:r>
          </w:p>
        </w:tc>
      </w:tr>
      <w:tr w:rsidR="00246B2D" w:rsidRPr="00246B2D" w:rsidTr="00246B2D">
        <w:trPr>
          <w:jc w:val="center"/>
        </w:trPr>
        <w:tc>
          <w:tcPr>
            <w:tcW w:w="470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Намечаемые к строительству промышленные предприятия </w:t>
            </w:r>
          </w:p>
        </w:tc>
        <w:tc>
          <w:tcPr>
            <w:tcW w:w="54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Определяются по укрупненным нормам развития основного (профильного) производства или проектам аналогичных производств</w:t>
            </w:r>
          </w:p>
        </w:tc>
      </w:tr>
    </w:tbl>
    <w:p w:rsidR="00246B2D" w:rsidRPr="00246B2D" w:rsidRDefault="00246B2D" w:rsidP="00246B2D">
      <w:pPr>
        <w:widowControl w:val="0"/>
        <w:shd w:val="clear" w:color="auto" w:fill="FFFFFF"/>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hd w:val="clear" w:color="auto" w:fill="FFFFFF"/>
        <w:autoSpaceDE w:val="0"/>
        <w:autoSpaceDN w:val="0"/>
        <w:adjustRightInd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4.3.2. При проектировании централизованных систем теплоснабжения расходы тепловой энергии на отопление зданий следует определять в соответствии с </w:t>
      </w:r>
      <w:r w:rsidRPr="00246B2D">
        <w:rPr>
          <w:rFonts w:ascii="Times New Roman" w:eastAsia="Times New Roman" w:hAnsi="Times New Roman" w:cs="Times New Roman"/>
          <w:bCs/>
          <w:sz w:val="24"/>
          <w:szCs w:val="24"/>
          <w:lang w:eastAsia="ru-RU"/>
        </w:rPr>
        <w:t xml:space="preserve">расчетными значениями удельной характеристики расхода тепловой энергии на отопление и вентиляцию здания </w:t>
      </w:r>
      <w:r w:rsidR="00064512" w:rsidRPr="00064512">
        <w:rPr>
          <w:rFonts w:ascii="Times New Roman" w:eastAsia="Times New Roman" w:hAnsi="Times New Roman" w:cs="Times New Roman"/>
          <w:bCs/>
          <w:position w:val="-1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75pt" o:allowoverlap="f">
            <v:imagedata r:id="rId9" o:title=""/>
          </v:shape>
        </w:pict>
      </w:r>
      <w:r w:rsidRPr="00246B2D">
        <w:rPr>
          <w:rFonts w:ascii="Times New Roman" w:eastAsia="Times New Roman" w:hAnsi="Times New Roman" w:cs="Times New Roman"/>
          <w:bCs/>
          <w:sz w:val="24"/>
          <w:szCs w:val="24"/>
          <w:lang w:eastAsia="ru-RU"/>
        </w:rPr>
        <w:t>, Вт/(м</w:t>
      </w:r>
      <w:r w:rsidRPr="00246B2D">
        <w:rPr>
          <w:rFonts w:ascii="Times New Roman" w:eastAsia="Times New Roman" w:hAnsi="Times New Roman" w:cs="Times New Roman"/>
          <w:bCs/>
          <w:sz w:val="24"/>
          <w:szCs w:val="24"/>
          <w:vertAlign w:val="superscript"/>
          <w:lang w:eastAsia="ru-RU"/>
        </w:rPr>
        <w:t>3</w:t>
      </w:r>
      <w:r w:rsidRPr="00246B2D">
        <w:rPr>
          <w:rFonts w:ascii="Times New Roman" w:eastAsia="Times New Roman" w:hAnsi="Times New Roman" w:cs="Times New Roman"/>
          <w:bCs/>
          <w:sz w:val="24"/>
          <w:szCs w:val="24"/>
          <w:lang w:eastAsia="ru-RU"/>
        </w:rPr>
        <w:t xml:space="preserve">·°C) (по методике, приведенной в приложении Г </w:t>
      </w:r>
      <w:r w:rsidRPr="00246B2D">
        <w:rPr>
          <w:rFonts w:ascii="Times New Roman" w:eastAsia="Times New Roman" w:hAnsi="Times New Roman" w:cs="Times New Roman"/>
          <w:sz w:val="24"/>
          <w:szCs w:val="24"/>
          <w:shd w:val="clear" w:color="auto" w:fill="FFFFFF"/>
          <w:lang w:eastAsia="ru-RU"/>
        </w:rPr>
        <w:t>СП 50.13330.2012</w:t>
      </w:r>
      <w:r w:rsidRPr="00246B2D">
        <w:rPr>
          <w:rFonts w:ascii="Times New Roman" w:eastAsia="Times New Roman" w:hAnsi="Times New Roman" w:cs="Times New Roman"/>
          <w:bCs/>
          <w:sz w:val="24"/>
          <w:szCs w:val="24"/>
          <w:lang w:eastAsia="ru-RU"/>
        </w:rPr>
        <w:t xml:space="preserve">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w:t>
      </w:r>
      <w:r w:rsidRPr="00246B2D">
        <w:rPr>
          <w:rFonts w:ascii="Times New Roman" w:eastAsia="Times New Roman" w:hAnsi="Times New Roman" w:cs="Times New Roman"/>
          <w:bCs/>
          <w:sz w:val="24"/>
          <w:szCs w:val="24"/>
          <w:lang w:eastAsia="ru-RU"/>
        </w:rPr>
        <w:lastRenderedPageBreak/>
        <w:t xml:space="preserve">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 </w:t>
      </w:r>
      <w:r w:rsidR="00064512" w:rsidRPr="00064512">
        <w:rPr>
          <w:rFonts w:ascii="Times New Roman" w:eastAsia="Times New Roman" w:hAnsi="Times New Roman" w:cs="Times New Roman"/>
          <w:bCs/>
          <w:position w:val="-12"/>
          <w:sz w:val="24"/>
          <w:szCs w:val="24"/>
          <w:lang w:eastAsia="ru-RU"/>
        </w:rPr>
        <w:pict>
          <v:shape id="_x0000_i1026" type="#_x0000_t75" style="width:18pt;height:18.75pt">
            <v:imagedata r:id="rId10" o:title=""/>
          </v:shape>
        </w:pict>
      </w:r>
      <w:r w:rsidRPr="00246B2D">
        <w:rPr>
          <w:rFonts w:ascii="Times New Roman" w:eastAsia="Times New Roman" w:hAnsi="Times New Roman" w:cs="Times New Roman"/>
          <w:bCs/>
          <w:sz w:val="24"/>
          <w:szCs w:val="24"/>
          <w:lang w:eastAsia="ru-RU"/>
        </w:rPr>
        <w:t>, Вт/(м</w:t>
      </w:r>
      <w:r w:rsidRPr="00246B2D">
        <w:rPr>
          <w:rFonts w:ascii="Times New Roman" w:eastAsia="Times New Roman" w:hAnsi="Times New Roman" w:cs="Times New Roman"/>
          <w:bCs/>
          <w:sz w:val="24"/>
          <w:szCs w:val="24"/>
          <w:vertAlign w:val="superscript"/>
          <w:lang w:eastAsia="ru-RU"/>
        </w:rPr>
        <w:t>3</w:t>
      </w:r>
      <w:r w:rsidRPr="00246B2D">
        <w:rPr>
          <w:rFonts w:ascii="Times New Roman" w:eastAsia="Times New Roman" w:hAnsi="Times New Roman" w:cs="Times New Roman"/>
          <w:bCs/>
          <w:sz w:val="24"/>
          <w:szCs w:val="24"/>
          <w:lang w:eastAsia="ru-RU"/>
        </w:rPr>
        <w:t xml:space="preserve">·°C): </w:t>
      </w:r>
      <w:r w:rsidR="00064512" w:rsidRPr="00064512">
        <w:rPr>
          <w:rFonts w:ascii="Times New Roman" w:eastAsia="Times New Roman" w:hAnsi="Times New Roman" w:cs="Times New Roman"/>
          <w:bCs/>
          <w:position w:val="-12"/>
          <w:sz w:val="24"/>
          <w:szCs w:val="24"/>
          <w:lang w:eastAsia="ru-RU"/>
        </w:rPr>
        <w:pict>
          <v:shape id="_x0000_i1027" type="#_x0000_t75" style="width:43.5pt;height:18.75pt">
            <v:imagedata r:id="rId11" o:title=""/>
          </v:shape>
        </w:pict>
      </w:r>
      <w:r w:rsidRPr="00246B2D">
        <w:rPr>
          <w:rFonts w:ascii="Times New Roman" w:eastAsia="Times New Roman" w:hAnsi="Times New Roman" w:cs="Times New Roman"/>
          <w:bCs/>
          <w:sz w:val="24"/>
          <w:szCs w:val="24"/>
          <w:lang w:eastAsia="ru-RU"/>
        </w:rPr>
        <w:t>.</w:t>
      </w:r>
    </w:p>
    <w:p w:rsidR="00246B2D" w:rsidRPr="00246B2D" w:rsidRDefault="00246B2D" w:rsidP="00246B2D">
      <w:pPr>
        <w:widowControl w:val="0"/>
        <w:shd w:val="clear" w:color="auto" w:fill="FFFFFF"/>
        <w:autoSpaceDE w:val="0"/>
        <w:autoSpaceDN w:val="0"/>
        <w:adjustRightInd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xml:space="preserve">Расчетные показатели нормируемой удельной характеристики расхода тепловой энергии на отопление и вентиляцию зданий </w:t>
      </w:r>
      <w:r w:rsidR="00064512" w:rsidRPr="00064512">
        <w:rPr>
          <w:rFonts w:ascii="Times New Roman" w:eastAsia="Times New Roman" w:hAnsi="Times New Roman" w:cs="Times New Roman"/>
          <w:bCs/>
          <w:position w:val="-12"/>
          <w:sz w:val="24"/>
          <w:szCs w:val="24"/>
          <w:lang w:eastAsia="ru-RU"/>
        </w:rPr>
        <w:pict>
          <v:shape id="_x0000_i1028" type="#_x0000_t75" style="width:18pt;height:18.75pt">
            <v:imagedata r:id="rId10" o:title=""/>
          </v:shape>
        </w:pict>
      </w:r>
      <w:r w:rsidRPr="00246B2D">
        <w:rPr>
          <w:rFonts w:ascii="Times New Roman" w:eastAsia="Times New Roman" w:hAnsi="Times New Roman" w:cs="Times New Roman"/>
          <w:bCs/>
          <w:sz w:val="24"/>
          <w:szCs w:val="24"/>
          <w:lang w:eastAsia="ru-RU"/>
        </w:rPr>
        <w:t>, Вт/(м</w:t>
      </w:r>
      <w:r w:rsidRPr="00246B2D">
        <w:rPr>
          <w:rFonts w:ascii="Times New Roman" w:eastAsia="Times New Roman" w:hAnsi="Times New Roman" w:cs="Times New Roman"/>
          <w:bCs/>
          <w:sz w:val="24"/>
          <w:szCs w:val="24"/>
          <w:vertAlign w:val="superscript"/>
          <w:lang w:eastAsia="ru-RU"/>
        </w:rPr>
        <w:t>3</w:t>
      </w:r>
      <w:r w:rsidRPr="00246B2D">
        <w:rPr>
          <w:rFonts w:ascii="Times New Roman" w:eastAsia="Times New Roman" w:hAnsi="Times New Roman" w:cs="Times New Roman"/>
          <w:bCs/>
          <w:sz w:val="24"/>
          <w:szCs w:val="24"/>
          <w:lang w:eastAsia="ru-RU"/>
        </w:rPr>
        <w:t>·°C) следует принимать:</w:t>
      </w:r>
    </w:p>
    <w:p w:rsidR="00246B2D" w:rsidRPr="00246B2D" w:rsidRDefault="00246B2D" w:rsidP="00246B2D">
      <w:pPr>
        <w:widowControl w:val="0"/>
        <w:shd w:val="clear" w:color="auto" w:fill="FFFFFF"/>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 xml:space="preserve">- для </w:t>
      </w:r>
      <w:r w:rsidRPr="00246B2D">
        <w:rPr>
          <w:rFonts w:ascii="Times New Roman" w:eastAsia="Times New Roman" w:hAnsi="Times New Roman" w:cs="Times New Roman"/>
          <w:sz w:val="24"/>
          <w:szCs w:val="24"/>
          <w:lang w:eastAsia="ru-RU"/>
        </w:rPr>
        <w:t>малоэтажных жилых одноквартирных зданий – по таблице 4.3.2;</w:t>
      </w:r>
    </w:p>
    <w:p w:rsidR="00246B2D" w:rsidRPr="00246B2D" w:rsidRDefault="00246B2D" w:rsidP="00246B2D">
      <w:pPr>
        <w:widowControl w:val="0"/>
        <w:shd w:val="clear" w:color="auto" w:fill="FFFFFF"/>
        <w:autoSpaceDE w:val="0"/>
        <w:autoSpaceDN w:val="0"/>
        <w:adjustRightInd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для многоквартирных жилых и общественных зданий – по таблице 4.3.3.</w:t>
      </w:r>
    </w:p>
    <w:p w:rsidR="00246B2D" w:rsidRPr="00246B2D" w:rsidRDefault="00246B2D" w:rsidP="00246B2D">
      <w:pPr>
        <w:widowControl w:val="0"/>
        <w:shd w:val="clear" w:color="auto" w:fill="FFFFFF"/>
        <w:autoSpaceDE w:val="0"/>
        <w:autoSpaceDN w:val="0"/>
        <w:adjustRightInd w:val="0"/>
        <w:spacing w:after="0" w:line="239"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hd w:val="clear" w:color="auto" w:fill="FFFFFF"/>
        <w:autoSpaceDE w:val="0"/>
        <w:autoSpaceDN w:val="0"/>
        <w:adjustRightInd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br w:type="page"/>
      </w:r>
      <w:r w:rsidRPr="00246B2D">
        <w:rPr>
          <w:rFonts w:ascii="Times New Roman" w:eastAsia="Times New Roman" w:hAnsi="Times New Roman" w:cs="Times New Roman"/>
          <w:sz w:val="24"/>
          <w:szCs w:val="24"/>
          <w:lang w:eastAsia="ru-RU"/>
        </w:rPr>
        <w:lastRenderedPageBreak/>
        <w:t>Таблица 4.3.2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4465"/>
        <w:gridCol w:w="1796"/>
        <w:gridCol w:w="1797"/>
        <w:gridCol w:w="1797"/>
      </w:tblGrid>
      <w:tr w:rsidR="00246B2D" w:rsidRPr="00246B2D" w:rsidTr="00246B2D">
        <w:trPr>
          <w:trHeight w:val="567"/>
          <w:jc w:val="center"/>
        </w:trPr>
        <w:tc>
          <w:tcPr>
            <w:tcW w:w="10101" w:type="dxa"/>
            <w:gridSpan w:val="4"/>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Расчетные показатели</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
                <w:bCs/>
                <w:lang w:eastAsia="ru-RU"/>
              </w:rPr>
              <w:t xml:space="preserve">нормируемой удельной характеристики </w:t>
            </w:r>
          </w:p>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расхода тепловой энергии на отопление и вентиляцию зданий, Вт/(м</w:t>
            </w:r>
            <w:r w:rsidRPr="00246B2D">
              <w:rPr>
                <w:rFonts w:ascii="Times New Roman" w:eastAsia="Times New Roman" w:hAnsi="Times New Roman" w:cs="Times New Roman"/>
                <w:b/>
                <w:bCs/>
                <w:vertAlign w:val="superscript"/>
                <w:lang w:eastAsia="ru-RU"/>
              </w:rPr>
              <w:t>3</w:t>
            </w:r>
            <w:r w:rsidRPr="00246B2D">
              <w:rPr>
                <w:rFonts w:ascii="Times New Roman" w:eastAsia="Times New Roman" w:hAnsi="Times New Roman" w:cs="Times New Roman"/>
                <w:b/>
                <w:bCs/>
                <w:lang w:eastAsia="ru-RU"/>
              </w:rPr>
              <w:t>·°C) при условиях:</w:t>
            </w:r>
          </w:p>
        </w:tc>
      </w:tr>
      <w:tr w:rsidR="00246B2D" w:rsidRPr="00246B2D" w:rsidTr="00246B2D">
        <w:trPr>
          <w:trHeight w:val="312"/>
          <w:jc w:val="center"/>
        </w:trPr>
        <w:tc>
          <w:tcPr>
            <w:tcW w:w="4573" w:type="dxa"/>
            <w:vMerge w:val="restart"/>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площадь малоэтажного жилого </w:t>
            </w:r>
          </w:p>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одноквартирного здания, м</w:t>
            </w:r>
            <w:r w:rsidRPr="00246B2D">
              <w:rPr>
                <w:rFonts w:ascii="Times New Roman" w:eastAsia="Times New Roman" w:hAnsi="Times New Roman" w:cs="Times New Roman"/>
                <w:b/>
                <w:bCs/>
                <w:vertAlign w:val="superscript"/>
                <w:lang w:eastAsia="ru-RU"/>
              </w:rPr>
              <w:t>2</w:t>
            </w:r>
          </w:p>
        </w:tc>
        <w:tc>
          <w:tcPr>
            <w:tcW w:w="5528" w:type="dxa"/>
            <w:gridSpan w:val="3"/>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количество этажей</w:t>
            </w:r>
          </w:p>
        </w:tc>
      </w:tr>
      <w:tr w:rsidR="00246B2D" w:rsidRPr="00246B2D" w:rsidTr="00246B2D">
        <w:trPr>
          <w:jc w:val="center"/>
        </w:trPr>
        <w:tc>
          <w:tcPr>
            <w:tcW w:w="4573" w:type="dxa"/>
            <w:vMerge/>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c>
          <w:tcPr>
            <w:tcW w:w="1842"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1</w:t>
            </w:r>
          </w:p>
        </w:tc>
        <w:tc>
          <w:tcPr>
            <w:tcW w:w="1843"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w:t>
            </w:r>
          </w:p>
        </w:tc>
        <w:tc>
          <w:tcPr>
            <w:tcW w:w="1843"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3</w:t>
            </w:r>
          </w:p>
        </w:tc>
      </w:tr>
      <w:tr w:rsidR="00246B2D" w:rsidRPr="00246B2D" w:rsidTr="00246B2D">
        <w:tblPrEx>
          <w:tblBorders>
            <w:bottom w:val="single" w:sz="4" w:space="0" w:color="auto"/>
          </w:tblBorders>
        </w:tblPrEx>
        <w:trPr>
          <w:jc w:val="center"/>
        </w:trPr>
        <w:tc>
          <w:tcPr>
            <w:tcW w:w="4573" w:type="dxa"/>
            <w:shd w:val="clear" w:color="auto" w:fill="auto"/>
          </w:tcPr>
          <w:p w:rsidR="00246B2D" w:rsidRPr="00246B2D" w:rsidRDefault="00246B2D" w:rsidP="00246B2D">
            <w:pPr>
              <w:widowControl w:val="0"/>
              <w:spacing w:after="0" w:line="239" w:lineRule="auto"/>
              <w:ind w:left="113"/>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w:t>
            </w:r>
          </w:p>
        </w:tc>
        <w:tc>
          <w:tcPr>
            <w:tcW w:w="184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0,579</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4573" w:type="dxa"/>
            <w:shd w:val="clear" w:color="auto" w:fill="auto"/>
          </w:tcPr>
          <w:p w:rsidR="00246B2D" w:rsidRPr="00246B2D" w:rsidRDefault="00246B2D" w:rsidP="00246B2D">
            <w:pPr>
              <w:widowControl w:val="0"/>
              <w:spacing w:after="0" w:line="239" w:lineRule="auto"/>
              <w:ind w:left="113"/>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100</w:t>
            </w:r>
          </w:p>
        </w:tc>
        <w:tc>
          <w:tcPr>
            <w:tcW w:w="184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0,517</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0,558</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4573" w:type="dxa"/>
            <w:shd w:val="clear" w:color="auto" w:fill="auto"/>
          </w:tcPr>
          <w:p w:rsidR="00246B2D" w:rsidRPr="00246B2D" w:rsidRDefault="00246B2D" w:rsidP="00246B2D">
            <w:pPr>
              <w:widowControl w:val="0"/>
              <w:spacing w:after="0" w:line="239" w:lineRule="auto"/>
              <w:ind w:left="113"/>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150</w:t>
            </w:r>
          </w:p>
        </w:tc>
        <w:tc>
          <w:tcPr>
            <w:tcW w:w="184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0,455</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0,496</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0,538</w:t>
            </w:r>
          </w:p>
        </w:tc>
      </w:tr>
      <w:tr w:rsidR="00246B2D" w:rsidRPr="00246B2D" w:rsidTr="00246B2D">
        <w:tblPrEx>
          <w:tblBorders>
            <w:bottom w:val="single" w:sz="4" w:space="0" w:color="auto"/>
          </w:tblBorders>
        </w:tblPrEx>
        <w:trPr>
          <w:jc w:val="center"/>
        </w:trPr>
        <w:tc>
          <w:tcPr>
            <w:tcW w:w="4573" w:type="dxa"/>
            <w:shd w:val="clear" w:color="auto" w:fill="auto"/>
          </w:tcPr>
          <w:p w:rsidR="00246B2D" w:rsidRPr="00246B2D" w:rsidRDefault="00246B2D" w:rsidP="00246B2D">
            <w:pPr>
              <w:widowControl w:val="0"/>
              <w:spacing w:after="0" w:line="239" w:lineRule="auto"/>
              <w:ind w:left="113"/>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250</w:t>
            </w:r>
          </w:p>
        </w:tc>
        <w:tc>
          <w:tcPr>
            <w:tcW w:w="184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0,414</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0,434</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0,455</w:t>
            </w:r>
          </w:p>
        </w:tc>
      </w:tr>
      <w:tr w:rsidR="00246B2D" w:rsidRPr="00246B2D" w:rsidTr="00246B2D">
        <w:tblPrEx>
          <w:tblBorders>
            <w:bottom w:val="single" w:sz="4" w:space="0" w:color="auto"/>
          </w:tblBorders>
        </w:tblPrEx>
        <w:trPr>
          <w:jc w:val="center"/>
        </w:trPr>
        <w:tc>
          <w:tcPr>
            <w:tcW w:w="4573" w:type="dxa"/>
            <w:shd w:val="clear" w:color="auto" w:fill="auto"/>
          </w:tcPr>
          <w:p w:rsidR="00246B2D" w:rsidRPr="00246B2D" w:rsidRDefault="00246B2D" w:rsidP="00246B2D">
            <w:pPr>
              <w:widowControl w:val="0"/>
              <w:spacing w:after="0" w:line="239" w:lineRule="auto"/>
              <w:ind w:left="113"/>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400</w:t>
            </w:r>
          </w:p>
        </w:tc>
        <w:tc>
          <w:tcPr>
            <w:tcW w:w="184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0,372</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0,372</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0,393</w:t>
            </w:r>
          </w:p>
        </w:tc>
      </w:tr>
      <w:tr w:rsidR="00246B2D" w:rsidRPr="00246B2D" w:rsidTr="00246B2D">
        <w:tblPrEx>
          <w:tblBorders>
            <w:bottom w:val="single" w:sz="4" w:space="0" w:color="auto"/>
          </w:tblBorders>
        </w:tblPrEx>
        <w:trPr>
          <w:jc w:val="center"/>
        </w:trPr>
        <w:tc>
          <w:tcPr>
            <w:tcW w:w="4573" w:type="dxa"/>
            <w:shd w:val="clear" w:color="auto" w:fill="auto"/>
          </w:tcPr>
          <w:p w:rsidR="00246B2D" w:rsidRPr="00246B2D" w:rsidRDefault="00246B2D" w:rsidP="00246B2D">
            <w:pPr>
              <w:widowControl w:val="0"/>
              <w:spacing w:after="0" w:line="239" w:lineRule="auto"/>
              <w:ind w:left="113"/>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600</w:t>
            </w:r>
          </w:p>
        </w:tc>
        <w:tc>
          <w:tcPr>
            <w:tcW w:w="184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0,359</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0,359</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0,359</w:t>
            </w:r>
          </w:p>
        </w:tc>
      </w:tr>
      <w:tr w:rsidR="00246B2D" w:rsidRPr="00246B2D" w:rsidTr="00246B2D">
        <w:tblPrEx>
          <w:tblBorders>
            <w:bottom w:val="single" w:sz="4" w:space="0" w:color="auto"/>
          </w:tblBorders>
        </w:tblPrEx>
        <w:trPr>
          <w:jc w:val="center"/>
        </w:trPr>
        <w:tc>
          <w:tcPr>
            <w:tcW w:w="4573" w:type="dxa"/>
            <w:shd w:val="clear" w:color="auto" w:fill="auto"/>
          </w:tcPr>
          <w:p w:rsidR="00246B2D" w:rsidRPr="00246B2D" w:rsidRDefault="00246B2D" w:rsidP="00246B2D">
            <w:pPr>
              <w:widowControl w:val="0"/>
              <w:spacing w:after="0" w:line="239" w:lineRule="auto"/>
              <w:ind w:left="113"/>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1000 и более</w:t>
            </w:r>
          </w:p>
        </w:tc>
        <w:tc>
          <w:tcPr>
            <w:tcW w:w="1842"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0,336</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0,336</w:t>
            </w:r>
          </w:p>
        </w:tc>
        <w:tc>
          <w:tcPr>
            <w:tcW w:w="1843"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0,336</w:t>
            </w:r>
          </w:p>
        </w:tc>
      </w:tr>
    </w:tbl>
    <w:p w:rsidR="00246B2D" w:rsidRPr="00246B2D" w:rsidRDefault="00246B2D" w:rsidP="00246B2D">
      <w:pPr>
        <w:widowControl w:val="0"/>
        <w:shd w:val="clear" w:color="auto" w:fill="FFFFFF"/>
        <w:autoSpaceDE w:val="0"/>
        <w:autoSpaceDN w:val="0"/>
        <w:adjustRightInd w:val="0"/>
        <w:spacing w:before="120"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bCs/>
          <w:i/>
          <w:spacing w:val="40"/>
          <w:lang w:eastAsia="ru-RU"/>
        </w:rPr>
        <w:t>Примечание:</w:t>
      </w:r>
      <w:r w:rsidRPr="00246B2D">
        <w:rPr>
          <w:rFonts w:ascii="Times New Roman" w:eastAsia="Times New Roman" w:hAnsi="Times New Roman" w:cs="Times New Roman"/>
          <w:bCs/>
          <w:lang w:eastAsia="ru-RU"/>
        </w:rPr>
        <w:t xml:space="preserve"> При промежуточных значениях отапливаемой площади дома в интервале 50-</w:t>
      </w:r>
      <w:smartTag w:uri="urn:schemas-microsoft-com:office:smarttags" w:element="metricconverter">
        <w:smartTagPr>
          <w:attr w:name="ProductID" w:val="1000 м2"/>
        </w:smartTagPr>
        <w:r w:rsidRPr="00246B2D">
          <w:rPr>
            <w:rFonts w:ascii="Times New Roman" w:eastAsia="Times New Roman" w:hAnsi="Times New Roman" w:cs="Times New Roman"/>
            <w:bCs/>
            <w:lang w:eastAsia="ru-RU"/>
          </w:rPr>
          <w:t>1000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значения </w:t>
      </w:r>
      <w:r w:rsidR="00064512" w:rsidRPr="00064512">
        <w:rPr>
          <w:rFonts w:ascii="Times New Roman" w:eastAsia="Times New Roman" w:hAnsi="Times New Roman" w:cs="Times New Roman"/>
          <w:bCs/>
          <w:position w:val="-12"/>
          <w:lang w:eastAsia="ru-RU"/>
        </w:rPr>
        <w:pict>
          <v:shape id="_x0000_i1029" type="#_x0000_t75" style="width:18pt;height:18.75pt">
            <v:imagedata r:id="rId12" o:title=""/>
          </v:shape>
        </w:pict>
      </w:r>
      <w:r w:rsidRPr="00246B2D">
        <w:rPr>
          <w:rFonts w:ascii="Times New Roman" w:eastAsia="Times New Roman" w:hAnsi="Times New Roman" w:cs="Times New Roman"/>
          <w:bCs/>
          <w:lang w:eastAsia="ru-RU"/>
        </w:rPr>
        <w:t xml:space="preserve"> должны определяться по линейной интерполяции.</w:t>
      </w:r>
    </w:p>
    <w:p w:rsidR="00246B2D" w:rsidRPr="00246B2D" w:rsidRDefault="00246B2D" w:rsidP="00246B2D">
      <w:pPr>
        <w:widowControl w:val="0"/>
        <w:shd w:val="clear" w:color="auto" w:fill="FFFFFF"/>
        <w:autoSpaceDE w:val="0"/>
        <w:autoSpaceDN w:val="0"/>
        <w:adjustRightInd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hd w:val="clear" w:color="auto" w:fill="FFFFFF"/>
        <w:autoSpaceDE w:val="0"/>
        <w:autoSpaceDN w:val="0"/>
        <w:adjustRightInd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4.3.3</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6257"/>
        <w:gridCol w:w="824"/>
        <w:gridCol w:w="824"/>
        <w:gridCol w:w="824"/>
        <w:gridCol w:w="825"/>
      </w:tblGrid>
      <w:tr w:rsidR="00246B2D" w:rsidRPr="00246B2D" w:rsidTr="00246B2D">
        <w:trPr>
          <w:trHeight w:val="567"/>
          <w:jc w:val="center"/>
        </w:trPr>
        <w:tc>
          <w:tcPr>
            <w:tcW w:w="531" w:type="dxa"/>
            <w:vMerge w:val="restart"/>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п/п</w:t>
            </w:r>
          </w:p>
        </w:tc>
        <w:tc>
          <w:tcPr>
            <w:tcW w:w="9554" w:type="dxa"/>
            <w:gridSpan w:val="5"/>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Расчетные показатели</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
                <w:bCs/>
                <w:lang w:eastAsia="ru-RU"/>
              </w:rPr>
              <w:t xml:space="preserve">нормируемой удельной характеристики </w:t>
            </w:r>
          </w:p>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расхода тепловой энергии на отопление и вентиляцию зданий, Вт/(м</w:t>
            </w:r>
            <w:r w:rsidRPr="00246B2D">
              <w:rPr>
                <w:rFonts w:ascii="Times New Roman" w:eastAsia="Times New Roman" w:hAnsi="Times New Roman" w:cs="Times New Roman"/>
                <w:b/>
                <w:bCs/>
                <w:vertAlign w:val="superscript"/>
                <w:lang w:eastAsia="ru-RU"/>
              </w:rPr>
              <w:t>3</w:t>
            </w:r>
            <w:r w:rsidRPr="00246B2D">
              <w:rPr>
                <w:rFonts w:ascii="Times New Roman" w:eastAsia="Times New Roman" w:hAnsi="Times New Roman" w:cs="Times New Roman"/>
                <w:b/>
                <w:bCs/>
                <w:lang w:eastAsia="ru-RU"/>
              </w:rPr>
              <w:t>·°C) при условиях:</w:t>
            </w:r>
          </w:p>
        </w:tc>
      </w:tr>
      <w:tr w:rsidR="00246B2D" w:rsidRPr="00246B2D" w:rsidTr="00246B2D">
        <w:trPr>
          <w:trHeight w:val="312"/>
          <w:jc w:val="center"/>
        </w:trPr>
        <w:tc>
          <w:tcPr>
            <w:tcW w:w="531" w:type="dxa"/>
            <w:vMerge/>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p>
        </w:tc>
        <w:tc>
          <w:tcPr>
            <w:tcW w:w="6257" w:type="dxa"/>
            <w:vMerge w:val="restart"/>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типы зданий</w:t>
            </w:r>
          </w:p>
        </w:tc>
        <w:tc>
          <w:tcPr>
            <w:tcW w:w="3297" w:type="dxa"/>
            <w:gridSpan w:val="4"/>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количество этажей</w:t>
            </w:r>
          </w:p>
        </w:tc>
      </w:tr>
      <w:tr w:rsidR="00246B2D" w:rsidRPr="00246B2D" w:rsidTr="00246B2D">
        <w:trPr>
          <w:jc w:val="center"/>
        </w:trPr>
        <w:tc>
          <w:tcPr>
            <w:tcW w:w="531" w:type="dxa"/>
            <w:vMerge/>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p>
        </w:tc>
        <w:tc>
          <w:tcPr>
            <w:tcW w:w="6257" w:type="dxa"/>
            <w:vMerge/>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1</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3</w:t>
            </w:r>
          </w:p>
        </w:tc>
        <w:tc>
          <w:tcPr>
            <w:tcW w:w="825"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4</w:t>
            </w:r>
          </w:p>
        </w:tc>
      </w:tr>
      <w:tr w:rsidR="00246B2D" w:rsidRPr="00246B2D" w:rsidTr="00246B2D">
        <w:trPr>
          <w:jc w:val="center"/>
        </w:trPr>
        <w:tc>
          <w:tcPr>
            <w:tcW w:w="53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w:t>
            </w:r>
          </w:p>
        </w:tc>
        <w:tc>
          <w:tcPr>
            <w:tcW w:w="6257"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Жилые многоквартирные, гостиницы, общежития</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0,455</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0,414</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0,372</w:t>
            </w:r>
          </w:p>
        </w:tc>
        <w:tc>
          <w:tcPr>
            <w:tcW w:w="825"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0,359</w:t>
            </w:r>
          </w:p>
        </w:tc>
      </w:tr>
      <w:tr w:rsidR="00246B2D" w:rsidRPr="00246B2D" w:rsidTr="00246B2D">
        <w:trPr>
          <w:jc w:val="center"/>
        </w:trPr>
        <w:tc>
          <w:tcPr>
            <w:tcW w:w="53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w:t>
            </w:r>
          </w:p>
        </w:tc>
        <w:tc>
          <w:tcPr>
            <w:tcW w:w="6257"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Общественные, кроме перечисленных в п/п 3-6</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0,487</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0,440</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0,417</w:t>
            </w:r>
          </w:p>
        </w:tc>
        <w:tc>
          <w:tcPr>
            <w:tcW w:w="825"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0,371</w:t>
            </w:r>
          </w:p>
        </w:tc>
      </w:tr>
      <w:tr w:rsidR="00246B2D" w:rsidRPr="00246B2D" w:rsidTr="00246B2D">
        <w:trPr>
          <w:jc w:val="center"/>
        </w:trPr>
        <w:tc>
          <w:tcPr>
            <w:tcW w:w="53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w:t>
            </w:r>
          </w:p>
        </w:tc>
        <w:tc>
          <w:tcPr>
            <w:tcW w:w="6257"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Медицинские организации, дома-интернаты</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0,394</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0,382</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0,371</w:t>
            </w:r>
          </w:p>
        </w:tc>
        <w:tc>
          <w:tcPr>
            <w:tcW w:w="825"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0,359</w:t>
            </w:r>
          </w:p>
        </w:tc>
      </w:tr>
      <w:tr w:rsidR="00246B2D" w:rsidRPr="00246B2D" w:rsidTr="00246B2D">
        <w:trPr>
          <w:jc w:val="center"/>
        </w:trPr>
        <w:tc>
          <w:tcPr>
            <w:tcW w:w="53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w:t>
            </w:r>
          </w:p>
        </w:tc>
        <w:tc>
          <w:tcPr>
            <w:tcW w:w="6257"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Дошкольные организации, хосписы</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0,521</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0,521</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0,521</w:t>
            </w:r>
          </w:p>
        </w:tc>
        <w:tc>
          <w:tcPr>
            <w:tcW w:w="825"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w:t>
            </w:r>
          </w:p>
        </w:tc>
      </w:tr>
      <w:tr w:rsidR="00246B2D" w:rsidRPr="00246B2D" w:rsidTr="00246B2D">
        <w:trPr>
          <w:jc w:val="center"/>
        </w:trPr>
        <w:tc>
          <w:tcPr>
            <w:tcW w:w="53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w:t>
            </w:r>
          </w:p>
        </w:tc>
        <w:tc>
          <w:tcPr>
            <w:tcW w:w="6257"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Сервисного обслуживания, культурно-досуговой деятельности, технопарки, склады</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0,266</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0,255</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0,243</w:t>
            </w:r>
          </w:p>
        </w:tc>
        <w:tc>
          <w:tcPr>
            <w:tcW w:w="825"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0,232</w:t>
            </w:r>
          </w:p>
        </w:tc>
      </w:tr>
      <w:tr w:rsidR="00246B2D" w:rsidRPr="00246B2D" w:rsidTr="00246B2D">
        <w:trPr>
          <w:jc w:val="center"/>
        </w:trPr>
        <w:tc>
          <w:tcPr>
            <w:tcW w:w="53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w:t>
            </w:r>
          </w:p>
        </w:tc>
        <w:tc>
          <w:tcPr>
            <w:tcW w:w="6257"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Административного назначения (офисы)</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0,417</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0,394</w:t>
            </w:r>
          </w:p>
        </w:tc>
        <w:tc>
          <w:tcPr>
            <w:tcW w:w="824"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0,382</w:t>
            </w:r>
          </w:p>
        </w:tc>
        <w:tc>
          <w:tcPr>
            <w:tcW w:w="825"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0,313</w:t>
            </w:r>
          </w:p>
        </w:tc>
      </w:tr>
    </w:tbl>
    <w:p w:rsidR="00246B2D" w:rsidRPr="00246B2D" w:rsidRDefault="00246B2D" w:rsidP="00246B2D">
      <w:pPr>
        <w:widowControl w:val="0"/>
        <w:spacing w:before="120"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i/>
          <w:spacing w:val="40"/>
          <w:lang w:eastAsia="ru-RU"/>
        </w:rPr>
        <w:t>Примечания:</w:t>
      </w:r>
      <w:r w:rsidRPr="00246B2D">
        <w:rPr>
          <w:rFonts w:ascii="Times New Roman" w:eastAsia="Times New Roman" w:hAnsi="Times New Roman" w:cs="Times New Roman"/>
          <w:bCs/>
          <w:lang w:eastAsia="ru-RU"/>
        </w:rPr>
        <w:t xml:space="preserve">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1. </w:t>
      </w:r>
      <w:r w:rsidRPr="00246B2D">
        <w:rPr>
          <w:rFonts w:ascii="Times New Roman" w:eastAsia="Times New Roman" w:hAnsi="Times New Roman" w:cs="Times New Roman"/>
          <w:lang w:eastAsia="ru-RU"/>
        </w:rPr>
        <w:t xml:space="preserve">Нормируемая (базовая) удельная характеристика расхода тепловой энергии на отопление и вентиляцию зданий </w:t>
      </w:r>
      <w:r w:rsidR="00064512" w:rsidRPr="00064512">
        <w:rPr>
          <w:rFonts w:ascii="Times New Roman" w:eastAsia="Times New Roman" w:hAnsi="Times New Roman" w:cs="Times New Roman"/>
          <w:bCs/>
          <w:position w:val="-10"/>
          <w:lang w:eastAsia="ru-RU"/>
        </w:rPr>
        <w:pict>
          <v:shape id="_x0000_i1030" type="#_x0000_t75" style="width:16.5pt;height:18pt">
            <v:imagedata r:id="rId13" o:title=""/>
          </v:shape>
        </w:pict>
      </w:r>
      <w:r w:rsidRPr="00246B2D">
        <w:rPr>
          <w:rFonts w:ascii="Times New Roman" w:eastAsia="Times New Roman" w:hAnsi="Times New Roman" w:cs="Times New Roman"/>
          <w:lang w:eastAsia="ru-RU"/>
        </w:rPr>
        <w:t>, Вт/(м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lang w:eastAsia="ru-RU"/>
        </w:rPr>
        <w:t>·°С) рассчитана в соответствии с требованиями СП 50.13330.2012.</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Для территорий, имеющих значение ГСОП = 8000 </w:t>
      </w:r>
      <w:r w:rsidRPr="00246B2D">
        <w:rPr>
          <w:rFonts w:ascii="Times New Roman" w:eastAsia="Times New Roman" w:hAnsi="Times New Roman" w:cs="Times New Roman"/>
          <w:bCs/>
          <w:lang w:eastAsia="ru-RU"/>
        </w:rPr>
        <w:t xml:space="preserve">°C·сут и более, нормируемые </w:t>
      </w:r>
      <w:r w:rsidR="00064512" w:rsidRPr="00064512">
        <w:rPr>
          <w:rFonts w:ascii="Times New Roman" w:eastAsia="Times New Roman" w:hAnsi="Times New Roman" w:cs="Times New Roman"/>
          <w:bCs/>
          <w:position w:val="-10"/>
          <w:lang w:eastAsia="ru-RU"/>
        </w:rPr>
        <w:pict>
          <v:shape id="_x0000_i1031" type="#_x0000_t75" style="width:16.5pt;height:18pt">
            <v:imagedata r:id="rId14" o:title=""/>
          </v:shape>
        </w:pict>
      </w:r>
      <w:r w:rsidRPr="00246B2D">
        <w:rPr>
          <w:rFonts w:ascii="Times New Roman" w:eastAsia="Times New Roman" w:hAnsi="Times New Roman" w:cs="Times New Roman"/>
          <w:bCs/>
          <w:lang w:eastAsia="ru-RU"/>
        </w:rPr>
        <w:t xml:space="preserve"> следует снизить на 5 %.</w:t>
      </w:r>
    </w:p>
    <w:p w:rsidR="00246B2D" w:rsidRPr="00246B2D" w:rsidRDefault="00246B2D" w:rsidP="00246B2D">
      <w:pPr>
        <w:widowControl w:val="0"/>
        <w:shd w:val="clear" w:color="auto" w:fill="FFFFFF"/>
        <w:autoSpaceDE w:val="0"/>
        <w:autoSpaceDN w:val="0"/>
        <w:adjustRightInd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z w:val="24"/>
          <w:szCs w:val="24"/>
          <w:lang w:eastAsia="ru-RU"/>
        </w:rPr>
        <w:t>4.3.3. Теплоснабжение жилой и общественной застройки на терри</w:t>
      </w:r>
      <w:r w:rsidRPr="00246B2D">
        <w:rPr>
          <w:rFonts w:ascii="Times New Roman" w:eastAsia="Times New Roman" w:hAnsi="Times New Roman" w:cs="Times New Roman"/>
          <w:spacing w:val="-2"/>
          <w:sz w:val="24"/>
          <w:szCs w:val="24"/>
          <w:lang w:eastAsia="ru-RU"/>
        </w:rPr>
        <w:t xml:space="preserve">тории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pacing w:val="-2"/>
          <w:sz w:val="24"/>
          <w:szCs w:val="24"/>
          <w:lang w:eastAsia="ru-RU"/>
        </w:rPr>
        <w:t xml:space="preserve"> следует предусматривать в соответствии с таблицей 4.3.4.</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Таблица 4.3.4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9"/>
        <w:gridCol w:w="7096"/>
      </w:tblGrid>
      <w:tr w:rsidR="00246B2D" w:rsidRPr="00246B2D" w:rsidTr="00246B2D">
        <w:trPr>
          <w:trHeight w:val="312"/>
          <w:jc w:val="center"/>
        </w:trPr>
        <w:tc>
          <w:tcPr>
            <w:tcW w:w="2783"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spacing w:val="-3"/>
                <w:lang w:eastAsia="ru-RU"/>
              </w:rPr>
            </w:pPr>
            <w:r w:rsidRPr="00246B2D">
              <w:rPr>
                <w:rFonts w:ascii="Times New Roman" w:eastAsia="Times New Roman" w:hAnsi="Times New Roman" w:cs="Times New Roman"/>
                <w:b/>
                <w:spacing w:val="-3"/>
                <w:lang w:eastAsia="ru-RU"/>
              </w:rPr>
              <w:t>Система теплоснабжения</w:t>
            </w:r>
          </w:p>
        </w:tc>
        <w:tc>
          <w:tcPr>
            <w:tcW w:w="7289"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spacing w:val="-3"/>
                <w:lang w:eastAsia="ru-RU"/>
              </w:rPr>
            </w:pPr>
            <w:r w:rsidRPr="00246B2D">
              <w:rPr>
                <w:rFonts w:ascii="Times New Roman" w:eastAsia="Times New Roman" w:hAnsi="Times New Roman" w:cs="Times New Roman"/>
                <w:b/>
                <w:spacing w:val="-3"/>
                <w:lang w:eastAsia="ru-RU"/>
              </w:rPr>
              <w:t>Источники теплоснабжения</w:t>
            </w:r>
          </w:p>
        </w:tc>
      </w:tr>
      <w:tr w:rsidR="00246B2D" w:rsidRPr="00246B2D" w:rsidTr="00246B2D">
        <w:trPr>
          <w:jc w:val="center"/>
        </w:trPr>
        <w:tc>
          <w:tcPr>
            <w:tcW w:w="278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3"/>
                <w:lang w:eastAsia="ru-RU"/>
              </w:rPr>
            </w:pPr>
            <w:r w:rsidRPr="00246B2D">
              <w:rPr>
                <w:rFonts w:ascii="Times New Roman" w:eastAsia="Times New Roman" w:hAnsi="Times New Roman" w:cs="Times New Roman"/>
                <w:spacing w:val="-3"/>
                <w:lang w:eastAsia="ru-RU"/>
              </w:rPr>
              <w:t>Централизованная</w:t>
            </w:r>
          </w:p>
        </w:tc>
        <w:tc>
          <w:tcPr>
            <w:tcW w:w="728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3"/>
                <w:lang w:eastAsia="ru-RU"/>
              </w:rPr>
            </w:pPr>
            <w:r w:rsidRPr="00246B2D">
              <w:rPr>
                <w:rFonts w:ascii="Times New Roman" w:eastAsia="Times New Roman" w:hAnsi="Times New Roman" w:cs="Times New Roman"/>
                <w:spacing w:val="-3"/>
                <w:lang w:eastAsia="ru-RU"/>
              </w:rPr>
              <w:t>Котельные</w:t>
            </w:r>
            <w:r w:rsidRPr="00246B2D">
              <w:rPr>
                <w:rFonts w:ascii="Times New Roman" w:eastAsia="Times New Roman" w:hAnsi="Times New Roman" w:cs="Times New Roman"/>
                <w:bCs/>
                <w:spacing w:val="-3"/>
                <w:lang w:eastAsia="ru-RU"/>
              </w:rPr>
              <w:t>, использующие в качестве топлива природный газ, уголь, мазут, дизельное топливо, древесину, термальные воды, в том числе электрокотельные</w:t>
            </w:r>
          </w:p>
        </w:tc>
      </w:tr>
      <w:tr w:rsidR="00246B2D" w:rsidRPr="00246B2D" w:rsidTr="00246B2D">
        <w:trPr>
          <w:jc w:val="center"/>
        </w:trPr>
        <w:tc>
          <w:tcPr>
            <w:tcW w:w="278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3"/>
                <w:lang w:eastAsia="ru-RU"/>
              </w:rPr>
            </w:pPr>
            <w:r w:rsidRPr="00246B2D">
              <w:rPr>
                <w:rFonts w:ascii="Times New Roman" w:eastAsia="Times New Roman" w:hAnsi="Times New Roman" w:cs="Times New Roman"/>
                <w:spacing w:val="-2"/>
                <w:lang w:eastAsia="ru-RU"/>
              </w:rPr>
              <w:t>Децентрализованная</w:t>
            </w:r>
          </w:p>
        </w:tc>
        <w:tc>
          <w:tcPr>
            <w:tcW w:w="728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Автономные индивидуальные </w:t>
            </w:r>
            <w:r w:rsidRPr="00246B2D">
              <w:rPr>
                <w:rFonts w:ascii="Times New Roman" w:eastAsia="Times New Roman" w:hAnsi="Times New Roman" w:cs="Times New Roman"/>
                <w:bCs/>
                <w:spacing w:val="-2"/>
                <w:lang w:eastAsia="ru-RU"/>
              </w:rPr>
              <w:t xml:space="preserve">(блочные, мини-котельные на природном газе, геотермальные системы теплоснабжения), в том числе </w:t>
            </w:r>
            <w:r w:rsidRPr="00246B2D">
              <w:rPr>
                <w:rFonts w:ascii="Times New Roman" w:eastAsia="Times New Roman" w:hAnsi="Times New Roman" w:cs="Times New Roman"/>
                <w:bCs/>
                <w:spacing w:val="-3"/>
                <w:lang w:eastAsia="ru-RU"/>
              </w:rPr>
              <w:t>электрокотельные</w:t>
            </w:r>
            <w:r w:rsidRPr="00246B2D">
              <w:rPr>
                <w:rFonts w:ascii="Times New Roman" w:eastAsia="Times New Roman" w:hAnsi="Times New Roman" w:cs="Times New Roman"/>
                <w:bCs/>
                <w:spacing w:val="-2"/>
                <w:lang w:eastAsia="ru-RU"/>
              </w:rPr>
              <w:t xml:space="preserve">, </w:t>
            </w:r>
            <w:r w:rsidRPr="00246B2D">
              <w:rPr>
                <w:rFonts w:ascii="Times New Roman" w:eastAsia="Times New Roman" w:hAnsi="Times New Roman" w:cs="Times New Roman"/>
                <w:spacing w:val="-2"/>
                <w:lang w:eastAsia="ru-RU"/>
              </w:rPr>
              <w:t xml:space="preserve">квартирные теплогенераторы, печи </w:t>
            </w:r>
          </w:p>
        </w:tc>
      </w:tr>
    </w:tbl>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i/>
          <w:spacing w:val="40"/>
          <w:lang w:eastAsia="ru-RU"/>
        </w:rPr>
        <w:t>Примечание:</w:t>
      </w:r>
      <w:r w:rsidRPr="00246B2D">
        <w:rPr>
          <w:rFonts w:ascii="Times New Roman" w:eastAsia="Times New Roman" w:hAnsi="Times New Roman" w:cs="Times New Roman"/>
          <w:lang w:eastAsia="ru-RU"/>
        </w:rPr>
        <w:t xml:space="preserve"> Выбор системы теплоснабжения районов новой застройки должен производиться на основе технико-экономического сравнения вариантов. </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4.3.4. Нормативные параметры градостроительного проектирования источников теплоснабжения на территории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pacing w:val="-2"/>
          <w:sz w:val="24"/>
          <w:szCs w:val="24"/>
          <w:lang w:eastAsia="ru-RU"/>
        </w:rPr>
        <w:t xml:space="preserve"> </w:t>
      </w:r>
      <w:r w:rsidRPr="00246B2D">
        <w:rPr>
          <w:rFonts w:ascii="Times New Roman" w:eastAsia="Times New Roman" w:hAnsi="Times New Roman" w:cs="Times New Roman"/>
          <w:sz w:val="24"/>
          <w:szCs w:val="24"/>
          <w:lang w:eastAsia="ru-RU"/>
        </w:rPr>
        <w:t>приведены в таблице 4.3.5.</w:t>
      </w:r>
    </w:p>
    <w:p w:rsid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92708C" w:rsidRDefault="0092708C"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92708C" w:rsidRPr="00246B2D" w:rsidRDefault="0092708C"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lastRenderedPageBreak/>
        <w:t>Таблица 4.3.5</w:t>
      </w:r>
    </w:p>
    <w:tbl>
      <w:tblPr>
        <w:tblStyle w:val="TableGridReport1"/>
        <w:tblW w:w="0" w:type="auto"/>
        <w:jc w:val="center"/>
        <w:tblBorders>
          <w:bottom w:val="none" w:sz="0" w:space="0" w:color="auto"/>
        </w:tblBorders>
        <w:tblLook w:val="01E0"/>
      </w:tblPr>
      <w:tblGrid>
        <w:gridCol w:w="3190"/>
        <w:gridCol w:w="6665"/>
      </w:tblGrid>
      <w:tr w:rsidR="00246B2D" w:rsidRPr="00246B2D" w:rsidTr="00246B2D">
        <w:trPr>
          <w:trHeight w:val="312"/>
          <w:jc w:val="center"/>
        </w:trPr>
        <w:tc>
          <w:tcPr>
            <w:tcW w:w="3232"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rPr>
              <w:t>Наименование показателей</w:t>
            </w:r>
          </w:p>
        </w:tc>
        <w:tc>
          <w:tcPr>
            <w:tcW w:w="6861"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bCs/>
              </w:rPr>
              <w:t>Нормативные параметры градостроительного проектирования</w:t>
            </w:r>
          </w:p>
        </w:tc>
      </w:tr>
      <w:tr w:rsidR="00246B2D" w:rsidRPr="00246B2D" w:rsidTr="00246B2D">
        <w:tblPrEx>
          <w:tblBorders>
            <w:bottom w:val="single" w:sz="4" w:space="0" w:color="auto"/>
          </w:tblBorders>
        </w:tblPrEx>
        <w:trPr>
          <w:jc w:val="center"/>
        </w:trPr>
        <w:tc>
          <w:tcPr>
            <w:tcW w:w="3232" w:type="dxa"/>
          </w:tcPr>
          <w:p w:rsidR="00246B2D" w:rsidRPr="00246B2D" w:rsidRDefault="00246B2D" w:rsidP="00246B2D">
            <w:pPr>
              <w:widowControl w:val="0"/>
              <w:spacing w:line="239" w:lineRule="auto"/>
              <w:rPr>
                <w:rFonts w:ascii="Times New Roman" w:hAnsi="Times New Roman" w:cs="Times New Roman"/>
                <w:spacing w:val="-3"/>
              </w:rPr>
            </w:pPr>
            <w:r w:rsidRPr="00246B2D">
              <w:rPr>
                <w:rFonts w:ascii="Times New Roman" w:hAnsi="Times New Roman" w:cs="Times New Roman"/>
              </w:rPr>
              <w:t xml:space="preserve">Размещение централизованных (энергогенерирующих) источников теплоснабжения на территории </w:t>
            </w:r>
            <w:r w:rsidRPr="00246B2D">
              <w:rPr>
                <w:rFonts w:ascii="Times New Roman" w:hAnsi="Times New Roman" w:cs="Times New Roman"/>
                <w:bCs/>
              </w:rPr>
              <w:t>сельского поселения</w:t>
            </w:r>
          </w:p>
        </w:tc>
        <w:tc>
          <w:tcPr>
            <w:tcW w:w="6861"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В коммунально-складских и производственных зонах, по возможности в центре тепловых нагрузок</w:t>
            </w:r>
          </w:p>
        </w:tc>
      </w:tr>
      <w:tr w:rsidR="00246B2D" w:rsidRPr="00246B2D" w:rsidTr="00246B2D">
        <w:tblPrEx>
          <w:tblBorders>
            <w:bottom w:val="single" w:sz="4" w:space="0" w:color="auto"/>
          </w:tblBorders>
        </w:tblPrEx>
        <w:trPr>
          <w:jc w:val="center"/>
        </w:trPr>
        <w:tc>
          <w:tcPr>
            <w:tcW w:w="3232" w:type="dxa"/>
          </w:tcPr>
          <w:p w:rsidR="00246B2D" w:rsidRPr="00246B2D" w:rsidRDefault="00246B2D" w:rsidP="00246B2D">
            <w:pPr>
              <w:widowControl w:val="0"/>
              <w:spacing w:line="239" w:lineRule="auto"/>
              <w:rPr>
                <w:rFonts w:ascii="Times New Roman" w:hAnsi="Times New Roman" w:cs="Times New Roman"/>
                <w:spacing w:val="-3"/>
              </w:rPr>
            </w:pPr>
            <w:r w:rsidRPr="00246B2D">
              <w:rPr>
                <w:rFonts w:ascii="Times New Roman" w:hAnsi="Times New Roman" w:cs="Times New Roman"/>
              </w:rPr>
              <w:t>Размещение котельных, предназначенных для теплоснабжения промышленных предприятий, а также жилой и общественной застройки</w:t>
            </w:r>
          </w:p>
        </w:tc>
        <w:tc>
          <w:tcPr>
            <w:tcW w:w="6861"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На территории производственных зон</w:t>
            </w:r>
          </w:p>
        </w:tc>
      </w:tr>
      <w:tr w:rsidR="00246B2D" w:rsidRPr="00246B2D" w:rsidTr="00246B2D">
        <w:tblPrEx>
          <w:tblBorders>
            <w:bottom w:val="single" w:sz="4" w:space="0" w:color="auto"/>
          </w:tblBorders>
        </w:tblPrEx>
        <w:trPr>
          <w:jc w:val="center"/>
        </w:trPr>
        <w:tc>
          <w:tcPr>
            <w:tcW w:w="3232" w:type="dxa"/>
          </w:tcPr>
          <w:p w:rsidR="00246B2D" w:rsidRPr="00246B2D" w:rsidRDefault="00246B2D" w:rsidP="00246B2D">
            <w:pPr>
              <w:widowControl w:val="0"/>
              <w:spacing w:line="239" w:lineRule="auto"/>
              <w:rPr>
                <w:rFonts w:ascii="Times New Roman" w:hAnsi="Times New Roman" w:cs="Times New Roman"/>
                <w:spacing w:val="-3"/>
              </w:rPr>
            </w:pPr>
            <w:r w:rsidRPr="00246B2D">
              <w:rPr>
                <w:rFonts w:ascii="Times New Roman" w:hAnsi="Times New Roman" w:cs="Times New Roman"/>
              </w:rPr>
              <w:t>Размещение источников теплоснабжения, тепловых пунктов в жилой застройке</w:t>
            </w:r>
          </w:p>
        </w:tc>
        <w:tc>
          <w:tcPr>
            <w:tcW w:w="6861"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 xml:space="preserve">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w:t>
            </w:r>
            <w:r w:rsidRPr="00246B2D">
              <w:rPr>
                <w:rFonts w:ascii="Times New Roman" w:hAnsi="Times New Roman" w:cs="Times New Roman"/>
                <w:spacing w:val="-2"/>
              </w:rPr>
              <w:t>требованиями СП 124.13330.2012, СП 42.13330.2011, СП 60.13330.2011</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8"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4.3.5. Размещения котельных осуществляется в соответствии с утвержденными схемами теплоснабжения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w:t>
      </w:r>
    </w:p>
    <w:p w:rsidR="00246B2D" w:rsidRPr="00246B2D" w:rsidRDefault="00246B2D" w:rsidP="00246B2D">
      <w:pPr>
        <w:widowControl w:val="0"/>
        <w:spacing w:after="0" w:line="238"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Расчетные показатели размеров земельных участков для отдельно стоящих котельных, размещаемых в районах жилой застройки, следует принимать по таблице 4.3.6.</w:t>
      </w:r>
    </w:p>
    <w:p w:rsidR="00246B2D" w:rsidRPr="00246B2D" w:rsidRDefault="00246B2D" w:rsidP="00246B2D">
      <w:pPr>
        <w:widowControl w:val="0"/>
        <w:spacing w:after="0" w:line="238"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8"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4.3.6</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360"/>
        <w:gridCol w:w="3382"/>
        <w:gridCol w:w="3382"/>
      </w:tblGrid>
      <w:tr w:rsidR="00246B2D" w:rsidRPr="00246B2D" w:rsidTr="00246B2D">
        <w:trPr>
          <w:trHeight w:val="312"/>
          <w:jc w:val="center"/>
        </w:trPr>
        <w:tc>
          <w:tcPr>
            <w:tcW w:w="3360" w:type="dxa"/>
            <w:vMerge w:val="restart"/>
            <w:vAlign w:val="center"/>
          </w:tcPr>
          <w:p w:rsidR="00246B2D" w:rsidRPr="00246B2D" w:rsidRDefault="00246B2D" w:rsidP="00246B2D">
            <w:pPr>
              <w:widowControl w:val="0"/>
              <w:spacing w:after="0" w:line="238" w:lineRule="auto"/>
              <w:ind w:left="-40"/>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Теплопроизводительность </w:t>
            </w:r>
          </w:p>
          <w:p w:rsidR="00246B2D" w:rsidRPr="00246B2D" w:rsidRDefault="00246B2D" w:rsidP="00246B2D">
            <w:pPr>
              <w:widowControl w:val="0"/>
              <w:spacing w:after="0" w:line="238" w:lineRule="auto"/>
              <w:ind w:left="-40"/>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котельных, Гкал/ч (МВт)</w:t>
            </w:r>
          </w:p>
        </w:tc>
        <w:tc>
          <w:tcPr>
            <w:tcW w:w="6764" w:type="dxa"/>
            <w:gridSpan w:val="2"/>
            <w:vAlign w:val="center"/>
          </w:tcPr>
          <w:p w:rsidR="00246B2D" w:rsidRPr="00246B2D" w:rsidRDefault="00246B2D" w:rsidP="00246B2D">
            <w:pPr>
              <w:widowControl w:val="0"/>
              <w:spacing w:after="0" w:line="238"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Расчетные показатели</w:t>
            </w: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
                <w:bCs/>
                <w:lang w:eastAsia="ru-RU"/>
              </w:rPr>
              <w:t xml:space="preserve">размеров земельных участков, га, </w:t>
            </w:r>
          </w:p>
          <w:p w:rsidR="00246B2D" w:rsidRPr="00246B2D" w:rsidRDefault="00246B2D" w:rsidP="00246B2D">
            <w:pPr>
              <w:widowControl w:val="0"/>
              <w:spacing w:after="0" w:line="238"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котельных, работающих</w:t>
            </w:r>
          </w:p>
        </w:tc>
      </w:tr>
      <w:tr w:rsidR="00246B2D" w:rsidRPr="00246B2D" w:rsidTr="00246B2D">
        <w:trPr>
          <w:trHeight w:val="62"/>
          <w:jc w:val="center"/>
        </w:trPr>
        <w:tc>
          <w:tcPr>
            <w:tcW w:w="3360" w:type="dxa"/>
            <w:vMerge/>
            <w:vAlign w:val="center"/>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p>
        </w:tc>
        <w:tc>
          <w:tcPr>
            <w:tcW w:w="3382" w:type="dxa"/>
            <w:vAlign w:val="center"/>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твердом топливе</w:t>
            </w:r>
          </w:p>
        </w:tc>
        <w:tc>
          <w:tcPr>
            <w:tcW w:w="3382" w:type="dxa"/>
            <w:vAlign w:val="center"/>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газомазутном топливе</w:t>
            </w:r>
          </w:p>
        </w:tc>
      </w:tr>
      <w:tr w:rsidR="00246B2D" w:rsidRPr="00246B2D" w:rsidTr="00246B2D">
        <w:trPr>
          <w:trHeight w:val="227"/>
          <w:jc w:val="center"/>
        </w:trPr>
        <w:tc>
          <w:tcPr>
            <w:tcW w:w="3360" w:type="dxa"/>
          </w:tcPr>
          <w:p w:rsidR="00246B2D" w:rsidRPr="00246B2D" w:rsidRDefault="00246B2D" w:rsidP="00246B2D">
            <w:pPr>
              <w:widowControl w:val="0"/>
              <w:spacing w:after="0" w:line="238" w:lineRule="auto"/>
              <w:ind w:left="113"/>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 5</w:t>
            </w:r>
          </w:p>
        </w:tc>
        <w:tc>
          <w:tcPr>
            <w:tcW w:w="3382" w:type="dxa"/>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0,7</w:t>
            </w:r>
          </w:p>
        </w:tc>
        <w:tc>
          <w:tcPr>
            <w:tcW w:w="3382" w:type="dxa"/>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0,7</w:t>
            </w:r>
          </w:p>
        </w:tc>
      </w:tr>
      <w:tr w:rsidR="00246B2D" w:rsidRPr="00246B2D" w:rsidTr="00246B2D">
        <w:trPr>
          <w:trHeight w:val="227"/>
          <w:jc w:val="center"/>
        </w:trPr>
        <w:tc>
          <w:tcPr>
            <w:tcW w:w="3360" w:type="dxa"/>
          </w:tcPr>
          <w:p w:rsidR="00246B2D" w:rsidRPr="00246B2D" w:rsidRDefault="00246B2D" w:rsidP="00246B2D">
            <w:pPr>
              <w:widowControl w:val="0"/>
              <w:spacing w:after="0" w:line="238" w:lineRule="auto"/>
              <w:ind w:left="113"/>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от 5 до 10 (от 6 до 12)</w:t>
            </w:r>
          </w:p>
        </w:tc>
        <w:tc>
          <w:tcPr>
            <w:tcW w:w="3382" w:type="dxa"/>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3382" w:type="dxa"/>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r>
      <w:tr w:rsidR="00246B2D" w:rsidRPr="00246B2D" w:rsidTr="00246B2D">
        <w:trPr>
          <w:trHeight w:val="227"/>
          <w:jc w:val="center"/>
        </w:trPr>
        <w:tc>
          <w:tcPr>
            <w:tcW w:w="3360" w:type="dxa"/>
          </w:tcPr>
          <w:p w:rsidR="00246B2D" w:rsidRPr="00246B2D" w:rsidRDefault="00246B2D" w:rsidP="00246B2D">
            <w:pPr>
              <w:widowControl w:val="0"/>
              <w:spacing w:after="0" w:line="238" w:lineRule="auto"/>
              <w:ind w:left="113"/>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от 10 до 50 (от 12 до 58)</w:t>
            </w:r>
          </w:p>
        </w:tc>
        <w:tc>
          <w:tcPr>
            <w:tcW w:w="3382" w:type="dxa"/>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3382" w:type="dxa"/>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r>
      <w:tr w:rsidR="00246B2D" w:rsidRPr="00246B2D" w:rsidTr="00246B2D">
        <w:trPr>
          <w:trHeight w:val="227"/>
          <w:jc w:val="center"/>
        </w:trPr>
        <w:tc>
          <w:tcPr>
            <w:tcW w:w="3360" w:type="dxa"/>
          </w:tcPr>
          <w:p w:rsidR="00246B2D" w:rsidRPr="00246B2D" w:rsidRDefault="00246B2D" w:rsidP="00246B2D">
            <w:pPr>
              <w:widowControl w:val="0"/>
              <w:spacing w:after="0" w:line="238" w:lineRule="auto"/>
              <w:ind w:left="113"/>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от 50 до 100 (от 58 до 116)</w:t>
            </w:r>
          </w:p>
        </w:tc>
        <w:tc>
          <w:tcPr>
            <w:tcW w:w="3382" w:type="dxa"/>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3382" w:type="dxa"/>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i/>
          <w:iCs/>
          <w:spacing w:val="40"/>
          <w:lang w:eastAsia="ru-RU"/>
        </w:rPr>
        <w:t>Примечание:</w:t>
      </w:r>
      <w:r w:rsidRPr="00246B2D">
        <w:rPr>
          <w:rFonts w:ascii="Times New Roman" w:eastAsia="Times New Roman" w:hAnsi="Times New Roman" w:cs="Times New Roman"/>
          <w:lang w:eastAsia="ru-RU"/>
        </w:rPr>
        <w:t xml:space="preserve"> Размещение золошлакоотвалов следует предусматривать вне территории жилых и общественно-деловых зон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w:t>
      </w:r>
      <w:r w:rsidRPr="00246B2D">
        <w:rPr>
          <w:rFonts w:ascii="Times New Roman" w:eastAsia="Times New Roman" w:hAnsi="Times New Roman" w:cs="Times New Roman"/>
          <w:spacing w:val="-3"/>
          <w:lang w:eastAsia="ru-RU"/>
        </w:rPr>
        <w:t>СП 124.13330.2012</w:t>
      </w:r>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4.3.6. </w:t>
      </w:r>
      <w:r w:rsidRPr="00246B2D">
        <w:rPr>
          <w:rFonts w:ascii="Times New Roman" w:eastAsia="Times New Roman" w:hAnsi="Times New Roman" w:cs="Times New Roman"/>
          <w:spacing w:val="-2"/>
          <w:sz w:val="24"/>
          <w:szCs w:val="24"/>
          <w:lang w:eastAsia="ru-RU"/>
        </w:rPr>
        <w:t xml:space="preserve">Размеры санитарно-защитных зон от объектов </w:t>
      </w:r>
      <w:r w:rsidRPr="00246B2D">
        <w:rPr>
          <w:rFonts w:ascii="Times New Roman" w:eastAsia="Times New Roman" w:hAnsi="Times New Roman" w:cs="Times New Roman"/>
          <w:sz w:val="24"/>
          <w:szCs w:val="24"/>
          <w:lang w:eastAsia="ru-RU"/>
        </w:rPr>
        <w:t xml:space="preserve">теплоэнергетики </w:t>
      </w:r>
      <w:r w:rsidRPr="00246B2D">
        <w:rPr>
          <w:rFonts w:ascii="Times New Roman" w:eastAsia="Times New Roman" w:hAnsi="Times New Roman" w:cs="Times New Roman"/>
          <w:spacing w:val="-2"/>
          <w:sz w:val="24"/>
          <w:szCs w:val="24"/>
          <w:lang w:eastAsia="ru-RU"/>
        </w:rPr>
        <w:t xml:space="preserve">устанавливаются в </w:t>
      </w:r>
      <w:r w:rsidRPr="00246B2D">
        <w:rPr>
          <w:rFonts w:ascii="Times New Roman" w:eastAsia="Times New Roman" w:hAnsi="Times New Roman" w:cs="Times New Roman"/>
          <w:sz w:val="24"/>
          <w:szCs w:val="24"/>
          <w:lang w:eastAsia="ru-RU"/>
        </w:rPr>
        <w:t>соответствии с требованиями СанПиН 2.2.1/2.1.1.1200-03. Ориентировочные размеры приведены в таблице 4.3.7.</w:t>
      </w: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4.3.7</w:t>
      </w:r>
    </w:p>
    <w:tbl>
      <w:tblPr>
        <w:tblW w:w="1012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6111"/>
        <w:gridCol w:w="4017"/>
      </w:tblGrid>
      <w:tr w:rsidR="00246B2D" w:rsidRPr="00246B2D" w:rsidTr="00246B2D">
        <w:trPr>
          <w:trHeight w:val="312"/>
          <w:jc w:val="center"/>
        </w:trPr>
        <w:tc>
          <w:tcPr>
            <w:tcW w:w="6111"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Объекты </w:t>
            </w:r>
            <w:r w:rsidRPr="00246B2D">
              <w:rPr>
                <w:rFonts w:ascii="Times New Roman" w:eastAsia="Times New Roman" w:hAnsi="Times New Roman" w:cs="Times New Roman"/>
                <w:b/>
                <w:lang w:eastAsia="ru-RU"/>
              </w:rPr>
              <w:t>по производству тепловой энергии</w:t>
            </w:r>
          </w:p>
        </w:tc>
        <w:tc>
          <w:tcPr>
            <w:tcW w:w="4017"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Размеры санитарно-защитных зон, м</w:t>
            </w:r>
          </w:p>
        </w:tc>
      </w:tr>
      <w:tr w:rsidR="00246B2D" w:rsidRPr="00246B2D" w:rsidTr="00246B2D">
        <w:tblPrEx>
          <w:tblBorders>
            <w:bottom w:val="single" w:sz="4" w:space="0" w:color="auto"/>
          </w:tblBorders>
        </w:tblPrEx>
        <w:trPr>
          <w:trHeight w:val="227"/>
          <w:jc w:val="center"/>
        </w:trPr>
        <w:tc>
          <w:tcPr>
            <w:tcW w:w="6111" w:type="dxa"/>
            <w:tcBorders>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Котельные тепловой мощностью менее 200 Гкал, работающие на твердом, жидком и газообразном топливе</w:t>
            </w:r>
          </w:p>
        </w:tc>
        <w:tc>
          <w:tcPr>
            <w:tcW w:w="4017"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расчету</w:t>
            </w:r>
          </w:p>
        </w:tc>
      </w:tr>
      <w:tr w:rsidR="00246B2D" w:rsidRPr="00246B2D" w:rsidTr="00246B2D">
        <w:tblPrEx>
          <w:tblBorders>
            <w:bottom w:val="single" w:sz="4" w:space="0" w:color="auto"/>
          </w:tblBorders>
        </w:tblPrEx>
        <w:trPr>
          <w:trHeight w:val="227"/>
          <w:jc w:val="center"/>
        </w:trPr>
        <w:tc>
          <w:tcPr>
            <w:tcW w:w="61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Крышные, встроенно-пристроенные котельные</w:t>
            </w:r>
          </w:p>
        </w:tc>
        <w:tc>
          <w:tcPr>
            <w:tcW w:w="4017"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устанавливается</w:t>
            </w:r>
          </w:p>
        </w:tc>
      </w:tr>
      <w:tr w:rsidR="00246B2D" w:rsidRPr="00246B2D" w:rsidTr="00246B2D">
        <w:tblPrEx>
          <w:tblBorders>
            <w:bottom w:val="single" w:sz="4" w:space="0" w:color="auto"/>
          </w:tblBorders>
        </w:tblPrEx>
        <w:trPr>
          <w:trHeight w:val="227"/>
          <w:jc w:val="center"/>
        </w:trPr>
        <w:tc>
          <w:tcPr>
            <w:tcW w:w="61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Золошлакоотвалы</w:t>
            </w:r>
          </w:p>
        </w:tc>
        <w:tc>
          <w:tcPr>
            <w:tcW w:w="4017"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300</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 xml:space="preserve">4.3.7. </w:t>
      </w:r>
      <w:r w:rsidRPr="00246B2D">
        <w:rPr>
          <w:rFonts w:ascii="Times New Roman" w:eastAsia="Times New Roman" w:hAnsi="Times New Roman" w:cs="Times New Roman"/>
          <w:sz w:val="24"/>
          <w:szCs w:val="24"/>
          <w:lang w:eastAsia="ru-RU"/>
        </w:rPr>
        <w:t>Нормативные параметры градостроительного проектирования объектов теплоэнергетики при отсутствии централизованной системы теплоснабжения приведены в таблице 4.3.8.</w:t>
      </w: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4.3.8</w:t>
      </w:r>
    </w:p>
    <w:tbl>
      <w:tblPr>
        <w:tblStyle w:val="TableGridReport1"/>
        <w:tblW w:w="0" w:type="auto"/>
        <w:jc w:val="center"/>
        <w:tblBorders>
          <w:bottom w:val="none" w:sz="0" w:space="0" w:color="auto"/>
        </w:tblBorders>
        <w:tblLook w:val="01E0"/>
      </w:tblPr>
      <w:tblGrid>
        <w:gridCol w:w="3359"/>
        <w:gridCol w:w="6496"/>
      </w:tblGrid>
      <w:tr w:rsidR="00246B2D" w:rsidRPr="00246B2D" w:rsidTr="00246B2D">
        <w:trPr>
          <w:trHeight w:val="312"/>
          <w:jc w:val="center"/>
        </w:trPr>
        <w:tc>
          <w:tcPr>
            <w:tcW w:w="3418"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rPr>
              <w:t>Наименование показателей</w:t>
            </w:r>
          </w:p>
        </w:tc>
        <w:tc>
          <w:tcPr>
            <w:tcW w:w="6664"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bCs/>
              </w:rPr>
              <w:t>Нормативные параметры градостроительного проектирования</w:t>
            </w:r>
          </w:p>
        </w:tc>
      </w:tr>
      <w:tr w:rsidR="00246B2D" w:rsidRPr="00246B2D" w:rsidTr="00246B2D">
        <w:tblPrEx>
          <w:tblBorders>
            <w:bottom w:val="single" w:sz="4" w:space="0" w:color="auto"/>
          </w:tblBorders>
        </w:tblPrEx>
        <w:trPr>
          <w:jc w:val="center"/>
        </w:trPr>
        <w:tc>
          <w:tcPr>
            <w:tcW w:w="3418" w:type="dxa"/>
          </w:tcPr>
          <w:p w:rsidR="00246B2D" w:rsidRPr="00246B2D" w:rsidRDefault="00246B2D" w:rsidP="00246B2D">
            <w:pPr>
              <w:widowControl w:val="0"/>
              <w:suppressAutoHyphens/>
              <w:rPr>
                <w:rFonts w:ascii="Times New Roman" w:hAnsi="Times New Roman" w:cs="Times New Roman"/>
              </w:rPr>
            </w:pPr>
            <w:r w:rsidRPr="00246B2D">
              <w:rPr>
                <w:rFonts w:ascii="Times New Roman" w:hAnsi="Times New Roman" w:cs="Times New Roman"/>
              </w:rPr>
              <w:t>Теплоснабжение территорий малоэтажной многоквартирной застройки</w:t>
            </w:r>
          </w:p>
        </w:tc>
        <w:tc>
          <w:tcPr>
            <w:tcW w:w="6664"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Допускается предусматривать от котельных на группу жилых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246B2D" w:rsidRPr="00246B2D" w:rsidTr="00246B2D">
        <w:tblPrEx>
          <w:tblBorders>
            <w:bottom w:val="single" w:sz="4" w:space="0" w:color="auto"/>
          </w:tblBorders>
        </w:tblPrEx>
        <w:trPr>
          <w:jc w:val="center"/>
        </w:trPr>
        <w:tc>
          <w:tcPr>
            <w:tcW w:w="3418"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rPr>
              <w:t xml:space="preserve">Теплоснабжение территорий одно-, двухэтажной жилой застройки с приусадебными (приквартирными) </w:t>
            </w:r>
            <w:r w:rsidRPr="00246B2D">
              <w:rPr>
                <w:rFonts w:ascii="Times New Roman" w:hAnsi="Times New Roman" w:cs="Times New Roman"/>
              </w:rPr>
              <w:lastRenderedPageBreak/>
              <w:t>земельными участками</w:t>
            </w:r>
          </w:p>
        </w:tc>
        <w:tc>
          <w:tcPr>
            <w:tcW w:w="6664"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lastRenderedPageBreak/>
              <w:t xml:space="preserve">Допускается предусматривать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w:t>
            </w:r>
            <w:r w:rsidRPr="00246B2D">
              <w:rPr>
                <w:rFonts w:ascii="Times New Roman" w:hAnsi="Times New Roman" w:cs="Times New Roman"/>
              </w:rPr>
              <w:lastRenderedPageBreak/>
              <w:t>санитарно-гигиенических и противопожарных требований.</w:t>
            </w:r>
          </w:p>
        </w:tc>
      </w:tr>
      <w:tr w:rsidR="00246B2D" w:rsidRPr="00246B2D" w:rsidTr="00246B2D">
        <w:tblPrEx>
          <w:tblBorders>
            <w:bottom w:val="single" w:sz="4" w:space="0" w:color="auto"/>
          </w:tblBorders>
        </w:tblPrEx>
        <w:trPr>
          <w:jc w:val="center"/>
        </w:trPr>
        <w:tc>
          <w:tcPr>
            <w:tcW w:w="3418" w:type="dxa"/>
          </w:tcPr>
          <w:p w:rsidR="00246B2D" w:rsidRPr="00246B2D" w:rsidRDefault="00246B2D" w:rsidP="00246B2D">
            <w:pPr>
              <w:widowControl w:val="0"/>
              <w:suppressAutoHyphens/>
              <w:rPr>
                <w:rFonts w:ascii="Times New Roman" w:hAnsi="Times New Roman" w:cs="Times New Roman"/>
              </w:rPr>
            </w:pPr>
            <w:r w:rsidRPr="00246B2D">
              <w:rPr>
                <w:rFonts w:ascii="Times New Roman" w:hAnsi="Times New Roman" w:cs="Times New Roman"/>
              </w:rPr>
              <w:lastRenderedPageBreak/>
              <w:t>Источники автономного теплоснабжения</w:t>
            </w:r>
          </w:p>
        </w:tc>
        <w:tc>
          <w:tcPr>
            <w:tcW w:w="6664"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Индивидуальные котельные (отдельно стоящие, встроенные, пристроенные и котлы наружного размещения (крышные).</w:t>
            </w:r>
          </w:p>
        </w:tc>
      </w:tr>
      <w:tr w:rsidR="00246B2D" w:rsidRPr="00246B2D" w:rsidTr="00246B2D">
        <w:tblPrEx>
          <w:tblBorders>
            <w:bottom w:val="single" w:sz="4" w:space="0" w:color="auto"/>
          </w:tblBorders>
        </w:tblPrEx>
        <w:trPr>
          <w:jc w:val="center"/>
        </w:trPr>
        <w:tc>
          <w:tcPr>
            <w:tcW w:w="3418"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rPr>
              <w:t>Размещение индивидуальных встроенных, пристроенных и крышных котельных</w:t>
            </w:r>
          </w:p>
        </w:tc>
        <w:tc>
          <w:tcPr>
            <w:tcW w:w="6664"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 xml:space="preserve">4.3.8. </w:t>
      </w:r>
      <w:r w:rsidRPr="00246B2D">
        <w:rPr>
          <w:rFonts w:ascii="Times New Roman" w:eastAsia="Times New Roman" w:hAnsi="Times New Roman" w:cs="Times New Roman"/>
          <w:sz w:val="24"/>
          <w:szCs w:val="24"/>
          <w:lang w:eastAsia="ru-RU"/>
        </w:rPr>
        <w:t xml:space="preserve">Нормативные параметры градостроительного проектирования тепловых сетей на территории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приведены в таблице 4.3.9.</w:t>
      </w: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4.3.9</w:t>
      </w:r>
    </w:p>
    <w:tbl>
      <w:tblPr>
        <w:tblStyle w:val="TableGridReport1"/>
        <w:tblW w:w="0" w:type="auto"/>
        <w:jc w:val="center"/>
        <w:tblBorders>
          <w:bottom w:val="none" w:sz="0" w:space="0" w:color="auto"/>
        </w:tblBorders>
        <w:tblLook w:val="01E0"/>
      </w:tblPr>
      <w:tblGrid>
        <w:gridCol w:w="3468"/>
        <w:gridCol w:w="6387"/>
      </w:tblGrid>
      <w:tr w:rsidR="00246B2D" w:rsidRPr="00246B2D" w:rsidTr="00246B2D">
        <w:trPr>
          <w:trHeight w:val="312"/>
          <w:jc w:val="center"/>
        </w:trPr>
        <w:tc>
          <w:tcPr>
            <w:tcW w:w="3558"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rPr>
              <w:t>Наименование показателей</w:t>
            </w:r>
          </w:p>
        </w:tc>
        <w:tc>
          <w:tcPr>
            <w:tcW w:w="6593"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bCs/>
              </w:rPr>
              <w:t>Нормативные параметры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Style w:val="TableGridReport1"/>
        <w:tblW w:w="0" w:type="auto"/>
        <w:jc w:val="center"/>
        <w:tblBorders>
          <w:bottom w:val="none" w:sz="0" w:space="0" w:color="auto"/>
        </w:tblBorders>
        <w:tblLook w:val="01E0"/>
      </w:tblPr>
      <w:tblGrid>
        <w:gridCol w:w="3469"/>
        <w:gridCol w:w="6386"/>
      </w:tblGrid>
      <w:tr w:rsidR="00246B2D" w:rsidRPr="00246B2D" w:rsidTr="00246B2D">
        <w:trPr>
          <w:trHeight w:val="170"/>
          <w:tblHeader/>
          <w:jc w:val="center"/>
        </w:trPr>
        <w:tc>
          <w:tcPr>
            <w:tcW w:w="3558"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rPr>
              <w:t>1</w:t>
            </w:r>
          </w:p>
        </w:tc>
        <w:tc>
          <w:tcPr>
            <w:tcW w:w="6593" w:type="dxa"/>
            <w:vAlign w:val="center"/>
          </w:tcPr>
          <w:p w:rsidR="00246B2D" w:rsidRPr="00246B2D" w:rsidRDefault="00246B2D" w:rsidP="00246B2D">
            <w:pPr>
              <w:widowControl w:val="0"/>
              <w:spacing w:line="239" w:lineRule="auto"/>
              <w:jc w:val="center"/>
              <w:rPr>
                <w:rFonts w:ascii="Times New Roman" w:hAnsi="Times New Roman" w:cs="Times New Roman"/>
                <w:b/>
                <w:bCs/>
              </w:rPr>
            </w:pPr>
            <w:r w:rsidRPr="00246B2D">
              <w:rPr>
                <w:rFonts w:ascii="Times New Roman" w:hAnsi="Times New Roman" w:cs="Times New Roman"/>
                <w:b/>
                <w:bCs/>
              </w:rPr>
              <w:t>2</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ind w:right="-57"/>
              <w:rPr>
                <w:rFonts w:ascii="Times New Roman" w:hAnsi="Times New Roman" w:cs="Times New Roman"/>
              </w:rPr>
            </w:pPr>
            <w:r w:rsidRPr="00246B2D">
              <w:rPr>
                <w:rFonts w:ascii="Times New Roman" w:hAnsi="Times New Roman" w:cs="Times New Roman"/>
              </w:rPr>
              <w:t>Тепловые сети для жилищно-коммунальной застройки и нежилых зон</w:t>
            </w:r>
          </w:p>
        </w:tc>
        <w:tc>
          <w:tcPr>
            <w:tcW w:w="6593"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Следует проектировать раздельные, идущие непосредственно от источника теплоснабжения</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ind w:right="-57"/>
              <w:rPr>
                <w:rFonts w:ascii="Times New Roman" w:hAnsi="Times New Roman" w:cs="Times New Roman"/>
                <w:spacing w:val="-2"/>
              </w:rPr>
            </w:pPr>
            <w:r w:rsidRPr="00246B2D">
              <w:rPr>
                <w:rFonts w:ascii="Times New Roman" w:hAnsi="Times New Roman" w:cs="Times New Roman"/>
                <w:spacing w:val="-2"/>
              </w:rPr>
              <w:t>Выводы тепловых сетей от источни-ков теплоснабжения к потребителям</w:t>
            </w:r>
          </w:p>
        </w:tc>
        <w:tc>
          <w:tcPr>
            <w:tcW w:w="6593"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От каждого районного источника теплоснабжения следует проектировать не менее двух выводов тепловых сетей к потребителям.</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rPr>
              <w:t>Вводы тепловых сетей потребителям от источников теплоснабжения</w:t>
            </w:r>
          </w:p>
        </w:tc>
        <w:tc>
          <w:tcPr>
            <w:tcW w:w="6593"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При техническом обосновании следует проектировать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rPr>
              <w:t>Надежность при проектировании системы теплоснабжения</w:t>
            </w:r>
          </w:p>
        </w:tc>
        <w:tc>
          <w:tcPr>
            <w:tcW w:w="6593"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должна обеспечиваться одним из следующих решений:</w:t>
            </w:r>
          </w:p>
          <w:p w:rsidR="00246B2D" w:rsidRPr="00246B2D" w:rsidRDefault="00246B2D" w:rsidP="00246B2D">
            <w:pPr>
              <w:widowControl w:val="0"/>
              <w:spacing w:line="238" w:lineRule="auto"/>
              <w:ind w:left="142" w:hanging="142"/>
              <w:jc w:val="both"/>
              <w:rPr>
                <w:rFonts w:ascii="Times New Roman" w:hAnsi="Times New Roman" w:cs="Times New Roman"/>
              </w:rPr>
            </w:pPr>
            <w:r w:rsidRPr="00246B2D">
              <w:rPr>
                <w:rFonts w:ascii="Times New Roman" w:hAnsi="Times New Roman" w:cs="Times New Roman"/>
              </w:rPr>
              <w:t>- двусторонним питанием (</w:t>
            </w:r>
            <w:r w:rsidRPr="00246B2D">
              <w:rPr>
                <w:rFonts w:ascii="Times New Roman" w:hAnsi="Times New Roman" w:cs="Times New Roman"/>
                <w:bCs/>
              </w:rPr>
              <w:t>резервированием) от нескольких независимых источников тепла или тепловых сетей;</w:t>
            </w:r>
          </w:p>
          <w:p w:rsidR="00246B2D" w:rsidRPr="00246B2D" w:rsidRDefault="00246B2D" w:rsidP="00246B2D">
            <w:pPr>
              <w:widowControl w:val="0"/>
              <w:spacing w:line="239" w:lineRule="auto"/>
              <w:ind w:left="142" w:hanging="142"/>
              <w:jc w:val="both"/>
              <w:rPr>
                <w:rFonts w:ascii="Times New Roman" w:hAnsi="Times New Roman" w:cs="Times New Roman"/>
              </w:rPr>
            </w:pPr>
            <w:r w:rsidRPr="00246B2D">
              <w:rPr>
                <w:rFonts w:ascii="Times New Roman" w:hAnsi="Times New Roman" w:cs="Times New Roman"/>
              </w:rPr>
              <w:t xml:space="preserve">- использованием </w:t>
            </w:r>
            <w:r w:rsidRPr="00246B2D">
              <w:rPr>
                <w:rFonts w:ascii="Times New Roman" w:hAnsi="Times New Roman" w:cs="Times New Roman"/>
                <w:bCs/>
              </w:rPr>
              <w:t xml:space="preserve">местных резервных источников теплоты (стационарных или передвижных), </w:t>
            </w:r>
            <w:r w:rsidRPr="00246B2D">
              <w:rPr>
                <w:rFonts w:ascii="Times New Roman" w:hAnsi="Times New Roman" w:cs="Times New Roman"/>
              </w:rPr>
              <w:t>обеспечивающих отопление здания в полном объеме</w:t>
            </w:r>
            <w:r w:rsidRPr="00246B2D">
              <w:rPr>
                <w:rFonts w:ascii="Times New Roman" w:hAnsi="Times New Roman" w:cs="Times New Roman"/>
                <w:bCs/>
              </w:rPr>
              <w:t>.</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rPr>
              <w:t>Размещение тепловых сетей</w:t>
            </w:r>
          </w:p>
        </w:tc>
        <w:tc>
          <w:tcPr>
            <w:tcW w:w="6593"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Для проектирования тепловых сетей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suppressAutoHyphens/>
              <w:spacing w:line="239" w:lineRule="auto"/>
              <w:rPr>
                <w:rFonts w:ascii="Times New Roman" w:hAnsi="Times New Roman" w:cs="Times New Roman"/>
              </w:rPr>
            </w:pPr>
            <w:r w:rsidRPr="00246B2D">
              <w:rPr>
                <w:rFonts w:ascii="Times New Roman" w:hAnsi="Times New Roman" w:cs="Times New Roman"/>
                <w:spacing w:val="-2"/>
              </w:rPr>
              <w:t>Трассы и способы прокладки тепловых сетей</w:t>
            </w:r>
          </w:p>
        </w:tc>
        <w:tc>
          <w:tcPr>
            <w:tcW w:w="6593"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 xml:space="preserve">В соответствии с СП 124.13330.2012, </w:t>
            </w:r>
            <w:r w:rsidRPr="00246B2D">
              <w:rPr>
                <w:rFonts w:ascii="Times New Roman" w:hAnsi="Times New Roman" w:cs="Times New Roman"/>
                <w:spacing w:val="-2"/>
              </w:rPr>
              <w:t xml:space="preserve">СП 42.13330.2011, </w:t>
            </w:r>
            <w:r w:rsidRPr="00246B2D">
              <w:rPr>
                <w:rFonts w:ascii="Times New Roman" w:hAnsi="Times New Roman" w:cs="Times New Roman"/>
              </w:rPr>
              <w:t>СП 18.13330.2011, СП 14.13330.2014.</w:t>
            </w:r>
          </w:p>
        </w:tc>
      </w:tr>
      <w:tr w:rsidR="00246B2D" w:rsidRPr="00246B2D" w:rsidTr="00246B2D">
        <w:tblPrEx>
          <w:tblBorders>
            <w:bottom w:val="single" w:sz="4" w:space="0" w:color="auto"/>
          </w:tblBorders>
        </w:tblPrEx>
        <w:trPr>
          <w:trHeight w:val="312"/>
          <w:jc w:val="center"/>
        </w:trPr>
        <w:tc>
          <w:tcPr>
            <w:tcW w:w="10151" w:type="dxa"/>
            <w:gridSpan w:val="2"/>
            <w:vAlign w:val="center"/>
          </w:tcPr>
          <w:p w:rsidR="00246B2D" w:rsidRPr="00246B2D" w:rsidRDefault="00246B2D" w:rsidP="00246B2D">
            <w:pPr>
              <w:widowControl w:val="0"/>
              <w:spacing w:line="239" w:lineRule="auto"/>
              <w:jc w:val="center"/>
              <w:rPr>
                <w:rFonts w:ascii="Times New Roman" w:hAnsi="Times New Roman" w:cs="Times New Roman"/>
                <w:b/>
                <w:bCs/>
              </w:rPr>
            </w:pPr>
            <w:r w:rsidRPr="00246B2D">
              <w:rPr>
                <w:rFonts w:ascii="Times New Roman" w:hAnsi="Times New Roman" w:cs="Times New Roman"/>
                <w:b/>
                <w:bCs/>
              </w:rPr>
              <w:t>Проектирование в условиях вечномерзлых грунтов</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bCs/>
              </w:rPr>
              <w:t>Проектирование трассы тепловых сетей, размещение компенсаторов, камер, неподвижных опор, дренажных устройств трубопроводов</w:t>
            </w:r>
          </w:p>
        </w:tc>
        <w:tc>
          <w:tcPr>
            <w:tcW w:w="6593"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bCs/>
              </w:rPr>
              <w:t>Следует производить на основе материалов инженерно-геокриологических изысканий на застраиваемой территории с учетом прогноза изменения мерзлотно-грунтовых условий и принятого принципа использования вечномерзлых грунтов как оснований проектируемых и эксплуатируемых зданий и сооружений.</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spacing w:line="239" w:lineRule="auto"/>
              <w:rPr>
                <w:rFonts w:ascii="Times New Roman" w:hAnsi="Times New Roman" w:cs="Times New Roman"/>
                <w:bCs/>
              </w:rPr>
            </w:pPr>
            <w:r w:rsidRPr="00246B2D">
              <w:rPr>
                <w:rFonts w:ascii="Times New Roman" w:hAnsi="Times New Roman" w:cs="Times New Roman"/>
                <w:bCs/>
              </w:rPr>
              <w:t>Мероприятия по сохранению устойчивости конструкций тепловых сетей при проектировании в просадочных (при оттаивании) вечномерзлых грунтах</w:t>
            </w:r>
          </w:p>
        </w:tc>
        <w:tc>
          <w:tcPr>
            <w:tcW w:w="6593" w:type="dxa"/>
          </w:tcPr>
          <w:p w:rsidR="00246B2D" w:rsidRPr="00246B2D" w:rsidRDefault="00246B2D" w:rsidP="00246B2D">
            <w:pPr>
              <w:widowControl w:val="0"/>
              <w:shd w:val="clear" w:color="auto" w:fill="FFFFFF"/>
              <w:autoSpaceDE w:val="0"/>
              <w:autoSpaceDN w:val="0"/>
              <w:adjustRightInd w:val="0"/>
              <w:ind w:left="142" w:hanging="142"/>
              <w:jc w:val="both"/>
              <w:rPr>
                <w:rFonts w:ascii="Times New Roman" w:hAnsi="Times New Roman" w:cs="Times New Roman"/>
                <w:bCs/>
              </w:rPr>
            </w:pPr>
            <w:r w:rsidRPr="00246B2D">
              <w:rPr>
                <w:rFonts w:ascii="Times New Roman" w:hAnsi="Times New Roman" w:cs="Times New Roman"/>
                <w:bCs/>
              </w:rPr>
              <w:t>- прокладка сетей в каналах или тоннелях с естественной или искусственной вентиляцией, обеспечивающей требуемый температурный режим грунта;</w:t>
            </w:r>
          </w:p>
          <w:p w:rsidR="00246B2D" w:rsidRPr="00246B2D" w:rsidRDefault="00246B2D" w:rsidP="00246B2D">
            <w:pPr>
              <w:widowControl w:val="0"/>
              <w:shd w:val="clear" w:color="auto" w:fill="FFFFFF"/>
              <w:autoSpaceDE w:val="0"/>
              <w:autoSpaceDN w:val="0"/>
              <w:adjustRightInd w:val="0"/>
              <w:ind w:left="142" w:hanging="142"/>
              <w:jc w:val="both"/>
              <w:rPr>
                <w:rFonts w:ascii="Times New Roman" w:hAnsi="Times New Roman" w:cs="Times New Roman"/>
                <w:bCs/>
              </w:rPr>
            </w:pPr>
            <w:r w:rsidRPr="00246B2D">
              <w:rPr>
                <w:rFonts w:ascii="Times New Roman" w:hAnsi="Times New Roman" w:cs="Times New Roman"/>
                <w:bCs/>
              </w:rPr>
              <w:t>- замена грунта в основании каналов и тоннелей на непросадочный;</w:t>
            </w:r>
          </w:p>
          <w:p w:rsidR="00246B2D" w:rsidRPr="00246B2D" w:rsidRDefault="00246B2D" w:rsidP="00246B2D">
            <w:pPr>
              <w:widowControl w:val="0"/>
              <w:shd w:val="clear" w:color="auto" w:fill="FFFFFF"/>
              <w:autoSpaceDE w:val="0"/>
              <w:autoSpaceDN w:val="0"/>
              <w:adjustRightInd w:val="0"/>
              <w:ind w:left="142" w:hanging="142"/>
              <w:jc w:val="both"/>
              <w:rPr>
                <w:rFonts w:ascii="Times New Roman" w:hAnsi="Times New Roman" w:cs="Times New Roman"/>
                <w:bCs/>
              </w:rPr>
            </w:pPr>
            <w:r w:rsidRPr="00246B2D">
              <w:rPr>
                <w:rFonts w:ascii="Times New Roman" w:hAnsi="Times New Roman" w:cs="Times New Roman"/>
                <w:bCs/>
              </w:rPr>
              <w:t>- устройство свайного основания, обеспечение водонепроницаемости каналов, тоннелей и камер;</w:t>
            </w:r>
          </w:p>
          <w:p w:rsidR="00246B2D" w:rsidRPr="00246B2D" w:rsidRDefault="00246B2D" w:rsidP="00246B2D">
            <w:pPr>
              <w:widowControl w:val="0"/>
              <w:shd w:val="clear" w:color="auto" w:fill="FFFFFF"/>
              <w:autoSpaceDE w:val="0"/>
              <w:autoSpaceDN w:val="0"/>
              <w:adjustRightInd w:val="0"/>
              <w:jc w:val="both"/>
              <w:rPr>
                <w:rFonts w:ascii="Times New Roman" w:hAnsi="Times New Roman" w:cs="Times New Roman"/>
                <w:bCs/>
              </w:rPr>
            </w:pPr>
            <w:r w:rsidRPr="00246B2D">
              <w:rPr>
                <w:rFonts w:ascii="Times New Roman" w:hAnsi="Times New Roman" w:cs="Times New Roman"/>
                <w:bCs/>
              </w:rPr>
              <w:t>- удаление случайных и аварийных вод из камер и тоннелей.</w:t>
            </w:r>
          </w:p>
          <w:p w:rsidR="00246B2D" w:rsidRPr="00246B2D" w:rsidRDefault="00246B2D" w:rsidP="00246B2D">
            <w:pPr>
              <w:widowControl w:val="0"/>
              <w:jc w:val="both"/>
              <w:rPr>
                <w:rFonts w:ascii="Times New Roman" w:hAnsi="Times New Roman" w:cs="Times New Roman"/>
                <w:bCs/>
              </w:rPr>
            </w:pPr>
            <w:r w:rsidRPr="00246B2D">
              <w:rPr>
                <w:rFonts w:ascii="Times New Roman" w:hAnsi="Times New Roman" w:cs="Times New Roman"/>
                <w:bCs/>
              </w:rPr>
              <w:t>Выбор мероприятий по сохранению устойчивости тепловых сетей должен выполняться на основе расчетов зоны оттаивания мерзлого грунта около трубопроводов и общего прогноза изменения мерзлотно-грунтовых условий застраиваемой территории.</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spacing w:line="239" w:lineRule="auto"/>
              <w:rPr>
                <w:rFonts w:ascii="Times New Roman" w:hAnsi="Times New Roman" w:cs="Times New Roman"/>
                <w:bCs/>
              </w:rPr>
            </w:pPr>
            <w:r w:rsidRPr="00246B2D">
              <w:rPr>
                <w:rFonts w:ascii="Times New Roman" w:hAnsi="Times New Roman" w:cs="Times New Roman"/>
                <w:bCs/>
              </w:rPr>
              <w:t>Надземная прокладка тепловых сетей</w:t>
            </w:r>
          </w:p>
        </w:tc>
        <w:tc>
          <w:tcPr>
            <w:tcW w:w="6593" w:type="dxa"/>
          </w:tcPr>
          <w:p w:rsidR="00246B2D" w:rsidRPr="00246B2D" w:rsidRDefault="00246B2D" w:rsidP="00246B2D">
            <w:pPr>
              <w:widowControl w:val="0"/>
              <w:shd w:val="clear" w:color="auto" w:fill="FFFFFF"/>
              <w:autoSpaceDE w:val="0"/>
              <w:autoSpaceDN w:val="0"/>
              <w:adjustRightInd w:val="0"/>
              <w:jc w:val="both"/>
              <w:rPr>
                <w:rFonts w:ascii="Times New Roman" w:hAnsi="Times New Roman" w:cs="Times New Roman"/>
                <w:bCs/>
              </w:rPr>
            </w:pPr>
            <w:r w:rsidRPr="00246B2D">
              <w:rPr>
                <w:rFonts w:ascii="Times New Roman" w:hAnsi="Times New Roman" w:cs="Times New Roman"/>
                <w:bCs/>
              </w:rPr>
              <w:t>Должна предусматриваться на эстакадах, низких или высоких отдельно стоящих опорах, а также в наземных каналах, расположенных на поверхности земли.</w:t>
            </w:r>
          </w:p>
          <w:p w:rsidR="00246B2D" w:rsidRPr="00246B2D" w:rsidRDefault="00246B2D" w:rsidP="00246B2D">
            <w:pPr>
              <w:widowControl w:val="0"/>
              <w:shd w:val="clear" w:color="auto" w:fill="FFFFFF"/>
              <w:autoSpaceDE w:val="0"/>
              <w:autoSpaceDN w:val="0"/>
              <w:adjustRightInd w:val="0"/>
              <w:jc w:val="both"/>
              <w:rPr>
                <w:rFonts w:ascii="Times New Roman" w:hAnsi="Times New Roman" w:cs="Times New Roman"/>
                <w:bCs/>
                <w:spacing w:val="-4"/>
              </w:rPr>
            </w:pPr>
            <w:r w:rsidRPr="00246B2D">
              <w:rPr>
                <w:rFonts w:ascii="Times New Roman" w:hAnsi="Times New Roman" w:cs="Times New Roman"/>
                <w:bCs/>
                <w:spacing w:val="-3"/>
              </w:rPr>
              <w:t xml:space="preserve">Для узлов трубопроводов при надземной прокладке тепловых сетей на низких отдельно </w:t>
            </w:r>
            <w:r w:rsidRPr="00246B2D">
              <w:rPr>
                <w:rFonts w:ascii="Times New Roman" w:hAnsi="Times New Roman" w:cs="Times New Roman"/>
                <w:bCs/>
                <w:spacing w:val="-4"/>
              </w:rPr>
              <w:t>стоящих опорах или в наземных каналах должны предусматриваться надземные камеры (павильоны).</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spacing w:line="239" w:lineRule="auto"/>
              <w:rPr>
                <w:rFonts w:ascii="Times New Roman" w:hAnsi="Times New Roman" w:cs="Times New Roman"/>
                <w:bCs/>
              </w:rPr>
            </w:pPr>
            <w:r w:rsidRPr="00246B2D">
              <w:rPr>
                <w:rFonts w:ascii="Times New Roman" w:hAnsi="Times New Roman" w:cs="Times New Roman"/>
                <w:bCs/>
              </w:rPr>
              <w:t>Подземная прокладка тепловых сетей</w:t>
            </w:r>
          </w:p>
        </w:tc>
        <w:tc>
          <w:tcPr>
            <w:tcW w:w="6593" w:type="dxa"/>
          </w:tcPr>
          <w:p w:rsidR="00246B2D" w:rsidRPr="00246B2D" w:rsidRDefault="00246B2D" w:rsidP="00246B2D">
            <w:pPr>
              <w:widowControl w:val="0"/>
              <w:shd w:val="clear" w:color="auto" w:fill="FFFFFF"/>
              <w:autoSpaceDE w:val="0"/>
              <w:autoSpaceDN w:val="0"/>
              <w:adjustRightInd w:val="0"/>
              <w:jc w:val="both"/>
              <w:rPr>
                <w:rFonts w:ascii="Times New Roman" w:hAnsi="Times New Roman" w:cs="Times New Roman"/>
                <w:bCs/>
              </w:rPr>
            </w:pPr>
            <w:r w:rsidRPr="00246B2D">
              <w:rPr>
                <w:rFonts w:ascii="Times New Roman" w:hAnsi="Times New Roman" w:cs="Times New Roman"/>
                <w:bCs/>
              </w:rPr>
              <w:t xml:space="preserve">При подземной прокладке тепловых сетей, строящихся по принципу </w:t>
            </w:r>
            <w:r w:rsidRPr="00246B2D">
              <w:rPr>
                <w:rFonts w:ascii="Times New Roman" w:hAnsi="Times New Roman" w:cs="Times New Roman"/>
                <w:bCs/>
              </w:rPr>
              <w:lastRenderedPageBreak/>
              <w:t>сохранения мерзлоты, бесканальную прокладку проектировать не допускается.</w:t>
            </w:r>
          </w:p>
          <w:p w:rsidR="00246B2D" w:rsidRPr="00246B2D" w:rsidRDefault="00246B2D" w:rsidP="00246B2D">
            <w:pPr>
              <w:widowControl w:val="0"/>
              <w:shd w:val="clear" w:color="auto" w:fill="FFFFFF"/>
              <w:autoSpaceDE w:val="0"/>
              <w:autoSpaceDN w:val="0"/>
              <w:adjustRightInd w:val="0"/>
              <w:jc w:val="both"/>
              <w:rPr>
                <w:rFonts w:ascii="Times New Roman" w:hAnsi="Times New Roman" w:cs="Times New Roman"/>
                <w:bCs/>
              </w:rPr>
            </w:pPr>
            <w:r w:rsidRPr="00246B2D">
              <w:rPr>
                <w:rFonts w:ascii="Times New Roman" w:hAnsi="Times New Roman" w:cs="Times New Roman"/>
                <w:bCs/>
              </w:rPr>
              <w:t xml:space="preserve">При подземной прокладке тепловых сетей для ответвлений к отдельным зданиям, возводимым или возведенным на вечномерзлых грунтах с </w:t>
            </w:r>
            <w:r w:rsidRPr="00246B2D">
              <w:rPr>
                <w:rFonts w:ascii="Times New Roman" w:hAnsi="Times New Roman" w:cs="Times New Roman"/>
                <w:bCs/>
                <w:spacing w:val="-3"/>
              </w:rPr>
              <w:t xml:space="preserve">сохранением мерзлого состояния (принцип 1 по </w:t>
            </w:r>
            <w:hyperlink r:id="rId15" w:tooltip="Основания и фундаменты на вечномерзлых грунтах" w:history="1">
              <w:r w:rsidRPr="00246B2D">
                <w:rPr>
                  <w:rFonts w:ascii="Times New Roman" w:hAnsi="Times New Roman" w:cs="Times New Roman"/>
                  <w:bCs/>
                  <w:spacing w:val="-3"/>
                </w:rPr>
                <w:t>СНиП 2.02.04</w:t>
              </w:r>
            </w:hyperlink>
            <w:r w:rsidRPr="00246B2D">
              <w:rPr>
                <w:rFonts w:ascii="Times New Roman" w:hAnsi="Times New Roman" w:cs="Times New Roman"/>
                <w:bCs/>
                <w:spacing w:val="-3"/>
              </w:rPr>
              <w:t xml:space="preserve">-84*), на расстоянии </w:t>
            </w:r>
            <w:smartTag w:uri="urn:schemas-microsoft-com:office:smarttags" w:element="metricconverter">
              <w:smartTagPr>
                <w:attr w:name="ProductID" w:val="6 м"/>
              </w:smartTagPr>
              <w:r w:rsidRPr="00246B2D">
                <w:rPr>
                  <w:rFonts w:ascii="Times New Roman" w:hAnsi="Times New Roman" w:cs="Times New Roman"/>
                  <w:bCs/>
                  <w:spacing w:val="-3"/>
                </w:rPr>
                <w:t>6 м</w:t>
              </w:r>
            </w:smartTag>
            <w:r w:rsidRPr="00246B2D">
              <w:rPr>
                <w:rFonts w:ascii="Times New Roman" w:hAnsi="Times New Roman" w:cs="Times New Roman"/>
                <w:bCs/>
              </w:rPr>
              <w:t xml:space="preserve"> от стены здания проектируется надземная прокладка сетей.</w:t>
            </w:r>
          </w:p>
        </w:tc>
      </w:tr>
      <w:tr w:rsidR="00246B2D" w:rsidRPr="00246B2D" w:rsidTr="00246B2D">
        <w:tblPrEx>
          <w:tblBorders>
            <w:bottom w:val="single" w:sz="4" w:space="0" w:color="auto"/>
          </w:tblBorders>
        </w:tblPrEx>
        <w:trPr>
          <w:trHeight w:val="312"/>
          <w:jc w:val="center"/>
        </w:trPr>
        <w:tc>
          <w:tcPr>
            <w:tcW w:w="10151" w:type="dxa"/>
            <w:gridSpan w:val="2"/>
            <w:vAlign w:val="center"/>
          </w:tcPr>
          <w:p w:rsidR="00246B2D" w:rsidRPr="00246B2D" w:rsidRDefault="00246B2D" w:rsidP="00246B2D">
            <w:pPr>
              <w:widowControl w:val="0"/>
              <w:spacing w:line="239" w:lineRule="auto"/>
              <w:jc w:val="center"/>
              <w:rPr>
                <w:rFonts w:ascii="Times New Roman" w:hAnsi="Times New Roman" w:cs="Times New Roman"/>
                <w:b/>
                <w:bCs/>
              </w:rPr>
            </w:pPr>
            <w:r w:rsidRPr="00246B2D">
              <w:rPr>
                <w:rFonts w:ascii="Times New Roman" w:hAnsi="Times New Roman" w:cs="Times New Roman"/>
                <w:b/>
                <w:bCs/>
              </w:rPr>
              <w:lastRenderedPageBreak/>
              <w:t>Проектирование в сейсмически опасных районах</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spacing w:line="239" w:lineRule="auto"/>
              <w:rPr>
                <w:rFonts w:ascii="Times New Roman" w:hAnsi="Times New Roman" w:cs="Times New Roman"/>
                <w:bCs/>
              </w:rPr>
            </w:pPr>
            <w:r w:rsidRPr="00246B2D">
              <w:rPr>
                <w:rFonts w:ascii="Times New Roman" w:hAnsi="Times New Roman" w:cs="Times New Roman"/>
                <w:bCs/>
              </w:rPr>
              <w:t>Совместная прокладка тепловых сетей с газопроводами</w:t>
            </w:r>
          </w:p>
        </w:tc>
        <w:tc>
          <w:tcPr>
            <w:tcW w:w="6593" w:type="dxa"/>
          </w:tcPr>
          <w:p w:rsidR="00246B2D" w:rsidRPr="00246B2D" w:rsidRDefault="00246B2D" w:rsidP="00246B2D">
            <w:pPr>
              <w:widowControl w:val="0"/>
              <w:shd w:val="clear" w:color="auto" w:fill="FFFFFF"/>
              <w:autoSpaceDE w:val="0"/>
              <w:autoSpaceDN w:val="0"/>
              <w:adjustRightInd w:val="0"/>
              <w:jc w:val="both"/>
              <w:rPr>
                <w:rFonts w:ascii="Times New Roman" w:hAnsi="Times New Roman" w:cs="Times New Roman"/>
                <w:bCs/>
              </w:rPr>
            </w:pPr>
            <w:r w:rsidRPr="00246B2D">
              <w:rPr>
                <w:rFonts w:ascii="Times New Roman" w:hAnsi="Times New Roman" w:cs="Times New Roman"/>
                <w:bCs/>
              </w:rPr>
              <w:t>Не допускается в каналах и тоннелях независимо от давления газа.</w:t>
            </w:r>
          </w:p>
          <w:p w:rsidR="00246B2D" w:rsidRPr="00246B2D" w:rsidRDefault="00246B2D" w:rsidP="00246B2D">
            <w:pPr>
              <w:widowControl w:val="0"/>
              <w:shd w:val="clear" w:color="auto" w:fill="FFFFFF"/>
              <w:autoSpaceDE w:val="0"/>
              <w:autoSpaceDN w:val="0"/>
              <w:adjustRightInd w:val="0"/>
              <w:jc w:val="both"/>
              <w:rPr>
                <w:rFonts w:ascii="Times New Roman" w:hAnsi="Times New Roman" w:cs="Times New Roman"/>
                <w:bCs/>
              </w:rPr>
            </w:pPr>
            <w:r w:rsidRPr="00246B2D">
              <w:rPr>
                <w:rFonts w:ascii="Times New Roman" w:hAnsi="Times New Roman" w:cs="Times New Roman"/>
                <w:bCs/>
              </w:rPr>
              <w:t>Допускается совместная прокладка с газопроводами природного газа только во внутриквартальных тоннелях и общих траншеях при давлении газа не более 0,005 МПа.</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spacing w:line="239" w:lineRule="auto"/>
              <w:rPr>
                <w:rFonts w:ascii="Times New Roman" w:hAnsi="Times New Roman" w:cs="Times New Roman"/>
                <w:bCs/>
              </w:rPr>
            </w:pPr>
            <w:r w:rsidRPr="00246B2D">
              <w:rPr>
                <w:rFonts w:ascii="Times New Roman" w:hAnsi="Times New Roman" w:cs="Times New Roman"/>
                <w:bCs/>
              </w:rPr>
              <w:t>Прокладка транзитных тепловых сетей в районах сейсмичностью 8 и 9 баллов</w:t>
            </w:r>
          </w:p>
        </w:tc>
        <w:tc>
          <w:tcPr>
            <w:tcW w:w="6593" w:type="dxa"/>
          </w:tcPr>
          <w:p w:rsidR="00246B2D" w:rsidRPr="00246B2D" w:rsidRDefault="00246B2D" w:rsidP="00246B2D">
            <w:pPr>
              <w:widowControl w:val="0"/>
              <w:shd w:val="clear" w:color="auto" w:fill="FFFFFF"/>
              <w:autoSpaceDE w:val="0"/>
              <w:autoSpaceDN w:val="0"/>
              <w:adjustRightInd w:val="0"/>
              <w:jc w:val="both"/>
              <w:rPr>
                <w:rFonts w:ascii="Times New Roman" w:hAnsi="Times New Roman" w:cs="Times New Roman"/>
                <w:bCs/>
              </w:rPr>
            </w:pPr>
            <w:r w:rsidRPr="00246B2D">
              <w:rPr>
                <w:rFonts w:ascii="Times New Roman" w:hAnsi="Times New Roman" w:cs="Times New Roman"/>
                <w:bCs/>
              </w:rPr>
              <w:t>Не допускается под жилыми, общественными и производственными зданиями, а также по стенам зданий, фермам, колоннам и т. п.</w:t>
            </w:r>
          </w:p>
        </w:tc>
      </w:tr>
      <w:tr w:rsidR="00246B2D" w:rsidRPr="00246B2D" w:rsidTr="00246B2D">
        <w:tblPrEx>
          <w:tblBorders>
            <w:bottom w:val="single" w:sz="4" w:space="0" w:color="auto"/>
          </w:tblBorders>
        </w:tblPrEx>
        <w:trPr>
          <w:jc w:val="center"/>
        </w:trPr>
        <w:tc>
          <w:tcPr>
            <w:tcW w:w="3558" w:type="dxa"/>
          </w:tcPr>
          <w:p w:rsidR="00246B2D" w:rsidRPr="00246B2D" w:rsidRDefault="00246B2D" w:rsidP="00246B2D">
            <w:pPr>
              <w:widowControl w:val="0"/>
              <w:spacing w:line="239" w:lineRule="auto"/>
              <w:rPr>
                <w:rFonts w:ascii="Times New Roman" w:hAnsi="Times New Roman" w:cs="Times New Roman"/>
                <w:bCs/>
              </w:rPr>
            </w:pPr>
            <w:r w:rsidRPr="00246B2D">
              <w:rPr>
                <w:rFonts w:ascii="Times New Roman" w:hAnsi="Times New Roman" w:cs="Times New Roman"/>
                <w:bCs/>
              </w:rPr>
              <w:t>Надземная прокладка тепловых сетей</w:t>
            </w:r>
          </w:p>
        </w:tc>
        <w:tc>
          <w:tcPr>
            <w:tcW w:w="6593" w:type="dxa"/>
          </w:tcPr>
          <w:p w:rsidR="00246B2D" w:rsidRPr="00246B2D" w:rsidRDefault="00246B2D" w:rsidP="00246B2D">
            <w:pPr>
              <w:widowControl w:val="0"/>
              <w:autoSpaceDE w:val="0"/>
              <w:autoSpaceDN w:val="0"/>
              <w:adjustRightInd w:val="0"/>
              <w:spacing w:line="239" w:lineRule="auto"/>
              <w:jc w:val="both"/>
              <w:rPr>
                <w:rFonts w:ascii="Times New Roman" w:hAnsi="Times New Roman" w:cs="Times New Roman"/>
                <w:bCs/>
              </w:rPr>
            </w:pPr>
            <w:r w:rsidRPr="00246B2D">
              <w:rPr>
                <w:rFonts w:ascii="Times New Roman" w:hAnsi="Times New Roman" w:cs="Times New Roman"/>
                <w:bCs/>
              </w:rPr>
              <w:t>Должна осуществляться на эстакадах или низких отдельно стоящих опорах.</w:t>
            </w:r>
          </w:p>
          <w:p w:rsidR="00246B2D" w:rsidRPr="00246B2D" w:rsidRDefault="00246B2D" w:rsidP="00246B2D">
            <w:pPr>
              <w:widowControl w:val="0"/>
              <w:autoSpaceDE w:val="0"/>
              <w:autoSpaceDN w:val="0"/>
              <w:adjustRightInd w:val="0"/>
              <w:spacing w:line="239" w:lineRule="auto"/>
              <w:jc w:val="both"/>
              <w:rPr>
                <w:rFonts w:ascii="Times New Roman" w:hAnsi="Times New Roman" w:cs="Times New Roman"/>
                <w:bCs/>
              </w:rPr>
            </w:pPr>
            <w:r w:rsidRPr="00246B2D">
              <w:rPr>
                <w:rFonts w:ascii="Times New Roman" w:hAnsi="Times New Roman" w:cs="Times New Roman"/>
                <w:bCs/>
              </w:rPr>
              <w:t>Не допускается проектирование:</w:t>
            </w:r>
          </w:p>
          <w:p w:rsidR="00246B2D" w:rsidRPr="00246B2D" w:rsidRDefault="00246B2D" w:rsidP="00246B2D">
            <w:pPr>
              <w:widowControl w:val="0"/>
              <w:autoSpaceDE w:val="0"/>
              <w:autoSpaceDN w:val="0"/>
              <w:adjustRightInd w:val="0"/>
              <w:spacing w:line="239" w:lineRule="auto"/>
              <w:jc w:val="both"/>
              <w:rPr>
                <w:rFonts w:ascii="Times New Roman" w:hAnsi="Times New Roman" w:cs="Times New Roman"/>
                <w:bCs/>
              </w:rPr>
            </w:pPr>
            <w:r w:rsidRPr="00246B2D">
              <w:rPr>
                <w:rFonts w:ascii="Times New Roman" w:hAnsi="Times New Roman" w:cs="Times New Roman"/>
                <w:bCs/>
              </w:rPr>
              <w:t>- высоких отдельно стоящих опор;</w:t>
            </w:r>
          </w:p>
          <w:p w:rsidR="00246B2D" w:rsidRPr="00246B2D" w:rsidRDefault="00246B2D" w:rsidP="00246B2D">
            <w:pPr>
              <w:widowControl w:val="0"/>
              <w:autoSpaceDE w:val="0"/>
              <w:autoSpaceDN w:val="0"/>
              <w:adjustRightInd w:val="0"/>
              <w:spacing w:line="239" w:lineRule="auto"/>
              <w:jc w:val="both"/>
              <w:rPr>
                <w:rFonts w:ascii="Times New Roman" w:hAnsi="Times New Roman" w:cs="Times New Roman"/>
                <w:bCs/>
              </w:rPr>
            </w:pPr>
            <w:r w:rsidRPr="00246B2D">
              <w:rPr>
                <w:rFonts w:ascii="Times New Roman" w:hAnsi="Times New Roman" w:cs="Times New Roman"/>
                <w:bCs/>
              </w:rPr>
              <w:t>- подвижных катковых и шариковых опор;</w:t>
            </w:r>
          </w:p>
          <w:p w:rsidR="00246B2D" w:rsidRPr="00246B2D" w:rsidRDefault="00246B2D" w:rsidP="00246B2D">
            <w:pPr>
              <w:widowControl w:val="0"/>
              <w:autoSpaceDE w:val="0"/>
              <w:autoSpaceDN w:val="0"/>
              <w:adjustRightInd w:val="0"/>
              <w:spacing w:line="239" w:lineRule="auto"/>
              <w:jc w:val="both"/>
              <w:rPr>
                <w:rFonts w:ascii="Times New Roman" w:hAnsi="Times New Roman" w:cs="Times New Roman"/>
                <w:bCs/>
              </w:rPr>
            </w:pPr>
            <w:r w:rsidRPr="00246B2D">
              <w:rPr>
                <w:rFonts w:ascii="Times New Roman" w:hAnsi="Times New Roman" w:cs="Times New Roman"/>
                <w:bCs/>
              </w:rPr>
              <w:t>- использование труб тепловых сетей для связи между опорами.</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4.4. Объекты газоснабжения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4.4.1. В </w:t>
      </w:r>
      <w:r w:rsidRPr="00246B2D">
        <w:rPr>
          <w:rFonts w:ascii="Times New Roman" w:eastAsia="Times New Roman" w:hAnsi="Times New Roman" w:cs="Times New Roman"/>
          <w:bCs/>
          <w:sz w:val="24"/>
          <w:szCs w:val="24"/>
          <w:lang w:eastAsia="ru-RU"/>
        </w:rPr>
        <w:t xml:space="preserve">сельском поселении </w:t>
      </w:r>
      <w:r w:rsidRPr="00246B2D">
        <w:rPr>
          <w:rFonts w:ascii="Times New Roman" w:eastAsia="Times New Roman" w:hAnsi="Times New Roman" w:cs="Times New Roman"/>
          <w:sz w:val="24"/>
          <w:szCs w:val="24"/>
          <w:lang w:eastAsia="ru-RU"/>
        </w:rPr>
        <w:t>следует предусматривать сети газораспределения с пунктами редуцирования газа (ПРГ) у потребителя (группы потребителей).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4.4.2. Размещение магистральных газопроводов на территории </w:t>
      </w:r>
      <w:r w:rsidRPr="00246B2D">
        <w:rPr>
          <w:rFonts w:ascii="Times New Roman" w:eastAsia="Times New Roman" w:hAnsi="Times New Roman" w:cs="Times New Roman"/>
          <w:bCs/>
          <w:sz w:val="24"/>
          <w:szCs w:val="24"/>
          <w:lang w:eastAsia="ru-RU"/>
        </w:rPr>
        <w:t xml:space="preserve">сельского поселения </w:t>
      </w:r>
      <w:r w:rsidRPr="00246B2D">
        <w:rPr>
          <w:rFonts w:ascii="Times New Roman" w:eastAsia="Times New Roman" w:hAnsi="Times New Roman" w:cs="Times New Roman"/>
          <w:sz w:val="24"/>
          <w:szCs w:val="24"/>
          <w:lang w:eastAsia="ru-RU"/>
        </w:rPr>
        <w:t>не допускается.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4.4.3. При подготовке генерального плана </w:t>
      </w:r>
      <w:r w:rsidRPr="00246B2D">
        <w:rPr>
          <w:rFonts w:ascii="Times New Roman" w:eastAsia="Times New Roman" w:hAnsi="Times New Roman" w:cs="Times New Roman"/>
          <w:bCs/>
          <w:sz w:val="24"/>
          <w:szCs w:val="24"/>
          <w:lang w:eastAsia="ru-RU"/>
        </w:rPr>
        <w:t xml:space="preserve">сельского поселения </w:t>
      </w:r>
      <w:r w:rsidRPr="00246B2D">
        <w:rPr>
          <w:rFonts w:ascii="Times New Roman" w:eastAsia="Times New Roman" w:hAnsi="Times New Roman" w:cs="Times New Roman"/>
          <w:sz w:val="24"/>
          <w:szCs w:val="24"/>
          <w:lang w:eastAsia="ru-RU"/>
        </w:rPr>
        <w:t>следует учитывать, что газораспределительная система должна обеспечивать подачу потребителям газа требуемых параметров в необходимом объеме.</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Для проектир</w:t>
      </w:r>
      <w:bookmarkStart w:id="1" w:name="закладка"/>
      <w:bookmarkEnd w:id="1"/>
      <w:r w:rsidRPr="00246B2D">
        <w:rPr>
          <w:rFonts w:ascii="Times New Roman" w:eastAsia="Times New Roman" w:hAnsi="Times New Roman" w:cs="Times New Roman"/>
          <w:sz w:val="24"/>
          <w:szCs w:val="24"/>
          <w:lang w:eastAsia="ru-RU"/>
        </w:rPr>
        <w:t>ования системы газоснабжения расчетные показатели минимально допустимого уровня обеспеченности</w:t>
      </w:r>
      <w:r w:rsidRPr="00246B2D">
        <w:rPr>
          <w:rFonts w:ascii="Times New Roman" w:eastAsia="Times New Roman" w:hAnsi="Times New Roman" w:cs="Times New Roman"/>
          <w:bCs/>
          <w:sz w:val="24"/>
          <w:szCs w:val="24"/>
          <w:lang w:eastAsia="ru-RU"/>
        </w:rPr>
        <w:t xml:space="preserve"> и максимально допустимого уровня территориальной доступности объектов газоснабжения приведены в таблице 4.4.1.</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bCs/>
          <w:lang w:eastAsia="ru-RU"/>
        </w:rPr>
      </w:pPr>
    </w:p>
    <w:p w:rsidR="00246B2D" w:rsidRDefault="00246B2D" w:rsidP="00246B2D">
      <w:pPr>
        <w:widowControl w:val="0"/>
        <w:autoSpaceDE w:val="0"/>
        <w:autoSpaceDN w:val="0"/>
        <w:adjustRightInd w:val="0"/>
        <w:spacing w:after="0" w:line="239" w:lineRule="auto"/>
        <w:ind w:firstLine="709"/>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4.4.1</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3690"/>
        <w:gridCol w:w="2291"/>
        <w:gridCol w:w="2555"/>
      </w:tblGrid>
      <w:tr w:rsidR="00246B2D" w:rsidRPr="00246B2D" w:rsidTr="00246B2D">
        <w:trPr>
          <w:trHeight w:val="312"/>
          <w:jc w:val="center"/>
        </w:trPr>
        <w:tc>
          <w:tcPr>
            <w:tcW w:w="1696" w:type="dxa"/>
            <w:vMerge w:val="restart"/>
            <w:tcBorders>
              <w:top w:val="single" w:sz="4" w:space="0" w:color="auto"/>
              <w:left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объектов</w:t>
            </w:r>
          </w:p>
        </w:tc>
        <w:tc>
          <w:tcPr>
            <w:tcW w:w="3690" w:type="dxa"/>
            <w:vMerge w:val="restart"/>
            <w:tcBorders>
              <w:top w:val="single" w:sz="4" w:space="0" w:color="auto"/>
              <w:left w:val="single" w:sz="4" w:space="0" w:color="auto"/>
              <w:right w:val="single" w:sz="4" w:space="0" w:color="auto"/>
            </w:tcBorders>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Степень благоустройства застройки</w:t>
            </w:r>
          </w:p>
        </w:tc>
        <w:tc>
          <w:tcPr>
            <w:tcW w:w="4846" w:type="dxa"/>
            <w:gridSpan w:val="2"/>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rPr>
          <w:trHeight w:val="93"/>
          <w:jc w:val="center"/>
        </w:trPr>
        <w:tc>
          <w:tcPr>
            <w:tcW w:w="1696" w:type="dxa"/>
            <w:vMerge/>
            <w:tcBorders>
              <w:left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c>
          <w:tcPr>
            <w:tcW w:w="3690" w:type="dxa"/>
            <w:vMerge/>
            <w:tcBorders>
              <w:left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c>
          <w:tcPr>
            <w:tcW w:w="2291" w:type="dxa"/>
            <w:tcBorders>
              <w:top w:val="single" w:sz="4" w:space="0" w:color="auto"/>
              <w:left w:val="single" w:sz="4" w:space="0" w:color="auto"/>
              <w:right w:val="single" w:sz="4" w:space="0" w:color="auto"/>
            </w:tcBorders>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минимально допустимого уровня обеспеченности *</w:t>
            </w:r>
          </w:p>
        </w:tc>
        <w:tc>
          <w:tcPr>
            <w:tcW w:w="2555" w:type="dxa"/>
            <w:tcBorders>
              <w:top w:val="single" w:sz="4" w:space="0" w:color="auto"/>
              <w:left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r>
      <w:tr w:rsidR="00246B2D" w:rsidRPr="00246B2D" w:rsidTr="00246B2D">
        <w:trPr>
          <w:jc w:val="center"/>
        </w:trPr>
        <w:tc>
          <w:tcPr>
            <w:tcW w:w="1696" w:type="dxa"/>
            <w:vMerge w:val="restart"/>
            <w:tcBorders>
              <w:top w:val="single" w:sz="4" w:space="0" w:color="auto"/>
              <w:left w:val="single" w:sz="4" w:space="0" w:color="auto"/>
              <w:right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Объекты </w:t>
            </w:r>
          </w:p>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газоснабжения</w:t>
            </w:r>
          </w:p>
        </w:tc>
        <w:tc>
          <w:tcPr>
            <w:tcW w:w="369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Централизованное горячее водоснабжение</w:t>
            </w:r>
          </w:p>
        </w:tc>
        <w:tc>
          <w:tcPr>
            <w:tcW w:w="229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120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/год на 1 чел.</w:t>
            </w:r>
          </w:p>
        </w:tc>
        <w:tc>
          <w:tcPr>
            <w:tcW w:w="2555" w:type="dxa"/>
            <w:vMerge w:val="restart"/>
            <w:tcBorders>
              <w:top w:val="single" w:sz="4" w:space="0" w:color="auto"/>
              <w:left w:val="single" w:sz="4" w:space="0" w:color="auto"/>
              <w:right w:val="single" w:sz="4" w:space="0" w:color="auto"/>
            </w:tcBorders>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нормируется</w:t>
            </w:r>
          </w:p>
        </w:tc>
      </w:tr>
      <w:tr w:rsidR="00246B2D" w:rsidRPr="00246B2D" w:rsidTr="00246B2D">
        <w:trPr>
          <w:jc w:val="center"/>
        </w:trPr>
        <w:tc>
          <w:tcPr>
            <w:tcW w:w="1696" w:type="dxa"/>
            <w:vMerge/>
            <w:tcBorders>
              <w:left w:val="single" w:sz="4" w:space="0" w:color="auto"/>
              <w:right w:val="single" w:sz="4" w:space="0" w:color="auto"/>
            </w:tcBorders>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tc>
        <w:tc>
          <w:tcPr>
            <w:tcW w:w="369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Горячее водоснабжение от газовых водонагревателей</w:t>
            </w:r>
          </w:p>
        </w:tc>
        <w:tc>
          <w:tcPr>
            <w:tcW w:w="229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300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/год на 1 чел.</w:t>
            </w:r>
          </w:p>
        </w:tc>
        <w:tc>
          <w:tcPr>
            <w:tcW w:w="2555" w:type="dxa"/>
            <w:vMerge/>
            <w:tcBorders>
              <w:left w:val="single" w:sz="4" w:space="0" w:color="auto"/>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r>
      <w:tr w:rsidR="00246B2D" w:rsidRPr="00246B2D" w:rsidTr="00246B2D">
        <w:trPr>
          <w:jc w:val="center"/>
        </w:trPr>
        <w:tc>
          <w:tcPr>
            <w:tcW w:w="1696" w:type="dxa"/>
            <w:vMerge/>
            <w:tcBorders>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tc>
        <w:tc>
          <w:tcPr>
            <w:tcW w:w="369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Отсутствие всяких видов горячего водоснабжения</w:t>
            </w:r>
          </w:p>
        </w:tc>
        <w:tc>
          <w:tcPr>
            <w:tcW w:w="229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220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/год на 1 чел.</w:t>
            </w:r>
          </w:p>
        </w:tc>
        <w:tc>
          <w:tcPr>
            <w:tcW w:w="2555" w:type="dxa"/>
            <w:vMerge/>
            <w:tcBorders>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r>
    </w:tbl>
    <w:p w:rsidR="00246B2D" w:rsidRPr="00246B2D" w:rsidRDefault="00246B2D" w:rsidP="00246B2D">
      <w:pPr>
        <w:widowControl w:val="0"/>
        <w:spacing w:before="120"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Укрупненные показатели потребления газа (при теплоте сгорания газа 34 МДж/м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 xml:space="preserve"> (8000 ккал/м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4.4.4. В целом годовые расходы газа по сельскому поселению рекомендуется определять по таблице 4.4.2.</w:t>
      </w:r>
    </w:p>
    <w:p w:rsidR="00246B2D" w:rsidRDefault="00246B2D" w:rsidP="00246B2D">
      <w:pPr>
        <w:widowControl w:val="0"/>
        <w:autoSpaceDE w:val="0"/>
        <w:autoSpaceDN w:val="0"/>
        <w:adjustRightInd w:val="0"/>
        <w:spacing w:after="0" w:line="239" w:lineRule="auto"/>
        <w:ind w:firstLine="709"/>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4.4.2</w:t>
      </w:r>
    </w:p>
    <w:tbl>
      <w:tblPr>
        <w:tblStyle w:val="TableGridReport1"/>
        <w:tblW w:w="0" w:type="auto"/>
        <w:jc w:val="center"/>
        <w:tblBorders>
          <w:bottom w:val="none" w:sz="0" w:space="0" w:color="auto"/>
        </w:tblBorders>
        <w:tblLook w:val="01E0"/>
      </w:tblPr>
      <w:tblGrid>
        <w:gridCol w:w="3366"/>
        <w:gridCol w:w="6489"/>
      </w:tblGrid>
      <w:tr w:rsidR="00246B2D" w:rsidRPr="00246B2D" w:rsidTr="009F069A">
        <w:trPr>
          <w:trHeight w:val="312"/>
          <w:jc w:val="center"/>
        </w:trPr>
        <w:tc>
          <w:tcPr>
            <w:tcW w:w="3366"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rPr>
              <w:t>Наименование показателей</w:t>
            </w:r>
          </w:p>
        </w:tc>
        <w:tc>
          <w:tcPr>
            <w:tcW w:w="6489" w:type="dxa"/>
            <w:vAlign w:val="center"/>
          </w:tcPr>
          <w:p w:rsidR="00246B2D" w:rsidRPr="00246B2D" w:rsidRDefault="00246B2D" w:rsidP="00246B2D">
            <w:pPr>
              <w:widowControl w:val="0"/>
              <w:spacing w:line="239" w:lineRule="auto"/>
              <w:jc w:val="center"/>
              <w:rPr>
                <w:rFonts w:ascii="Times New Roman" w:hAnsi="Times New Roman" w:cs="Times New Roman"/>
                <w:b/>
              </w:rPr>
            </w:pPr>
            <w:r w:rsidRPr="00246B2D">
              <w:rPr>
                <w:rFonts w:ascii="Times New Roman" w:hAnsi="Times New Roman" w:cs="Times New Roman"/>
                <w:b/>
                <w:bCs/>
              </w:rPr>
              <w:t>Нормативные параметры градостроительного проектирования</w:t>
            </w:r>
          </w:p>
        </w:tc>
      </w:tr>
      <w:tr w:rsidR="00246B2D" w:rsidRPr="00246B2D" w:rsidTr="009F069A">
        <w:tblPrEx>
          <w:tblBorders>
            <w:bottom w:val="single" w:sz="4" w:space="0" w:color="auto"/>
          </w:tblBorders>
        </w:tblPrEx>
        <w:trPr>
          <w:jc w:val="center"/>
        </w:trPr>
        <w:tc>
          <w:tcPr>
            <w:tcW w:w="3366"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bCs/>
              </w:rPr>
              <w:t>Годовые и расчетные часовые расходы газа, в том числе теплоты на нужды отопления, вентиляции и горячего водоснабжения</w:t>
            </w:r>
          </w:p>
        </w:tc>
        <w:tc>
          <w:tcPr>
            <w:tcW w:w="6489"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bCs/>
              </w:rPr>
              <w:t xml:space="preserve">В соответствии с указаниями </w:t>
            </w:r>
            <w:r w:rsidRPr="00246B2D">
              <w:rPr>
                <w:rFonts w:ascii="Times New Roman" w:hAnsi="Times New Roman" w:cs="Times New Roman"/>
              </w:rPr>
              <w:t>СП 30.13330.2012</w:t>
            </w:r>
            <w:r w:rsidRPr="00246B2D">
              <w:rPr>
                <w:rFonts w:ascii="Times New Roman" w:hAnsi="Times New Roman" w:cs="Times New Roman"/>
                <w:bCs/>
              </w:rPr>
              <w:t xml:space="preserve">, </w:t>
            </w:r>
            <w:r w:rsidRPr="00246B2D">
              <w:rPr>
                <w:rFonts w:ascii="Times New Roman" w:hAnsi="Times New Roman" w:cs="Times New Roman"/>
              </w:rPr>
              <w:t xml:space="preserve">СП 60.13330.2012 </w:t>
            </w:r>
            <w:r w:rsidRPr="00246B2D">
              <w:rPr>
                <w:rFonts w:ascii="Times New Roman" w:hAnsi="Times New Roman" w:cs="Times New Roman"/>
                <w:bCs/>
              </w:rPr>
              <w:t xml:space="preserve">и </w:t>
            </w:r>
            <w:r w:rsidRPr="00246B2D">
              <w:rPr>
                <w:rFonts w:ascii="Times New Roman" w:hAnsi="Times New Roman" w:cs="Times New Roman"/>
              </w:rPr>
              <w:t>СП 124.13330.2012</w:t>
            </w:r>
            <w:r w:rsidRPr="00246B2D">
              <w:rPr>
                <w:rFonts w:ascii="Times New Roman" w:hAnsi="Times New Roman" w:cs="Times New Roman"/>
                <w:bCs/>
              </w:rPr>
              <w:t>.</w:t>
            </w:r>
          </w:p>
        </w:tc>
      </w:tr>
      <w:tr w:rsidR="00246B2D" w:rsidRPr="00246B2D" w:rsidTr="009F069A">
        <w:tblPrEx>
          <w:tblBorders>
            <w:bottom w:val="single" w:sz="4" w:space="0" w:color="auto"/>
          </w:tblBorders>
        </w:tblPrEx>
        <w:trPr>
          <w:jc w:val="center"/>
        </w:trPr>
        <w:tc>
          <w:tcPr>
            <w:tcW w:w="3366"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bCs/>
              </w:rPr>
              <w:t xml:space="preserve">Годовые расходы газа на нужды </w:t>
            </w:r>
            <w:r w:rsidRPr="00246B2D">
              <w:rPr>
                <w:rFonts w:ascii="Times New Roman" w:hAnsi="Times New Roman" w:cs="Times New Roman"/>
                <w:bCs/>
              </w:rPr>
              <w:lastRenderedPageBreak/>
              <w:t>предприятий торговли, бытового обслуживания непроизводственного характера и т. п.</w:t>
            </w:r>
          </w:p>
        </w:tc>
        <w:tc>
          <w:tcPr>
            <w:tcW w:w="6489"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bCs/>
              </w:rPr>
              <w:lastRenderedPageBreak/>
              <w:t xml:space="preserve">Допускается принимать в размере до 5 % суммарного расхода теплоты </w:t>
            </w:r>
            <w:r w:rsidRPr="00246B2D">
              <w:rPr>
                <w:rFonts w:ascii="Times New Roman" w:hAnsi="Times New Roman" w:cs="Times New Roman"/>
                <w:bCs/>
              </w:rPr>
              <w:lastRenderedPageBreak/>
              <w:t>на жилые дома.</w:t>
            </w:r>
          </w:p>
        </w:tc>
      </w:tr>
      <w:tr w:rsidR="00246B2D" w:rsidRPr="00246B2D" w:rsidTr="009F069A">
        <w:tblPrEx>
          <w:tblBorders>
            <w:bottom w:val="single" w:sz="4" w:space="0" w:color="auto"/>
          </w:tblBorders>
        </w:tblPrEx>
        <w:trPr>
          <w:jc w:val="center"/>
        </w:trPr>
        <w:tc>
          <w:tcPr>
            <w:tcW w:w="3366"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bCs/>
              </w:rPr>
              <w:lastRenderedPageBreak/>
              <w:t xml:space="preserve">Годовые расходы газа на нужды объектов электроэнергетики </w:t>
            </w:r>
          </w:p>
        </w:tc>
        <w:tc>
          <w:tcPr>
            <w:tcW w:w="6489"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rPr>
              <w:t>По технологическим данным газопотребления.</w:t>
            </w:r>
          </w:p>
        </w:tc>
      </w:tr>
      <w:tr w:rsidR="00246B2D" w:rsidRPr="00246B2D" w:rsidTr="009F069A">
        <w:tblPrEx>
          <w:tblBorders>
            <w:bottom w:val="single" w:sz="4" w:space="0" w:color="auto"/>
          </w:tblBorders>
        </w:tblPrEx>
        <w:trPr>
          <w:jc w:val="center"/>
        </w:trPr>
        <w:tc>
          <w:tcPr>
            <w:tcW w:w="3366" w:type="dxa"/>
          </w:tcPr>
          <w:p w:rsidR="00246B2D" w:rsidRPr="00246B2D" w:rsidRDefault="00246B2D" w:rsidP="00246B2D">
            <w:pPr>
              <w:widowControl w:val="0"/>
              <w:spacing w:line="239" w:lineRule="auto"/>
              <w:rPr>
                <w:rFonts w:ascii="Times New Roman" w:hAnsi="Times New Roman" w:cs="Times New Roman"/>
              </w:rPr>
            </w:pPr>
            <w:r w:rsidRPr="00246B2D">
              <w:rPr>
                <w:rFonts w:ascii="Times New Roman" w:hAnsi="Times New Roman" w:cs="Times New Roman"/>
                <w:bCs/>
              </w:rPr>
              <w:t>Годовые расходы газа на нужды промышленных предприятий</w:t>
            </w:r>
          </w:p>
        </w:tc>
        <w:tc>
          <w:tcPr>
            <w:tcW w:w="6489" w:type="dxa"/>
          </w:tcPr>
          <w:p w:rsidR="00246B2D" w:rsidRPr="00246B2D" w:rsidRDefault="00246B2D" w:rsidP="00246B2D">
            <w:pPr>
              <w:widowControl w:val="0"/>
              <w:spacing w:line="239" w:lineRule="auto"/>
              <w:jc w:val="both"/>
              <w:rPr>
                <w:rFonts w:ascii="Times New Roman" w:hAnsi="Times New Roman" w:cs="Times New Roman"/>
              </w:rPr>
            </w:pPr>
            <w:r w:rsidRPr="00246B2D">
              <w:rPr>
                <w:rFonts w:ascii="Times New Roman" w:hAnsi="Times New Roman" w:cs="Times New Roman"/>
                <w:bCs/>
              </w:rPr>
              <w:t>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tc>
      </w:tr>
    </w:tbl>
    <w:p w:rsidR="00246B2D" w:rsidRPr="00246B2D" w:rsidRDefault="00246B2D" w:rsidP="00246B2D">
      <w:pPr>
        <w:widowControl w:val="0"/>
        <w:autoSpaceDE w:val="0"/>
        <w:autoSpaceDN w:val="0"/>
        <w:adjustRightInd w:val="0"/>
        <w:spacing w:before="120"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i/>
          <w:spacing w:val="40"/>
          <w:lang w:eastAsia="ru-RU"/>
        </w:rPr>
        <w:t>Примечание:</w:t>
      </w:r>
      <w:r w:rsidRPr="00246B2D">
        <w:rPr>
          <w:rFonts w:ascii="Times New Roman" w:eastAsia="Times New Roman" w:hAnsi="Times New Roman" w:cs="Times New Roman"/>
          <w:bCs/>
          <w:lang w:eastAsia="ru-RU"/>
        </w:rPr>
        <w:t xml:space="preserve"> Система газоснабжения сельского поселения</w:t>
      </w:r>
      <w:r w:rsidRPr="00246B2D">
        <w:rPr>
          <w:rFonts w:ascii="Times New Roman" w:eastAsia="Times New Roman" w:hAnsi="Times New Roman" w:cs="Times New Roman"/>
          <w:bCs/>
          <w:sz w:val="24"/>
          <w:szCs w:val="24"/>
          <w:lang w:eastAsia="ru-RU"/>
        </w:rPr>
        <w:t xml:space="preserve"> </w:t>
      </w:r>
      <w:r w:rsidRPr="00246B2D">
        <w:rPr>
          <w:rFonts w:ascii="Times New Roman" w:eastAsia="Times New Roman" w:hAnsi="Times New Roman" w:cs="Times New Roman"/>
          <w:bCs/>
          <w:lang w:eastAsia="ru-RU"/>
        </w:rPr>
        <w:t>должны рассчитываться на максимальный часовой расход газа.</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4.4.5. Проектирование газоснабжения сельского поселения следует осуществлять через газораспределительные станции с различной подачей газа, которые проектируются за пределами территории сельского поселения.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i/>
          <w:sz w:val="24"/>
          <w:szCs w:val="24"/>
          <w:lang w:eastAsia="ru-RU"/>
        </w:rPr>
      </w:pPr>
      <w:r w:rsidRPr="00246B2D">
        <w:rPr>
          <w:rFonts w:ascii="Times New Roman" w:eastAsia="Times New Roman" w:hAnsi="Times New Roman" w:cs="Times New Roman"/>
          <w:sz w:val="24"/>
          <w:szCs w:val="24"/>
          <w:lang w:eastAsia="ru-RU"/>
        </w:rPr>
        <w:t>В целях обеспечения безопасности должны быть обеспечены расстояния от газораспределительных станций до населенных пунктов, промышленных предприятий, зданий и сооружений в соответствии с требованиями таблицы 5 СП 36.13330.2012.</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4.4.6. Для регулирования давления газа в газораспределительной сети предусматривают </w:t>
      </w:r>
      <w:r w:rsidRPr="00246B2D">
        <w:rPr>
          <w:rFonts w:ascii="Times New Roman" w:eastAsia="Times New Roman" w:hAnsi="Times New Roman" w:cs="Times New Roman"/>
          <w:b/>
          <w:sz w:val="24"/>
          <w:szCs w:val="24"/>
          <w:lang w:eastAsia="ru-RU"/>
        </w:rPr>
        <w:t xml:space="preserve">пункты редуцирования газа </w:t>
      </w:r>
      <w:r w:rsidRPr="00246B2D">
        <w:rPr>
          <w:rFonts w:ascii="Times New Roman" w:eastAsia="Times New Roman" w:hAnsi="Times New Roman" w:cs="Times New Roman"/>
          <w:sz w:val="24"/>
          <w:szCs w:val="24"/>
          <w:lang w:eastAsia="ru-RU"/>
        </w:rPr>
        <w:t>(ПРГ) в соответствии с таблицей 4.4.3.</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12735" w:rsidRPr="00246B2D" w:rsidRDefault="00246B2D" w:rsidP="00212735">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829"/>
        <w:gridCol w:w="5026"/>
      </w:tblGrid>
      <w:tr w:rsidR="00246B2D" w:rsidRPr="00246B2D" w:rsidTr="00246B2D">
        <w:trPr>
          <w:trHeight w:val="312"/>
          <w:jc w:val="center"/>
        </w:trPr>
        <w:tc>
          <w:tcPr>
            <w:tcW w:w="4951"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пунктов редуцирования газа</w:t>
            </w:r>
          </w:p>
        </w:tc>
        <w:tc>
          <w:tcPr>
            <w:tcW w:w="5160"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размещения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825"/>
        <w:gridCol w:w="5030"/>
      </w:tblGrid>
      <w:tr w:rsidR="00246B2D" w:rsidRPr="00246B2D" w:rsidTr="00246B2D">
        <w:trPr>
          <w:trHeight w:val="227"/>
          <w:tblHeader/>
          <w:jc w:val="center"/>
        </w:trPr>
        <w:tc>
          <w:tcPr>
            <w:tcW w:w="4951"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5160"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49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Газорегуляторные пункты (ГРП)</w:t>
            </w:r>
          </w:p>
        </w:tc>
        <w:tc>
          <w:tcPr>
            <w:tcW w:w="5160" w:type="dxa"/>
            <w:shd w:val="clear" w:color="auto" w:fill="auto"/>
          </w:tcPr>
          <w:p w:rsidR="00246B2D" w:rsidRPr="00246B2D" w:rsidRDefault="00246B2D" w:rsidP="00246B2D">
            <w:pPr>
              <w:widowControl w:val="0"/>
              <w:shd w:val="clear" w:color="auto" w:fill="FFFFFF"/>
              <w:overflowPunct w:val="0"/>
              <w:autoSpaceDE w:val="0"/>
              <w:autoSpaceDN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отдельно стоящие;</w:t>
            </w:r>
          </w:p>
          <w:p w:rsidR="00246B2D" w:rsidRPr="00246B2D" w:rsidRDefault="00246B2D" w:rsidP="00246B2D">
            <w:pPr>
              <w:widowControl w:val="0"/>
              <w:shd w:val="clear" w:color="auto" w:fill="FFFFFF"/>
              <w:overflowPunct w:val="0"/>
              <w:autoSpaceDE w:val="0"/>
              <w:autoSpaceDN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пристроенные к газифицируемым производственным зданиям, котельным и общественным зданиям с помещениями производственного характера;</w:t>
            </w:r>
          </w:p>
          <w:p w:rsidR="00246B2D" w:rsidRPr="00246B2D" w:rsidRDefault="00246B2D" w:rsidP="00246B2D">
            <w:pPr>
              <w:widowControl w:val="0"/>
              <w:shd w:val="clear" w:color="auto" w:fill="FFFFFF"/>
              <w:overflowPunct w:val="0"/>
              <w:autoSpaceDE w:val="0"/>
              <w:autoSpaceDN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встроенные в одноэтажные газифицируемые производственные здания и котельные (кроме помещений, расположенных в подвальных и цокольных этажах);</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на покрытиях газифицируемых производственных зданий </w:t>
            </w:r>
            <w:r w:rsidRPr="00246B2D">
              <w:rPr>
                <w:rFonts w:ascii="Times New Roman" w:eastAsia="Times New Roman" w:hAnsi="Times New Roman" w:cs="Times New Roman"/>
                <w:lang w:val="en-US" w:eastAsia="ru-RU"/>
              </w:rPr>
              <w:t>I</w:t>
            </w:r>
            <w:r w:rsidRPr="00246B2D">
              <w:rPr>
                <w:rFonts w:ascii="Times New Roman" w:eastAsia="Times New Roman" w:hAnsi="Times New Roman" w:cs="Times New Roman"/>
                <w:lang w:eastAsia="ru-RU"/>
              </w:rPr>
              <w:t xml:space="preserve"> и </w:t>
            </w:r>
            <w:r w:rsidRPr="00246B2D">
              <w:rPr>
                <w:rFonts w:ascii="Times New Roman" w:eastAsia="Times New Roman" w:hAnsi="Times New Roman" w:cs="Times New Roman"/>
                <w:lang w:val="en-US" w:eastAsia="ru-RU"/>
              </w:rPr>
              <w:t>II</w:t>
            </w:r>
            <w:r w:rsidRPr="00246B2D">
              <w:rPr>
                <w:rFonts w:ascii="Times New Roman" w:eastAsia="Times New Roman" w:hAnsi="Times New Roman" w:cs="Times New Roman"/>
                <w:lang w:eastAsia="ru-RU"/>
              </w:rPr>
              <w:t xml:space="preserve"> степеней огнестойкости класса С0 с негорючим утеплителем.</w:t>
            </w:r>
          </w:p>
        </w:tc>
      </w:tr>
      <w:tr w:rsidR="00246B2D" w:rsidRPr="00246B2D" w:rsidTr="00246B2D">
        <w:tblPrEx>
          <w:tblBorders>
            <w:bottom w:val="single" w:sz="4" w:space="0" w:color="auto"/>
          </w:tblBorders>
        </w:tblPrEx>
        <w:trPr>
          <w:jc w:val="center"/>
        </w:trPr>
        <w:tc>
          <w:tcPr>
            <w:tcW w:w="49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Газорегуляторные пункты блочные (ГРПБ) заводс-</w:t>
            </w:r>
            <w:r w:rsidRPr="00246B2D">
              <w:rPr>
                <w:rFonts w:ascii="Times New Roman" w:eastAsia="Times New Roman" w:hAnsi="Times New Roman" w:cs="Times New Roman"/>
                <w:lang w:eastAsia="ru-RU"/>
              </w:rPr>
              <w:t>кого изготовления в зданиях контейнерного типа</w:t>
            </w:r>
          </w:p>
        </w:tc>
        <w:tc>
          <w:tcPr>
            <w:tcW w:w="516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отдельно стоящие</w:t>
            </w:r>
          </w:p>
        </w:tc>
      </w:tr>
      <w:tr w:rsidR="00246B2D" w:rsidRPr="00246B2D" w:rsidTr="00246B2D">
        <w:tblPrEx>
          <w:tblBorders>
            <w:bottom w:val="single" w:sz="4" w:space="0" w:color="auto"/>
          </w:tblBorders>
        </w:tblPrEx>
        <w:trPr>
          <w:jc w:val="center"/>
        </w:trPr>
        <w:tc>
          <w:tcPr>
            <w:tcW w:w="49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Газорегуляторные пункты шкафные (ГРПШ)</w:t>
            </w:r>
          </w:p>
        </w:tc>
        <w:tc>
          <w:tcPr>
            <w:tcW w:w="5160"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отдельно стоящие. При этом допускается размещение ниже уровня поверхности земли;</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наружных стенах зданий, для газоснабжения которых они предназначены. При этом размещение ГРПШ с газовым отоплением не допускается.</w:t>
            </w:r>
          </w:p>
        </w:tc>
      </w:tr>
      <w:tr w:rsidR="00246B2D" w:rsidRPr="00246B2D" w:rsidTr="00246B2D">
        <w:tblPrEx>
          <w:tblBorders>
            <w:bottom w:val="single" w:sz="4" w:space="0" w:color="auto"/>
          </w:tblBorders>
        </w:tblPrEx>
        <w:trPr>
          <w:jc w:val="center"/>
        </w:trPr>
        <w:tc>
          <w:tcPr>
            <w:tcW w:w="49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Газорегуляторные установки (ГРУ)</w:t>
            </w:r>
          </w:p>
        </w:tc>
        <w:tc>
          <w:tcPr>
            <w:tcW w:w="516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tc>
      </w:tr>
    </w:tbl>
    <w:p w:rsidR="00246B2D" w:rsidRPr="00246B2D" w:rsidRDefault="00246B2D" w:rsidP="00212735">
      <w:pPr>
        <w:widowControl w:val="0"/>
        <w:spacing w:after="0" w:line="239" w:lineRule="auto"/>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4.4.7. </w:t>
      </w:r>
      <w:r w:rsidRPr="00246B2D">
        <w:rPr>
          <w:rFonts w:ascii="Times New Roman" w:eastAsia="Times New Roman" w:hAnsi="Times New Roman" w:cs="Times New Roman"/>
          <w:bCs/>
          <w:sz w:val="24"/>
          <w:szCs w:val="24"/>
          <w:lang w:eastAsia="ru-RU"/>
        </w:rPr>
        <w:t>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4.4.8. Отдельно стоящие ПРГ должны располагаться на расстояниях от зданий и сооружений (за исключением сетей инженерно-технического обеспечения) не менее </w:t>
      </w:r>
      <w:r w:rsidRPr="00246B2D">
        <w:rPr>
          <w:rFonts w:ascii="Times New Roman" w:eastAsia="Times New Roman" w:hAnsi="Times New Roman" w:cs="Times New Roman"/>
          <w:sz w:val="24"/>
          <w:szCs w:val="24"/>
          <w:lang w:eastAsia="ru-RU"/>
        </w:rPr>
        <w:lastRenderedPageBreak/>
        <w:t xml:space="preserve">указанных в таблице 4.4.4, а на территории промышленных предприятий и других предприятий производственного назначения – согласно требованиям </w:t>
      </w:r>
      <w:r w:rsidRPr="00246B2D">
        <w:rPr>
          <w:rFonts w:ascii="Times New Roman" w:eastAsia="Times New Roman" w:hAnsi="Times New Roman" w:cs="Times New Roman"/>
          <w:bCs/>
          <w:sz w:val="24"/>
          <w:szCs w:val="24"/>
          <w:lang w:eastAsia="ru-RU"/>
        </w:rPr>
        <w:t>СП 4.13130.2013</w:t>
      </w:r>
      <w:r w:rsidRPr="00246B2D">
        <w:rPr>
          <w:rFonts w:ascii="Times New Roman" w:eastAsia="Times New Roman" w:hAnsi="Times New Roman" w:cs="Times New Roman"/>
          <w:sz w:val="24"/>
          <w:szCs w:val="24"/>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sz w:val="24"/>
          <w:szCs w:val="24"/>
          <w:lang w:eastAsia="ru-RU"/>
        </w:rPr>
        <w:t>На территории сельского поселения в стесненных условиях разрешается уменьшение на 30 % расстояний от зданий и сооружений до ПРГ пропускной способностью до 10 000 м</w:t>
      </w:r>
      <w:r w:rsidRPr="00246B2D">
        <w:rPr>
          <w:rFonts w:ascii="Times New Roman" w:eastAsia="Times New Roman" w:hAnsi="Times New Roman" w:cs="Times New Roman"/>
          <w:sz w:val="24"/>
          <w:szCs w:val="24"/>
          <w:vertAlign w:val="superscript"/>
          <w:lang w:eastAsia="ru-RU"/>
        </w:rPr>
        <w:t>3</w:t>
      </w:r>
      <w:r w:rsidRPr="00246B2D">
        <w:rPr>
          <w:rFonts w:ascii="Times New Roman" w:eastAsia="Times New Roman" w:hAnsi="Times New Roman" w:cs="Times New Roman"/>
          <w:sz w:val="24"/>
          <w:szCs w:val="24"/>
          <w:lang w:eastAsia="ru-RU"/>
        </w:rPr>
        <w:t>/ч.</w:t>
      </w:r>
    </w:p>
    <w:p w:rsidR="00212735" w:rsidRPr="00246B2D" w:rsidRDefault="00246B2D" w:rsidP="00212735">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7"/>
        <w:gridCol w:w="3528"/>
        <w:gridCol w:w="2410"/>
        <w:gridCol w:w="1956"/>
      </w:tblGrid>
      <w:tr w:rsidR="00246B2D" w:rsidRPr="00246B2D" w:rsidTr="00246B2D">
        <w:trPr>
          <w:trHeight w:val="312"/>
          <w:jc w:val="center"/>
        </w:trPr>
        <w:tc>
          <w:tcPr>
            <w:tcW w:w="2257" w:type="dxa"/>
            <w:vMerge w:val="restart"/>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Давление газа на вводе в ГРП, ГРПБ, ГРПШ, МПа</w:t>
            </w:r>
          </w:p>
        </w:tc>
        <w:tc>
          <w:tcPr>
            <w:tcW w:w="7894" w:type="dxa"/>
            <w:gridSpan w:val="3"/>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Расстояния от отдельно стоящих ПРГ по горизонтали (в свету), м, до</w:t>
            </w:r>
          </w:p>
        </w:tc>
      </w:tr>
      <w:tr w:rsidR="00246B2D" w:rsidRPr="00246B2D" w:rsidTr="00246B2D">
        <w:trPr>
          <w:trHeight w:val="505"/>
          <w:jc w:val="center"/>
        </w:trPr>
        <w:tc>
          <w:tcPr>
            <w:tcW w:w="2257" w:type="dxa"/>
            <w:vMerge/>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tc>
        <w:tc>
          <w:tcPr>
            <w:tcW w:w="3528"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зданий и сооружений, </w:t>
            </w:r>
          </w:p>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за исключением сетей инженерно-технического обеспечения</w:t>
            </w:r>
          </w:p>
        </w:tc>
        <w:tc>
          <w:tcPr>
            <w:tcW w:w="2410"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автомобильных дорог, магистральных улиц и дорог (до обочины)</w:t>
            </w:r>
          </w:p>
        </w:tc>
        <w:tc>
          <w:tcPr>
            <w:tcW w:w="1956"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воздушных линий электропередачи</w:t>
            </w:r>
          </w:p>
        </w:tc>
      </w:tr>
      <w:tr w:rsidR="00246B2D" w:rsidRPr="00246B2D" w:rsidTr="00246B2D">
        <w:trPr>
          <w:trHeight w:val="170"/>
          <w:jc w:val="center"/>
        </w:trPr>
        <w:tc>
          <w:tcPr>
            <w:tcW w:w="2257"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 0,6 включительно</w:t>
            </w:r>
          </w:p>
        </w:tc>
        <w:tc>
          <w:tcPr>
            <w:tcW w:w="3528" w:type="dxa"/>
            <w:shd w:val="clear" w:color="auto" w:fill="auto"/>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2410" w:type="dxa"/>
            <w:shd w:val="clear" w:color="auto" w:fill="auto"/>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w:t>
            </w:r>
          </w:p>
        </w:tc>
        <w:tc>
          <w:tcPr>
            <w:tcW w:w="1956" w:type="dxa"/>
            <w:vMerge w:val="restart"/>
            <w:shd w:val="clear" w:color="auto" w:fill="auto"/>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не менее 1,5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высоты опоры</w:t>
            </w:r>
          </w:p>
        </w:tc>
      </w:tr>
      <w:tr w:rsidR="00246B2D" w:rsidRPr="00246B2D" w:rsidTr="00246B2D">
        <w:trPr>
          <w:trHeight w:val="170"/>
          <w:jc w:val="center"/>
        </w:trPr>
        <w:tc>
          <w:tcPr>
            <w:tcW w:w="2257"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Свыше 0,6 </w:t>
            </w:r>
          </w:p>
        </w:tc>
        <w:tc>
          <w:tcPr>
            <w:tcW w:w="3528"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2410"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8</w:t>
            </w:r>
          </w:p>
        </w:tc>
        <w:tc>
          <w:tcPr>
            <w:tcW w:w="1956" w:type="dxa"/>
            <w:vMerge/>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tc>
      </w:tr>
    </w:tbl>
    <w:p w:rsidR="00246B2D" w:rsidRPr="00246B2D" w:rsidRDefault="00246B2D" w:rsidP="00246B2D">
      <w:pPr>
        <w:widowControl w:val="0"/>
        <w:spacing w:before="100" w:after="0" w:line="240" w:lineRule="auto"/>
        <w:ind w:firstLine="709"/>
        <w:jc w:val="both"/>
        <w:rPr>
          <w:rFonts w:ascii="Times New Roman" w:eastAsia="Times New Roman" w:hAnsi="Times New Roman" w:cs="Times New Roman"/>
          <w:i/>
          <w:iCs/>
          <w:spacing w:val="40"/>
          <w:lang w:eastAsia="ru-RU"/>
        </w:rPr>
      </w:pPr>
      <w:r w:rsidRPr="00246B2D">
        <w:rPr>
          <w:rFonts w:ascii="Times New Roman" w:eastAsia="Times New Roman" w:hAnsi="Times New Roman" w:cs="Times New Roman"/>
          <w:i/>
          <w:iCs/>
          <w:spacing w:val="40"/>
          <w:lang w:eastAsia="ru-RU"/>
        </w:rPr>
        <w:t xml:space="preserve">Примечания: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w:t>
      </w:r>
      <w:r w:rsidRPr="00246B2D">
        <w:rPr>
          <w:rFonts w:ascii="Times New Roman" w:eastAsia="Times New Roman" w:hAnsi="Times New Roman" w:cs="Times New Roman"/>
          <w:lang w:eastAsia="ru-RU"/>
        </w:rPr>
        <w:t>выносных технических устройств, входящих в состав ГРП, ГРПБ и ГРПШ</w:t>
      </w: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и размещаемых в пределах их ограждений</w:t>
      </w:r>
      <w:r w:rsidRPr="00246B2D">
        <w:rPr>
          <w:rFonts w:ascii="Times New Roman" w:eastAsia="Times New Roman" w:hAnsi="Times New Roman" w:cs="Times New Roman"/>
          <w:bCs/>
          <w:lang w:eastAsia="ru-RU"/>
        </w:rPr>
        <w:t>, следует принимать в соответствии с СП 42.13330.2011 и СП 18.13330.2011, а от подземных газопроводов – в соответствии с приложением В СП 62.13330.2011*.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5. Расстояния от надземных газопроводов до ГРП, ГРПБ, ГРПШ и их ограждений при наличии </w:t>
      </w:r>
      <w:r w:rsidRPr="00246B2D">
        <w:rPr>
          <w:rFonts w:ascii="Times New Roman" w:eastAsia="Times New Roman" w:hAnsi="Times New Roman" w:cs="Times New Roman"/>
          <w:lang w:eastAsia="ru-RU"/>
        </w:rPr>
        <w:t>выносных технических устройств, входящих в состав ГРП, ГРПБ и ГРПШ</w:t>
      </w: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и размещаемых в пределах их ограждений</w:t>
      </w:r>
      <w:r w:rsidRPr="00246B2D">
        <w:rPr>
          <w:rFonts w:ascii="Times New Roman" w:eastAsia="Times New Roman" w:hAnsi="Times New Roman" w:cs="Times New Roman"/>
          <w:bCs/>
          <w:lang w:eastAsia="ru-RU"/>
        </w:rPr>
        <w:t xml:space="preserve">,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246B2D">
          <w:rPr>
            <w:rFonts w:ascii="Times New Roman" w:eastAsia="Times New Roman" w:hAnsi="Times New Roman" w:cs="Times New Roman"/>
            <w:bCs/>
            <w:lang w:eastAsia="ru-RU"/>
          </w:rPr>
          <w:t>2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6. Прокладка сетей инженерно-технического обеспечения, в том числе газопроводов, не относящихся к </w:t>
      </w:r>
      <w:r w:rsidRPr="00246B2D">
        <w:rPr>
          <w:rFonts w:ascii="Times New Roman" w:eastAsia="Times New Roman" w:hAnsi="Times New Roman" w:cs="Times New Roman"/>
          <w:lang w:eastAsia="ru-RU"/>
        </w:rPr>
        <w:t>ГРП, ГРПБ и ГРПШ</w:t>
      </w:r>
      <w:r w:rsidRPr="00246B2D">
        <w:rPr>
          <w:rFonts w:ascii="Times New Roman" w:eastAsia="Times New Roman" w:hAnsi="Times New Roman" w:cs="Times New Roman"/>
          <w:bCs/>
          <w:lang w:eastAsia="ru-RU"/>
        </w:rPr>
        <w:t>, в пределах ограждений не допускается.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7. Следует предусматривать подъезды к ГРП и ГРПБ автотранспорта.</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8. Расстояния от наружных стен ГРП, ГРПБ, ГРПШ или их ограждений при наличии </w:t>
      </w:r>
      <w:r w:rsidRPr="00246B2D">
        <w:rPr>
          <w:rFonts w:ascii="Times New Roman" w:eastAsia="Times New Roman" w:hAnsi="Times New Roman" w:cs="Times New Roman"/>
          <w:lang w:eastAsia="ru-RU"/>
        </w:rPr>
        <w:t>выносных технических устройств, входящих в состав ГРП, ГРПБ и ГРПШ</w:t>
      </w: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и размещаемых в пределах их ограждений</w:t>
      </w:r>
      <w:r w:rsidRPr="00246B2D">
        <w:rPr>
          <w:rFonts w:ascii="Times New Roman" w:eastAsia="Times New Roman" w:hAnsi="Times New Roman" w:cs="Times New Roman"/>
          <w:bCs/>
          <w:lang w:eastAsia="ru-RU"/>
        </w:rPr>
        <w:t xml:space="preserve">, до стволов деревьев с диаметром кроны не более </w:t>
      </w:r>
      <w:smartTag w:uri="urn:schemas-microsoft-com:office:smarttags" w:element="metricconverter">
        <w:smartTagPr>
          <w:attr w:name="ProductID" w:val="5 м"/>
        </w:smartTagPr>
        <w:r w:rsidRPr="00246B2D">
          <w:rPr>
            <w:rFonts w:ascii="Times New Roman" w:eastAsia="Times New Roman" w:hAnsi="Times New Roman" w:cs="Times New Roman"/>
            <w:bCs/>
            <w:lang w:eastAsia="ru-RU"/>
          </w:rPr>
          <w:t>5 м</w:t>
        </w:r>
      </w:smartTag>
      <w:r w:rsidRPr="00246B2D">
        <w:rPr>
          <w:rFonts w:ascii="Times New Roman" w:eastAsia="Times New Roman" w:hAnsi="Times New Roman" w:cs="Times New Roman"/>
          <w:bCs/>
          <w:lang w:eastAsia="ru-RU"/>
        </w:rPr>
        <w:t xml:space="preserve"> следует принимать не менее </w:t>
      </w:r>
      <w:smartTag w:uri="urn:schemas-microsoft-com:office:smarttags" w:element="metricconverter">
        <w:smartTagPr>
          <w:attr w:name="ProductID" w:val="4 м"/>
        </w:smartTagPr>
        <w:r w:rsidRPr="00246B2D">
          <w:rPr>
            <w:rFonts w:ascii="Times New Roman" w:eastAsia="Times New Roman" w:hAnsi="Times New Roman" w:cs="Times New Roman"/>
            <w:bCs/>
            <w:lang w:eastAsia="ru-RU"/>
          </w:rPr>
          <w:t>4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9. Расстояние от газопровода, относящегося к ПРГ, не регламентируется.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4.4.9. Размещение газопроводов следует осуществлять в соответствии с требованиями </w:t>
      </w:r>
      <w:r w:rsidRPr="00246B2D">
        <w:rPr>
          <w:rFonts w:ascii="Times New Roman" w:eastAsia="Times New Roman" w:hAnsi="Times New Roman" w:cs="Times New Roman"/>
          <w:bCs/>
          <w:sz w:val="24"/>
          <w:szCs w:val="24"/>
          <w:lang w:eastAsia="ru-RU"/>
        </w:rPr>
        <w:t>подраздела «</w:t>
      </w:r>
      <w:r w:rsidRPr="00246B2D">
        <w:rPr>
          <w:rFonts w:ascii="Times New Roman" w:eastAsia="Times New Roman" w:hAnsi="Times New Roman" w:cs="Times New Roman"/>
          <w:spacing w:val="-2"/>
          <w:sz w:val="24"/>
          <w:szCs w:val="24"/>
          <w:lang w:eastAsia="ru-RU"/>
        </w:rPr>
        <w:t xml:space="preserve">Размещение линейных </w:t>
      </w:r>
      <w:r w:rsidRPr="00246B2D">
        <w:rPr>
          <w:rFonts w:ascii="Times New Roman" w:eastAsia="Times New Roman" w:hAnsi="Times New Roman" w:cs="Times New Roman"/>
          <w:sz w:val="24"/>
          <w:szCs w:val="24"/>
          <w:lang w:eastAsia="ru-RU"/>
        </w:rPr>
        <w:t>объектов (сетей) инженерного обеспечения</w:t>
      </w:r>
      <w:r w:rsidRPr="00246B2D">
        <w:rPr>
          <w:rFonts w:ascii="Times New Roman" w:eastAsia="Times New Roman" w:hAnsi="Times New Roman" w:cs="Times New Roman"/>
          <w:bCs/>
          <w:sz w:val="24"/>
          <w:szCs w:val="24"/>
          <w:lang w:eastAsia="ru-RU"/>
        </w:rPr>
        <w:t>» настоящего раздела</w:t>
      </w:r>
      <w:r w:rsidRPr="00246B2D">
        <w:rPr>
          <w:rFonts w:ascii="Times New Roman" w:eastAsia="Times New Roman" w:hAnsi="Times New Roman" w:cs="Times New Roman"/>
          <w:sz w:val="24"/>
          <w:szCs w:val="24"/>
          <w:lang w:eastAsia="ru-RU"/>
        </w:rPr>
        <w:t>.</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 xml:space="preserve">4.4.10. </w:t>
      </w:r>
      <w:r w:rsidRPr="00246B2D">
        <w:rPr>
          <w:rFonts w:ascii="Times New Roman" w:eastAsia="Times New Roman" w:hAnsi="Times New Roman" w:cs="Times New Roman"/>
          <w:b/>
          <w:spacing w:val="-2"/>
          <w:sz w:val="24"/>
          <w:szCs w:val="24"/>
          <w:lang w:eastAsia="ru-RU"/>
        </w:rPr>
        <w:t xml:space="preserve">Газонаполнительные </w:t>
      </w:r>
      <w:r w:rsidRPr="00246B2D">
        <w:rPr>
          <w:rFonts w:ascii="Times New Roman" w:eastAsia="Times New Roman" w:hAnsi="Times New Roman" w:cs="Times New Roman"/>
          <w:b/>
          <w:sz w:val="24"/>
          <w:szCs w:val="24"/>
          <w:lang w:eastAsia="ru-RU"/>
        </w:rPr>
        <w:t>пункты</w:t>
      </w:r>
      <w:r w:rsidRPr="00246B2D">
        <w:rPr>
          <w:rFonts w:ascii="Times New Roman" w:eastAsia="Times New Roman" w:hAnsi="Times New Roman" w:cs="Times New Roman"/>
          <w:sz w:val="24"/>
          <w:szCs w:val="24"/>
          <w:lang w:eastAsia="ru-RU"/>
        </w:rPr>
        <w:t xml:space="preserve"> (ГНП) </w:t>
      </w:r>
      <w:r w:rsidRPr="00246B2D">
        <w:rPr>
          <w:rFonts w:ascii="Times New Roman" w:eastAsia="Times New Roman" w:hAnsi="Times New Roman" w:cs="Times New Roman"/>
          <w:spacing w:val="-2"/>
          <w:sz w:val="24"/>
          <w:szCs w:val="24"/>
          <w:lang w:eastAsia="ru-RU"/>
        </w:rPr>
        <w:t xml:space="preserve">следует размещать вне территории жилых и общественно-деловых зон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pacing w:val="-2"/>
          <w:sz w:val="24"/>
          <w:szCs w:val="24"/>
          <w:lang w:eastAsia="ru-RU"/>
        </w:rPr>
        <w:t xml:space="preserve">, </w:t>
      </w:r>
      <w:r w:rsidRPr="00246B2D">
        <w:rPr>
          <w:rFonts w:ascii="Times New Roman" w:eastAsia="Times New Roman" w:hAnsi="Times New Roman" w:cs="Times New Roman"/>
          <w:sz w:val="24"/>
          <w:szCs w:val="24"/>
          <w:lang w:eastAsia="ru-RU"/>
        </w:rPr>
        <w:t>как правило, с подветренной стороны для ветров преобладающего направления по отношению к жилой застройке.</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Площадку для размещения ГНП следует выбирать с учетом расстояний до зданий и сооружений, не относящихся к ГНП, а также наличия в районе строительства автомобильных дорог и пожарных депо.</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Расчетные показатели размеров земельных участков ГНП и промежуточных складов баллонов следует принимать по проекту, но не более </w:t>
      </w:r>
      <w:smartTag w:uri="urn:schemas-microsoft-com:office:smarttags" w:element="metricconverter">
        <w:smartTagPr>
          <w:attr w:name="ProductID" w:val="0,6 га"/>
        </w:smartTagPr>
        <w:r w:rsidRPr="00246B2D">
          <w:rPr>
            <w:rFonts w:ascii="Times New Roman" w:eastAsia="Times New Roman" w:hAnsi="Times New Roman" w:cs="Times New Roman"/>
            <w:sz w:val="24"/>
            <w:szCs w:val="24"/>
            <w:lang w:eastAsia="ru-RU"/>
          </w:rPr>
          <w:t>0,6 га</w:t>
        </w:r>
      </w:smartTag>
      <w:r w:rsidRPr="00246B2D">
        <w:rPr>
          <w:rFonts w:ascii="Times New Roman" w:eastAsia="Times New Roman" w:hAnsi="Times New Roman" w:cs="Times New Roman"/>
          <w:sz w:val="24"/>
          <w:szCs w:val="24"/>
          <w:lang w:eastAsia="ru-RU"/>
        </w:rPr>
        <w:t xml:space="preserve">.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4.4.11. Площадку для размещения ГНП следует предусматривать с учетом обеспечения снаружи ограждения противопожарной полосы шириной </w:t>
      </w:r>
      <w:smartTag w:uri="urn:schemas-microsoft-com:office:smarttags" w:element="metricconverter">
        <w:smartTagPr>
          <w:attr w:name="ProductID" w:val="10 м"/>
        </w:smartTagPr>
        <w:r w:rsidRPr="00246B2D">
          <w:rPr>
            <w:rFonts w:ascii="Times New Roman" w:eastAsia="Times New Roman" w:hAnsi="Times New Roman" w:cs="Times New Roman"/>
            <w:sz w:val="24"/>
            <w:szCs w:val="24"/>
            <w:lang w:eastAsia="ru-RU"/>
          </w:rPr>
          <w:t>10 м</w:t>
        </w:r>
      </w:smartTag>
      <w:r w:rsidRPr="00246B2D">
        <w:rPr>
          <w:rFonts w:ascii="Times New Roman" w:eastAsia="Times New Roman" w:hAnsi="Times New Roman" w:cs="Times New Roman"/>
          <w:sz w:val="24"/>
          <w:szCs w:val="24"/>
          <w:lang w:eastAsia="ru-RU"/>
        </w:rPr>
        <w:t xml:space="preserve"> и минимальных расстояний </w:t>
      </w:r>
      <w:r w:rsidRPr="00246B2D">
        <w:rPr>
          <w:rFonts w:ascii="Times New Roman" w:eastAsia="Times New Roman" w:hAnsi="Times New Roman" w:cs="Times New Roman"/>
          <w:bCs/>
          <w:sz w:val="24"/>
          <w:szCs w:val="24"/>
          <w:lang w:eastAsia="ru-RU"/>
        </w:rPr>
        <w:t>до лесных массивов, м: хвойных пород – 50, лиственных пород – 20, смешанных – 30. По противопожарной полосе должен быть предусмотрен проезд только пожарных машин.</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4.4.12. Расчетные показатели – м</w:t>
      </w:r>
      <w:r w:rsidRPr="00246B2D">
        <w:rPr>
          <w:rFonts w:ascii="Times New Roman" w:eastAsia="Times New Roman" w:hAnsi="Times New Roman" w:cs="Times New Roman"/>
          <w:bCs/>
          <w:sz w:val="24"/>
          <w:szCs w:val="24"/>
          <w:lang w:eastAsia="ru-RU"/>
        </w:rPr>
        <w:t xml:space="preserve">инимальные расстояния от зданий и сооружений </w:t>
      </w:r>
      <w:r w:rsidRPr="00246B2D">
        <w:rPr>
          <w:rFonts w:ascii="Times New Roman" w:eastAsia="Times New Roman" w:hAnsi="Times New Roman" w:cs="Times New Roman"/>
          <w:bCs/>
          <w:spacing w:val="-2"/>
          <w:sz w:val="24"/>
          <w:szCs w:val="24"/>
          <w:lang w:eastAsia="ru-RU"/>
        </w:rPr>
        <w:lastRenderedPageBreak/>
        <w:t xml:space="preserve">ГНС, ГНП до объектов, не относящихся к ним, следует принимать </w:t>
      </w:r>
      <w:r w:rsidRPr="00246B2D">
        <w:rPr>
          <w:rFonts w:ascii="Times New Roman" w:eastAsia="Times New Roman" w:hAnsi="Times New Roman" w:cs="Times New Roman"/>
          <w:bCs/>
          <w:sz w:val="24"/>
          <w:szCs w:val="24"/>
          <w:lang w:eastAsia="ru-RU"/>
        </w:rPr>
        <w:t>по таблице 4.4.5.</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4.4.5</w:t>
      </w:r>
    </w:p>
    <w:tbl>
      <w:tblPr>
        <w:tblW w:w="1007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64"/>
        <w:gridCol w:w="802"/>
        <w:gridCol w:w="803"/>
        <w:gridCol w:w="803"/>
        <w:gridCol w:w="562"/>
        <w:gridCol w:w="841"/>
        <w:gridCol w:w="840"/>
        <w:gridCol w:w="841"/>
        <w:gridCol w:w="613"/>
        <w:gridCol w:w="809"/>
      </w:tblGrid>
      <w:tr w:rsidR="00246B2D" w:rsidRPr="00246B2D" w:rsidTr="00246B2D">
        <w:trPr>
          <w:trHeight w:val="312"/>
          <w:jc w:val="center"/>
        </w:trPr>
        <w:tc>
          <w:tcPr>
            <w:tcW w:w="3164" w:type="dxa"/>
            <w:vMerge w:val="restart"/>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Здания и </w:t>
            </w:r>
          </w:p>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сооружения</w:t>
            </w:r>
          </w:p>
        </w:tc>
        <w:tc>
          <w:tcPr>
            <w:tcW w:w="6914" w:type="dxa"/>
            <w:gridSpan w:val="9"/>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Расчетные показатели – минимальные расстояния </w:t>
            </w:r>
          </w:p>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от резервуаров СУГ в свету, м</w:t>
            </w:r>
          </w:p>
        </w:tc>
      </w:tr>
      <w:tr w:rsidR="00246B2D" w:rsidRPr="00246B2D" w:rsidTr="00246B2D">
        <w:trPr>
          <w:jc w:val="center"/>
        </w:trPr>
        <w:tc>
          <w:tcPr>
            <w:tcW w:w="3164" w:type="dxa"/>
            <w:vMerge/>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11" w:type="dxa"/>
            <w:gridSpan w:val="5"/>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надземные резервуары</w:t>
            </w:r>
          </w:p>
        </w:tc>
        <w:tc>
          <w:tcPr>
            <w:tcW w:w="3103" w:type="dxa"/>
            <w:gridSpan w:val="4"/>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подземные резервуары</w:t>
            </w:r>
          </w:p>
        </w:tc>
      </w:tr>
      <w:tr w:rsidR="00246B2D" w:rsidRPr="00246B2D" w:rsidTr="00246B2D">
        <w:trPr>
          <w:trHeight w:val="284"/>
          <w:jc w:val="center"/>
        </w:trPr>
        <w:tc>
          <w:tcPr>
            <w:tcW w:w="3164" w:type="dxa"/>
            <w:vMerge/>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6914" w:type="dxa"/>
            <w:gridSpan w:val="9"/>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общей вместимости,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 xml:space="preserve"> (включительно)</w:t>
            </w:r>
          </w:p>
        </w:tc>
      </w:tr>
      <w:tr w:rsidR="00246B2D" w:rsidRPr="00246B2D" w:rsidTr="00246B2D">
        <w:trPr>
          <w:jc w:val="center"/>
        </w:trPr>
        <w:tc>
          <w:tcPr>
            <w:tcW w:w="3164" w:type="dxa"/>
            <w:vMerge/>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802"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свыше 20 до 50</w:t>
            </w:r>
          </w:p>
        </w:tc>
        <w:tc>
          <w:tcPr>
            <w:tcW w:w="803"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50 до 200</w:t>
            </w:r>
          </w:p>
        </w:tc>
        <w:tc>
          <w:tcPr>
            <w:tcW w:w="803"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50 до 500</w:t>
            </w:r>
          </w:p>
        </w:tc>
        <w:tc>
          <w:tcPr>
            <w:tcW w:w="1403" w:type="dxa"/>
            <w:gridSpan w:val="2"/>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200</w:t>
            </w:r>
          </w:p>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 8000</w:t>
            </w:r>
          </w:p>
        </w:tc>
        <w:tc>
          <w:tcPr>
            <w:tcW w:w="840"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50 до 200</w:t>
            </w:r>
          </w:p>
        </w:tc>
        <w:tc>
          <w:tcPr>
            <w:tcW w:w="841"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50 до 500</w:t>
            </w:r>
          </w:p>
        </w:tc>
        <w:tc>
          <w:tcPr>
            <w:tcW w:w="1422" w:type="dxa"/>
            <w:gridSpan w:val="2"/>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200</w:t>
            </w:r>
          </w:p>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 8000</w:t>
            </w:r>
          </w:p>
        </w:tc>
      </w:tr>
      <w:tr w:rsidR="00246B2D" w:rsidRPr="00246B2D" w:rsidTr="00246B2D">
        <w:trPr>
          <w:trHeight w:val="284"/>
          <w:jc w:val="center"/>
        </w:trPr>
        <w:tc>
          <w:tcPr>
            <w:tcW w:w="3164" w:type="dxa"/>
            <w:vMerge/>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6914" w:type="dxa"/>
            <w:gridSpan w:val="9"/>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vertAlign w:val="superscript"/>
                <w:lang w:eastAsia="ru-RU"/>
              </w:rPr>
            </w:pPr>
            <w:r w:rsidRPr="00246B2D">
              <w:rPr>
                <w:rFonts w:ascii="Times New Roman" w:eastAsia="Times New Roman" w:hAnsi="Times New Roman" w:cs="Times New Roman"/>
                <w:lang w:eastAsia="ru-RU"/>
              </w:rPr>
              <w:t>максимальная вместимость одного резервуара, м</w:t>
            </w:r>
            <w:r w:rsidRPr="00246B2D">
              <w:rPr>
                <w:rFonts w:ascii="Times New Roman" w:eastAsia="Times New Roman" w:hAnsi="Times New Roman" w:cs="Times New Roman"/>
                <w:vertAlign w:val="superscript"/>
                <w:lang w:eastAsia="ru-RU"/>
              </w:rPr>
              <w:t>3</w:t>
            </w:r>
          </w:p>
        </w:tc>
      </w:tr>
      <w:tr w:rsidR="00246B2D" w:rsidRPr="00246B2D" w:rsidTr="00246B2D">
        <w:trPr>
          <w:jc w:val="center"/>
        </w:trPr>
        <w:tc>
          <w:tcPr>
            <w:tcW w:w="3164" w:type="dxa"/>
            <w:vMerge/>
            <w:shd w:val="clear" w:color="auto" w:fill="auto"/>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02"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менее 25</w:t>
            </w:r>
          </w:p>
        </w:tc>
        <w:tc>
          <w:tcPr>
            <w:tcW w:w="803"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803"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562"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c>
          <w:tcPr>
            <w:tcW w:w="841"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100 до 600</w:t>
            </w:r>
          </w:p>
        </w:tc>
        <w:tc>
          <w:tcPr>
            <w:tcW w:w="840"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841"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613"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c>
          <w:tcPr>
            <w:tcW w:w="809"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100 до 600</w:t>
            </w:r>
          </w:p>
        </w:tc>
      </w:tr>
      <w:tr w:rsidR="00246B2D" w:rsidRPr="00246B2D" w:rsidTr="00246B2D">
        <w:tblPrEx>
          <w:tblBorders>
            <w:bottom w:val="single" w:sz="4" w:space="0" w:color="auto"/>
          </w:tblBorders>
        </w:tblPrEx>
        <w:trPr>
          <w:jc w:val="center"/>
        </w:trPr>
        <w:tc>
          <w:tcPr>
            <w:tcW w:w="3164" w:type="dxa"/>
            <w:vMerge w:val="restart"/>
            <w:shd w:val="clear" w:color="auto" w:fill="auto"/>
          </w:tcPr>
          <w:p w:rsidR="00246B2D" w:rsidRPr="00246B2D" w:rsidRDefault="00246B2D" w:rsidP="00246B2D">
            <w:pPr>
              <w:widowControl w:val="0"/>
              <w:autoSpaceDE w:val="0"/>
              <w:autoSpaceDN w:val="0"/>
              <w:adjustRightInd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Здания всех назначений *</w:t>
            </w:r>
          </w:p>
        </w:tc>
        <w:tc>
          <w:tcPr>
            <w:tcW w:w="802" w:type="dxa"/>
            <w:tcBorders>
              <w:bottom w:val="nil"/>
            </w:tcBorders>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70 </w:t>
            </w:r>
          </w:p>
        </w:tc>
        <w:tc>
          <w:tcPr>
            <w:tcW w:w="803" w:type="dxa"/>
            <w:tcBorders>
              <w:bottom w:val="nil"/>
            </w:tcBorders>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80** </w:t>
            </w:r>
          </w:p>
        </w:tc>
        <w:tc>
          <w:tcPr>
            <w:tcW w:w="803" w:type="dxa"/>
            <w:tcBorders>
              <w:bottom w:val="nil"/>
            </w:tcBorders>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150** </w:t>
            </w:r>
          </w:p>
        </w:tc>
        <w:tc>
          <w:tcPr>
            <w:tcW w:w="562" w:type="dxa"/>
            <w:tcBorders>
              <w:bottom w:val="nil"/>
            </w:tcBorders>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200 </w:t>
            </w:r>
          </w:p>
        </w:tc>
        <w:tc>
          <w:tcPr>
            <w:tcW w:w="841" w:type="dxa"/>
            <w:tcBorders>
              <w:bottom w:val="nil"/>
            </w:tcBorders>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300 </w:t>
            </w:r>
          </w:p>
        </w:tc>
        <w:tc>
          <w:tcPr>
            <w:tcW w:w="840" w:type="dxa"/>
            <w:tcBorders>
              <w:bottom w:val="nil"/>
            </w:tcBorders>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40** </w:t>
            </w:r>
          </w:p>
        </w:tc>
        <w:tc>
          <w:tcPr>
            <w:tcW w:w="841" w:type="dxa"/>
            <w:tcBorders>
              <w:bottom w:val="nil"/>
            </w:tcBorders>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75** </w:t>
            </w:r>
          </w:p>
        </w:tc>
        <w:tc>
          <w:tcPr>
            <w:tcW w:w="613" w:type="dxa"/>
            <w:tcBorders>
              <w:bottom w:val="nil"/>
            </w:tcBorders>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100 </w:t>
            </w:r>
          </w:p>
        </w:tc>
        <w:tc>
          <w:tcPr>
            <w:tcW w:w="809" w:type="dxa"/>
            <w:tcBorders>
              <w:bottom w:val="nil"/>
            </w:tcBorders>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150 </w:t>
            </w:r>
          </w:p>
        </w:tc>
      </w:tr>
      <w:tr w:rsidR="00246B2D" w:rsidRPr="00246B2D" w:rsidTr="00246B2D">
        <w:tblPrEx>
          <w:tblBorders>
            <w:bottom w:val="single" w:sz="4" w:space="0" w:color="auto"/>
          </w:tblBorders>
        </w:tblPrEx>
        <w:trPr>
          <w:jc w:val="center"/>
        </w:trPr>
        <w:tc>
          <w:tcPr>
            <w:tcW w:w="3164" w:type="dxa"/>
            <w:vMerge/>
            <w:shd w:val="clear" w:color="auto" w:fill="auto"/>
          </w:tcPr>
          <w:p w:rsidR="00246B2D" w:rsidRPr="00246B2D" w:rsidRDefault="00246B2D" w:rsidP="00246B2D">
            <w:pPr>
              <w:widowControl w:val="0"/>
              <w:autoSpaceDE w:val="0"/>
              <w:autoSpaceDN w:val="0"/>
              <w:adjustRightInd w:val="0"/>
              <w:spacing w:after="0" w:line="240" w:lineRule="auto"/>
              <w:ind w:right="-57"/>
              <w:rPr>
                <w:rFonts w:ascii="Times New Roman" w:eastAsia="Times New Roman" w:hAnsi="Times New Roman" w:cs="Times New Roman"/>
                <w:lang w:eastAsia="ru-RU"/>
              </w:rPr>
            </w:pPr>
          </w:p>
        </w:tc>
        <w:tc>
          <w:tcPr>
            <w:tcW w:w="802" w:type="dxa"/>
            <w:tcBorders>
              <w:top w:val="nil"/>
              <w:bottom w:val="single" w:sz="4" w:space="0" w:color="auto"/>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(30) </w:t>
            </w:r>
          </w:p>
        </w:tc>
        <w:tc>
          <w:tcPr>
            <w:tcW w:w="803" w:type="dxa"/>
            <w:tcBorders>
              <w:top w:val="nil"/>
              <w:bottom w:val="single" w:sz="4" w:space="0" w:color="auto"/>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(50) </w:t>
            </w:r>
          </w:p>
        </w:tc>
        <w:tc>
          <w:tcPr>
            <w:tcW w:w="803" w:type="dxa"/>
            <w:tcBorders>
              <w:top w:val="nil"/>
              <w:bottom w:val="single" w:sz="4" w:space="0" w:color="auto"/>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(110)** </w:t>
            </w:r>
          </w:p>
        </w:tc>
        <w:tc>
          <w:tcPr>
            <w:tcW w:w="562" w:type="dxa"/>
            <w:tcBorders>
              <w:top w:val="nil"/>
              <w:bottom w:val="single" w:sz="4" w:space="0" w:color="auto"/>
            </w:tcBorders>
            <w:shd w:val="clear" w:color="auto" w:fill="auto"/>
          </w:tcPr>
          <w:p w:rsidR="00246B2D" w:rsidRPr="00246B2D" w:rsidRDefault="00246B2D" w:rsidP="00246B2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p>
        </w:tc>
        <w:tc>
          <w:tcPr>
            <w:tcW w:w="841" w:type="dxa"/>
            <w:tcBorders>
              <w:top w:val="nil"/>
              <w:bottom w:val="single" w:sz="4" w:space="0" w:color="auto"/>
            </w:tcBorders>
            <w:shd w:val="clear" w:color="auto" w:fill="auto"/>
          </w:tcPr>
          <w:p w:rsidR="00246B2D" w:rsidRPr="00246B2D" w:rsidRDefault="00246B2D" w:rsidP="00246B2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p>
        </w:tc>
        <w:tc>
          <w:tcPr>
            <w:tcW w:w="840" w:type="dxa"/>
            <w:tcBorders>
              <w:top w:val="nil"/>
              <w:bottom w:val="single" w:sz="4" w:space="0" w:color="auto"/>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(25) </w:t>
            </w:r>
          </w:p>
        </w:tc>
        <w:tc>
          <w:tcPr>
            <w:tcW w:w="841" w:type="dxa"/>
            <w:tcBorders>
              <w:top w:val="nil"/>
              <w:bottom w:val="single" w:sz="4" w:space="0" w:color="auto"/>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(55)** </w:t>
            </w:r>
          </w:p>
        </w:tc>
        <w:tc>
          <w:tcPr>
            <w:tcW w:w="613" w:type="dxa"/>
            <w:tcBorders>
              <w:top w:val="nil"/>
              <w:bottom w:val="single" w:sz="4" w:space="0" w:color="auto"/>
            </w:tcBorders>
            <w:shd w:val="clear" w:color="auto" w:fill="auto"/>
          </w:tcPr>
          <w:p w:rsidR="00246B2D" w:rsidRPr="00246B2D" w:rsidRDefault="00246B2D" w:rsidP="00246B2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p>
        </w:tc>
        <w:tc>
          <w:tcPr>
            <w:tcW w:w="809" w:type="dxa"/>
            <w:tcBorders>
              <w:top w:val="nil"/>
              <w:bottom w:val="single" w:sz="4" w:space="0" w:color="auto"/>
            </w:tcBorders>
            <w:shd w:val="clear" w:color="auto" w:fill="auto"/>
          </w:tcPr>
          <w:p w:rsidR="00246B2D" w:rsidRPr="00246B2D" w:rsidRDefault="00246B2D" w:rsidP="00246B2D">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p>
        </w:tc>
      </w:tr>
      <w:tr w:rsidR="00246B2D" w:rsidRPr="00246B2D" w:rsidTr="00246B2D">
        <w:tblPrEx>
          <w:tblBorders>
            <w:bottom w:val="single" w:sz="4" w:space="0" w:color="auto"/>
          </w:tblBorders>
        </w:tblPrEx>
        <w:trPr>
          <w:trHeight w:val="57"/>
          <w:jc w:val="center"/>
        </w:trPr>
        <w:tc>
          <w:tcPr>
            <w:tcW w:w="3164" w:type="dxa"/>
            <w:vMerge w:val="restart"/>
            <w:shd w:val="clear" w:color="auto" w:fill="auto"/>
          </w:tcPr>
          <w:p w:rsidR="00246B2D" w:rsidRPr="00246B2D" w:rsidRDefault="00246B2D" w:rsidP="00246B2D">
            <w:pPr>
              <w:widowControl w:val="0"/>
              <w:autoSpaceDE w:val="0"/>
              <w:autoSpaceDN w:val="0"/>
              <w:adjustRightInd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Надземные сооружения и сетей инженерно-технического обеспечения (эстакады, теплотрассы и т. п.), подсобные постройки жилых зданий *</w:t>
            </w:r>
          </w:p>
        </w:tc>
        <w:tc>
          <w:tcPr>
            <w:tcW w:w="802"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803"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803"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562"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841"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840"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841"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613"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809"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r>
      <w:tr w:rsidR="00246B2D" w:rsidRPr="00246B2D" w:rsidTr="00246B2D">
        <w:tblPrEx>
          <w:tblBorders>
            <w:bottom w:val="single" w:sz="4" w:space="0" w:color="auto"/>
          </w:tblBorders>
        </w:tblPrEx>
        <w:trPr>
          <w:trHeight w:val="626"/>
          <w:jc w:val="center"/>
        </w:trPr>
        <w:tc>
          <w:tcPr>
            <w:tcW w:w="3164" w:type="dxa"/>
            <w:vMerge/>
            <w:shd w:val="clear" w:color="auto" w:fill="auto"/>
          </w:tcPr>
          <w:p w:rsidR="00246B2D" w:rsidRPr="00246B2D" w:rsidRDefault="00246B2D" w:rsidP="00246B2D">
            <w:pPr>
              <w:widowControl w:val="0"/>
              <w:autoSpaceDE w:val="0"/>
              <w:autoSpaceDN w:val="0"/>
              <w:adjustRightInd w:val="0"/>
              <w:spacing w:after="0" w:line="240" w:lineRule="auto"/>
              <w:ind w:right="-57"/>
              <w:rPr>
                <w:rFonts w:ascii="Times New Roman" w:eastAsia="Times New Roman" w:hAnsi="Times New Roman" w:cs="Times New Roman"/>
                <w:lang w:eastAsia="ru-RU"/>
              </w:rPr>
            </w:pPr>
          </w:p>
        </w:tc>
        <w:tc>
          <w:tcPr>
            <w:tcW w:w="802"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 </w:t>
            </w:r>
          </w:p>
        </w:tc>
        <w:tc>
          <w:tcPr>
            <w:tcW w:w="803"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(20) </w:t>
            </w:r>
          </w:p>
        </w:tc>
        <w:tc>
          <w:tcPr>
            <w:tcW w:w="803"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(30) </w:t>
            </w:r>
          </w:p>
        </w:tc>
        <w:tc>
          <w:tcPr>
            <w:tcW w:w="562"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(30) </w:t>
            </w:r>
          </w:p>
        </w:tc>
        <w:tc>
          <w:tcPr>
            <w:tcW w:w="841"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(30) </w:t>
            </w:r>
          </w:p>
        </w:tc>
        <w:tc>
          <w:tcPr>
            <w:tcW w:w="840"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 </w:t>
            </w:r>
          </w:p>
        </w:tc>
        <w:tc>
          <w:tcPr>
            <w:tcW w:w="841"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 </w:t>
            </w:r>
          </w:p>
        </w:tc>
        <w:tc>
          <w:tcPr>
            <w:tcW w:w="613"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 </w:t>
            </w:r>
          </w:p>
        </w:tc>
        <w:tc>
          <w:tcPr>
            <w:tcW w:w="809"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 </w:t>
            </w:r>
          </w:p>
        </w:tc>
      </w:tr>
      <w:tr w:rsidR="00246B2D" w:rsidRPr="00246B2D" w:rsidTr="00246B2D">
        <w:tblPrEx>
          <w:tblBorders>
            <w:bottom w:val="single" w:sz="4" w:space="0" w:color="auto"/>
          </w:tblBorders>
        </w:tblPrEx>
        <w:trPr>
          <w:jc w:val="center"/>
        </w:trPr>
        <w:tc>
          <w:tcPr>
            <w:tcW w:w="3164" w:type="dxa"/>
            <w:shd w:val="clear" w:color="auto" w:fill="auto"/>
          </w:tcPr>
          <w:p w:rsidR="00246B2D" w:rsidRPr="00246B2D" w:rsidRDefault="00246B2D" w:rsidP="00246B2D">
            <w:pPr>
              <w:widowControl w:val="0"/>
              <w:autoSpaceDE w:val="0"/>
              <w:autoSpaceDN w:val="0"/>
              <w:adjustRightInd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 Подземные сети инженерно-технического обеспечения </w:t>
            </w:r>
          </w:p>
        </w:tc>
        <w:tc>
          <w:tcPr>
            <w:tcW w:w="6914" w:type="dxa"/>
            <w:gridSpan w:val="9"/>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За пределами ограды – в соответствии с СП 42.13330.2011 и СП 18.13330.2011 </w:t>
            </w:r>
          </w:p>
        </w:tc>
      </w:tr>
      <w:tr w:rsidR="00246B2D" w:rsidRPr="00246B2D" w:rsidTr="00246B2D">
        <w:tblPrEx>
          <w:tblBorders>
            <w:bottom w:val="single" w:sz="4" w:space="0" w:color="auto"/>
          </w:tblBorders>
        </w:tblPrEx>
        <w:trPr>
          <w:jc w:val="center"/>
        </w:trPr>
        <w:tc>
          <w:tcPr>
            <w:tcW w:w="3164" w:type="dxa"/>
            <w:shd w:val="clear" w:color="auto" w:fill="auto"/>
          </w:tcPr>
          <w:p w:rsidR="00246B2D" w:rsidRPr="00246B2D" w:rsidRDefault="00246B2D" w:rsidP="00246B2D">
            <w:pPr>
              <w:widowControl w:val="0"/>
              <w:autoSpaceDE w:val="0"/>
              <w:autoSpaceDN w:val="0"/>
              <w:adjustRightInd w:val="0"/>
              <w:spacing w:after="0" w:line="240"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4. Линии электропередачи, трансформаторные подстанции, распределительные устройства</w:t>
            </w:r>
          </w:p>
        </w:tc>
        <w:tc>
          <w:tcPr>
            <w:tcW w:w="6914" w:type="dxa"/>
            <w:gridSpan w:val="9"/>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 правилам устройства электроустановок</w:t>
            </w:r>
          </w:p>
        </w:tc>
      </w:tr>
      <w:tr w:rsidR="00246B2D" w:rsidRPr="00246B2D" w:rsidTr="00246B2D">
        <w:tblPrEx>
          <w:tblBorders>
            <w:bottom w:val="single" w:sz="4" w:space="0" w:color="auto"/>
          </w:tblBorders>
        </w:tblPrEx>
        <w:trPr>
          <w:jc w:val="center"/>
        </w:trPr>
        <w:tc>
          <w:tcPr>
            <w:tcW w:w="3164" w:type="dxa"/>
            <w:shd w:val="clear" w:color="auto" w:fill="auto"/>
          </w:tcPr>
          <w:p w:rsidR="00246B2D" w:rsidRPr="00246B2D" w:rsidRDefault="00246B2D" w:rsidP="00246B2D">
            <w:pPr>
              <w:widowControl w:val="0"/>
              <w:autoSpaceDE w:val="0"/>
              <w:autoSpaceDN w:val="0"/>
              <w:adjustRightInd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5. Автомобильные дороги категорий I-III, магистральные улицы и дороги </w:t>
            </w:r>
          </w:p>
        </w:tc>
        <w:tc>
          <w:tcPr>
            <w:tcW w:w="802" w:type="dxa"/>
            <w:tcBorders>
              <w:bottom w:val="single" w:sz="4" w:space="0" w:color="auto"/>
            </w:tcBorders>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803" w:type="dxa"/>
            <w:tcBorders>
              <w:bottom w:val="single" w:sz="4" w:space="0" w:color="auto"/>
            </w:tcBorders>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75</w:t>
            </w:r>
          </w:p>
        </w:tc>
        <w:tc>
          <w:tcPr>
            <w:tcW w:w="803" w:type="dxa"/>
            <w:tcBorders>
              <w:bottom w:val="single" w:sz="4" w:space="0" w:color="auto"/>
            </w:tcBorders>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c>
          <w:tcPr>
            <w:tcW w:w="562" w:type="dxa"/>
            <w:tcBorders>
              <w:bottom w:val="single" w:sz="4" w:space="0" w:color="auto"/>
            </w:tcBorders>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c>
          <w:tcPr>
            <w:tcW w:w="841" w:type="dxa"/>
            <w:tcBorders>
              <w:bottom w:val="single" w:sz="4" w:space="0" w:color="auto"/>
            </w:tcBorders>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c>
          <w:tcPr>
            <w:tcW w:w="840" w:type="dxa"/>
            <w:tcBorders>
              <w:bottom w:val="single" w:sz="4" w:space="0" w:color="auto"/>
            </w:tcBorders>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841" w:type="dxa"/>
            <w:tcBorders>
              <w:bottom w:val="single" w:sz="4" w:space="0" w:color="auto"/>
            </w:tcBorders>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75***</w:t>
            </w:r>
          </w:p>
        </w:tc>
        <w:tc>
          <w:tcPr>
            <w:tcW w:w="613" w:type="dxa"/>
            <w:tcBorders>
              <w:bottom w:val="single" w:sz="4" w:space="0" w:color="auto"/>
            </w:tcBorders>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75</w:t>
            </w:r>
          </w:p>
        </w:tc>
        <w:tc>
          <w:tcPr>
            <w:tcW w:w="809" w:type="dxa"/>
            <w:tcBorders>
              <w:bottom w:val="single" w:sz="4" w:space="0" w:color="auto"/>
            </w:tcBorders>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75</w:t>
            </w:r>
          </w:p>
        </w:tc>
      </w:tr>
      <w:tr w:rsidR="00246B2D" w:rsidRPr="00246B2D" w:rsidTr="00246B2D">
        <w:tblPrEx>
          <w:tblBorders>
            <w:bottom w:val="single" w:sz="4" w:space="0" w:color="auto"/>
          </w:tblBorders>
        </w:tblPrEx>
        <w:trPr>
          <w:trHeight w:val="388"/>
          <w:jc w:val="center"/>
        </w:trPr>
        <w:tc>
          <w:tcPr>
            <w:tcW w:w="3164" w:type="dxa"/>
            <w:vMerge w:val="restart"/>
            <w:shd w:val="clear" w:color="auto" w:fill="auto"/>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 Подъездные пути дорог предприятий, автомобильные дороги категорий IV-V *</w:t>
            </w:r>
          </w:p>
        </w:tc>
        <w:tc>
          <w:tcPr>
            <w:tcW w:w="802"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803"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803"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562"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841"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840"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841"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613"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809" w:type="dxa"/>
            <w:tcBorders>
              <w:bottom w:val="nil"/>
            </w:tcBorders>
            <w:shd w:val="clear" w:color="auto" w:fill="auto"/>
            <w:vAlign w:val="bottom"/>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r>
      <w:tr w:rsidR="00246B2D" w:rsidRPr="00246B2D" w:rsidTr="00246B2D">
        <w:tblPrEx>
          <w:tblBorders>
            <w:bottom w:val="single" w:sz="4" w:space="0" w:color="auto"/>
          </w:tblBorders>
        </w:tblPrEx>
        <w:trPr>
          <w:trHeight w:val="388"/>
          <w:jc w:val="center"/>
        </w:trPr>
        <w:tc>
          <w:tcPr>
            <w:tcW w:w="3164" w:type="dxa"/>
            <w:vMerge/>
            <w:shd w:val="clear" w:color="auto" w:fill="auto"/>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02"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(20) </w:t>
            </w:r>
          </w:p>
        </w:tc>
        <w:tc>
          <w:tcPr>
            <w:tcW w:w="803"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(20) </w:t>
            </w:r>
          </w:p>
        </w:tc>
        <w:tc>
          <w:tcPr>
            <w:tcW w:w="803"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(30) </w:t>
            </w:r>
          </w:p>
        </w:tc>
        <w:tc>
          <w:tcPr>
            <w:tcW w:w="562"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(30) </w:t>
            </w:r>
          </w:p>
        </w:tc>
        <w:tc>
          <w:tcPr>
            <w:tcW w:w="841"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(30) </w:t>
            </w:r>
          </w:p>
        </w:tc>
        <w:tc>
          <w:tcPr>
            <w:tcW w:w="840"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 </w:t>
            </w:r>
          </w:p>
        </w:tc>
        <w:tc>
          <w:tcPr>
            <w:tcW w:w="841"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 </w:t>
            </w:r>
          </w:p>
        </w:tc>
        <w:tc>
          <w:tcPr>
            <w:tcW w:w="613"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 </w:t>
            </w:r>
          </w:p>
        </w:tc>
        <w:tc>
          <w:tcPr>
            <w:tcW w:w="809" w:type="dxa"/>
            <w:tcBorders>
              <w:top w:val="nil"/>
            </w:tcBorders>
            <w:shd w:val="clear" w:color="auto" w:fill="auto"/>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 </w:t>
            </w:r>
          </w:p>
        </w:tc>
      </w:tr>
    </w:tbl>
    <w:p w:rsidR="00246B2D" w:rsidRPr="00246B2D" w:rsidRDefault="00246B2D" w:rsidP="00246B2D">
      <w:pPr>
        <w:widowControl w:val="0"/>
        <w:autoSpaceDE w:val="0"/>
        <w:autoSpaceDN w:val="0"/>
        <w:adjustRightInd w:val="0"/>
        <w:spacing w:before="120"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скобках приведены расстояния от зданий, сооружений и сетей инженерно-технического обеспечения промпредприятий, на территории которых размещены ГНП.</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Допускается уменьшать расстояния от резервуаров общей вместимо</w:t>
      </w:r>
      <w:r w:rsidRPr="00246B2D">
        <w:rPr>
          <w:rFonts w:ascii="Times New Roman" w:eastAsia="Times New Roman" w:hAnsi="Times New Roman" w:cs="Times New Roman"/>
          <w:lang w:eastAsia="ru-RU"/>
        </w:rPr>
        <w:t xml:space="preserve">стью до </w:t>
      </w:r>
      <w:smartTag w:uri="urn:schemas-microsoft-com:office:smarttags" w:element="metricconverter">
        <w:smartTagPr>
          <w:attr w:name="ProductID" w:val="200 м3"/>
        </w:smartTagPr>
        <w:r w:rsidRPr="00246B2D">
          <w:rPr>
            <w:rFonts w:ascii="Times New Roman" w:eastAsia="Times New Roman" w:hAnsi="Times New Roman" w:cs="Times New Roman"/>
            <w:lang w:eastAsia="ru-RU"/>
          </w:rPr>
          <w:t>200 м</w:t>
        </w:r>
        <w:r w:rsidRPr="00246B2D">
          <w:rPr>
            <w:rFonts w:ascii="Times New Roman" w:eastAsia="Times New Roman" w:hAnsi="Times New Roman" w:cs="Times New Roman"/>
            <w:vertAlign w:val="superscript"/>
            <w:lang w:eastAsia="ru-RU"/>
          </w:rPr>
          <w:t>3</w:t>
        </w:r>
      </w:smartTag>
      <w:r w:rsidRPr="00246B2D">
        <w:rPr>
          <w:rFonts w:ascii="Times New Roman" w:eastAsia="Times New Roman" w:hAnsi="Times New Roman" w:cs="Times New Roman"/>
          <w:lang w:eastAsia="ru-RU"/>
        </w:rPr>
        <w:t xml:space="preserve"> в надземном исполнении до </w:t>
      </w:r>
      <w:smartTag w:uri="urn:schemas-microsoft-com:office:smarttags" w:element="metricconverter">
        <w:smartTagPr>
          <w:attr w:name="ProductID" w:val="70 м"/>
        </w:smartTagPr>
        <w:r w:rsidRPr="00246B2D">
          <w:rPr>
            <w:rFonts w:ascii="Times New Roman" w:eastAsia="Times New Roman" w:hAnsi="Times New Roman" w:cs="Times New Roman"/>
            <w:lang w:eastAsia="ru-RU"/>
          </w:rPr>
          <w:t>70 м</w:t>
        </w:r>
      </w:smartTag>
      <w:r w:rsidRPr="00246B2D">
        <w:rPr>
          <w:rFonts w:ascii="Times New Roman" w:eastAsia="Times New Roman" w:hAnsi="Times New Roman" w:cs="Times New Roman"/>
          <w:lang w:eastAsia="ru-RU"/>
        </w:rPr>
        <w:t xml:space="preserve">, в подземном – до </w:t>
      </w:r>
      <w:smartTag w:uri="urn:schemas-microsoft-com:office:smarttags" w:element="metricconverter">
        <w:smartTagPr>
          <w:attr w:name="ProductID" w:val="35 м"/>
        </w:smartTagPr>
        <w:r w:rsidRPr="00246B2D">
          <w:rPr>
            <w:rFonts w:ascii="Times New Roman" w:eastAsia="Times New Roman" w:hAnsi="Times New Roman" w:cs="Times New Roman"/>
            <w:lang w:eastAsia="ru-RU"/>
          </w:rPr>
          <w:t>35 м</w:t>
        </w:r>
      </w:smartTag>
      <w:r w:rsidRPr="00246B2D">
        <w:rPr>
          <w:rFonts w:ascii="Times New Roman" w:eastAsia="Times New Roman" w:hAnsi="Times New Roman" w:cs="Times New Roman"/>
          <w:lang w:eastAsia="ru-RU"/>
        </w:rPr>
        <w:t xml:space="preserve">, а при вместимости до </w:t>
      </w:r>
      <w:smartTag w:uri="urn:schemas-microsoft-com:office:smarttags" w:element="metricconverter">
        <w:smartTagPr>
          <w:attr w:name="ProductID" w:val="300 м3"/>
        </w:smartTagPr>
        <w:r w:rsidRPr="00246B2D">
          <w:rPr>
            <w:rFonts w:ascii="Times New Roman" w:eastAsia="Times New Roman" w:hAnsi="Times New Roman" w:cs="Times New Roman"/>
            <w:lang w:eastAsia="ru-RU"/>
          </w:rPr>
          <w:t>300 м</w:t>
        </w:r>
        <w:r w:rsidRPr="00246B2D">
          <w:rPr>
            <w:rFonts w:ascii="Times New Roman" w:eastAsia="Times New Roman" w:hAnsi="Times New Roman" w:cs="Times New Roman"/>
            <w:vertAlign w:val="superscript"/>
            <w:lang w:eastAsia="ru-RU"/>
          </w:rPr>
          <w:t>3</w:t>
        </w:r>
      </w:smartTag>
      <w:r w:rsidRPr="00246B2D">
        <w:rPr>
          <w:rFonts w:ascii="Times New Roman" w:eastAsia="Times New Roman" w:hAnsi="Times New Roman" w:cs="Times New Roman"/>
          <w:lang w:eastAsia="ru-RU"/>
        </w:rPr>
        <w:t xml:space="preserve"> до 90 и </w:t>
      </w:r>
      <w:smartTag w:uri="urn:schemas-microsoft-com:office:smarttags" w:element="metricconverter">
        <w:smartTagPr>
          <w:attr w:name="ProductID" w:val="45 м"/>
        </w:smartTagPr>
        <w:r w:rsidRPr="00246B2D">
          <w:rPr>
            <w:rFonts w:ascii="Times New Roman" w:eastAsia="Times New Roman" w:hAnsi="Times New Roman" w:cs="Times New Roman"/>
            <w:lang w:eastAsia="ru-RU"/>
          </w:rPr>
          <w:t>45 м</w:t>
        </w:r>
      </w:smartTag>
      <w:r w:rsidRPr="00246B2D">
        <w:rPr>
          <w:rFonts w:ascii="Times New Roman" w:eastAsia="Times New Roman" w:hAnsi="Times New Roman" w:cs="Times New Roman"/>
          <w:lang w:eastAsia="ru-RU"/>
        </w:rPr>
        <w:t xml:space="preserve"> соответственно независимо от единичной вместимости резервуаров.</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Допускается уменьшать расстояния от автомобильных дорог (см. п. 5 таблицы) до резервуаров общей вместимостью не более 200 м</w:t>
      </w:r>
      <w:r w:rsidRPr="00246B2D">
        <w:rPr>
          <w:rFonts w:ascii="Times New Roman" w:eastAsia="Times New Roman" w:hAnsi="Times New Roman" w:cs="Times New Roman"/>
          <w:vertAlign w:val="superscript"/>
          <w:lang w:eastAsia="ru-RU"/>
        </w:rPr>
        <w:t>3</w:t>
      </w:r>
      <w:r w:rsidRPr="00246B2D">
        <w:rPr>
          <w:rFonts w:ascii="Times New Roman" w:eastAsia="Times New Roman" w:hAnsi="Times New Roman" w:cs="Times New Roman"/>
          <w:lang w:eastAsia="ru-RU"/>
        </w:rPr>
        <w:t xml:space="preserve">: в надземном исполнении – до </w:t>
      </w:r>
      <w:smartTag w:uri="urn:schemas-microsoft-com:office:smarttags" w:element="metricconverter">
        <w:smartTagPr>
          <w:attr w:name="ProductID" w:val="75 м"/>
        </w:smartTagPr>
        <w:r w:rsidRPr="00246B2D">
          <w:rPr>
            <w:rFonts w:ascii="Times New Roman" w:eastAsia="Times New Roman" w:hAnsi="Times New Roman" w:cs="Times New Roman"/>
            <w:lang w:eastAsia="ru-RU"/>
          </w:rPr>
          <w:t>75 м</w:t>
        </w:r>
      </w:smartTag>
      <w:r w:rsidRPr="00246B2D">
        <w:rPr>
          <w:rFonts w:ascii="Times New Roman" w:eastAsia="Times New Roman" w:hAnsi="Times New Roman" w:cs="Times New Roman"/>
          <w:lang w:eastAsia="ru-RU"/>
        </w:rPr>
        <w:t xml:space="preserve"> и в подземном исполнении – до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 xml:space="preserve">. Расстояния от подъездных путей и др. (см. п. 6 таблицы) до резервуаров обшей вместимостью не более </w:t>
      </w:r>
      <w:smartTag w:uri="urn:schemas-microsoft-com:office:smarttags" w:element="metricconverter">
        <w:smartTagPr>
          <w:attr w:name="ProductID" w:val="100 м3"/>
        </w:smartTagPr>
        <w:r w:rsidRPr="00246B2D">
          <w:rPr>
            <w:rFonts w:ascii="Times New Roman" w:eastAsia="Times New Roman" w:hAnsi="Times New Roman" w:cs="Times New Roman"/>
            <w:lang w:eastAsia="ru-RU"/>
          </w:rPr>
          <w:t>100 м</w:t>
        </w:r>
        <w:r w:rsidRPr="00246B2D">
          <w:rPr>
            <w:rFonts w:ascii="Times New Roman" w:eastAsia="Times New Roman" w:hAnsi="Times New Roman" w:cs="Times New Roman"/>
            <w:vertAlign w:val="superscript"/>
            <w:lang w:eastAsia="ru-RU"/>
          </w:rPr>
          <w:t>3</w:t>
        </w:r>
      </w:smartTag>
      <w:r w:rsidRPr="00246B2D">
        <w:rPr>
          <w:rFonts w:ascii="Times New Roman" w:eastAsia="Times New Roman" w:hAnsi="Times New Roman" w:cs="Times New Roman"/>
          <w:lang w:eastAsia="ru-RU"/>
        </w:rPr>
        <w:t xml:space="preserve"> допускается уменьшать: в надземном исполнении до </w:t>
      </w:r>
      <w:smartTag w:uri="urn:schemas-microsoft-com:office:smarttags" w:element="metricconverter">
        <w:smartTagPr>
          <w:attr w:name="ProductID" w:val="20 м"/>
        </w:smartTagPr>
        <w:r w:rsidRPr="00246B2D">
          <w:rPr>
            <w:rFonts w:ascii="Times New Roman" w:eastAsia="Times New Roman" w:hAnsi="Times New Roman" w:cs="Times New Roman"/>
            <w:lang w:eastAsia="ru-RU"/>
          </w:rPr>
          <w:t>20 м</w:t>
        </w:r>
      </w:smartTag>
      <w:r w:rsidRPr="00246B2D">
        <w:rPr>
          <w:rFonts w:ascii="Times New Roman" w:eastAsia="Times New Roman" w:hAnsi="Times New Roman" w:cs="Times New Roman"/>
          <w:lang w:eastAsia="ru-RU"/>
        </w:rPr>
        <w:t xml:space="preserve"> и в подземном исполнении – до </w:t>
      </w:r>
      <w:smartTag w:uri="urn:schemas-microsoft-com:office:smarttags" w:element="metricconverter">
        <w:smartTagPr>
          <w:attr w:name="ProductID" w:val="15 м"/>
        </w:smartTagPr>
        <w:r w:rsidRPr="00246B2D">
          <w:rPr>
            <w:rFonts w:ascii="Times New Roman" w:eastAsia="Times New Roman" w:hAnsi="Times New Roman" w:cs="Times New Roman"/>
            <w:lang w:eastAsia="ru-RU"/>
          </w:rPr>
          <w:t>15 м</w:t>
        </w:r>
      </w:smartTag>
      <w:r w:rsidRPr="00246B2D">
        <w:rPr>
          <w:rFonts w:ascii="Times New Roman" w:eastAsia="Times New Roman" w:hAnsi="Times New Roman" w:cs="Times New Roman"/>
          <w:lang w:eastAsia="ru-RU"/>
        </w:rPr>
        <w:t xml:space="preserve">, а при прохождении путей и дорог (см. п. 6 таблицы) по территории предприятия эти расстояния сокращают до </w:t>
      </w:r>
      <w:smartTag w:uri="urn:schemas-microsoft-com:office:smarttags" w:element="metricconverter">
        <w:smartTagPr>
          <w:attr w:name="ProductID" w:val="10 м"/>
        </w:smartTagPr>
        <w:r w:rsidRPr="00246B2D">
          <w:rPr>
            <w:rFonts w:ascii="Times New Roman" w:eastAsia="Times New Roman" w:hAnsi="Times New Roman" w:cs="Times New Roman"/>
            <w:lang w:eastAsia="ru-RU"/>
          </w:rPr>
          <w:t>10 м</w:t>
        </w:r>
      </w:smartTag>
      <w:r w:rsidRPr="00246B2D">
        <w:rPr>
          <w:rFonts w:ascii="Times New Roman" w:eastAsia="Times New Roman" w:hAnsi="Times New Roman" w:cs="Times New Roman"/>
          <w:lang w:eastAsia="ru-RU"/>
        </w:rPr>
        <w:t xml:space="preserve"> при подземном исполнении резервуаров, независимо от единичной вместимости резервуаров.</w:t>
      </w:r>
    </w:p>
    <w:p w:rsidR="00246B2D" w:rsidRPr="00246B2D" w:rsidRDefault="00246B2D" w:rsidP="00246B2D">
      <w:pPr>
        <w:widowControl w:val="0"/>
        <w:autoSpaceDE w:val="0"/>
        <w:autoSpaceDN w:val="0"/>
        <w:adjustRightInd w:val="0"/>
        <w:spacing w:before="120"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i/>
          <w:spacing w:val="40"/>
          <w:lang w:eastAsia="ru-RU"/>
        </w:rPr>
        <w:t>Примечания</w:t>
      </w:r>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При установке двух резервуаров единичной вместимостью по </w:t>
      </w:r>
      <w:smartTag w:uri="urn:schemas-microsoft-com:office:smarttags" w:element="metricconverter">
        <w:smartTagPr>
          <w:attr w:name="ProductID" w:val="50 м3"/>
        </w:smartTagPr>
        <w:r w:rsidRPr="00246B2D">
          <w:rPr>
            <w:rFonts w:ascii="Times New Roman" w:eastAsia="Times New Roman" w:hAnsi="Times New Roman" w:cs="Times New Roman"/>
            <w:lang w:eastAsia="ru-RU"/>
          </w:rPr>
          <w:t>50 м</w:t>
        </w:r>
        <w:r w:rsidRPr="00246B2D">
          <w:rPr>
            <w:rFonts w:ascii="Times New Roman" w:eastAsia="Times New Roman" w:hAnsi="Times New Roman" w:cs="Times New Roman"/>
            <w:vertAlign w:val="superscript"/>
            <w:lang w:eastAsia="ru-RU"/>
          </w:rPr>
          <w:t>3</w:t>
        </w:r>
      </w:smartTag>
      <w:r w:rsidRPr="00246B2D">
        <w:rPr>
          <w:rFonts w:ascii="Times New Roman" w:eastAsia="Times New Roman" w:hAnsi="Times New Roman" w:cs="Times New Roman"/>
          <w:lang w:eastAsia="ru-RU"/>
        </w:rPr>
        <w:t xml:space="preserve"> расстояние до зданий (жилых, общественных, производственных и др.), не относящихся к ГНП, разрешается уменьшать: для надземных резервуаров до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 xml:space="preserve">, для подземных – до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Расстояние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w:t>
      </w:r>
      <w:r w:rsidRPr="00246B2D">
        <w:rPr>
          <w:rFonts w:ascii="Times New Roman" w:eastAsia="Times New Roman" w:hAnsi="Times New Roman" w:cs="Times New Roman"/>
          <w:spacing w:val="-2"/>
          <w:lang w:eastAsia="ru-RU"/>
        </w:rPr>
        <w:t>организаций</w:t>
      </w:r>
      <w:r w:rsidRPr="00246B2D">
        <w:rPr>
          <w:rFonts w:ascii="Times New Roman" w:eastAsia="Times New Roman" w:hAnsi="Times New Roman" w:cs="Times New Roman"/>
          <w:lang w:eastAsia="ru-RU"/>
        </w:rPr>
        <w:t xml:space="preserve"> следует увеличить в 2 раза по сравнению с указанными в таблице, независимо от числа мест.</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4.4.13. Промежуточные склады баллонов следует размещать на территории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на расстояниях от зданий и сооружений, указанных в таблице 4.4.6.</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p>
    <w:p w:rsidR="00246B2D" w:rsidRDefault="00246B2D" w:rsidP="00246B2D">
      <w:pPr>
        <w:widowControl w:val="0"/>
        <w:spacing w:after="0" w:line="240"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lastRenderedPageBreak/>
        <w:t>Таблица 4.4.6</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3"/>
        <w:gridCol w:w="2399"/>
        <w:gridCol w:w="2400"/>
      </w:tblGrid>
      <w:tr w:rsidR="00246B2D" w:rsidRPr="00246B2D" w:rsidTr="009D6719">
        <w:trPr>
          <w:trHeight w:val="86"/>
          <w:jc w:val="center"/>
        </w:trPr>
        <w:tc>
          <w:tcPr>
            <w:tcW w:w="5273" w:type="dxa"/>
            <w:vMerge w:val="restart"/>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Здания и сооружения</w:t>
            </w:r>
          </w:p>
        </w:tc>
        <w:tc>
          <w:tcPr>
            <w:tcW w:w="4799" w:type="dxa"/>
            <w:gridSpan w:val="2"/>
            <w:shd w:val="clear" w:color="auto" w:fill="auto"/>
          </w:tcPr>
          <w:p w:rsidR="00246B2D" w:rsidRPr="00246B2D" w:rsidRDefault="00246B2D" w:rsidP="00246B2D">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
                <w:lang w:eastAsia="ru-RU"/>
              </w:rPr>
              <w:t>Расчетные показатели - расстояние в свету, м, от склада наполненных баллонов общей вместимостью, м</w:t>
            </w:r>
            <w:r w:rsidRPr="00246B2D">
              <w:rPr>
                <w:rFonts w:ascii="Times New Roman" w:eastAsia="Times New Roman" w:hAnsi="Times New Roman" w:cs="Times New Roman"/>
                <w:b/>
                <w:vertAlign w:val="superscript"/>
                <w:lang w:eastAsia="ru-RU"/>
              </w:rPr>
              <w:t>3</w:t>
            </w:r>
          </w:p>
        </w:tc>
      </w:tr>
      <w:tr w:rsidR="00246B2D" w:rsidRPr="00246B2D" w:rsidTr="009D6719">
        <w:trPr>
          <w:trHeight w:val="86"/>
          <w:jc w:val="center"/>
        </w:trPr>
        <w:tc>
          <w:tcPr>
            <w:tcW w:w="5273" w:type="dxa"/>
            <w:vMerge/>
            <w:shd w:val="clear" w:color="auto" w:fill="auto"/>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399" w:type="dxa"/>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 20</w:t>
            </w:r>
          </w:p>
        </w:tc>
        <w:tc>
          <w:tcPr>
            <w:tcW w:w="2400" w:type="dxa"/>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20</w:t>
            </w:r>
          </w:p>
        </w:tc>
      </w:tr>
      <w:tr w:rsidR="00246B2D" w:rsidRPr="00246B2D" w:rsidTr="009D6719">
        <w:trPr>
          <w:trHeight w:val="86"/>
          <w:jc w:val="center"/>
        </w:trPr>
        <w:tc>
          <w:tcPr>
            <w:tcW w:w="5273" w:type="dxa"/>
            <w:shd w:val="clear" w:color="auto" w:fill="auto"/>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Здания всех назначений *</w:t>
            </w:r>
          </w:p>
        </w:tc>
        <w:tc>
          <w:tcPr>
            <w:tcW w:w="2399" w:type="dxa"/>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50 (20) </w:t>
            </w:r>
          </w:p>
        </w:tc>
        <w:tc>
          <w:tcPr>
            <w:tcW w:w="2400" w:type="dxa"/>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100 (30) </w:t>
            </w:r>
          </w:p>
        </w:tc>
      </w:tr>
      <w:tr w:rsidR="00246B2D" w:rsidRPr="00246B2D" w:rsidTr="009D6719">
        <w:trPr>
          <w:trHeight w:val="292"/>
          <w:jc w:val="center"/>
        </w:trPr>
        <w:tc>
          <w:tcPr>
            <w:tcW w:w="5273" w:type="dxa"/>
            <w:shd w:val="clear" w:color="auto" w:fill="auto"/>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Надземные сооружения и сетей инженерно-технического обеспечения (эстакады, теплотрассы и т. п.), подсобные постройки жилых зданий *</w:t>
            </w:r>
          </w:p>
        </w:tc>
        <w:tc>
          <w:tcPr>
            <w:tcW w:w="2399" w:type="dxa"/>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 (15)</w:t>
            </w:r>
          </w:p>
        </w:tc>
        <w:tc>
          <w:tcPr>
            <w:tcW w:w="2400" w:type="dxa"/>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 (20)</w:t>
            </w:r>
          </w:p>
        </w:tc>
      </w:tr>
      <w:tr w:rsidR="00246B2D" w:rsidRPr="00246B2D" w:rsidTr="009D6719">
        <w:trPr>
          <w:jc w:val="center"/>
        </w:trPr>
        <w:tc>
          <w:tcPr>
            <w:tcW w:w="5273" w:type="dxa"/>
            <w:shd w:val="clear" w:color="auto" w:fill="auto"/>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 Подземные сети инженерно-технического обеспечения </w:t>
            </w:r>
          </w:p>
        </w:tc>
        <w:tc>
          <w:tcPr>
            <w:tcW w:w="4799" w:type="dxa"/>
            <w:gridSpan w:val="2"/>
            <w:shd w:val="clear" w:color="auto" w:fill="auto"/>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За пределами ограды – в соответствии с </w:t>
            </w:r>
          </w:p>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СП 42.13330.2011 и СП 18.13330.2011 </w:t>
            </w:r>
          </w:p>
        </w:tc>
      </w:tr>
      <w:tr w:rsidR="00246B2D" w:rsidRPr="00246B2D" w:rsidTr="009D6719">
        <w:trPr>
          <w:jc w:val="center"/>
        </w:trPr>
        <w:tc>
          <w:tcPr>
            <w:tcW w:w="5273" w:type="dxa"/>
            <w:shd w:val="clear" w:color="auto" w:fill="auto"/>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 Линии электропередачи, трансформаторные подстанции, распределительные устройства</w:t>
            </w:r>
          </w:p>
        </w:tc>
        <w:tc>
          <w:tcPr>
            <w:tcW w:w="4799" w:type="dxa"/>
            <w:gridSpan w:val="2"/>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 ПУЭ</w:t>
            </w:r>
          </w:p>
        </w:tc>
      </w:tr>
      <w:tr w:rsidR="00246B2D" w:rsidRPr="00246B2D" w:rsidTr="009D6719">
        <w:trPr>
          <w:jc w:val="center"/>
        </w:trPr>
        <w:tc>
          <w:tcPr>
            <w:tcW w:w="5273" w:type="dxa"/>
            <w:shd w:val="clear" w:color="auto" w:fill="auto"/>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5. Автомобильные дороги категорий I-III, магистральные улицы и дороги </w:t>
            </w:r>
          </w:p>
        </w:tc>
        <w:tc>
          <w:tcPr>
            <w:tcW w:w="2399" w:type="dxa"/>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2400" w:type="dxa"/>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r w:rsidR="00246B2D" w:rsidRPr="00246B2D" w:rsidTr="009D6719">
        <w:trPr>
          <w:trHeight w:val="355"/>
          <w:jc w:val="center"/>
        </w:trPr>
        <w:tc>
          <w:tcPr>
            <w:tcW w:w="5273" w:type="dxa"/>
            <w:shd w:val="clear" w:color="auto" w:fill="auto"/>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 Подъездные пути дорог предприятий, автомобильные дороги категорий IV-V *</w:t>
            </w:r>
          </w:p>
        </w:tc>
        <w:tc>
          <w:tcPr>
            <w:tcW w:w="2399" w:type="dxa"/>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 (20)</w:t>
            </w:r>
          </w:p>
        </w:tc>
        <w:tc>
          <w:tcPr>
            <w:tcW w:w="2400" w:type="dxa"/>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 (20)</w:t>
            </w:r>
          </w:p>
        </w:tc>
      </w:tr>
    </w:tbl>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В скобках приведены расстояния от зданий, сооружений и сетей инженерно-технического обеспечения промпредприятий, на территории которых размещены склады баллонов.</w:t>
      </w:r>
    </w:p>
    <w:p w:rsidR="00246B2D" w:rsidRPr="00246B2D" w:rsidRDefault="00246B2D" w:rsidP="00246B2D">
      <w:pPr>
        <w:widowControl w:val="0"/>
        <w:autoSpaceDE w:val="0"/>
        <w:autoSpaceDN w:val="0"/>
        <w:adjustRightInd w:val="0"/>
        <w:spacing w:before="120"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i/>
          <w:spacing w:val="40"/>
          <w:lang w:eastAsia="ru-RU"/>
        </w:rPr>
        <w:t>Примечания</w:t>
      </w:r>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Расстояния, приведенные в п. 1 таблицы, от склада баллонов до зданий садоводческих и дачных объединений допускается уменьшать не более чем в 2 раза при условии размещения на складе не более 150 баллонов по </w:t>
      </w:r>
      <w:smartTag w:uri="urn:schemas-microsoft-com:office:smarttags" w:element="metricconverter">
        <w:smartTagPr>
          <w:attr w:name="ProductID" w:val="50 л"/>
        </w:smartTagPr>
        <w:r w:rsidRPr="00246B2D">
          <w:rPr>
            <w:rFonts w:ascii="Times New Roman" w:eastAsia="Times New Roman" w:hAnsi="Times New Roman" w:cs="Times New Roman"/>
            <w:lang w:eastAsia="ru-RU"/>
          </w:rPr>
          <w:t>50 л</w:t>
        </w:r>
      </w:smartTag>
      <w:r w:rsidRPr="00246B2D">
        <w:rPr>
          <w:rFonts w:ascii="Times New Roman" w:eastAsia="Times New Roman" w:hAnsi="Times New Roman" w:cs="Times New Roman"/>
          <w:lang w:eastAsia="ru-RU"/>
        </w:rPr>
        <w:t xml:space="preserve"> (</w:t>
      </w:r>
      <w:smartTag w:uri="urn:schemas-microsoft-com:office:smarttags" w:element="metricconverter">
        <w:smartTagPr>
          <w:attr w:name="ProductID" w:val="7,5 м3"/>
        </w:smartTagPr>
        <w:r w:rsidRPr="00246B2D">
          <w:rPr>
            <w:rFonts w:ascii="Times New Roman" w:eastAsia="Times New Roman" w:hAnsi="Times New Roman" w:cs="Times New Roman"/>
            <w:lang w:eastAsia="ru-RU"/>
          </w:rPr>
          <w:t>7,5 м</w:t>
        </w:r>
        <w:r w:rsidRPr="00246B2D">
          <w:rPr>
            <w:rFonts w:ascii="Times New Roman" w:eastAsia="Times New Roman" w:hAnsi="Times New Roman" w:cs="Times New Roman"/>
            <w:vertAlign w:val="superscript"/>
            <w:lang w:eastAsia="ru-RU"/>
          </w:rPr>
          <w:t>3</w:t>
        </w:r>
      </w:smartTag>
      <w:r w:rsidRPr="00246B2D">
        <w:rPr>
          <w:rFonts w:ascii="Times New Roman" w:eastAsia="Times New Roman" w:hAnsi="Times New Roman" w:cs="Times New Roman"/>
          <w:lang w:eastAsia="ru-RU"/>
        </w:rPr>
        <w:t>). Склады с баллонами для СУГ на территории промышленных предприятий размещают в соответствии с требованиями СП 18.13330.2011.</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Расстояние от стоянки автоцистерн должно быть равно расстоянию от склада баллонов.</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 Расстояния от резервуаров и складов наполненных баллонов, расположенных на территории промпредприятия, до зданий и сооружений данного предприятия – принимать по величинам, приведенным в скобках.</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4.4.14. </w:t>
      </w:r>
      <w:r w:rsidRPr="00246B2D">
        <w:rPr>
          <w:rFonts w:ascii="Times New Roman" w:eastAsia="Times New Roman" w:hAnsi="Times New Roman" w:cs="Times New Roman"/>
          <w:spacing w:val="-2"/>
          <w:sz w:val="24"/>
          <w:szCs w:val="24"/>
          <w:lang w:eastAsia="ru-RU"/>
        </w:rPr>
        <w:t xml:space="preserve">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Pr="00246B2D">
        <w:rPr>
          <w:rFonts w:ascii="Times New Roman" w:eastAsia="Times New Roman" w:hAnsi="Times New Roman" w:cs="Times New Roman"/>
          <w:sz w:val="24"/>
          <w:szCs w:val="24"/>
          <w:lang w:eastAsia="ru-RU"/>
        </w:rPr>
        <w:t>СП 4.13130.2013.</w:t>
      </w:r>
    </w:p>
    <w:p w:rsidR="009D6719" w:rsidRDefault="009D6719" w:rsidP="00246B2D">
      <w:pPr>
        <w:widowControl w:val="0"/>
        <w:spacing w:after="0" w:line="239" w:lineRule="auto"/>
        <w:ind w:firstLine="720"/>
        <w:jc w:val="both"/>
        <w:rPr>
          <w:rFonts w:ascii="Times New Roman" w:eastAsia="Times New Roman" w:hAnsi="Times New Roman" w:cs="Times New Roman"/>
          <w:b/>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sz w:val="24"/>
          <w:szCs w:val="24"/>
          <w:lang w:eastAsia="ru-RU"/>
        </w:rPr>
        <w:t>4.5. Объекты в</w:t>
      </w:r>
      <w:r w:rsidRPr="00246B2D">
        <w:rPr>
          <w:rFonts w:ascii="Times New Roman" w:eastAsia="Times New Roman" w:hAnsi="Times New Roman" w:cs="Times New Roman"/>
          <w:b/>
          <w:bCs/>
          <w:sz w:val="24"/>
          <w:szCs w:val="24"/>
          <w:lang w:eastAsia="ru-RU"/>
        </w:rPr>
        <w:t>одоснабжения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4.5.1. Жилая и общественная застройка сельского поселения, включая производственные объекты, должны быть обеспечены централизованными или локальными системами водоснабжения. В случае нецелесообразности или невозможности устройства системы централизованного </w:t>
      </w:r>
      <w:r w:rsidRPr="00246B2D">
        <w:rPr>
          <w:rFonts w:ascii="Times New Roman" w:eastAsia="Times New Roman" w:hAnsi="Times New Roman" w:cs="Times New Roman"/>
          <w:spacing w:val="-3"/>
          <w:sz w:val="24"/>
          <w:szCs w:val="24"/>
          <w:lang w:eastAsia="ru-RU"/>
        </w:rPr>
        <w:t xml:space="preserve">водоснабжения </w:t>
      </w:r>
      <w:r w:rsidRPr="00246B2D">
        <w:rPr>
          <w:rFonts w:ascii="Times New Roman" w:eastAsia="Times New Roman" w:hAnsi="Times New Roman" w:cs="Times New Roman"/>
          <w:sz w:val="24"/>
          <w:szCs w:val="24"/>
          <w:lang w:eastAsia="ru-RU"/>
        </w:rPr>
        <w:t>сельского поселения</w:t>
      </w:r>
      <w:r w:rsidRPr="00246B2D">
        <w:rPr>
          <w:rFonts w:ascii="Times New Roman" w:eastAsia="Times New Roman" w:hAnsi="Times New Roman" w:cs="Times New Roman"/>
          <w:spacing w:val="-3"/>
          <w:sz w:val="24"/>
          <w:szCs w:val="24"/>
          <w:lang w:eastAsia="ru-RU"/>
        </w:rPr>
        <w:t xml:space="preserve">, водоснабжение следует проектировать </w:t>
      </w:r>
      <w:r w:rsidRPr="00246B2D">
        <w:rPr>
          <w:rFonts w:ascii="Times New Roman" w:eastAsia="Times New Roman" w:hAnsi="Times New Roman" w:cs="Times New Roman"/>
          <w:sz w:val="24"/>
          <w:szCs w:val="24"/>
          <w:lang w:eastAsia="ru-RU"/>
        </w:rPr>
        <w:t>по децентрализованной схеме по согласованию с территориальными органами Роспотребнадзора.</w:t>
      </w:r>
    </w:p>
    <w:p w:rsidR="00246B2D" w:rsidRDefault="00246B2D" w:rsidP="00246B2D">
      <w:pPr>
        <w:widowControl w:val="0"/>
        <w:autoSpaceDE w:val="0"/>
        <w:autoSpaceDN w:val="0"/>
        <w:adjustRightInd w:val="0"/>
        <w:spacing w:after="0" w:line="239" w:lineRule="auto"/>
        <w:ind w:firstLine="720"/>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 xml:space="preserve">4.5.2. Расчетные показатели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4.5.1. </w:t>
      </w:r>
    </w:p>
    <w:p w:rsidR="0092708C" w:rsidRPr="00246B2D" w:rsidRDefault="0092708C" w:rsidP="00246B2D">
      <w:pPr>
        <w:widowControl w:val="0"/>
        <w:autoSpaceDE w:val="0"/>
        <w:autoSpaceDN w:val="0"/>
        <w:adjustRightInd w:val="0"/>
        <w:spacing w:after="0" w:line="239" w:lineRule="auto"/>
        <w:ind w:firstLine="720"/>
        <w:jc w:val="both"/>
        <w:rPr>
          <w:rFonts w:ascii="Times New Roman" w:eastAsia="Times New Roman" w:hAnsi="Times New Roman" w:cs="Times New Roman"/>
          <w:i/>
          <w:spacing w:val="-2"/>
          <w:sz w:val="24"/>
          <w:szCs w:val="24"/>
          <w:lang w:eastAsia="ru-RU"/>
        </w:rPr>
      </w:pPr>
    </w:p>
    <w:p w:rsidR="00246B2D" w:rsidRPr="00246B2D" w:rsidRDefault="00246B2D" w:rsidP="00246B2D">
      <w:pPr>
        <w:widowControl w:val="0"/>
        <w:autoSpaceDE w:val="0"/>
        <w:autoSpaceDN w:val="0"/>
        <w:adjustRightInd w:val="0"/>
        <w:spacing w:after="0" w:line="239" w:lineRule="auto"/>
        <w:ind w:firstLine="720"/>
        <w:jc w:val="right"/>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Таблица 4.5.1</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9"/>
        <w:gridCol w:w="4858"/>
      </w:tblGrid>
      <w:tr w:rsidR="00246B2D" w:rsidRPr="00246B2D" w:rsidTr="00246B2D">
        <w:trPr>
          <w:trHeight w:val="60"/>
          <w:jc w:val="center"/>
        </w:trPr>
        <w:tc>
          <w:tcPr>
            <w:tcW w:w="5169"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Степень благоустройства </w:t>
            </w:r>
          </w:p>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районов жилой застройки</w:t>
            </w:r>
          </w:p>
        </w:tc>
        <w:tc>
          <w:tcPr>
            <w:tcW w:w="4858"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 минимально допустимого уровня обеспеченности *, л/сут. на 1 чел.</w:t>
            </w:r>
          </w:p>
        </w:tc>
      </w:tr>
      <w:tr w:rsidR="00246B2D" w:rsidRPr="00246B2D" w:rsidTr="00246B2D">
        <w:trPr>
          <w:jc w:val="center"/>
        </w:trPr>
        <w:tc>
          <w:tcPr>
            <w:tcW w:w="5169"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Застройка зданиями, оборудованными внутренним водопроводом и канализацией:</w:t>
            </w:r>
          </w:p>
        </w:tc>
        <w:tc>
          <w:tcPr>
            <w:tcW w:w="4858"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r>
      <w:tr w:rsidR="00246B2D" w:rsidRPr="00246B2D" w:rsidTr="00246B2D">
        <w:trPr>
          <w:trHeight w:val="227"/>
          <w:jc w:val="center"/>
        </w:trPr>
        <w:tc>
          <w:tcPr>
            <w:tcW w:w="5169" w:type="dxa"/>
            <w:tcBorders>
              <w:top w:val="nil"/>
              <w:left w:val="single" w:sz="4" w:space="0" w:color="auto"/>
              <w:bottom w:val="nil"/>
              <w:right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без ванн</w:t>
            </w:r>
          </w:p>
        </w:tc>
        <w:tc>
          <w:tcPr>
            <w:tcW w:w="4858" w:type="dxa"/>
            <w:tcBorders>
              <w:top w:val="nil"/>
              <w:left w:val="single" w:sz="4" w:space="0" w:color="auto"/>
              <w:bottom w:val="nil"/>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125 - 160</w:t>
            </w:r>
          </w:p>
        </w:tc>
      </w:tr>
      <w:tr w:rsidR="00246B2D" w:rsidRPr="00246B2D" w:rsidTr="00246B2D">
        <w:trPr>
          <w:trHeight w:val="227"/>
          <w:jc w:val="center"/>
        </w:trPr>
        <w:tc>
          <w:tcPr>
            <w:tcW w:w="5169" w:type="dxa"/>
            <w:tcBorders>
              <w:top w:val="nil"/>
              <w:left w:val="single" w:sz="4" w:space="0" w:color="auto"/>
              <w:bottom w:val="nil"/>
              <w:right w:val="single" w:sz="4" w:space="0" w:color="auto"/>
            </w:tcBorders>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 ванными и местными водонагревателями</w:t>
            </w:r>
          </w:p>
        </w:tc>
        <w:tc>
          <w:tcPr>
            <w:tcW w:w="4858" w:type="dxa"/>
            <w:tcBorders>
              <w:top w:val="nil"/>
              <w:left w:val="single" w:sz="4" w:space="0" w:color="auto"/>
              <w:bottom w:val="nil"/>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160 - 230</w:t>
            </w:r>
          </w:p>
        </w:tc>
      </w:tr>
      <w:tr w:rsidR="00246B2D" w:rsidRPr="00246B2D" w:rsidTr="00246B2D">
        <w:trPr>
          <w:trHeight w:val="227"/>
          <w:jc w:val="center"/>
        </w:trPr>
        <w:tc>
          <w:tcPr>
            <w:tcW w:w="5169"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 централизованным горячим водоснабжением</w:t>
            </w:r>
          </w:p>
        </w:tc>
        <w:tc>
          <w:tcPr>
            <w:tcW w:w="4858"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220 - 280</w:t>
            </w:r>
          </w:p>
        </w:tc>
      </w:tr>
    </w:tbl>
    <w:p w:rsidR="0092708C" w:rsidRDefault="0092708C" w:rsidP="00246B2D">
      <w:pPr>
        <w:widowControl w:val="0"/>
        <w:spacing w:before="100" w:after="0" w:line="240" w:lineRule="auto"/>
        <w:ind w:firstLine="709"/>
        <w:jc w:val="both"/>
        <w:rPr>
          <w:rFonts w:ascii="Times New Roman" w:eastAsia="Times New Roman" w:hAnsi="Times New Roman" w:cs="Times New Roman"/>
          <w:bCs/>
          <w:iCs/>
          <w:lang w:eastAsia="ru-RU"/>
        </w:rPr>
      </w:pPr>
    </w:p>
    <w:p w:rsidR="0092708C" w:rsidRDefault="0092708C" w:rsidP="00246B2D">
      <w:pPr>
        <w:widowControl w:val="0"/>
        <w:spacing w:before="100" w:after="0" w:line="240" w:lineRule="auto"/>
        <w:ind w:firstLine="709"/>
        <w:jc w:val="both"/>
        <w:rPr>
          <w:rFonts w:ascii="Times New Roman" w:eastAsia="Times New Roman" w:hAnsi="Times New Roman" w:cs="Times New Roman"/>
          <w:bCs/>
          <w:iCs/>
          <w:lang w:eastAsia="ru-RU"/>
        </w:rPr>
      </w:pPr>
    </w:p>
    <w:p w:rsidR="00246B2D" w:rsidRPr="00246B2D" w:rsidRDefault="00246B2D" w:rsidP="00246B2D">
      <w:pPr>
        <w:widowControl w:val="0"/>
        <w:spacing w:before="100" w:after="0" w:line="240" w:lineRule="auto"/>
        <w:ind w:firstLine="709"/>
        <w:jc w:val="both"/>
        <w:rPr>
          <w:rFonts w:ascii="Times New Roman" w:eastAsia="Times New Roman" w:hAnsi="Times New Roman" w:cs="Times New Roman"/>
          <w:bCs/>
          <w:iCs/>
          <w:lang w:eastAsia="ru-RU"/>
        </w:rPr>
      </w:pPr>
      <w:r w:rsidRPr="00246B2D">
        <w:rPr>
          <w:rFonts w:ascii="Times New Roman" w:eastAsia="Times New Roman" w:hAnsi="Times New Roman" w:cs="Times New Roman"/>
          <w:bCs/>
          <w:iCs/>
          <w:lang w:eastAsia="ru-RU"/>
        </w:rPr>
        <w:lastRenderedPageBreak/>
        <w:t xml:space="preserve">* </w:t>
      </w:r>
      <w:r w:rsidRPr="00246B2D">
        <w:rPr>
          <w:rFonts w:ascii="Times New Roman" w:eastAsia="Times New Roman" w:hAnsi="Times New Roman" w:cs="Times New Roman"/>
          <w:lang w:eastAsia="ru-RU"/>
        </w:rPr>
        <w:t>Удельное среднесуточное хозяйственно-питьевое водопотребление на одного человека (за год)</w:t>
      </w:r>
    </w:p>
    <w:p w:rsidR="00246B2D" w:rsidRPr="00246B2D" w:rsidRDefault="00246B2D" w:rsidP="00246B2D">
      <w:pPr>
        <w:widowControl w:val="0"/>
        <w:spacing w:before="100" w:after="0" w:line="240" w:lineRule="auto"/>
        <w:ind w:firstLine="709"/>
        <w:jc w:val="both"/>
        <w:rPr>
          <w:rFonts w:ascii="Times New Roman" w:eastAsia="Times New Roman" w:hAnsi="Times New Roman" w:cs="Times New Roman"/>
          <w:bCs/>
          <w:i/>
          <w:iCs/>
          <w:spacing w:val="40"/>
          <w:lang w:eastAsia="ru-RU"/>
        </w:rPr>
      </w:pPr>
      <w:r w:rsidRPr="00246B2D">
        <w:rPr>
          <w:rFonts w:ascii="Times New Roman" w:eastAsia="Times New Roman" w:hAnsi="Times New Roman" w:cs="Times New Roman"/>
          <w:bCs/>
          <w:i/>
          <w:iCs/>
          <w:spacing w:val="40"/>
          <w:lang w:eastAsia="ru-RU"/>
        </w:rPr>
        <w:t xml:space="preserve">Примечания: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Конкретное значение нормы удельного хозяйственно-питьевого водопотребления устанавливается муниципальным правовым актом сельского поселения.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4. Расходы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246B2D">
        <w:rPr>
          <w:rFonts w:ascii="Times New Roman" w:eastAsia="Times New Roman" w:hAnsi="Times New Roman" w:cs="Times New Roman"/>
          <w:bCs/>
          <w:lang w:eastAsia="ru-RU"/>
        </w:rPr>
        <w:sym w:font="Symbol" w:char="F025"/>
      </w:r>
      <w:r w:rsidRPr="00246B2D">
        <w:rPr>
          <w:rFonts w:ascii="Times New Roman" w:eastAsia="Times New Roman" w:hAnsi="Times New Roman" w:cs="Times New Roman"/>
          <w:bCs/>
          <w:lang w:eastAsia="ru-RU"/>
        </w:rPr>
        <w:t xml:space="preserve"> суммарного расхода воды на хозяйственно-питьевые нужды </w:t>
      </w:r>
      <w:r w:rsidRPr="00246B2D">
        <w:rPr>
          <w:rFonts w:ascii="Times New Roman" w:eastAsia="Times New Roman" w:hAnsi="Times New Roman" w:cs="Times New Roman"/>
          <w:lang w:eastAsia="ru-RU"/>
        </w:rPr>
        <w:t>сельского поселения</w:t>
      </w:r>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4.5.3. </w:t>
      </w:r>
      <w:r w:rsidRPr="00246B2D">
        <w:rPr>
          <w:rFonts w:ascii="Times New Roman" w:eastAsia="Times New Roman" w:hAnsi="Times New Roman" w:cs="Times New Roman"/>
          <w:bCs/>
          <w:sz w:val="24"/>
          <w:szCs w:val="24"/>
          <w:lang w:eastAsia="ru-RU"/>
        </w:rPr>
        <w:t>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таблице 4.5.2.</w:t>
      </w:r>
    </w:p>
    <w:p w:rsidR="00246B2D" w:rsidRDefault="00246B2D" w:rsidP="00246B2D">
      <w:pPr>
        <w:widowControl w:val="0"/>
        <w:autoSpaceDE w:val="0"/>
        <w:autoSpaceDN w:val="0"/>
        <w:adjustRightInd w:val="0"/>
        <w:spacing w:after="0" w:line="239" w:lineRule="auto"/>
        <w:ind w:firstLine="720"/>
        <w:jc w:val="both"/>
        <w:rPr>
          <w:rFonts w:ascii="Times New Roman" w:eastAsia="Times New Roman" w:hAnsi="Times New Roman" w:cs="Times New Roman"/>
          <w:bCs/>
          <w:lang w:eastAsia="ru-RU"/>
        </w:rPr>
      </w:pPr>
    </w:p>
    <w:p w:rsidR="0092708C" w:rsidRPr="00246B2D" w:rsidRDefault="0092708C" w:rsidP="00246B2D">
      <w:pPr>
        <w:widowControl w:val="0"/>
        <w:autoSpaceDE w:val="0"/>
        <w:autoSpaceDN w:val="0"/>
        <w:adjustRightInd w:val="0"/>
        <w:spacing w:after="0" w:line="239" w:lineRule="auto"/>
        <w:ind w:firstLine="720"/>
        <w:jc w:val="both"/>
        <w:rPr>
          <w:rFonts w:ascii="Times New Roman" w:eastAsia="Times New Roman" w:hAnsi="Times New Roman" w:cs="Times New Roman"/>
          <w:bCs/>
          <w:lang w:eastAsia="ru-RU"/>
        </w:rPr>
      </w:pPr>
    </w:p>
    <w:p w:rsidR="00246B2D" w:rsidRPr="00246B2D" w:rsidRDefault="00246B2D" w:rsidP="00246B2D">
      <w:pPr>
        <w:widowControl w:val="0"/>
        <w:autoSpaceDE w:val="0"/>
        <w:autoSpaceDN w:val="0"/>
        <w:adjustRightInd w:val="0"/>
        <w:spacing w:after="0" w:line="239" w:lineRule="auto"/>
        <w:ind w:firstLine="720"/>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4.5.2</w:t>
      </w:r>
    </w:p>
    <w:tbl>
      <w:tblPr>
        <w:tblW w:w="101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6009"/>
        <w:gridCol w:w="1701"/>
        <w:gridCol w:w="2412"/>
      </w:tblGrid>
      <w:tr w:rsidR="00246B2D" w:rsidRPr="00246B2D" w:rsidTr="00246B2D">
        <w:trPr>
          <w:jc w:val="center"/>
        </w:trPr>
        <w:tc>
          <w:tcPr>
            <w:tcW w:w="6009" w:type="dxa"/>
            <w:shd w:val="clear" w:color="auto" w:fill="auto"/>
            <w:vAlign w:val="center"/>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
                <w:bCs/>
                <w:kern w:val="32"/>
                <w:lang w:eastAsia="ru-RU"/>
              </w:rPr>
            </w:pPr>
            <w:r w:rsidRPr="00246B2D">
              <w:rPr>
                <w:rFonts w:ascii="Times New Roman" w:eastAsia="Times New Roman" w:hAnsi="Times New Roman" w:cs="Times New Roman"/>
                <w:b/>
                <w:bCs/>
                <w:kern w:val="32"/>
                <w:lang w:eastAsia="ru-RU"/>
              </w:rPr>
              <w:t>Наименование объектов</w:t>
            </w:r>
          </w:p>
        </w:tc>
        <w:tc>
          <w:tcPr>
            <w:tcW w:w="1701" w:type="dxa"/>
          </w:tcPr>
          <w:p w:rsidR="00246B2D" w:rsidRPr="00246B2D" w:rsidRDefault="00246B2D" w:rsidP="00246B2D">
            <w:pPr>
              <w:widowControl w:val="0"/>
              <w:suppressAutoHyphens/>
              <w:spacing w:after="0" w:line="239" w:lineRule="auto"/>
              <w:ind w:left="-57" w:right="-57"/>
              <w:jc w:val="center"/>
              <w:outlineLvl w:val="0"/>
              <w:rPr>
                <w:rFonts w:ascii="Times New Roman" w:eastAsia="Times New Roman" w:hAnsi="Times New Roman" w:cs="Times New Roman"/>
                <w:b/>
                <w:bCs/>
                <w:spacing w:val="-2"/>
                <w:kern w:val="32"/>
                <w:lang w:eastAsia="ru-RU"/>
              </w:rPr>
            </w:pPr>
            <w:r w:rsidRPr="00246B2D">
              <w:rPr>
                <w:rFonts w:ascii="Times New Roman" w:eastAsia="Times New Roman" w:hAnsi="Times New Roman" w:cs="Times New Roman"/>
                <w:b/>
                <w:bCs/>
                <w:spacing w:val="-2"/>
                <w:kern w:val="32"/>
                <w:lang w:eastAsia="ru-RU"/>
              </w:rPr>
              <w:t>Единица измерения</w:t>
            </w:r>
          </w:p>
        </w:tc>
        <w:tc>
          <w:tcPr>
            <w:tcW w:w="2412" w:type="dxa"/>
            <w:shd w:val="clear" w:color="auto" w:fill="auto"/>
            <w:vAlign w:val="center"/>
          </w:tcPr>
          <w:p w:rsidR="00246B2D" w:rsidRPr="00246B2D" w:rsidRDefault="00246B2D" w:rsidP="00246B2D">
            <w:pPr>
              <w:widowControl w:val="0"/>
              <w:spacing w:after="0" w:line="239" w:lineRule="auto"/>
              <w:ind w:left="-57" w:right="-57"/>
              <w:jc w:val="center"/>
              <w:outlineLvl w:val="0"/>
              <w:rPr>
                <w:rFonts w:ascii="Times New Roman" w:eastAsia="Times New Roman" w:hAnsi="Times New Roman" w:cs="Times New Roman"/>
                <w:b/>
                <w:bCs/>
                <w:kern w:val="32"/>
                <w:lang w:eastAsia="ru-RU"/>
              </w:rPr>
            </w:pPr>
            <w:r w:rsidRPr="00246B2D">
              <w:rPr>
                <w:rFonts w:ascii="Times New Roman Полужирный" w:eastAsia="Times New Roman" w:hAnsi="Times New Roman Полужирный" w:cs="Times New Roman"/>
                <w:b/>
                <w:bCs/>
                <w:spacing w:val="-2"/>
                <w:kern w:val="32"/>
                <w:lang w:eastAsia="ru-RU"/>
              </w:rPr>
              <w:t>Расчетные показатели,</w:t>
            </w:r>
            <w:r w:rsidRPr="00246B2D">
              <w:rPr>
                <w:rFonts w:ascii="Times New Roman" w:eastAsia="Times New Roman" w:hAnsi="Times New Roman" w:cs="Times New Roman"/>
                <w:b/>
                <w:bCs/>
                <w:kern w:val="32"/>
                <w:lang w:eastAsia="ru-RU"/>
              </w:rPr>
              <w:t xml:space="preserve"> </w:t>
            </w:r>
            <w:r w:rsidRPr="00246B2D">
              <w:rPr>
                <w:rFonts w:ascii="Times New Roman" w:eastAsia="Times New Roman" w:hAnsi="Times New Roman" w:cs="Times New Roman"/>
                <w:b/>
                <w:kern w:val="32"/>
                <w:lang w:eastAsia="ru-RU"/>
              </w:rPr>
              <w:t>л/сут. на ед. изм.</w:t>
            </w:r>
            <w:r w:rsidRPr="00246B2D">
              <w:rPr>
                <w:rFonts w:ascii="Times New Roman" w:eastAsia="Times New Roman" w:hAnsi="Times New Roman" w:cs="Times New Roman"/>
                <w:b/>
                <w:bCs/>
                <w:kern w:val="32"/>
                <w:lang w:eastAsia="ru-RU"/>
              </w:rPr>
              <w:t>*</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9"/>
        <w:gridCol w:w="1701"/>
        <w:gridCol w:w="2412"/>
      </w:tblGrid>
      <w:tr w:rsidR="00246B2D" w:rsidRPr="00246B2D" w:rsidTr="00246B2D">
        <w:trPr>
          <w:tblHeader/>
          <w:jc w:val="center"/>
        </w:trPr>
        <w:tc>
          <w:tcPr>
            <w:tcW w:w="6009" w:type="dxa"/>
            <w:tcBorders>
              <w:bottom w:val="single" w:sz="4" w:space="0" w:color="auto"/>
            </w:tcBorders>
            <w:shd w:val="clear" w:color="auto" w:fill="auto"/>
            <w:vAlign w:val="center"/>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
                <w:bCs/>
                <w:kern w:val="32"/>
                <w:lang w:eastAsia="ru-RU"/>
              </w:rPr>
            </w:pPr>
            <w:r w:rsidRPr="00246B2D">
              <w:rPr>
                <w:rFonts w:ascii="Times New Roman" w:eastAsia="Times New Roman" w:hAnsi="Times New Roman" w:cs="Times New Roman"/>
                <w:b/>
                <w:bCs/>
                <w:kern w:val="32"/>
                <w:lang w:eastAsia="ru-RU"/>
              </w:rPr>
              <w:t>1</w:t>
            </w:r>
          </w:p>
        </w:tc>
        <w:tc>
          <w:tcPr>
            <w:tcW w:w="1701" w:type="dxa"/>
            <w:tcBorders>
              <w:bottom w:val="single" w:sz="4" w:space="0" w:color="auto"/>
            </w:tcBorders>
          </w:tcPr>
          <w:p w:rsidR="00246B2D" w:rsidRPr="00246B2D" w:rsidRDefault="00246B2D" w:rsidP="00246B2D">
            <w:pPr>
              <w:widowControl w:val="0"/>
              <w:suppressAutoHyphens/>
              <w:spacing w:after="0" w:line="239" w:lineRule="auto"/>
              <w:ind w:left="-57" w:right="-57"/>
              <w:jc w:val="center"/>
              <w:outlineLvl w:val="0"/>
              <w:rPr>
                <w:rFonts w:ascii="Times New Roman" w:eastAsia="Times New Roman" w:hAnsi="Times New Roman" w:cs="Times New Roman"/>
                <w:b/>
                <w:bCs/>
                <w:spacing w:val="-2"/>
                <w:kern w:val="32"/>
                <w:lang w:eastAsia="ru-RU"/>
              </w:rPr>
            </w:pPr>
            <w:r w:rsidRPr="00246B2D">
              <w:rPr>
                <w:rFonts w:ascii="Times New Roman" w:eastAsia="Times New Roman" w:hAnsi="Times New Roman" w:cs="Times New Roman"/>
                <w:b/>
                <w:bCs/>
                <w:spacing w:val="-2"/>
                <w:kern w:val="32"/>
                <w:lang w:eastAsia="ru-RU"/>
              </w:rPr>
              <w:t>2</w:t>
            </w:r>
          </w:p>
        </w:tc>
        <w:tc>
          <w:tcPr>
            <w:tcW w:w="2412" w:type="dxa"/>
            <w:tcBorders>
              <w:bottom w:val="single" w:sz="4" w:space="0" w:color="auto"/>
            </w:tcBorders>
            <w:shd w:val="clear" w:color="auto" w:fill="auto"/>
            <w:vAlign w:val="center"/>
          </w:tcPr>
          <w:p w:rsidR="00246B2D" w:rsidRPr="00246B2D" w:rsidRDefault="00246B2D" w:rsidP="00246B2D">
            <w:pPr>
              <w:widowControl w:val="0"/>
              <w:spacing w:after="0" w:line="239" w:lineRule="auto"/>
              <w:ind w:left="-57" w:right="-57"/>
              <w:jc w:val="center"/>
              <w:outlineLvl w:val="0"/>
              <w:rPr>
                <w:rFonts w:ascii="Times New Roman" w:eastAsia="Times New Roman" w:hAnsi="Times New Roman" w:cs="Times New Roman"/>
                <w:b/>
                <w:bCs/>
                <w:spacing w:val="-2"/>
                <w:kern w:val="32"/>
                <w:lang w:eastAsia="ru-RU"/>
              </w:rPr>
            </w:pPr>
            <w:r w:rsidRPr="00246B2D">
              <w:rPr>
                <w:rFonts w:ascii="Times New Roman" w:eastAsia="Times New Roman" w:hAnsi="Times New Roman" w:cs="Times New Roman"/>
                <w:b/>
                <w:bCs/>
                <w:spacing w:val="-2"/>
                <w:kern w:val="32"/>
                <w:lang w:eastAsia="ru-RU"/>
              </w:rPr>
              <w:t>3</w:t>
            </w:r>
          </w:p>
        </w:tc>
      </w:tr>
      <w:tr w:rsidR="00246B2D" w:rsidRPr="00246B2D" w:rsidTr="00246B2D">
        <w:trPr>
          <w:jc w:val="center"/>
        </w:trPr>
        <w:tc>
          <w:tcPr>
            <w:tcW w:w="6009" w:type="dxa"/>
            <w:tcBorders>
              <w:bottom w:val="nil"/>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Жилые здания:</w:t>
            </w:r>
          </w:p>
        </w:tc>
        <w:tc>
          <w:tcPr>
            <w:tcW w:w="1701" w:type="dxa"/>
            <w:vMerge w:val="restart"/>
            <w:tcBorders>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житель</w:t>
            </w:r>
          </w:p>
        </w:tc>
        <w:tc>
          <w:tcPr>
            <w:tcW w:w="2412" w:type="dxa"/>
            <w:tcBorders>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
                <w:bCs/>
                <w:kern w:val="32"/>
                <w:lang w:eastAsia="ru-RU"/>
              </w:rPr>
            </w:pPr>
          </w:p>
        </w:tc>
      </w:tr>
      <w:tr w:rsidR="00246B2D" w:rsidRPr="00246B2D" w:rsidTr="00246B2D">
        <w:trPr>
          <w:trHeight w:val="216"/>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255" w:hanging="142"/>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с водопроводом и канализацией без ванн</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100 (40)</w:t>
            </w: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255" w:hanging="142"/>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то же с газоснабжением</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120 (48)</w:t>
            </w: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255" w:hanging="142"/>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с водопроводом, канализацией и ваннами с водонагревателями, работающими на твердом топливе</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150 (60)</w:t>
            </w: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255" w:hanging="142"/>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то же с газовыми водонагревателями</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210 (85)</w:t>
            </w:r>
          </w:p>
        </w:tc>
      </w:tr>
      <w:tr w:rsidR="00246B2D" w:rsidRPr="00246B2D" w:rsidTr="00246B2D">
        <w:trPr>
          <w:jc w:val="center"/>
        </w:trPr>
        <w:tc>
          <w:tcPr>
            <w:tcW w:w="6009" w:type="dxa"/>
            <w:tcBorders>
              <w:top w:val="nil"/>
              <w:bottom w:val="single" w:sz="4" w:space="0" w:color="auto"/>
            </w:tcBorders>
            <w:shd w:val="clear" w:color="auto" w:fill="auto"/>
          </w:tcPr>
          <w:p w:rsidR="00246B2D" w:rsidRPr="00246B2D" w:rsidRDefault="00246B2D" w:rsidP="00246B2D">
            <w:pPr>
              <w:widowControl w:val="0"/>
              <w:spacing w:after="0" w:line="239" w:lineRule="auto"/>
              <w:ind w:left="255" w:hanging="142"/>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с централизованным горячим водоснабжением и сидячими ваннами</w:t>
            </w:r>
          </w:p>
        </w:tc>
        <w:tc>
          <w:tcPr>
            <w:tcW w:w="1701" w:type="dxa"/>
            <w:vMerge/>
            <w:tcBorders>
              <w:top w:val="nil"/>
              <w:bottom w:val="single" w:sz="4" w:space="0" w:color="auto"/>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single" w:sz="4" w:space="0" w:color="auto"/>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230 (95)</w:t>
            </w:r>
          </w:p>
        </w:tc>
      </w:tr>
      <w:tr w:rsidR="00246B2D" w:rsidRPr="00246B2D" w:rsidTr="00246B2D">
        <w:trPr>
          <w:jc w:val="center"/>
        </w:trPr>
        <w:tc>
          <w:tcPr>
            <w:tcW w:w="6009" w:type="dxa"/>
            <w:tcBorders>
              <w:top w:val="single" w:sz="4" w:space="0" w:color="auto"/>
              <w:bottom w:val="single" w:sz="4" w:space="0" w:color="auto"/>
            </w:tcBorders>
            <w:shd w:val="clear" w:color="auto" w:fill="auto"/>
          </w:tcPr>
          <w:p w:rsidR="00246B2D" w:rsidRPr="00246B2D" w:rsidRDefault="00246B2D" w:rsidP="00246B2D">
            <w:pPr>
              <w:widowControl w:val="0"/>
              <w:spacing w:after="0" w:line="239" w:lineRule="auto"/>
              <w:ind w:left="255" w:hanging="142"/>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xml:space="preserve">- то же, с ваннами длиной от 1500 до </w:t>
            </w:r>
            <w:smartTag w:uri="urn:schemas-microsoft-com:office:smarttags" w:element="metricconverter">
              <w:smartTagPr>
                <w:attr w:name="ProductID" w:val="1700 мм"/>
              </w:smartTagPr>
              <w:r w:rsidRPr="00246B2D">
                <w:rPr>
                  <w:rFonts w:ascii="Times New Roman" w:eastAsia="Times New Roman" w:hAnsi="Times New Roman" w:cs="Times New Roman"/>
                  <w:bCs/>
                  <w:kern w:val="32"/>
                  <w:lang w:eastAsia="ru-RU"/>
                </w:rPr>
                <w:t>1700 мм</w:t>
              </w:r>
            </w:smartTag>
          </w:p>
        </w:tc>
        <w:tc>
          <w:tcPr>
            <w:tcW w:w="1701" w:type="dxa"/>
            <w:vMerge/>
            <w:tcBorders>
              <w:top w:val="single" w:sz="4" w:space="0" w:color="auto"/>
              <w:bottom w:val="single" w:sz="4" w:space="0" w:color="auto"/>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single" w:sz="4" w:space="0" w:color="auto"/>
              <w:bottom w:val="single" w:sz="4" w:space="0" w:color="auto"/>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250 (100)</w:t>
            </w:r>
          </w:p>
        </w:tc>
      </w:tr>
      <w:tr w:rsidR="00246B2D" w:rsidRPr="00246B2D" w:rsidTr="00246B2D">
        <w:trPr>
          <w:jc w:val="center"/>
        </w:trPr>
        <w:tc>
          <w:tcPr>
            <w:tcW w:w="6009" w:type="dxa"/>
            <w:tcBorders>
              <w:bottom w:val="nil"/>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Общежития:</w:t>
            </w:r>
          </w:p>
        </w:tc>
        <w:tc>
          <w:tcPr>
            <w:tcW w:w="1701" w:type="dxa"/>
            <w:vMerge w:val="restart"/>
            <w:tcBorders>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житель</w:t>
            </w:r>
          </w:p>
        </w:tc>
        <w:tc>
          <w:tcPr>
            <w:tcW w:w="2412" w:type="dxa"/>
            <w:tcBorders>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
                <w:bCs/>
                <w:kern w:val="32"/>
                <w:lang w:eastAsia="ru-RU"/>
              </w:rPr>
            </w:pPr>
          </w:p>
        </w:tc>
      </w:tr>
      <w:tr w:rsidR="00246B2D" w:rsidRPr="00246B2D" w:rsidTr="00246B2D">
        <w:trPr>
          <w:jc w:val="center"/>
        </w:trPr>
        <w:tc>
          <w:tcPr>
            <w:tcW w:w="6009" w:type="dxa"/>
            <w:tcBorders>
              <w:top w:val="nil"/>
              <w:bottom w:val="single" w:sz="4" w:space="0" w:color="auto"/>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с общими душевыми</w:t>
            </w:r>
          </w:p>
        </w:tc>
        <w:tc>
          <w:tcPr>
            <w:tcW w:w="1701" w:type="dxa"/>
            <w:vMerge/>
            <w:tcBorders>
              <w:top w:val="nil"/>
              <w:bottom w:val="single" w:sz="4" w:space="0" w:color="auto"/>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single" w:sz="4" w:space="0" w:color="auto"/>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90 (50)</w:t>
            </w:r>
          </w:p>
        </w:tc>
      </w:tr>
      <w:tr w:rsidR="00246B2D" w:rsidRPr="00246B2D" w:rsidTr="00246B2D">
        <w:trPr>
          <w:jc w:val="center"/>
        </w:trPr>
        <w:tc>
          <w:tcPr>
            <w:tcW w:w="6009" w:type="dxa"/>
            <w:tcBorders>
              <w:top w:val="single" w:sz="4" w:space="0" w:color="auto"/>
              <w:bottom w:val="single" w:sz="4" w:space="0" w:color="auto"/>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с душами при всех жилых комнатах</w:t>
            </w:r>
          </w:p>
        </w:tc>
        <w:tc>
          <w:tcPr>
            <w:tcW w:w="1701" w:type="dxa"/>
            <w:vMerge/>
            <w:tcBorders>
              <w:top w:val="single" w:sz="4" w:space="0" w:color="auto"/>
              <w:bottom w:val="single" w:sz="4" w:space="0" w:color="auto"/>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single" w:sz="4" w:space="0" w:color="auto"/>
              <w:bottom w:val="single" w:sz="4" w:space="0" w:color="auto"/>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140 (80)</w:t>
            </w:r>
          </w:p>
        </w:tc>
      </w:tr>
      <w:tr w:rsidR="00246B2D" w:rsidRPr="00246B2D" w:rsidTr="00246B2D">
        <w:trPr>
          <w:trHeight w:val="146"/>
          <w:jc w:val="center"/>
        </w:trPr>
        <w:tc>
          <w:tcPr>
            <w:tcW w:w="6009" w:type="dxa"/>
            <w:vMerge w:val="restart"/>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Амбулатории</w:t>
            </w:r>
          </w:p>
        </w:tc>
        <w:tc>
          <w:tcPr>
            <w:tcW w:w="1701" w:type="dxa"/>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больной</w:t>
            </w:r>
          </w:p>
        </w:tc>
        <w:tc>
          <w:tcPr>
            <w:tcW w:w="2412" w:type="dxa"/>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10 (4)</w:t>
            </w:r>
          </w:p>
        </w:tc>
      </w:tr>
      <w:tr w:rsidR="00246B2D" w:rsidRPr="00246B2D" w:rsidTr="00246B2D">
        <w:trPr>
          <w:jc w:val="center"/>
        </w:trPr>
        <w:tc>
          <w:tcPr>
            <w:tcW w:w="6009" w:type="dxa"/>
            <w:vMerge/>
            <w:tcBorders>
              <w:bottom w:val="single" w:sz="4" w:space="0" w:color="auto"/>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p>
        </w:tc>
        <w:tc>
          <w:tcPr>
            <w:tcW w:w="1701" w:type="dxa"/>
            <w:tcBorders>
              <w:bottom w:val="single" w:sz="4" w:space="0" w:color="auto"/>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работающий в смену</w:t>
            </w:r>
          </w:p>
        </w:tc>
        <w:tc>
          <w:tcPr>
            <w:tcW w:w="2412" w:type="dxa"/>
            <w:tcBorders>
              <w:bottom w:val="single" w:sz="4" w:space="0" w:color="auto"/>
            </w:tcBorders>
            <w:shd w:val="clear" w:color="auto" w:fill="auto"/>
            <w:vAlign w:val="center"/>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30 (12)</w:t>
            </w:r>
          </w:p>
        </w:tc>
      </w:tr>
      <w:tr w:rsidR="00246B2D" w:rsidRPr="00246B2D" w:rsidTr="00246B2D">
        <w:trPr>
          <w:jc w:val="center"/>
        </w:trPr>
        <w:tc>
          <w:tcPr>
            <w:tcW w:w="6009" w:type="dxa"/>
            <w:tcBorders>
              <w:bottom w:val="nil"/>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Аптеки (торговый зал и подсобные помещения)</w:t>
            </w:r>
          </w:p>
        </w:tc>
        <w:tc>
          <w:tcPr>
            <w:tcW w:w="1701" w:type="dxa"/>
            <w:tcBorders>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работающий</w:t>
            </w:r>
          </w:p>
        </w:tc>
        <w:tc>
          <w:tcPr>
            <w:tcW w:w="2412" w:type="dxa"/>
            <w:tcBorders>
              <w:bottom w:val="nil"/>
            </w:tcBorders>
            <w:shd w:val="clear" w:color="auto" w:fill="auto"/>
            <w:vAlign w:val="center"/>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30 (12)</w:t>
            </w:r>
          </w:p>
        </w:tc>
      </w:tr>
      <w:tr w:rsidR="00246B2D" w:rsidRPr="00246B2D" w:rsidTr="00246B2D">
        <w:trPr>
          <w:jc w:val="center"/>
        </w:trPr>
        <w:tc>
          <w:tcPr>
            <w:tcW w:w="6009" w:type="dxa"/>
            <w:tcBorders>
              <w:bottom w:val="nil"/>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Дошкольные образовательные организации и школы-интернаты:</w:t>
            </w:r>
          </w:p>
        </w:tc>
        <w:tc>
          <w:tcPr>
            <w:tcW w:w="1701" w:type="dxa"/>
            <w:vMerge w:val="restart"/>
            <w:tcBorders>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ребенок</w:t>
            </w:r>
          </w:p>
        </w:tc>
        <w:tc>
          <w:tcPr>
            <w:tcW w:w="2412" w:type="dxa"/>
            <w:tcBorders>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с дневным пребыванием детей:</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255"/>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со столовыми на полуфабрикатах</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40 (20)</w:t>
            </w:r>
          </w:p>
        </w:tc>
      </w:tr>
      <w:tr w:rsidR="00246B2D" w:rsidRPr="00246B2D" w:rsidTr="00246B2D">
        <w:trPr>
          <w:jc w:val="center"/>
        </w:trPr>
        <w:tc>
          <w:tcPr>
            <w:tcW w:w="6009" w:type="dxa"/>
            <w:tcBorders>
              <w:top w:val="nil"/>
              <w:bottom w:val="single" w:sz="4" w:space="0" w:color="auto"/>
            </w:tcBorders>
            <w:shd w:val="clear" w:color="auto" w:fill="auto"/>
          </w:tcPr>
          <w:p w:rsidR="00246B2D" w:rsidRPr="00246B2D" w:rsidRDefault="00246B2D" w:rsidP="00246B2D">
            <w:pPr>
              <w:widowControl w:val="0"/>
              <w:spacing w:after="0" w:line="239" w:lineRule="auto"/>
              <w:ind w:left="255"/>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со столовыми, работающими на сырье, и прачечными</w:t>
            </w:r>
          </w:p>
        </w:tc>
        <w:tc>
          <w:tcPr>
            <w:tcW w:w="1701" w:type="dxa"/>
            <w:vMerge/>
            <w:tcBorders>
              <w:top w:val="nil"/>
              <w:bottom w:val="single" w:sz="4" w:space="0" w:color="auto"/>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single" w:sz="4" w:space="0" w:color="auto"/>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80 (30)</w:t>
            </w:r>
          </w:p>
        </w:tc>
      </w:tr>
      <w:tr w:rsidR="00246B2D" w:rsidRPr="00246B2D" w:rsidTr="00246B2D">
        <w:trPr>
          <w:jc w:val="center"/>
        </w:trPr>
        <w:tc>
          <w:tcPr>
            <w:tcW w:w="6009" w:type="dxa"/>
            <w:tcBorders>
              <w:top w:val="single" w:sz="4" w:space="0" w:color="auto"/>
              <w:bottom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с круглосуточным пребыванием детей:</w:t>
            </w:r>
          </w:p>
        </w:tc>
        <w:tc>
          <w:tcPr>
            <w:tcW w:w="1701" w:type="dxa"/>
            <w:vMerge/>
            <w:tcBorders>
              <w:top w:val="single" w:sz="4" w:space="0" w:color="auto"/>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single" w:sz="4" w:space="0" w:color="auto"/>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255"/>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со столовыми на полуфабрикатах</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60 (30)</w:t>
            </w:r>
          </w:p>
        </w:tc>
      </w:tr>
      <w:tr w:rsidR="00246B2D" w:rsidRPr="00246B2D" w:rsidTr="00246B2D">
        <w:trPr>
          <w:jc w:val="center"/>
        </w:trPr>
        <w:tc>
          <w:tcPr>
            <w:tcW w:w="6009" w:type="dxa"/>
            <w:tcBorders>
              <w:top w:val="nil"/>
            </w:tcBorders>
            <w:shd w:val="clear" w:color="auto" w:fill="auto"/>
          </w:tcPr>
          <w:p w:rsidR="00246B2D" w:rsidRPr="00246B2D" w:rsidRDefault="00246B2D" w:rsidP="00246B2D">
            <w:pPr>
              <w:widowControl w:val="0"/>
              <w:spacing w:after="0" w:line="239" w:lineRule="auto"/>
              <w:ind w:left="255"/>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со столовыми, работающими на сырье, и прачечными</w:t>
            </w:r>
          </w:p>
        </w:tc>
        <w:tc>
          <w:tcPr>
            <w:tcW w:w="1701" w:type="dxa"/>
            <w:vMerge/>
            <w:tcBorders>
              <w:top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120 (40)</w:t>
            </w:r>
          </w:p>
        </w:tc>
      </w:tr>
      <w:tr w:rsidR="00246B2D" w:rsidRPr="00246B2D" w:rsidTr="00246B2D">
        <w:trPr>
          <w:jc w:val="center"/>
        </w:trPr>
        <w:tc>
          <w:tcPr>
            <w:tcW w:w="6009" w:type="dxa"/>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Образовательные организации с душевыми при гимнастических залах и столовыми, работающими на полуфабрикатах</w:t>
            </w:r>
          </w:p>
        </w:tc>
        <w:tc>
          <w:tcPr>
            <w:tcW w:w="1701" w:type="dxa"/>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учащийся и 1 преподаватель</w:t>
            </w:r>
          </w:p>
        </w:tc>
        <w:tc>
          <w:tcPr>
            <w:tcW w:w="2412" w:type="dxa"/>
            <w:shd w:val="clear" w:color="auto" w:fill="auto"/>
            <w:vAlign w:val="center"/>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20 (8)</w:t>
            </w:r>
          </w:p>
        </w:tc>
      </w:tr>
      <w:tr w:rsidR="00246B2D" w:rsidRPr="00246B2D" w:rsidTr="00246B2D">
        <w:trPr>
          <w:jc w:val="center"/>
        </w:trPr>
        <w:tc>
          <w:tcPr>
            <w:tcW w:w="6009" w:type="dxa"/>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Административные здания</w:t>
            </w:r>
          </w:p>
        </w:tc>
        <w:tc>
          <w:tcPr>
            <w:tcW w:w="1701" w:type="dxa"/>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работающий</w:t>
            </w:r>
          </w:p>
        </w:tc>
        <w:tc>
          <w:tcPr>
            <w:tcW w:w="2412" w:type="dxa"/>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15 (6)</w:t>
            </w:r>
          </w:p>
        </w:tc>
      </w:tr>
      <w:tr w:rsidR="00246B2D" w:rsidRPr="00246B2D" w:rsidTr="00246B2D">
        <w:trPr>
          <w:jc w:val="center"/>
        </w:trPr>
        <w:tc>
          <w:tcPr>
            <w:tcW w:w="6009" w:type="dxa"/>
            <w:tcBorders>
              <w:bottom w:val="single" w:sz="4" w:space="0" w:color="auto"/>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kern w:val="32"/>
                <w:shd w:val="clear" w:color="auto" w:fill="FFFFFF"/>
                <w:lang w:eastAsia="ru-RU"/>
              </w:rPr>
              <w:t>Предприятия общественного питания с приготовлением пищи, реализуемой в обеденном зале</w:t>
            </w:r>
          </w:p>
        </w:tc>
        <w:tc>
          <w:tcPr>
            <w:tcW w:w="1701" w:type="dxa"/>
            <w:tcBorders>
              <w:bottom w:val="single" w:sz="4" w:space="0" w:color="auto"/>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блюдо</w:t>
            </w:r>
          </w:p>
        </w:tc>
        <w:tc>
          <w:tcPr>
            <w:tcW w:w="2412" w:type="dxa"/>
            <w:tcBorders>
              <w:bottom w:val="single" w:sz="4" w:space="0" w:color="auto"/>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12 (4)</w:t>
            </w:r>
          </w:p>
        </w:tc>
      </w:tr>
      <w:tr w:rsidR="00246B2D" w:rsidRPr="00246B2D" w:rsidTr="00246B2D">
        <w:trPr>
          <w:jc w:val="center"/>
        </w:trPr>
        <w:tc>
          <w:tcPr>
            <w:tcW w:w="6009" w:type="dxa"/>
            <w:tcBorders>
              <w:bottom w:val="nil"/>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lastRenderedPageBreak/>
              <w:t>Магазины:</w:t>
            </w:r>
          </w:p>
        </w:tc>
        <w:tc>
          <w:tcPr>
            <w:tcW w:w="1701" w:type="dxa"/>
            <w:tcBorders>
              <w:bottom w:val="nil"/>
            </w:tcBorders>
            <w:shd w:val="clear" w:color="auto" w:fill="auto"/>
          </w:tcPr>
          <w:p w:rsidR="00246B2D" w:rsidRPr="00246B2D" w:rsidRDefault="00246B2D" w:rsidP="00246B2D">
            <w:pPr>
              <w:widowControl w:val="0"/>
              <w:spacing w:after="0" w:line="239" w:lineRule="auto"/>
              <w:ind w:left="-57" w:right="-57"/>
              <w:jc w:val="center"/>
              <w:outlineLvl w:val="0"/>
              <w:rPr>
                <w:rFonts w:ascii="Times New Roman" w:eastAsia="Times New Roman" w:hAnsi="Times New Roman" w:cs="Times New Roman"/>
                <w:bCs/>
                <w:kern w:val="32"/>
                <w:lang w:eastAsia="ru-RU"/>
              </w:rPr>
            </w:pPr>
          </w:p>
        </w:tc>
        <w:tc>
          <w:tcPr>
            <w:tcW w:w="2412" w:type="dxa"/>
            <w:tcBorders>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r>
      <w:tr w:rsidR="00246B2D" w:rsidRPr="00246B2D" w:rsidTr="00246B2D">
        <w:trPr>
          <w:jc w:val="center"/>
        </w:trPr>
        <w:tc>
          <w:tcPr>
            <w:tcW w:w="6009" w:type="dxa"/>
            <w:tcBorders>
              <w:top w:val="nil"/>
              <w:bottom w:val="single" w:sz="4" w:space="0" w:color="auto"/>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продовольственные (без холодильных установок)</w:t>
            </w:r>
          </w:p>
        </w:tc>
        <w:tc>
          <w:tcPr>
            <w:tcW w:w="1701" w:type="dxa"/>
            <w:tcBorders>
              <w:top w:val="nil"/>
              <w:bottom w:val="single" w:sz="4" w:space="0" w:color="auto"/>
            </w:tcBorders>
            <w:shd w:val="clear" w:color="auto" w:fill="auto"/>
          </w:tcPr>
          <w:p w:rsidR="00246B2D" w:rsidRPr="00246B2D" w:rsidRDefault="00246B2D" w:rsidP="00246B2D">
            <w:pPr>
              <w:widowControl w:val="0"/>
              <w:spacing w:after="0" w:line="239" w:lineRule="auto"/>
              <w:ind w:left="-57" w:right="-57"/>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xml:space="preserve">1 работающий в смену или </w:t>
            </w:r>
            <w:smartTag w:uri="urn:schemas-microsoft-com:office:smarttags" w:element="metricconverter">
              <w:smartTagPr>
                <w:attr w:name="ProductID" w:val="20 м2"/>
              </w:smartTagPr>
              <w:r w:rsidRPr="00246B2D">
                <w:rPr>
                  <w:rFonts w:ascii="Times New Roman" w:eastAsia="Times New Roman" w:hAnsi="Times New Roman" w:cs="Times New Roman"/>
                  <w:bCs/>
                  <w:kern w:val="32"/>
                  <w:lang w:eastAsia="ru-RU"/>
                </w:rPr>
                <w:t>20 м</w:t>
              </w:r>
              <w:r w:rsidRPr="00246B2D">
                <w:rPr>
                  <w:rFonts w:ascii="Times New Roman" w:eastAsia="Times New Roman" w:hAnsi="Times New Roman" w:cs="Times New Roman"/>
                  <w:bCs/>
                  <w:kern w:val="32"/>
                  <w:vertAlign w:val="superscript"/>
                  <w:lang w:eastAsia="ru-RU"/>
                </w:rPr>
                <w:t>2</w:t>
              </w:r>
            </w:smartTag>
            <w:r w:rsidRPr="00246B2D">
              <w:rPr>
                <w:rFonts w:ascii="Times New Roman" w:eastAsia="Times New Roman" w:hAnsi="Times New Roman" w:cs="Times New Roman"/>
                <w:bCs/>
                <w:kern w:val="32"/>
                <w:lang w:eastAsia="ru-RU"/>
              </w:rPr>
              <w:t xml:space="preserve"> торгового зала</w:t>
            </w:r>
          </w:p>
        </w:tc>
        <w:tc>
          <w:tcPr>
            <w:tcW w:w="2412" w:type="dxa"/>
            <w:tcBorders>
              <w:top w:val="nil"/>
              <w:bottom w:val="single" w:sz="4" w:space="0" w:color="auto"/>
            </w:tcBorders>
            <w:shd w:val="clear" w:color="auto" w:fill="auto"/>
            <w:vAlign w:val="center"/>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30 (12)</w:t>
            </w:r>
          </w:p>
        </w:tc>
      </w:tr>
      <w:tr w:rsidR="00246B2D" w:rsidRPr="00246B2D" w:rsidTr="00246B2D">
        <w:trPr>
          <w:jc w:val="center"/>
        </w:trPr>
        <w:tc>
          <w:tcPr>
            <w:tcW w:w="6009" w:type="dxa"/>
            <w:tcBorders>
              <w:top w:val="single" w:sz="4" w:space="0" w:color="auto"/>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непродовольственные</w:t>
            </w:r>
          </w:p>
        </w:tc>
        <w:tc>
          <w:tcPr>
            <w:tcW w:w="1701" w:type="dxa"/>
            <w:tcBorders>
              <w:top w:val="single" w:sz="4" w:space="0" w:color="auto"/>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работающий в смену</w:t>
            </w:r>
          </w:p>
        </w:tc>
        <w:tc>
          <w:tcPr>
            <w:tcW w:w="2412" w:type="dxa"/>
            <w:tcBorders>
              <w:top w:val="single" w:sz="4" w:space="0" w:color="auto"/>
            </w:tcBorders>
            <w:shd w:val="clear" w:color="auto" w:fill="auto"/>
            <w:vAlign w:val="center"/>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20 (8)</w:t>
            </w:r>
          </w:p>
        </w:tc>
      </w:tr>
      <w:tr w:rsidR="00246B2D" w:rsidRPr="00246B2D" w:rsidTr="00246B2D">
        <w:trPr>
          <w:jc w:val="center"/>
        </w:trPr>
        <w:tc>
          <w:tcPr>
            <w:tcW w:w="6009" w:type="dxa"/>
            <w:tcBorders>
              <w:bottom w:val="single" w:sz="4" w:space="0" w:color="auto"/>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Парикмахерские</w:t>
            </w:r>
          </w:p>
        </w:tc>
        <w:tc>
          <w:tcPr>
            <w:tcW w:w="1701" w:type="dxa"/>
            <w:tcBorders>
              <w:bottom w:val="single" w:sz="4" w:space="0" w:color="auto"/>
            </w:tcBorders>
          </w:tcPr>
          <w:p w:rsidR="00246B2D" w:rsidRPr="00246B2D" w:rsidRDefault="00246B2D" w:rsidP="00246B2D">
            <w:pPr>
              <w:widowControl w:val="0"/>
              <w:suppressAutoHyphens/>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рабочее место в смену</w:t>
            </w:r>
          </w:p>
        </w:tc>
        <w:tc>
          <w:tcPr>
            <w:tcW w:w="2412" w:type="dxa"/>
            <w:tcBorders>
              <w:bottom w:val="single" w:sz="4" w:space="0" w:color="auto"/>
            </w:tcBorders>
            <w:shd w:val="clear" w:color="auto" w:fill="auto"/>
            <w:vAlign w:val="center"/>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56 (33)</w:t>
            </w:r>
          </w:p>
        </w:tc>
      </w:tr>
      <w:tr w:rsidR="00246B2D" w:rsidRPr="00246B2D" w:rsidTr="00246B2D">
        <w:trPr>
          <w:jc w:val="center"/>
        </w:trPr>
        <w:tc>
          <w:tcPr>
            <w:tcW w:w="6009" w:type="dxa"/>
            <w:tcBorders>
              <w:bottom w:val="nil"/>
            </w:tcBorders>
            <w:shd w:val="clear" w:color="auto" w:fill="auto"/>
          </w:tcPr>
          <w:p w:rsidR="00246B2D" w:rsidRPr="00246B2D" w:rsidRDefault="00246B2D" w:rsidP="00246B2D">
            <w:pPr>
              <w:widowControl w:val="0"/>
              <w:suppressAutoHyphens/>
              <w:spacing w:after="0" w:line="240" w:lineRule="auto"/>
              <w:ind w:right="-57"/>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Кинотеатры, клубы и развлекательно-досуговые учреждения:</w:t>
            </w:r>
          </w:p>
        </w:tc>
        <w:tc>
          <w:tcPr>
            <w:tcW w:w="1701" w:type="dxa"/>
            <w:vMerge w:val="restart"/>
            <w:tcBorders>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человек</w:t>
            </w:r>
          </w:p>
        </w:tc>
        <w:tc>
          <w:tcPr>
            <w:tcW w:w="2412" w:type="dxa"/>
            <w:tcBorders>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для зрителей</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8 (3)</w:t>
            </w:r>
          </w:p>
        </w:tc>
      </w:tr>
      <w:tr w:rsidR="00246B2D" w:rsidRPr="00246B2D" w:rsidTr="00246B2D">
        <w:trPr>
          <w:jc w:val="center"/>
        </w:trPr>
        <w:tc>
          <w:tcPr>
            <w:tcW w:w="6009" w:type="dxa"/>
            <w:tcBorders>
              <w:top w:val="nil"/>
              <w:bottom w:val="single" w:sz="4" w:space="0" w:color="auto"/>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для артистов</w:t>
            </w:r>
          </w:p>
        </w:tc>
        <w:tc>
          <w:tcPr>
            <w:tcW w:w="1701" w:type="dxa"/>
            <w:vMerge/>
            <w:tcBorders>
              <w:top w:val="nil"/>
              <w:bottom w:val="single" w:sz="4" w:space="0" w:color="auto"/>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single" w:sz="4" w:space="0" w:color="auto"/>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40 (25)</w:t>
            </w:r>
          </w:p>
        </w:tc>
      </w:tr>
      <w:tr w:rsidR="00246B2D" w:rsidRPr="00246B2D" w:rsidTr="00246B2D">
        <w:trPr>
          <w:jc w:val="center"/>
        </w:trPr>
        <w:tc>
          <w:tcPr>
            <w:tcW w:w="6009" w:type="dxa"/>
            <w:tcBorders>
              <w:bottom w:val="nil"/>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Спортзалы:</w:t>
            </w:r>
          </w:p>
        </w:tc>
        <w:tc>
          <w:tcPr>
            <w:tcW w:w="1701" w:type="dxa"/>
            <w:vMerge w:val="restart"/>
            <w:tcBorders>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человек</w:t>
            </w:r>
          </w:p>
        </w:tc>
        <w:tc>
          <w:tcPr>
            <w:tcW w:w="2412" w:type="dxa"/>
            <w:tcBorders>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для зрителей</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3 (1)</w:t>
            </w: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для физкультурников с учетом приема душа</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50 (30)</w:t>
            </w:r>
          </w:p>
        </w:tc>
      </w:tr>
      <w:tr w:rsidR="00246B2D" w:rsidRPr="00246B2D" w:rsidTr="00246B2D">
        <w:trPr>
          <w:jc w:val="center"/>
        </w:trPr>
        <w:tc>
          <w:tcPr>
            <w:tcW w:w="6009" w:type="dxa"/>
            <w:tcBorders>
              <w:top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для спортсменов с учетом приема душа</w:t>
            </w:r>
          </w:p>
        </w:tc>
        <w:tc>
          <w:tcPr>
            <w:tcW w:w="1701" w:type="dxa"/>
            <w:vMerge/>
            <w:tcBorders>
              <w:top w:val="nil"/>
              <w:bottom w:val="single" w:sz="4" w:space="0" w:color="auto"/>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100 (60)</w:t>
            </w:r>
          </w:p>
        </w:tc>
      </w:tr>
      <w:tr w:rsidR="00246B2D" w:rsidRPr="00246B2D" w:rsidTr="00246B2D">
        <w:trPr>
          <w:jc w:val="center"/>
        </w:trPr>
        <w:tc>
          <w:tcPr>
            <w:tcW w:w="6009" w:type="dxa"/>
            <w:tcBorders>
              <w:bottom w:val="nil"/>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Бани:</w:t>
            </w:r>
          </w:p>
        </w:tc>
        <w:tc>
          <w:tcPr>
            <w:tcW w:w="1701" w:type="dxa"/>
            <w:vMerge w:val="restart"/>
            <w:tcBorders>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посетитель</w:t>
            </w:r>
          </w:p>
        </w:tc>
        <w:tc>
          <w:tcPr>
            <w:tcW w:w="2412" w:type="dxa"/>
            <w:tcBorders>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для мытья в мыльной с ополаскиванием в душе</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180 (120)</w:t>
            </w: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то же с приемом оздоровительных процедур</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290 (190)</w:t>
            </w: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душевая кабина</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360 (240)</w:t>
            </w:r>
          </w:p>
        </w:tc>
      </w:tr>
      <w:tr w:rsidR="00246B2D" w:rsidRPr="00246B2D" w:rsidTr="00246B2D">
        <w:trPr>
          <w:jc w:val="center"/>
        </w:trPr>
        <w:tc>
          <w:tcPr>
            <w:tcW w:w="6009" w:type="dxa"/>
            <w:tcBorders>
              <w:top w:val="nil"/>
              <w:bottom w:val="single" w:sz="4" w:space="0" w:color="auto"/>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ванная кабина</w:t>
            </w:r>
          </w:p>
        </w:tc>
        <w:tc>
          <w:tcPr>
            <w:tcW w:w="1701" w:type="dxa"/>
            <w:vMerge/>
            <w:tcBorders>
              <w:top w:val="nil"/>
              <w:bottom w:val="single" w:sz="4" w:space="0" w:color="auto"/>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single" w:sz="4" w:space="0" w:color="auto"/>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540 (360)</w:t>
            </w:r>
          </w:p>
        </w:tc>
      </w:tr>
      <w:tr w:rsidR="00246B2D" w:rsidRPr="00246B2D" w:rsidTr="00246B2D">
        <w:trPr>
          <w:jc w:val="center"/>
        </w:trPr>
        <w:tc>
          <w:tcPr>
            <w:tcW w:w="6009" w:type="dxa"/>
            <w:tcBorders>
              <w:bottom w:val="nil"/>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Прачечные:</w:t>
            </w:r>
          </w:p>
        </w:tc>
        <w:tc>
          <w:tcPr>
            <w:tcW w:w="1701" w:type="dxa"/>
            <w:vMerge w:val="restart"/>
            <w:tcBorders>
              <w:bottom w:val="nil"/>
            </w:tcBorders>
          </w:tcPr>
          <w:p w:rsidR="00246B2D" w:rsidRPr="00246B2D" w:rsidRDefault="00246B2D" w:rsidP="00246B2D">
            <w:pPr>
              <w:widowControl w:val="0"/>
              <w:suppressAutoHyphens/>
              <w:spacing w:after="0" w:line="239" w:lineRule="auto"/>
              <w:jc w:val="center"/>
              <w:outlineLvl w:val="0"/>
              <w:rPr>
                <w:rFonts w:ascii="Times New Roman" w:eastAsia="Times New Roman" w:hAnsi="Times New Roman" w:cs="Times New Roman"/>
                <w:bCs/>
                <w:kern w:val="32"/>
                <w:lang w:eastAsia="ru-RU"/>
              </w:rPr>
            </w:pPr>
            <w:smartTag w:uri="urn:schemas-microsoft-com:office:smarttags" w:element="metricconverter">
              <w:smartTagPr>
                <w:attr w:name="ProductID" w:val="1 кг"/>
              </w:smartTagPr>
              <w:r w:rsidRPr="00246B2D">
                <w:rPr>
                  <w:rFonts w:ascii="Times New Roman" w:eastAsia="Times New Roman" w:hAnsi="Times New Roman" w:cs="Times New Roman"/>
                  <w:bCs/>
                  <w:kern w:val="32"/>
                  <w:lang w:eastAsia="ru-RU"/>
                </w:rPr>
                <w:t>1 кг</w:t>
              </w:r>
            </w:smartTag>
            <w:r w:rsidRPr="00246B2D">
              <w:rPr>
                <w:rFonts w:ascii="Times New Roman" w:eastAsia="Times New Roman" w:hAnsi="Times New Roman" w:cs="Times New Roman"/>
                <w:bCs/>
                <w:kern w:val="32"/>
                <w:lang w:eastAsia="ru-RU"/>
              </w:rPr>
              <w:t xml:space="preserve"> сухого белья</w:t>
            </w:r>
          </w:p>
        </w:tc>
        <w:tc>
          <w:tcPr>
            <w:tcW w:w="2412" w:type="dxa"/>
            <w:tcBorders>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немеханизированные</w:t>
            </w:r>
          </w:p>
        </w:tc>
        <w:tc>
          <w:tcPr>
            <w:tcW w:w="1701" w:type="dxa"/>
            <w:vMerge/>
            <w:tcBorders>
              <w:top w:val="nil"/>
              <w:bottom w:val="nil"/>
            </w:tcBorders>
          </w:tcPr>
          <w:p w:rsidR="00246B2D" w:rsidRPr="00246B2D" w:rsidRDefault="00246B2D" w:rsidP="00246B2D">
            <w:pPr>
              <w:widowControl w:val="0"/>
              <w:suppressAutoHyphens/>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40 (15)</w:t>
            </w:r>
          </w:p>
        </w:tc>
      </w:tr>
      <w:tr w:rsidR="00246B2D" w:rsidRPr="00246B2D" w:rsidTr="00246B2D">
        <w:trPr>
          <w:jc w:val="center"/>
        </w:trPr>
        <w:tc>
          <w:tcPr>
            <w:tcW w:w="6009" w:type="dxa"/>
            <w:tcBorders>
              <w:top w:val="nil"/>
              <w:bottom w:val="single" w:sz="4" w:space="0" w:color="auto"/>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механизированные</w:t>
            </w:r>
          </w:p>
        </w:tc>
        <w:tc>
          <w:tcPr>
            <w:tcW w:w="1701" w:type="dxa"/>
            <w:vMerge/>
            <w:tcBorders>
              <w:top w:val="nil"/>
              <w:bottom w:val="single" w:sz="4" w:space="0" w:color="auto"/>
            </w:tcBorders>
          </w:tcPr>
          <w:p w:rsidR="00246B2D" w:rsidRPr="00246B2D" w:rsidRDefault="00246B2D" w:rsidP="00246B2D">
            <w:pPr>
              <w:widowControl w:val="0"/>
              <w:suppressAutoHyphens/>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single" w:sz="4" w:space="0" w:color="auto"/>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75 (25)</w:t>
            </w:r>
          </w:p>
        </w:tc>
      </w:tr>
      <w:tr w:rsidR="00246B2D" w:rsidRPr="00246B2D" w:rsidTr="00246B2D">
        <w:trPr>
          <w:jc w:val="center"/>
        </w:trPr>
        <w:tc>
          <w:tcPr>
            <w:tcW w:w="6009" w:type="dxa"/>
            <w:tcBorders>
              <w:bottom w:val="nil"/>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Производственные цехи:</w:t>
            </w:r>
          </w:p>
        </w:tc>
        <w:tc>
          <w:tcPr>
            <w:tcW w:w="1701" w:type="dxa"/>
            <w:vMerge w:val="restart"/>
            <w:tcBorders>
              <w:bottom w:val="nil"/>
            </w:tcBorders>
          </w:tcPr>
          <w:p w:rsidR="00246B2D" w:rsidRPr="00246B2D" w:rsidRDefault="00246B2D" w:rsidP="00246B2D">
            <w:pPr>
              <w:widowControl w:val="0"/>
              <w:suppressAutoHyphens/>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1 работающий в смену</w:t>
            </w:r>
          </w:p>
        </w:tc>
        <w:tc>
          <w:tcPr>
            <w:tcW w:w="2412" w:type="dxa"/>
            <w:tcBorders>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xml:space="preserve">- обычные </w:t>
            </w:r>
          </w:p>
        </w:tc>
        <w:tc>
          <w:tcPr>
            <w:tcW w:w="1701" w:type="dxa"/>
            <w:vMerge/>
            <w:tcBorders>
              <w:top w:val="nil"/>
              <w:bottom w:val="nil"/>
            </w:tcBorders>
          </w:tcPr>
          <w:p w:rsidR="00246B2D" w:rsidRPr="00246B2D" w:rsidRDefault="00246B2D" w:rsidP="00246B2D">
            <w:pPr>
              <w:widowControl w:val="0"/>
              <w:suppressAutoHyphens/>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25 (11)</w:t>
            </w:r>
          </w:p>
        </w:tc>
      </w:tr>
      <w:tr w:rsidR="00246B2D" w:rsidRPr="00246B2D" w:rsidTr="00246B2D">
        <w:trPr>
          <w:jc w:val="center"/>
        </w:trPr>
        <w:tc>
          <w:tcPr>
            <w:tcW w:w="6009" w:type="dxa"/>
            <w:tcBorders>
              <w:top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с тепловыделением свыше 84 кДж на 1 м</w:t>
            </w:r>
            <w:r w:rsidRPr="00246B2D">
              <w:rPr>
                <w:rFonts w:ascii="Times New Roman" w:eastAsia="Times New Roman" w:hAnsi="Times New Roman" w:cs="Times New Roman"/>
                <w:bCs/>
                <w:kern w:val="32"/>
                <w:vertAlign w:val="superscript"/>
                <w:lang w:eastAsia="ru-RU"/>
              </w:rPr>
              <w:t>3</w:t>
            </w:r>
            <w:r w:rsidRPr="00246B2D">
              <w:rPr>
                <w:rFonts w:ascii="Times New Roman" w:eastAsia="Times New Roman" w:hAnsi="Times New Roman" w:cs="Times New Roman"/>
                <w:bCs/>
                <w:kern w:val="32"/>
                <w:lang w:eastAsia="ru-RU"/>
              </w:rPr>
              <w:t>/ч</w:t>
            </w:r>
          </w:p>
        </w:tc>
        <w:tc>
          <w:tcPr>
            <w:tcW w:w="1701" w:type="dxa"/>
            <w:vMerge/>
            <w:tcBorders>
              <w:top w:val="nil"/>
            </w:tcBorders>
          </w:tcPr>
          <w:p w:rsidR="00246B2D" w:rsidRPr="00246B2D" w:rsidRDefault="00246B2D" w:rsidP="00246B2D">
            <w:pPr>
              <w:widowControl w:val="0"/>
              <w:suppressAutoHyphens/>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45 (24)</w:t>
            </w:r>
          </w:p>
        </w:tc>
      </w:tr>
      <w:tr w:rsidR="00246B2D" w:rsidRPr="00246B2D" w:rsidTr="00246B2D">
        <w:trPr>
          <w:jc w:val="center"/>
        </w:trPr>
        <w:tc>
          <w:tcPr>
            <w:tcW w:w="6009" w:type="dxa"/>
            <w:tcBorders>
              <w:bottom w:val="single" w:sz="4" w:space="0" w:color="auto"/>
            </w:tcBorders>
            <w:shd w:val="clear" w:color="auto" w:fill="auto"/>
          </w:tcPr>
          <w:p w:rsidR="00246B2D" w:rsidRPr="00246B2D" w:rsidRDefault="00246B2D" w:rsidP="00246B2D">
            <w:pPr>
              <w:widowControl w:val="0"/>
              <w:suppressAutoHyphens/>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Душевые в бытовых помещениях промышленных предприятий</w:t>
            </w:r>
          </w:p>
        </w:tc>
        <w:tc>
          <w:tcPr>
            <w:tcW w:w="1701" w:type="dxa"/>
            <w:tcBorders>
              <w:bottom w:val="single" w:sz="4" w:space="0" w:color="auto"/>
            </w:tcBorders>
          </w:tcPr>
          <w:p w:rsidR="00246B2D" w:rsidRPr="00246B2D" w:rsidRDefault="00246B2D" w:rsidP="00246B2D">
            <w:pPr>
              <w:widowControl w:val="0"/>
              <w:suppressAutoHyphens/>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xml:space="preserve">1 душевая сетка в смену </w:t>
            </w:r>
          </w:p>
        </w:tc>
        <w:tc>
          <w:tcPr>
            <w:tcW w:w="2412" w:type="dxa"/>
            <w:tcBorders>
              <w:bottom w:val="single" w:sz="4" w:space="0" w:color="auto"/>
            </w:tcBorders>
            <w:shd w:val="clear" w:color="auto" w:fill="auto"/>
            <w:vAlign w:val="center"/>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500 (27)</w:t>
            </w:r>
          </w:p>
        </w:tc>
      </w:tr>
      <w:tr w:rsidR="00246B2D" w:rsidRPr="00246B2D" w:rsidTr="00246B2D">
        <w:trPr>
          <w:jc w:val="center"/>
        </w:trPr>
        <w:tc>
          <w:tcPr>
            <w:tcW w:w="6009" w:type="dxa"/>
            <w:tcBorders>
              <w:bottom w:val="nil"/>
            </w:tcBorders>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xml:space="preserve">Расход воды на поливку: </w:t>
            </w:r>
          </w:p>
        </w:tc>
        <w:tc>
          <w:tcPr>
            <w:tcW w:w="1701" w:type="dxa"/>
            <w:vMerge w:val="restart"/>
            <w:tcBorders>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vertAlign w:val="superscript"/>
                <w:lang w:eastAsia="ru-RU"/>
              </w:rPr>
            </w:pPr>
            <w:smartTag w:uri="urn:schemas-microsoft-com:office:smarttags" w:element="metricconverter">
              <w:smartTagPr>
                <w:attr w:name="ProductID" w:val="1 м2"/>
              </w:smartTagPr>
              <w:r w:rsidRPr="00246B2D">
                <w:rPr>
                  <w:rFonts w:ascii="Times New Roman" w:eastAsia="Times New Roman" w:hAnsi="Times New Roman" w:cs="Times New Roman"/>
                  <w:bCs/>
                  <w:kern w:val="32"/>
                  <w:lang w:eastAsia="ru-RU"/>
                </w:rPr>
                <w:t>1 м</w:t>
              </w:r>
              <w:r w:rsidRPr="00246B2D">
                <w:rPr>
                  <w:rFonts w:ascii="Times New Roman" w:eastAsia="Times New Roman" w:hAnsi="Times New Roman" w:cs="Times New Roman"/>
                  <w:bCs/>
                  <w:kern w:val="32"/>
                  <w:vertAlign w:val="superscript"/>
                  <w:lang w:eastAsia="ru-RU"/>
                </w:rPr>
                <w:t>2</w:t>
              </w:r>
            </w:smartTag>
          </w:p>
        </w:tc>
        <w:tc>
          <w:tcPr>
            <w:tcW w:w="2412" w:type="dxa"/>
            <w:tcBorders>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r>
      <w:tr w:rsidR="00246B2D" w:rsidRPr="00246B2D" w:rsidTr="00246B2D">
        <w:trPr>
          <w:jc w:val="center"/>
        </w:trPr>
        <w:tc>
          <w:tcPr>
            <w:tcW w:w="6009" w:type="dxa"/>
            <w:tcBorders>
              <w:top w:val="nil"/>
              <w:bottom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травяного покрова</w:t>
            </w:r>
          </w:p>
        </w:tc>
        <w:tc>
          <w:tcPr>
            <w:tcW w:w="1701" w:type="dxa"/>
            <w:vMerge/>
            <w:tcBorders>
              <w:top w:val="nil"/>
              <w:bottom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bottom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3</w:t>
            </w:r>
          </w:p>
        </w:tc>
      </w:tr>
      <w:tr w:rsidR="00246B2D" w:rsidRPr="00246B2D" w:rsidTr="00246B2D">
        <w:trPr>
          <w:jc w:val="center"/>
        </w:trPr>
        <w:tc>
          <w:tcPr>
            <w:tcW w:w="6009" w:type="dxa"/>
            <w:tcBorders>
              <w:top w:val="nil"/>
            </w:tcBorders>
            <w:shd w:val="clear" w:color="auto" w:fill="auto"/>
          </w:tcPr>
          <w:p w:rsidR="00246B2D" w:rsidRPr="00246B2D" w:rsidRDefault="00246B2D" w:rsidP="00246B2D">
            <w:pPr>
              <w:widowControl w:val="0"/>
              <w:spacing w:after="0" w:line="239" w:lineRule="auto"/>
              <w:ind w:left="113"/>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зеленых насаждений, газонов и цветников</w:t>
            </w:r>
          </w:p>
        </w:tc>
        <w:tc>
          <w:tcPr>
            <w:tcW w:w="1701" w:type="dxa"/>
            <w:vMerge/>
            <w:tcBorders>
              <w:top w:val="nil"/>
            </w:tcBorders>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p>
        </w:tc>
        <w:tc>
          <w:tcPr>
            <w:tcW w:w="2412" w:type="dxa"/>
            <w:tcBorders>
              <w:top w:val="nil"/>
            </w:tcBorders>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3-6</w:t>
            </w:r>
          </w:p>
        </w:tc>
      </w:tr>
      <w:tr w:rsidR="00246B2D" w:rsidRPr="00246B2D" w:rsidTr="00246B2D">
        <w:trPr>
          <w:jc w:val="center"/>
        </w:trPr>
        <w:tc>
          <w:tcPr>
            <w:tcW w:w="6009" w:type="dxa"/>
            <w:shd w:val="clear" w:color="auto" w:fill="auto"/>
          </w:tcPr>
          <w:p w:rsidR="00246B2D" w:rsidRPr="00246B2D" w:rsidRDefault="00246B2D" w:rsidP="00246B2D">
            <w:pPr>
              <w:widowControl w:val="0"/>
              <w:spacing w:after="0" w:line="239" w:lineRule="auto"/>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Заливка поверхности катка</w:t>
            </w:r>
          </w:p>
        </w:tc>
        <w:tc>
          <w:tcPr>
            <w:tcW w:w="1701" w:type="dxa"/>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smartTag w:uri="urn:schemas-microsoft-com:office:smarttags" w:element="metricconverter">
              <w:smartTagPr>
                <w:attr w:name="ProductID" w:val="1 м2"/>
              </w:smartTagPr>
              <w:r w:rsidRPr="00246B2D">
                <w:rPr>
                  <w:rFonts w:ascii="Times New Roman" w:eastAsia="Times New Roman" w:hAnsi="Times New Roman" w:cs="Times New Roman"/>
                  <w:bCs/>
                  <w:kern w:val="32"/>
                  <w:lang w:eastAsia="ru-RU"/>
                </w:rPr>
                <w:t>1 м</w:t>
              </w:r>
              <w:r w:rsidRPr="00246B2D">
                <w:rPr>
                  <w:rFonts w:ascii="Times New Roman" w:eastAsia="Times New Roman" w:hAnsi="Times New Roman" w:cs="Times New Roman"/>
                  <w:bCs/>
                  <w:kern w:val="32"/>
                  <w:vertAlign w:val="superscript"/>
                  <w:lang w:eastAsia="ru-RU"/>
                </w:rPr>
                <w:t>2</w:t>
              </w:r>
            </w:smartTag>
          </w:p>
        </w:tc>
        <w:tc>
          <w:tcPr>
            <w:tcW w:w="2412" w:type="dxa"/>
            <w:shd w:val="clear" w:color="auto" w:fill="auto"/>
          </w:tcPr>
          <w:p w:rsidR="00246B2D" w:rsidRPr="00246B2D" w:rsidRDefault="00246B2D" w:rsidP="00246B2D">
            <w:pPr>
              <w:widowControl w:val="0"/>
              <w:spacing w:after="0" w:line="239" w:lineRule="auto"/>
              <w:jc w:val="center"/>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0,5</w:t>
            </w:r>
          </w:p>
        </w:tc>
      </w:tr>
    </w:tbl>
    <w:p w:rsidR="00246B2D" w:rsidRPr="00246B2D" w:rsidRDefault="00246B2D" w:rsidP="00246B2D">
      <w:pPr>
        <w:widowControl w:val="0"/>
        <w:spacing w:before="100" w:after="0" w:line="240" w:lineRule="auto"/>
        <w:ind w:firstLine="709"/>
        <w:jc w:val="both"/>
        <w:outlineLvl w:val="0"/>
        <w:rPr>
          <w:rFonts w:ascii="Times New Roman" w:eastAsia="Times New Roman" w:hAnsi="Times New Roman" w:cs="Times New Roman"/>
          <w:bCs/>
          <w:kern w:val="32"/>
          <w:lang w:eastAsia="ru-RU"/>
        </w:rPr>
      </w:pPr>
      <w:r w:rsidRPr="00246B2D">
        <w:rPr>
          <w:rFonts w:ascii="Times New Roman" w:eastAsia="Times New Roman" w:hAnsi="Times New Roman" w:cs="Times New Roman"/>
          <w:bCs/>
          <w:kern w:val="32"/>
          <w:lang w:eastAsia="ru-RU"/>
        </w:rPr>
        <w:t>* Расчетные (удельные) средние за год суточные расходы воды (л/сут. / единицу измерения) всего, в скобках – в том числе горячей.</w:t>
      </w:r>
    </w:p>
    <w:p w:rsidR="00246B2D" w:rsidRPr="00246B2D" w:rsidRDefault="00246B2D" w:rsidP="00246B2D">
      <w:pPr>
        <w:widowControl w:val="0"/>
        <w:spacing w:before="100" w:after="0" w:line="240" w:lineRule="auto"/>
        <w:ind w:firstLine="709"/>
        <w:jc w:val="both"/>
        <w:rPr>
          <w:rFonts w:ascii="Times New Roman" w:eastAsia="Times New Roman" w:hAnsi="Times New Roman" w:cs="Times New Roman"/>
          <w:bCs/>
          <w:i/>
          <w:spacing w:val="40"/>
          <w:lang w:eastAsia="ru-RU"/>
        </w:rPr>
      </w:pPr>
      <w:r w:rsidRPr="00246B2D">
        <w:rPr>
          <w:rFonts w:ascii="Times New Roman" w:eastAsia="Times New Roman" w:hAnsi="Times New Roman" w:cs="Times New Roman"/>
          <w:bCs/>
          <w:i/>
          <w:spacing w:val="40"/>
          <w:lang w:eastAsia="ru-RU"/>
        </w:rPr>
        <w:t>Примечания: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надлежит учитывать дополнительно.</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 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 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 Для водопотребителей общественных зданий, сооружений и помещений, не указанных в таблице, нормы расхода воды следует принимать в соответствии с приложением А СП 30.13330.2012.</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4.5.4. В целом годовой расход воды по сельскому поселению рекомендуется определять по таблице 4.5.3.</w:t>
      </w: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lang w:eastAsia="ru-RU"/>
        </w:rPr>
      </w:pP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lang w:eastAsia="ru-RU"/>
        </w:rPr>
      </w:pP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lang w:eastAsia="ru-RU"/>
        </w:rPr>
      </w:pPr>
    </w:p>
    <w:p w:rsidR="00E66EE6" w:rsidRDefault="00E66EE6" w:rsidP="00246B2D">
      <w:pPr>
        <w:widowControl w:val="0"/>
        <w:spacing w:after="0" w:line="239" w:lineRule="auto"/>
        <w:ind w:firstLine="709"/>
        <w:jc w:val="right"/>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lastRenderedPageBreak/>
        <w:t>Таблица 4.5.3</w:t>
      </w:r>
    </w:p>
    <w:tbl>
      <w:tblPr>
        <w:tblW w:w="10045"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117"/>
        <w:gridCol w:w="5928"/>
      </w:tblGrid>
      <w:tr w:rsidR="00246B2D" w:rsidRPr="00246B2D" w:rsidTr="00246B2D">
        <w:trPr>
          <w:trHeight w:val="312"/>
          <w:jc w:val="center"/>
        </w:trPr>
        <w:tc>
          <w:tcPr>
            <w:tcW w:w="4117"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5928"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градостроительного проектирования</w:t>
            </w:r>
          </w:p>
        </w:tc>
      </w:tr>
      <w:tr w:rsidR="00246B2D" w:rsidRPr="00246B2D" w:rsidTr="00246B2D">
        <w:tblPrEx>
          <w:tblBorders>
            <w:bottom w:val="single" w:sz="4" w:space="0" w:color="auto"/>
          </w:tblBorders>
        </w:tblPrEx>
        <w:trPr>
          <w:jc w:val="center"/>
        </w:trPr>
        <w:tc>
          <w:tcPr>
            <w:tcW w:w="411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Годовой расход воды на хозяйственно-питьевые нужды населения и бытовые нужды в общественных зданиях</w:t>
            </w:r>
          </w:p>
        </w:tc>
        <w:tc>
          <w:tcPr>
            <w:tcW w:w="5928"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По таблицам 4.5.1 и 4.5.2 настоящих нормативов </w:t>
            </w:r>
          </w:p>
        </w:tc>
      </w:tr>
      <w:tr w:rsidR="00246B2D" w:rsidRPr="00246B2D" w:rsidTr="00246B2D">
        <w:tblPrEx>
          <w:tblBorders>
            <w:bottom w:val="single" w:sz="4" w:space="0" w:color="auto"/>
          </w:tblBorders>
        </w:tblPrEx>
        <w:trPr>
          <w:jc w:val="center"/>
        </w:trPr>
        <w:tc>
          <w:tcPr>
            <w:tcW w:w="4117"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Расход воды на производственно-технические и хозяйственно-бытовые цели промышленных предприятий</w:t>
            </w:r>
          </w:p>
        </w:tc>
        <w:tc>
          <w:tcPr>
            <w:tcW w:w="592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Следует определять </w:t>
            </w:r>
            <w:r w:rsidRPr="00246B2D">
              <w:rPr>
                <w:rFonts w:ascii="Times New Roman" w:eastAsia="Times New Roman" w:hAnsi="Times New Roman" w:cs="Times New Roman"/>
                <w:bCs/>
                <w:lang w:eastAsia="ru-RU"/>
              </w:rPr>
              <w:t>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tc>
      </w:tr>
      <w:tr w:rsidR="00246B2D" w:rsidRPr="00246B2D" w:rsidTr="00246B2D">
        <w:tblPrEx>
          <w:tblBorders>
            <w:bottom w:val="single" w:sz="4" w:space="0" w:color="auto"/>
          </w:tblBorders>
        </w:tblPrEx>
        <w:trPr>
          <w:jc w:val="center"/>
        </w:trPr>
        <w:tc>
          <w:tcPr>
            <w:tcW w:w="4117"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Расходы воды на нужды местной промышленности, обеспечивающей население продуктами, и неучтенные расходы</w:t>
            </w:r>
          </w:p>
        </w:tc>
        <w:tc>
          <w:tcPr>
            <w:tcW w:w="592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Допускается принимать дополнительно, при соответствующем обосновании, в размере 10-20 </w:t>
            </w:r>
            <w:r w:rsidRPr="00246B2D">
              <w:rPr>
                <w:rFonts w:ascii="Times New Roman" w:eastAsia="Times New Roman" w:hAnsi="Times New Roman" w:cs="Times New Roman"/>
                <w:bCs/>
                <w:lang w:eastAsia="ru-RU"/>
              </w:rPr>
              <w:sym w:font="Symbol" w:char="F025"/>
            </w:r>
            <w:r w:rsidRPr="00246B2D">
              <w:rPr>
                <w:rFonts w:ascii="Times New Roman" w:eastAsia="Times New Roman" w:hAnsi="Times New Roman" w:cs="Times New Roman"/>
                <w:bCs/>
                <w:lang w:eastAsia="ru-RU"/>
              </w:rPr>
              <w:t xml:space="preserve"> суммарного расхода воды на хозяйственно-питьевые нужды </w:t>
            </w:r>
            <w:r w:rsidRPr="00246B2D">
              <w:rPr>
                <w:rFonts w:ascii="Times New Roman" w:eastAsia="Times New Roman" w:hAnsi="Times New Roman" w:cs="Times New Roman"/>
                <w:lang w:eastAsia="ru-RU"/>
              </w:rPr>
              <w:t>сельского поселения</w:t>
            </w:r>
          </w:p>
        </w:tc>
      </w:tr>
      <w:tr w:rsidR="00246B2D" w:rsidRPr="00246B2D" w:rsidTr="00246B2D">
        <w:tblPrEx>
          <w:tblBorders>
            <w:bottom w:val="single" w:sz="4" w:space="0" w:color="auto"/>
          </w:tblBorders>
        </w:tblPrEx>
        <w:trPr>
          <w:jc w:val="center"/>
        </w:trPr>
        <w:tc>
          <w:tcPr>
            <w:tcW w:w="4117"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Расходы воды на поливку на территории сельского поселения</w:t>
            </w:r>
          </w:p>
        </w:tc>
        <w:tc>
          <w:tcPr>
            <w:tcW w:w="5928"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50-90 л/сут на 1 жителя</w:t>
            </w:r>
          </w:p>
        </w:tc>
      </w:tr>
      <w:tr w:rsidR="00246B2D" w:rsidRPr="00246B2D" w:rsidTr="00246B2D">
        <w:tblPrEx>
          <w:tblBorders>
            <w:bottom w:val="single" w:sz="4" w:space="0" w:color="auto"/>
          </w:tblBorders>
        </w:tblPrEx>
        <w:trPr>
          <w:jc w:val="center"/>
        </w:trPr>
        <w:tc>
          <w:tcPr>
            <w:tcW w:w="4117"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Расчетные расходы воды при </w:t>
            </w:r>
            <w:r w:rsidRPr="00246B2D">
              <w:rPr>
                <w:rFonts w:ascii="Times New Roman" w:eastAsia="Times New Roman" w:hAnsi="Times New Roman" w:cs="Times New Roman"/>
                <w:lang w:eastAsia="ru-RU"/>
              </w:rPr>
              <w:t>проектировании в условиях вечномерзлых грунтов</w:t>
            </w:r>
          </w:p>
        </w:tc>
        <w:tc>
          <w:tcPr>
            <w:tcW w:w="592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Допускается увеличивать за счет сброса воды для предохранения сетей и водоводов от замерзания. </w:t>
            </w:r>
            <w:r w:rsidRPr="00246B2D">
              <w:rPr>
                <w:rFonts w:ascii="Times New Roman" w:eastAsia="Times New Roman" w:hAnsi="Times New Roman" w:cs="Times New Roman"/>
                <w:bCs/>
                <w:spacing w:val="-2"/>
                <w:lang w:eastAsia="ru-RU"/>
              </w:rPr>
              <w:t>Целесообразность и расход сбрасываемой воды должны обосновываться.</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4.5.5. При проектировании сооружений водоснабжения следует учитывать требования бесперебойности водоснабжения.</w:t>
      </w:r>
    </w:p>
    <w:p w:rsidR="00246B2D" w:rsidRPr="00246B2D" w:rsidRDefault="00246B2D" w:rsidP="00246B2D">
      <w:pPr>
        <w:widowControl w:val="0"/>
        <w:autoSpaceDE w:val="0"/>
        <w:autoSpaceDN w:val="0"/>
        <w:adjustRightInd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4.5.6. Нормативные параметры градостроительного проектирования при выборе </w:t>
      </w:r>
      <w:r w:rsidRPr="00246B2D">
        <w:rPr>
          <w:rFonts w:ascii="Times New Roman" w:eastAsia="Times New Roman" w:hAnsi="Times New Roman" w:cs="Times New Roman"/>
          <w:b/>
          <w:sz w:val="24"/>
          <w:szCs w:val="24"/>
          <w:lang w:eastAsia="ru-RU"/>
        </w:rPr>
        <w:t>источников водоснабжения</w:t>
      </w:r>
      <w:r w:rsidRPr="00246B2D">
        <w:rPr>
          <w:rFonts w:ascii="Times New Roman" w:eastAsia="Times New Roman" w:hAnsi="Times New Roman" w:cs="Times New Roman"/>
          <w:sz w:val="24"/>
          <w:szCs w:val="24"/>
          <w:lang w:eastAsia="ru-RU"/>
        </w:rPr>
        <w:t xml:space="preserve"> приведены в таблице 4.5.4.</w:t>
      </w:r>
    </w:p>
    <w:p w:rsidR="00246B2D" w:rsidRPr="00246B2D" w:rsidRDefault="00246B2D" w:rsidP="00246B2D">
      <w:pPr>
        <w:widowControl w:val="0"/>
        <w:autoSpaceDE w:val="0"/>
        <w:autoSpaceDN w:val="0"/>
        <w:adjustRightInd w:val="0"/>
        <w:spacing w:after="0" w:line="239" w:lineRule="auto"/>
        <w:ind w:firstLine="720"/>
        <w:jc w:val="both"/>
        <w:rPr>
          <w:rFonts w:ascii="Times New Roman" w:eastAsia="Times New Roman" w:hAnsi="Times New Roman" w:cs="Times New Roman"/>
          <w:lang w:eastAsia="ru-RU"/>
        </w:rPr>
      </w:pPr>
    </w:p>
    <w:p w:rsidR="00246B2D" w:rsidRPr="00246B2D" w:rsidRDefault="00246B2D" w:rsidP="00246B2D">
      <w:pPr>
        <w:widowControl w:val="0"/>
        <w:autoSpaceDE w:val="0"/>
        <w:autoSpaceDN w:val="0"/>
        <w:adjustRightInd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4.5.4</w:t>
      </w:r>
    </w:p>
    <w:tbl>
      <w:tblPr>
        <w:tblW w:w="1008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46"/>
        <w:gridCol w:w="6740"/>
      </w:tblGrid>
      <w:tr w:rsidR="00246B2D" w:rsidRPr="00246B2D" w:rsidTr="00246B2D">
        <w:trPr>
          <w:trHeight w:val="312"/>
          <w:jc w:val="center"/>
        </w:trPr>
        <w:tc>
          <w:tcPr>
            <w:tcW w:w="3346"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740" w:type="dxa"/>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08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46"/>
        <w:gridCol w:w="6740"/>
      </w:tblGrid>
      <w:tr w:rsidR="00246B2D" w:rsidRPr="00246B2D" w:rsidTr="00246B2D">
        <w:trPr>
          <w:trHeight w:val="170"/>
          <w:tblHeader/>
          <w:jc w:val="center"/>
        </w:trPr>
        <w:tc>
          <w:tcPr>
            <w:tcW w:w="3346"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740" w:type="dxa"/>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3346"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Виды источников водоснабжения</w:t>
            </w:r>
          </w:p>
        </w:tc>
        <w:tc>
          <w:tcPr>
            <w:tcW w:w="6740" w:type="dxa"/>
            <w:shd w:val="clear" w:color="auto" w:fill="auto"/>
          </w:tcPr>
          <w:p w:rsidR="00246B2D" w:rsidRPr="00246B2D" w:rsidRDefault="00246B2D" w:rsidP="00246B2D">
            <w:pPr>
              <w:widowControl w:val="0"/>
              <w:spacing w:after="0" w:line="239"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поверхностные – </w:t>
            </w:r>
            <w:r w:rsidRPr="00246B2D">
              <w:rPr>
                <w:rFonts w:ascii="Times New Roman" w:eastAsia="Times New Roman" w:hAnsi="Times New Roman" w:cs="Times New Roman"/>
                <w:bCs/>
                <w:lang w:eastAsia="ru-RU"/>
              </w:rPr>
              <w:t>водотоки (реки, каналы), водоемы (озера, водохранилища, пруды);</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подземные – водоносные пласты, подрусловые и другие воды.</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i/>
                <w:spacing w:val="40"/>
                <w:lang w:eastAsia="ru-RU"/>
              </w:rPr>
              <w:t>Примечание:</w:t>
            </w:r>
            <w:r w:rsidRPr="00246B2D">
              <w:rPr>
                <w:rFonts w:ascii="Times New Roman" w:eastAsia="Times New Roman" w:hAnsi="Times New Roman" w:cs="Times New Roman"/>
                <w:bCs/>
                <w:lang w:eastAsia="ru-RU"/>
              </w:rPr>
              <w:t xml:space="preserve"> 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tc>
      </w:tr>
      <w:tr w:rsidR="00246B2D" w:rsidRPr="00246B2D" w:rsidTr="00246B2D">
        <w:tblPrEx>
          <w:tblBorders>
            <w:bottom w:val="single" w:sz="4" w:space="0" w:color="auto"/>
          </w:tblBorders>
        </w:tblPrEx>
        <w:trPr>
          <w:jc w:val="center"/>
        </w:trPr>
        <w:tc>
          <w:tcPr>
            <w:tcW w:w="3346"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Выбор источника водоснабжения</w:t>
            </w:r>
          </w:p>
        </w:tc>
        <w:tc>
          <w:tcPr>
            <w:tcW w:w="674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При использовании в качестве источника водоснабжения подземных вод (надмерзлотных, межмерзлотных, подмерзлотных) следует использовать источники с более высокой температурой воды.</w:t>
            </w:r>
          </w:p>
        </w:tc>
      </w:tr>
      <w:tr w:rsidR="00246B2D" w:rsidRPr="00246B2D" w:rsidTr="00246B2D">
        <w:tblPrEx>
          <w:tblBorders>
            <w:bottom w:val="single" w:sz="4" w:space="0" w:color="auto"/>
          </w:tblBorders>
        </w:tblPrEx>
        <w:trPr>
          <w:jc w:val="center"/>
        </w:trPr>
        <w:tc>
          <w:tcPr>
            <w:tcW w:w="3346"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Выбор источника водоснабжения для хозяйственно-питьевого водоснабжения</w:t>
            </w:r>
          </w:p>
        </w:tc>
        <w:tc>
          <w:tcPr>
            <w:tcW w:w="674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w:t>
            </w:r>
            <w:r w:rsidRPr="00246B2D">
              <w:rPr>
                <w:rFonts w:ascii="Times New Roman" w:eastAsia="Times New Roman" w:hAnsi="Times New Roman" w:cs="Times New Roman"/>
                <w:bCs/>
                <w:lang w:eastAsia="ru-RU"/>
              </w:rPr>
              <w:t xml:space="preserve"> соответствии с требованиями </w:t>
            </w:r>
            <w:r w:rsidRPr="00246B2D">
              <w:rPr>
                <w:rFonts w:ascii="Times New Roman" w:eastAsia="Times New Roman" w:hAnsi="Times New Roman" w:cs="Times New Roman"/>
                <w:bCs/>
                <w:shd w:val="clear" w:color="auto" w:fill="FFFFFF"/>
                <w:lang w:eastAsia="ru-RU"/>
              </w:rPr>
              <w:t>ГОСТ 17.1.1.04</w:t>
            </w:r>
            <w:r w:rsidRPr="00246B2D">
              <w:rPr>
                <w:rFonts w:ascii="Times New Roman" w:eastAsia="Times New Roman" w:hAnsi="Times New Roman" w:cs="Times New Roman"/>
                <w:bCs/>
                <w:lang w:eastAsia="ru-RU"/>
              </w:rPr>
              <w:t>-80.</w:t>
            </w:r>
          </w:p>
        </w:tc>
      </w:tr>
      <w:tr w:rsidR="00246B2D" w:rsidRPr="00246B2D" w:rsidTr="00246B2D">
        <w:tblPrEx>
          <w:tblBorders>
            <w:bottom w:val="single" w:sz="4" w:space="0" w:color="auto"/>
          </w:tblBorders>
        </w:tblPrEx>
        <w:trPr>
          <w:jc w:val="center"/>
        </w:trPr>
        <w:tc>
          <w:tcPr>
            <w:tcW w:w="3346"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Выбор источника водоснабжения для производственного водоснабжения </w:t>
            </w:r>
          </w:p>
        </w:tc>
        <w:tc>
          <w:tcPr>
            <w:tcW w:w="674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Следует производить с учетом требований, предъявляемых потребителями к качеству воды. Для промышленных предприятий следует рассматривать возможность использования очищенных сточных вод.</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Использование подземных вод питьевого качества для нужд, не связанных с хозяйственно-питьевым водоснабжением, как правило, не допускается.</w:t>
            </w:r>
          </w:p>
        </w:tc>
      </w:tr>
      <w:tr w:rsidR="00246B2D" w:rsidRPr="00246B2D" w:rsidTr="00246B2D">
        <w:tblPrEx>
          <w:tblBorders>
            <w:bottom w:val="single" w:sz="4" w:space="0" w:color="auto"/>
          </w:tblBorders>
        </w:tblPrEx>
        <w:trPr>
          <w:jc w:val="center"/>
        </w:trPr>
        <w:tc>
          <w:tcPr>
            <w:tcW w:w="3346"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Выбор источника </w:t>
            </w:r>
            <w:r w:rsidRPr="00246B2D">
              <w:rPr>
                <w:rFonts w:ascii="Times New Roman" w:eastAsia="Times New Roman" w:hAnsi="Times New Roman" w:cs="Times New Roman"/>
                <w:bCs/>
                <w:lang w:eastAsia="ru-RU"/>
              </w:rPr>
              <w:lastRenderedPageBreak/>
              <w:t xml:space="preserve">водоснабжения в сейсмически опасных районах </w:t>
            </w:r>
          </w:p>
        </w:tc>
        <w:tc>
          <w:tcPr>
            <w:tcW w:w="674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lastRenderedPageBreak/>
              <w:t xml:space="preserve">При проектировании систем водоснабжения I категории и, как </w:t>
            </w:r>
            <w:r w:rsidRPr="00246B2D">
              <w:rPr>
                <w:rFonts w:ascii="Times New Roman" w:eastAsia="Times New Roman" w:hAnsi="Times New Roman" w:cs="Times New Roman"/>
                <w:bCs/>
                <w:lang w:eastAsia="ru-RU"/>
              </w:rPr>
              <w:lastRenderedPageBreak/>
              <w:t>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tc>
      </w:tr>
      <w:tr w:rsidR="00246B2D" w:rsidRPr="00246B2D" w:rsidTr="00246B2D">
        <w:tblPrEx>
          <w:tblBorders>
            <w:bottom w:val="single" w:sz="4" w:space="0" w:color="auto"/>
          </w:tblBorders>
        </w:tblPrEx>
        <w:trPr>
          <w:jc w:val="center"/>
        </w:trPr>
        <w:tc>
          <w:tcPr>
            <w:tcW w:w="3346"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lastRenderedPageBreak/>
              <w:t>Определение границ зон поясов санитарной охраны источников водоснабжения</w:t>
            </w:r>
          </w:p>
        </w:tc>
        <w:tc>
          <w:tcPr>
            <w:tcW w:w="674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В соответствии с приложением 3 настоящих нормативов.</w:t>
            </w:r>
          </w:p>
        </w:tc>
      </w:tr>
    </w:tbl>
    <w:p w:rsidR="00246B2D" w:rsidRPr="00246B2D" w:rsidRDefault="00246B2D" w:rsidP="00246B2D">
      <w:pPr>
        <w:widowControl w:val="0"/>
        <w:autoSpaceDE w:val="0"/>
        <w:autoSpaceDN w:val="0"/>
        <w:adjustRightInd w:val="0"/>
        <w:spacing w:after="0" w:line="239" w:lineRule="auto"/>
        <w:ind w:firstLine="720"/>
        <w:jc w:val="both"/>
        <w:rPr>
          <w:rFonts w:ascii="Times New Roman" w:eastAsia="Times New Roman" w:hAnsi="Times New Roman" w:cs="Times New Roman"/>
          <w:lang w:eastAsia="ru-RU"/>
        </w:rPr>
      </w:pPr>
    </w:p>
    <w:p w:rsidR="00246B2D" w:rsidRPr="00246B2D" w:rsidRDefault="00246B2D" w:rsidP="00246B2D">
      <w:pPr>
        <w:widowControl w:val="0"/>
        <w:autoSpaceDE w:val="0"/>
        <w:autoSpaceDN w:val="0"/>
        <w:adjustRightInd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4.5.7. Нормативные параметры градостроительного проектирования при выборе </w:t>
      </w:r>
      <w:r w:rsidRPr="00246B2D">
        <w:rPr>
          <w:rFonts w:ascii="Times New Roman" w:eastAsia="Times New Roman" w:hAnsi="Times New Roman" w:cs="Times New Roman"/>
          <w:b/>
          <w:sz w:val="24"/>
          <w:szCs w:val="24"/>
          <w:lang w:eastAsia="ru-RU"/>
        </w:rPr>
        <w:t>систем водоснабжения</w:t>
      </w:r>
      <w:r w:rsidRPr="00246B2D">
        <w:rPr>
          <w:rFonts w:ascii="Times New Roman" w:eastAsia="Times New Roman" w:hAnsi="Times New Roman" w:cs="Times New Roman"/>
          <w:sz w:val="24"/>
          <w:szCs w:val="24"/>
          <w:lang w:eastAsia="ru-RU"/>
        </w:rPr>
        <w:t xml:space="preserve"> приведены в таблице 4.5.5.</w:t>
      </w:r>
    </w:p>
    <w:p w:rsidR="00246B2D" w:rsidRPr="00246B2D" w:rsidRDefault="00246B2D" w:rsidP="00246B2D">
      <w:pPr>
        <w:widowControl w:val="0"/>
        <w:autoSpaceDE w:val="0"/>
        <w:autoSpaceDN w:val="0"/>
        <w:adjustRightInd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4.5.5</w:t>
      </w:r>
    </w:p>
    <w:tbl>
      <w:tblPr>
        <w:tblW w:w="1005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498"/>
        <w:gridCol w:w="6561"/>
      </w:tblGrid>
      <w:tr w:rsidR="00246B2D" w:rsidRPr="00246B2D" w:rsidTr="00246B2D">
        <w:trPr>
          <w:trHeight w:val="312"/>
          <w:jc w:val="center"/>
        </w:trPr>
        <w:tc>
          <w:tcPr>
            <w:tcW w:w="3498"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561"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градостроительного проектирования</w:t>
            </w:r>
          </w:p>
        </w:tc>
      </w:tr>
      <w:tr w:rsidR="00246B2D" w:rsidRPr="00246B2D" w:rsidTr="00246B2D">
        <w:tblPrEx>
          <w:tblBorders>
            <w:bottom w:val="single" w:sz="4" w:space="0" w:color="auto"/>
          </w:tblBorders>
        </w:tblPrEx>
        <w:trPr>
          <w:jc w:val="center"/>
        </w:trPr>
        <w:tc>
          <w:tcPr>
            <w:tcW w:w="3498"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Тип систем водоснабжения</w:t>
            </w:r>
          </w:p>
        </w:tc>
        <w:tc>
          <w:tcPr>
            <w:tcW w:w="6561"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централизованные;</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нецентрализованные (локальные);</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оборотные</w:t>
            </w:r>
          </w:p>
        </w:tc>
      </w:tr>
      <w:tr w:rsidR="00246B2D" w:rsidRPr="00246B2D" w:rsidTr="00246B2D">
        <w:tblPrEx>
          <w:tblBorders>
            <w:bottom w:val="single" w:sz="4" w:space="0" w:color="auto"/>
          </w:tblBorders>
        </w:tblPrEx>
        <w:trPr>
          <w:jc w:val="center"/>
        </w:trPr>
        <w:tc>
          <w:tcPr>
            <w:tcW w:w="3498"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Назначение централизованной системы водоснабжения</w:t>
            </w:r>
          </w:p>
        </w:tc>
        <w:tc>
          <w:tcPr>
            <w:tcW w:w="656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Должна обеспечивать:</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хозяйственно-питьевое водопотребление в жилых и общественных зданиях, нужды коммунально-бытовых предприятий;</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хозяйственно-питьевое водопотребление на предприятиях;</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производственные нужды промышленных и сельскохозяйственных предприя</w:t>
            </w:r>
            <w:r w:rsidRPr="00246B2D">
              <w:rPr>
                <w:rFonts w:ascii="Times New Roman" w:eastAsia="Times New Roman" w:hAnsi="Times New Roman" w:cs="Times New Roman"/>
                <w:lang w:eastAsia="ru-RU"/>
              </w:rPr>
              <w:t xml:space="preserve">тий, где требуется вода питьевого качества или для которых экономически нецелесообразно сооружение отдельного водопровода; </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тушение пожаров;</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собственные нужды станций водоподготовки, промывку водопроводных и канализационных сетей и др.</w:t>
            </w:r>
          </w:p>
        </w:tc>
      </w:tr>
      <w:tr w:rsidR="00246B2D" w:rsidRPr="00246B2D" w:rsidTr="00246B2D">
        <w:tblPrEx>
          <w:tblBorders>
            <w:bottom w:val="single" w:sz="4" w:space="0" w:color="auto"/>
          </w:tblBorders>
        </w:tblPrEx>
        <w:trPr>
          <w:jc w:val="center"/>
        </w:trPr>
        <w:tc>
          <w:tcPr>
            <w:tcW w:w="3498"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Назначение локальной системы водоснабжения</w:t>
            </w:r>
          </w:p>
        </w:tc>
        <w:tc>
          <w:tcPr>
            <w:tcW w:w="656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Проектируется при необходимости повышения обеспеченности подачи воды на производственные нужды промышленных предприятий (производств, цехов, установок).</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Локальных системы, обеспечивающие технологические требования объектов, должны проектироваться совместно с объектами.</w:t>
            </w:r>
          </w:p>
        </w:tc>
      </w:tr>
      <w:tr w:rsidR="00246B2D" w:rsidRPr="00246B2D" w:rsidTr="00246B2D">
        <w:tblPrEx>
          <w:tblBorders>
            <w:bottom w:val="single" w:sz="4" w:space="0" w:color="auto"/>
          </w:tblBorders>
        </w:tblPrEx>
        <w:trPr>
          <w:jc w:val="center"/>
        </w:trPr>
        <w:tc>
          <w:tcPr>
            <w:tcW w:w="3498"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Назначение оборотной системы водоснабжения</w:t>
            </w:r>
          </w:p>
        </w:tc>
        <w:tc>
          <w:tcPr>
            <w:tcW w:w="656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Очистка сточных вод для повторного использования на промышленных объектах. В системы оборотного водоснабжения </w:t>
            </w:r>
            <w:r w:rsidRPr="00246B2D">
              <w:rPr>
                <w:rFonts w:ascii="Times New Roman" w:eastAsia="Times New Roman" w:hAnsi="Times New Roman" w:cs="Times New Roman"/>
                <w:spacing w:val="-2"/>
                <w:lang w:eastAsia="ru-RU"/>
              </w:rPr>
              <w:t xml:space="preserve">целесообразно включать теплоутилизаторы, используя тепло на первичный подогрев </w:t>
            </w:r>
            <w:r w:rsidRPr="00246B2D">
              <w:rPr>
                <w:rFonts w:ascii="Times New Roman" w:eastAsia="Times New Roman" w:hAnsi="Times New Roman" w:cs="Times New Roman"/>
                <w:lang w:eastAsia="ru-RU"/>
              </w:rPr>
              <w:t>водяного или воздушного отопления, а также горячего водоснабжения.</w:t>
            </w:r>
          </w:p>
        </w:tc>
      </w:tr>
      <w:tr w:rsidR="00246B2D" w:rsidRPr="00246B2D" w:rsidTr="00246B2D">
        <w:tblPrEx>
          <w:tblBorders>
            <w:bottom w:val="single" w:sz="4" w:space="0" w:color="auto"/>
          </w:tblBorders>
        </w:tblPrEx>
        <w:trPr>
          <w:jc w:val="center"/>
        </w:trPr>
        <w:tc>
          <w:tcPr>
            <w:tcW w:w="3498"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Выбор системы водоснабжения</w:t>
            </w:r>
          </w:p>
        </w:tc>
        <w:tc>
          <w:tcPr>
            <w:tcW w:w="656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соответствии с требованиями СП 31.13330.2012.</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4.5.8. Нормативные параметры градостроительного проектирования при выборе </w:t>
      </w:r>
      <w:r w:rsidRPr="00246B2D">
        <w:rPr>
          <w:rFonts w:ascii="Times New Roman" w:eastAsia="Times New Roman" w:hAnsi="Times New Roman" w:cs="Times New Roman"/>
          <w:b/>
          <w:bCs/>
          <w:sz w:val="24"/>
          <w:szCs w:val="24"/>
          <w:lang w:eastAsia="ru-RU"/>
        </w:rPr>
        <w:t>типа и схем</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
          <w:bCs/>
          <w:sz w:val="24"/>
          <w:szCs w:val="24"/>
          <w:lang w:eastAsia="ru-RU"/>
        </w:rPr>
        <w:t>размещения водозаборных сооружений</w:t>
      </w:r>
      <w:r w:rsidRPr="00246B2D">
        <w:rPr>
          <w:rFonts w:ascii="Times New Roman" w:eastAsia="Times New Roman" w:hAnsi="Times New Roman" w:cs="Times New Roman"/>
          <w:sz w:val="24"/>
          <w:szCs w:val="24"/>
          <w:lang w:eastAsia="ru-RU"/>
        </w:rPr>
        <w:t xml:space="preserve"> приведены в таблице 4.5.6.</w:t>
      </w:r>
    </w:p>
    <w:p w:rsid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92708C" w:rsidRPr="00246B2D" w:rsidRDefault="0092708C"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autoSpaceDE w:val="0"/>
        <w:autoSpaceDN w:val="0"/>
        <w:adjustRightInd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4.5.6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037"/>
        <w:gridCol w:w="7088"/>
      </w:tblGrid>
      <w:tr w:rsidR="00246B2D" w:rsidRPr="00246B2D" w:rsidTr="00246B2D">
        <w:trPr>
          <w:trHeight w:val="312"/>
          <w:jc w:val="center"/>
        </w:trPr>
        <w:tc>
          <w:tcPr>
            <w:tcW w:w="3037"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7088" w:type="dxa"/>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градостроительного проектирования</w:t>
            </w:r>
          </w:p>
        </w:tc>
      </w:tr>
      <w:tr w:rsidR="00246B2D" w:rsidRPr="00246B2D" w:rsidTr="00246B2D">
        <w:tblPrEx>
          <w:tblBorders>
            <w:bottom w:val="single" w:sz="4" w:space="0" w:color="auto"/>
          </w:tblBorders>
        </w:tblPrEx>
        <w:trPr>
          <w:jc w:val="center"/>
        </w:trPr>
        <w:tc>
          <w:tcPr>
            <w:tcW w:w="3037"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Типы водозаборных сооружений</w:t>
            </w:r>
          </w:p>
        </w:tc>
        <w:tc>
          <w:tcPr>
            <w:tcW w:w="7088"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сооружения для забора поверхностных вод;</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сооружения для забора подземных вод (водозаборные скважины, шахтные колодцы, горизонтальные водозаборы, комбинированные водозаборы, каптажи родников)</w:t>
            </w:r>
          </w:p>
        </w:tc>
      </w:tr>
      <w:tr w:rsidR="00246B2D" w:rsidRPr="00246B2D" w:rsidTr="00246B2D">
        <w:tblPrEx>
          <w:tblBorders>
            <w:bottom w:val="single" w:sz="4" w:space="0" w:color="auto"/>
          </w:tblBorders>
        </w:tblPrEx>
        <w:trPr>
          <w:jc w:val="center"/>
        </w:trPr>
        <w:tc>
          <w:tcPr>
            <w:tcW w:w="3037"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Требования к водозаборным сооружениям</w:t>
            </w:r>
          </w:p>
        </w:tc>
        <w:tc>
          <w:tcPr>
            <w:tcW w:w="708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Проектирование типа и схемы размещения водозаборных сооружений следует осуществлять исходя из геологических, гидрогеологических и </w:t>
            </w:r>
            <w:r w:rsidRPr="00246B2D">
              <w:rPr>
                <w:rFonts w:ascii="Times New Roman" w:eastAsia="Times New Roman" w:hAnsi="Times New Roman" w:cs="Times New Roman"/>
                <w:lang w:eastAsia="ru-RU"/>
              </w:rPr>
              <w:lastRenderedPageBreak/>
              <w:t>санитарных условий территории с учетом перспективного развития водопотребления.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Сооружения для забора поверхностных и подземных вод следует проектировать в соответствии с требованиями СП 31.13330.2012.</w:t>
            </w:r>
          </w:p>
        </w:tc>
      </w:tr>
      <w:tr w:rsidR="00246B2D" w:rsidRPr="00246B2D" w:rsidTr="00246B2D">
        <w:tblPrEx>
          <w:tblBorders>
            <w:bottom w:val="single" w:sz="4" w:space="0" w:color="auto"/>
          </w:tblBorders>
        </w:tblPrEx>
        <w:trPr>
          <w:jc w:val="center"/>
        </w:trPr>
        <w:tc>
          <w:tcPr>
            <w:tcW w:w="3037"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lastRenderedPageBreak/>
              <w:t>Размещение сооружений для забора поверхностных вод</w:t>
            </w:r>
          </w:p>
        </w:tc>
        <w:tc>
          <w:tcPr>
            <w:tcW w:w="7088"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Схема и место расположения водозаборных сооружений проектируются с учетом качества воды, гидротермического режима источника водоснабжения.</w:t>
            </w:r>
          </w:p>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Водоприемники водозаборов следует проектировать на берегах водных объектов (реки, крупные озера, водохранилища) с учетом ожидаемой переработки прилегающего берега и прибрежного склона:</w:t>
            </w:r>
          </w:p>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за пределами прибойных зон при наинизших уровнях воды; </w:t>
            </w:r>
          </w:p>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в местах, укрытых от волнения; </w:t>
            </w:r>
          </w:p>
          <w:p w:rsidR="00246B2D" w:rsidRPr="00246B2D" w:rsidRDefault="00246B2D" w:rsidP="00246B2D">
            <w:pPr>
              <w:widowControl w:val="0"/>
              <w:autoSpaceDE w:val="0"/>
              <w:autoSpaceDN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за пределами сосредоточенных течений, выходящих из прибойных зон.</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Место расположения водоприемников для водозаборов хозяйственно-питьевого водоснабжения должно проектироваться выше по течению водотока выпусков сточных вод, сельского поселения, а также товарно-транспортных баз и складов на территории, обеспечивающей организацию зон санитарной охраны.</w:t>
            </w:r>
          </w:p>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Не допускается размещать водоприемники водозаборов:</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 в пределах зон </w:t>
            </w:r>
            <w:r w:rsidRPr="00246B2D">
              <w:rPr>
                <w:rFonts w:ascii="Times New Roman" w:eastAsia="Times New Roman" w:hAnsi="Times New Roman" w:cs="Times New Roman"/>
                <w:spacing w:val="-3"/>
                <w:lang w:eastAsia="ru-RU"/>
              </w:rPr>
              <w:t>движения маломерных судов</w:t>
            </w: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spacing w:val="-3"/>
                <w:lang w:eastAsia="ru-RU"/>
              </w:rPr>
              <w:t>в зоне отложения и жильного движения донных</w:t>
            </w:r>
            <w:r w:rsidRPr="00246B2D">
              <w:rPr>
                <w:rFonts w:ascii="Times New Roman" w:eastAsia="Times New Roman" w:hAnsi="Times New Roman" w:cs="Times New Roman"/>
                <w:bCs/>
                <w:lang w:eastAsia="ru-RU"/>
              </w:rPr>
              <w:t xml:space="preserve"> наносов,</w:t>
            </w:r>
            <w:r w:rsidRPr="00246B2D">
              <w:rPr>
                <w:rFonts w:ascii="Times New Roman" w:eastAsia="Times New Roman" w:hAnsi="Times New Roman" w:cs="Times New Roman"/>
                <w:lang w:eastAsia="ru-RU"/>
              </w:rPr>
              <w:t xml:space="preserve"> в местах зимовья и нереста рыб, на участке возможного разрушения берега, </w:t>
            </w:r>
            <w:r w:rsidRPr="00246B2D">
              <w:rPr>
                <w:rFonts w:ascii="Times New Roman" w:eastAsia="Times New Roman" w:hAnsi="Times New Roman" w:cs="Times New Roman"/>
                <w:bCs/>
                <w:lang w:eastAsia="ru-RU"/>
              </w:rPr>
              <w:t>скопления плавника и водорослей,</w:t>
            </w:r>
            <w:r w:rsidRPr="00246B2D">
              <w:rPr>
                <w:rFonts w:ascii="Times New Roman" w:eastAsia="Times New Roman" w:hAnsi="Times New Roman" w:cs="Times New Roman"/>
                <w:lang w:eastAsia="ru-RU"/>
              </w:rPr>
              <w:t xml:space="preserve"> а также возникновения шугозасоров и заторов;</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в верховьях водохранилищ, а также на участках, расположенных ниже устьев притоков водотоков и в устьях подпертых водотоков.</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 отдаленных и труднодоступных местах допускается проектирование плавучих водозаборов в заводском блочном исполнении.</w:t>
            </w:r>
          </w:p>
        </w:tc>
      </w:tr>
      <w:tr w:rsidR="00246B2D" w:rsidRPr="00246B2D" w:rsidTr="00246B2D">
        <w:tblPrEx>
          <w:tblBorders>
            <w:bottom w:val="single" w:sz="4" w:space="0" w:color="auto"/>
          </w:tblBorders>
        </w:tblPrEx>
        <w:trPr>
          <w:jc w:val="center"/>
        </w:trPr>
        <w:tc>
          <w:tcPr>
            <w:tcW w:w="3037"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сооружений для забора подземных вод</w:t>
            </w:r>
          </w:p>
        </w:tc>
        <w:tc>
          <w:tcPr>
            <w:tcW w:w="7088"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Вне территории промышленных предприятий и жилой застройки.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Расположение на территории </w:t>
            </w:r>
            <w:r w:rsidRPr="00246B2D">
              <w:rPr>
                <w:rFonts w:ascii="Times New Roman" w:eastAsia="Times New Roman" w:hAnsi="Times New Roman" w:cs="Times New Roman"/>
                <w:spacing w:val="-2"/>
                <w:lang w:eastAsia="ru-RU"/>
              </w:rPr>
              <w:t>промышленного предприятия или жилой застройки возможно при соответствующем</w:t>
            </w:r>
            <w:r w:rsidRPr="00246B2D">
              <w:rPr>
                <w:rFonts w:ascii="Times New Roman" w:eastAsia="Times New Roman" w:hAnsi="Times New Roman" w:cs="Times New Roman"/>
                <w:lang w:eastAsia="ru-RU"/>
              </w:rPr>
              <w:t xml:space="preserve"> обосновании.</w:t>
            </w:r>
          </w:p>
        </w:tc>
      </w:tr>
      <w:tr w:rsidR="00246B2D" w:rsidRPr="00246B2D" w:rsidTr="00246B2D">
        <w:tblPrEx>
          <w:tblBorders>
            <w:bottom w:val="single" w:sz="4" w:space="0" w:color="auto"/>
          </w:tblBorders>
        </w:tblPrEx>
        <w:trPr>
          <w:trHeight w:val="312"/>
          <w:jc w:val="center"/>
        </w:trPr>
        <w:tc>
          <w:tcPr>
            <w:tcW w:w="10125"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Проектирования в условиях вечномерзлых грунтов</w:t>
            </w:r>
          </w:p>
        </w:tc>
      </w:tr>
      <w:tr w:rsidR="00246B2D" w:rsidRPr="00246B2D" w:rsidTr="00246B2D">
        <w:tblPrEx>
          <w:tblBorders>
            <w:bottom w:val="single" w:sz="4" w:space="0" w:color="auto"/>
          </w:tblBorders>
        </w:tblPrEx>
        <w:trPr>
          <w:jc w:val="center"/>
        </w:trPr>
        <w:tc>
          <w:tcPr>
            <w:tcW w:w="3037"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Требования к водозаборным сооружениям </w:t>
            </w:r>
            <w:r w:rsidRPr="00246B2D">
              <w:rPr>
                <w:rFonts w:ascii="Times New Roman" w:eastAsia="Times New Roman" w:hAnsi="Times New Roman" w:cs="Times New Roman"/>
                <w:bCs/>
                <w:lang w:eastAsia="ru-RU"/>
              </w:rPr>
              <w:t>на водотоках, имеющих постоянный поверхностных сток и устойчивое русло</w:t>
            </w:r>
          </w:p>
        </w:tc>
        <w:tc>
          <w:tcPr>
            <w:tcW w:w="7088"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Тип водозаборных сооружений должен приниматься с учетом:</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степени промерзания водотоков;</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формирования зоны оттаивания и изменения в связи с этим качества воды;</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мер защиты воды в водоприемных и водоотводящих элементах водозабора от замерзания.</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Водозаборные сооружения следует располагать на естественно талых или вечномерзлых грунтах, при оттаивании которых деформации грунтов оснований не будут превышать допускаемых величин.</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водотоках, промерзающих до дна, следует принимать водозаборы из подрусловых вод.</w:t>
            </w:r>
          </w:p>
        </w:tc>
      </w:tr>
      <w:tr w:rsidR="00246B2D" w:rsidRPr="00246B2D" w:rsidTr="00246B2D">
        <w:tblPrEx>
          <w:tblBorders>
            <w:bottom w:val="single" w:sz="4" w:space="0" w:color="auto"/>
          </w:tblBorders>
        </w:tblPrEx>
        <w:trPr>
          <w:jc w:val="center"/>
        </w:trPr>
        <w:tc>
          <w:tcPr>
            <w:tcW w:w="3037"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Требования к водозаборным </w:t>
            </w:r>
            <w:r w:rsidRPr="00246B2D">
              <w:rPr>
                <w:rFonts w:ascii="Times New Roman" w:eastAsia="Times New Roman" w:hAnsi="Times New Roman" w:cs="Times New Roman"/>
                <w:bCs/>
                <w:lang w:eastAsia="ru-RU"/>
              </w:rPr>
              <w:t>скважинам</w:t>
            </w:r>
          </w:p>
        </w:tc>
        <w:tc>
          <w:tcPr>
            <w:tcW w:w="7088"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Необходимо предусматривать мероприятия, исключающие образование в скважине шуги, оледенение насоса и водоподъемных труб, полное перемерзание скважины.</w:t>
            </w:r>
          </w:p>
        </w:tc>
      </w:tr>
    </w:tbl>
    <w:p w:rsidR="000172DE" w:rsidRDefault="000172DE"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4.5.9. При использовании вод на хозяйственно-бытовые нужды должны проектироваться </w:t>
      </w:r>
      <w:r w:rsidRPr="00246B2D">
        <w:rPr>
          <w:rFonts w:ascii="Times New Roman" w:eastAsia="Times New Roman" w:hAnsi="Times New Roman" w:cs="Times New Roman"/>
          <w:b/>
          <w:bCs/>
          <w:sz w:val="24"/>
          <w:szCs w:val="24"/>
          <w:lang w:eastAsia="ru-RU"/>
        </w:rPr>
        <w:t>сооружения по водоподготовке</w:t>
      </w:r>
      <w:r w:rsidRPr="00246B2D">
        <w:rPr>
          <w:rFonts w:ascii="Times New Roman" w:eastAsia="Times New Roman" w:hAnsi="Times New Roman" w:cs="Times New Roman"/>
          <w:sz w:val="24"/>
          <w:szCs w:val="24"/>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таблице 4.5.7.</w:t>
      </w:r>
    </w:p>
    <w:p w:rsidR="000172DE" w:rsidRDefault="000172DE" w:rsidP="00246B2D">
      <w:pPr>
        <w:widowControl w:val="0"/>
        <w:spacing w:after="0" w:line="239" w:lineRule="auto"/>
        <w:ind w:firstLine="709"/>
        <w:jc w:val="both"/>
        <w:rPr>
          <w:rFonts w:ascii="Times New Roman" w:eastAsia="Times New Roman" w:hAnsi="Times New Roman" w:cs="Times New Roman"/>
          <w:sz w:val="21"/>
          <w:szCs w:val="21"/>
          <w:lang w:eastAsia="ru-RU"/>
        </w:rPr>
      </w:pPr>
    </w:p>
    <w:p w:rsidR="00E66EE6" w:rsidRDefault="00E66EE6" w:rsidP="00246B2D">
      <w:pPr>
        <w:widowControl w:val="0"/>
        <w:spacing w:after="0" w:line="239" w:lineRule="auto"/>
        <w:ind w:firstLine="709"/>
        <w:jc w:val="both"/>
        <w:rPr>
          <w:rFonts w:ascii="Times New Roman" w:eastAsia="Times New Roman" w:hAnsi="Times New Roman" w:cs="Times New Roman"/>
          <w:sz w:val="21"/>
          <w:szCs w:val="21"/>
          <w:lang w:eastAsia="ru-RU"/>
        </w:rPr>
      </w:pPr>
    </w:p>
    <w:p w:rsidR="00E66EE6" w:rsidRDefault="00E66EE6" w:rsidP="00246B2D">
      <w:pPr>
        <w:widowControl w:val="0"/>
        <w:spacing w:after="0" w:line="239" w:lineRule="auto"/>
        <w:ind w:firstLine="709"/>
        <w:jc w:val="both"/>
        <w:rPr>
          <w:rFonts w:ascii="Times New Roman" w:eastAsia="Times New Roman" w:hAnsi="Times New Roman" w:cs="Times New Roman"/>
          <w:sz w:val="21"/>
          <w:szCs w:val="21"/>
          <w:lang w:eastAsia="ru-RU"/>
        </w:rPr>
      </w:pPr>
    </w:p>
    <w:p w:rsidR="00E66EE6" w:rsidRPr="00246B2D" w:rsidRDefault="00E66EE6" w:rsidP="00246B2D">
      <w:pPr>
        <w:widowControl w:val="0"/>
        <w:spacing w:after="0" w:line="239" w:lineRule="auto"/>
        <w:ind w:firstLine="709"/>
        <w:jc w:val="both"/>
        <w:rPr>
          <w:rFonts w:ascii="Times New Roman" w:eastAsia="Times New Roman" w:hAnsi="Times New Roman" w:cs="Times New Roman"/>
          <w:sz w:val="21"/>
          <w:szCs w:val="21"/>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lastRenderedPageBreak/>
        <w:t>Таблица 4.5.7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6354"/>
        <w:gridCol w:w="3501"/>
      </w:tblGrid>
      <w:tr w:rsidR="00246B2D" w:rsidRPr="00246B2D" w:rsidTr="00246B2D">
        <w:trPr>
          <w:trHeight w:val="312"/>
          <w:jc w:val="center"/>
        </w:trPr>
        <w:tc>
          <w:tcPr>
            <w:tcW w:w="6496" w:type="dxa"/>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Производительность сооружений водоподготовки, тыс. м</w:t>
            </w:r>
            <w:r w:rsidRPr="00246B2D">
              <w:rPr>
                <w:rFonts w:ascii="Times New Roman" w:eastAsia="Times New Roman" w:hAnsi="Times New Roman" w:cs="Times New Roman"/>
                <w:b/>
                <w:bCs/>
                <w:vertAlign w:val="superscript"/>
                <w:lang w:eastAsia="ru-RU"/>
              </w:rPr>
              <w:t>3</w:t>
            </w:r>
            <w:r w:rsidRPr="00246B2D">
              <w:rPr>
                <w:rFonts w:ascii="Times New Roman" w:eastAsia="Times New Roman" w:hAnsi="Times New Roman" w:cs="Times New Roman"/>
                <w:b/>
                <w:bCs/>
                <w:lang w:eastAsia="ru-RU"/>
              </w:rPr>
              <w:t>/сут.</w:t>
            </w:r>
          </w:p>
        </w:tc>
        <w:tc>
          <w:tcPr>
            <w:tcW w:w="3579" w:type="dxa"/>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Размеры земельных участков, га</w:t>
            </w:r>
          </w:p>
        </w:tc>
      </w:tr>
      <w:tr w:rsidR="00246B2D" w:rsidRPr="00246B2D" w:rsidTr="00246B2D">
        <w:tblPrEx>
          <w:tblBorders>
            <w:bottom w:val="single" w:sz="4" w:space="0" w:color="auto"/>
          </w:tblBorders>
        </w:tblPrEx>
        <w:trPr>
          <w:jc w:val="center"/>
        </w:trPr>
        <w:tc>
          <w:tcPr>
            <w:tcW w:w="6496"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 0,8</w:t>
            </w:r>
          </w:p>
        </w:tc>
        <w:tc>
          <w:tcPr>
            <w:tcW w:w="3579"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r>
      <w:tr w:rsidR="00246B2D" w:rsidRPr="00246B2D" w:rsidTr="00246B2D">
        <w:tblPrEx>
          <w:tblBorders>
            <w:bottom w:val="single" w:sz="4" w:space="0" w:color="auto"/>
          </w:tblBorders>
        </w:tblPrEx>
        <w:trPr>
          <w:jc w:val="center"/>
        </w:trPr>
        <w:tc>
          <w:tcPr>
            <w:tcW w:w="6496"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0,8 до 12</w:t>
            </w:r>
          </w:p>
        </w:tc>
        <w:tc>
          <w:tcPr>
            <w:tcW w:w="3579"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r>
      <w:tr w:rsidR="00246B2D" w:rsidRPr="00246B2D" w:rsidTr="00246B2D">
        <w:tblPrEx>
          <w:tblBorders>
            <w:bottom w:val="single" w:sz="4" w:space="0" w:color="auto"/>
          </w:tblBorders>
        </w:tblPrEx>
        <w:trPr>
          <w:jc w:val="center"/>
        </w:trPr>
        <w:tc>
          <w:tcPr>
            <w:tcW w:w="6496"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12 до 32</w:t>
            </w:r>
          </w:p>
        </w:tc>
        <w:tc>
          <w:tcPr>
            <w:tcW w:w="3579"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r>
      <w:tr w:rsidR="00246B2D" w:rsidRPr="00246B2D" w:rsidTr="00246B2D">
        <w:tblPrEx>
          <w:tblBorders>
            <w:bottom w:val="single" w:sz="4" w:space="0" w:color="auto"/>
          </w:tblBorders>
        </w:tblPrEx>
        <w:trPr>
          <w:jc w:val="center"/>
        </w:trPr>
        <w:tc>
          <w:tcPr>
            <w:tcW w:w="6496"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32 до 80</w:t>
            </w:r>
          </w:p>
        </w:tc>
        <w:tc>
          <w:tcPr>
            <w:tcW w:w="3579"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w:t>
            </w:r>
          </w:p>
        </w:tc>
      </w:tr>
      <w:tr w:rsidR="00246B2D" w:rsidRPr="00246B2D" w:rsidTr="00246B2D">
        <w:tblPrEx>
          <w:tblBorders>
            <w:bottom w:val="single" w:sz="4" w:space="0" w:color="auto"/>
          </w:tblBorders>
        </w:tblPrEx>
        <w:trPr>
          <w:jc w:val="center"/>
        </w:trPr>
        <w:tc>
          <w:tcPr>
            <w:tcW w:w="6496"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80 до 125</w:t>
            </w:r>
          </w:p>
        </w:tc>
        <w:tc>
          <w:tcPr>
            <w:tcW w:w="3579"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1"/>
          <w:szCs w:val="21"/>
          <w:lang w:eastAsia="ru-RU"/>
        </w:rPr>
      </w:pPr>
      <w:r w:rsidRPr="00246B2D">
        <w:rPr>
          <w:rFonts w:ascii="Times New Roman" w:eastAsia="Times New Roman" w:hAnsi="Times New Roman" w:cs="Times New Roman"/>
          <w:sz w:val="24"/>
          <w:szCs w:val="24"/>
          <w:lang w:eastAsia="ru-RU"/>
        </w:rPr>
        <w:t xml:space="preserve">4.5.10. Нормативные параметры и расчетные показатели градостроительного проектирования </w:t>
      </w:r>
      <w:r w:rsidRPr="00246B2D">
        <w:rPr>
          <w:rFonts w:ascii="Times New Roman" w:eastAsia="Times New Roman" w:hAnsi="Times New Roman" w:cs="Times New Roman"/>
          <w:b/>
          <w:sz w:val="24"/>
          <w:szCs w:val="24"/>
          <w:lang w:eastAsia="ru-RU"/>
        </w:rPr>
        <w:t>магистральных водоводов и водопроводных сетей</w:t>
      </w:r>
      <w:r w:rsidRPr="00246B2D">
        <w:rPr>
          <w:rFonts w:ascii="Times New Roman" w:eastAsia="Times New Roman" w:hAnsi="Times New Roman" w:cs="Times New Roman"/>
          <w:sz w:val="24"/>
          <w:szCs w:val="24"/>
          <w:lang w:eastAsia="ru-RU"/>
        </w:rPr>
        <w:t xml:space="preserve"> приведены в таблице 4.5.8.</w:t>
      </w: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4.5.8</w:t>
      </w:r>
    </w:p>
    <w:tbl>
      <w:tblPr>
        <w:tblW w:w="100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550"/>
        <w:gridCol w:w="6525"/>
      </w:tblGrid>
      <w:tr w:rsidR="00246B2D" w:rsidRPr="00246B2D" w:rsidTr="00246B2D">
        <w:trPr>
          <w:trHeight w:val="312"/>
          <w:tblHeader/>
          <w:jc w:val="center"/>
        </w:trPr>
        <w:tc>
          <w:tcPr>
            <w:tcW w:w="3550"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525"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0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550"/>
        <w:gridCol w:w="6525"/>
      </w:tblGrid>
      <w:tr w:rsidR="00246B2D" w:rsidRPr="00246B2D" w:rsidTr="00246B2D">
        <w:trPr>
          <w:trHeight w:val="227"/>
          <w:tblHeader/>
          <w:jc w:val="center"/>
        </w:trPr>
        <w:tc>
          <w:tcPr>
            <w:tcW w:w="3550"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525"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trHeight w:val="312"/>
          <w:jc w:val="center"/>
        </w:trPr>
        <w:tc>
          <w:tcPr>
            <w:tcW w:w="10075"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Магистральные водоводы</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pacing w:after="0" w:line="238"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Категории по степени обеспеченности подачи воды централизованными системами водоснабжения</w:t>
            </w:r>
          </w:p>
        </w:tc>
        <w:tc>
          <w:tcPr>
            <w:tcW w:w="652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i/>
                <w:sz w:val="20"/>
                <w:szCs w:val="20"/>
                <w:lang w:eastAsia="ru-RU"/>
              </w:rPr>
            </w:pPr>
            <w:r w:rsidRPr="00246B2D">
              <w:rPr>
                <w:rFonts w:ascii="Times New Roman" w:eastAsia="Times New Roman" w:hAnsi="Times New Roman" w:cs="Times New Roman"/>
                <w:lang w:eastAsia="ru-RU"/>
              </w:rPr>
              <w:t xml:space="preserve">Первая, вторая, третья категории – в соответствии с требованиями п. 7.4 СП 31.13330.2012 </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Категории трубопроводов по степени ответственности</w:t>
            </w:r>
          </w:p>
        </w:tc>
        <w:tc>
          <w:tcPr>
            <w:tcW w:w="652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Классы (в зависимости от </w:t>
            </w:r>
            <w:r w:rsidRPr="00246B2D">
              <w:rPr>
                <w:rFonts w:ascii="Times New Roman" w:eastAsia="Times New Roman" w:hAnsi="Times New Roman" w:cs="Times New Roman"/>
                <w:bCs/>
                <w:lang w:eastAsia="ru-RU"/>
              </w:rPr>
              <w:t>категории обеспеченности подачи воды на объекты) – в соответствии с требованиями п. 11.21 СП</w:t>
            </w:r>
            <w:r w:rsidRPr="00246B2D">
              <w:rPr>
                <w:rFonts w:ascii="Times New Roman" w:eastAsia="Times New Roman" w:hAnsi="Times New Roman" w:cs="Times New Roman"/>
                <w:lang w:eastAsia="ru-RU"/>
              </w:rPr>
              <w:t xml:space="preserve"> СП 31.13330.2012</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Количество линий водоводов</w:t>
            </w:r>
          </w:p>
        </w:tc>
        <w:tc>
          <w:tcPr>
            <w:tcW w:w="652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проектировать с учетом категории системы водоснабжения и очередности строительства.</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Условия прокладки в одну, две и более линий</w:t>
            </w:r>
          </w:p>
        </w:tc>
        <w:tc>
          <w:tcPr>
            <w:tcW w:w="652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соответствии с требованиями п.п. 11.2 и 11.3 СП 31.13330.2012</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Проектирование сопроводительных линий для присоединения    попутных потребителей</w:t>
            </w:r>
          </w:p>
        </w:tc>
        <w:tc>
          <w:tcPr>
            <w:tcW w:w="652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Допускается при диаметре магистральных линий и водоводов </w:t>
            </w:r>
            <w:smartTag w:uri="urn:schemas-microsoft-com:office:smarttags" w:element="metricconverter">
              <w:smartTagPr>
                <w:attr w:name="ProductID" w:val="800 мм"/>
              </w:smartTagPr>
              <w:r w:rsidRPr="00246B2D">
                <w:rPr>
                  <w:rFonts w:ascii="Times New Roman" w:eastAsia="Times New Roman" w:hAnsi="Times New Roman" w:cs="Times New Roman"/>
                  <w:bCs/>
                  <w:lang w:eastAsia="ru-RU"/>
                </w:rPr>
                <w:t>800 мм</w:t>
              </w:r>
            </w:smartTag>
            <w:r w:rsidRPr="00246B2D">
              <w:rPr>
                <w:rFonts w:ascii="Times New Roman" w:eastAsia="Times New Roman" w:hAnsi="Times New Roman" w:cs="Times New Roman"/>
                <w:bCs/>
                <w:lang w:eastAsia="ru-RU"/>
              </w:rPr>
              <w:t xml:space="preserve"> и более и транзитом расходе не менее 80 % суммарного расхода; для меньших диаметров – при обосновании.</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Длина участков водоводов для осуществления ремонтных работ</w:t>
            </w:r>
          </w:p>
        </w:tc>
        <w:tc>
          <w:tcPr>
            <w:tcW w:w="6525" w:type="dxa"/>
            <w:shd w:val="clear" w:color="auto" w:fill="auto"/>
          </w:tcPr>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при прокладке водоводов в две и более линии и при отсутствии переключений – не более </w:t>
            </w:r>
            <w:smartTag w:uri="urn:schemas-microsoft-com:office:smarttags" w:element="metricconverter">
              <w:smartTagPr>
                <w:attr w:name="ProductID" w:val="5 км"/>
              </w:smartTagPr>
              <w:r w:rsidRPr="00246B2D">
                <w:rPr>
                  <w:rFonts w:ascii="Times New Roman" w:eastAsia="Times New Roman" w:hAnsi="Times New Roman" w:cs="Times New Roman"/>
                  <w:bCs/>
                  <w:lang w:eastAsia="ru-RU"/>
                </w:rPr>
                <w:t>5 км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при наличии переключений – равная длине участков между переключениями, но не более </w:t>
            </w:r>
            <w:smartTag w:uri="urn:schemas-microsoft-com:office:smarttags" w:element="metricconverter">
              <w:smartTagPr>
                <w:attr w:name="ProductID" w:val="5 км"/>
              </w:smartTagPr>
              <w:r w:rsidRPr="00246B2D">
                <w:rPr>
                  <w:rFonts w:ascii="Times New Roman" w:eastAsia="Times New Roman" w:hAnsi="Times New Roman" w:cs="Times New Roman"/>
                  <w:bCs/>
                  <w:lang w:eastAsia="ru-RU"/>
                </w:rPr>
                <w:t>5 км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 при прокладке водоводов в одну линию – не более </w:t>
            </w:r>
            <w:smartTag w:uri="urn:schemas-microsoft-com:office:smarttags" w:element="metricconverter">
              <w:smartTagPr>
                <w:attr w:name="ProductID" w:val="3 км"/>
              </w:smartTagPr>
              <w:r w:rsidRPr="00246B2D">
                <w:rPr>
                  <w:rFonts w:ascii="Times New Roman" w:eastAsia="Times New Roman" w:hAnsi="Times New Roman" w:cs="Times New Roman"/>
                  <w:bCs/>
                  <w:lang w:eastAsia="ru-RU"/>
                </w:rPr>
                <w:t>3 км</w:t>
              </w:r>
            </w:smartTag>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Размеры земельных участков:</w:t>
            </w:r>
          </w:p>
          <w:p w:rsidR="00246B2D" w:rsidRPr="00246B2D" w:rsidRDefault="00246B2D" w:rsidP="00246B2D">
            <w:pPr>
              <w:widowControl w:val="0"/>
              <w:suppressAutoHyphens/>
              <w:spacing w:after="0" w:line="238"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колодцев магистральных подземных водоводов; </w:t>
            </w:r>
          </w:p>
          <w:p w:rsidR="00246B2D" w:rsidRPr="00246B2D" w:rsidRDefault="00246B2D" w:rsidP="00246B2D">
            <w:pPr>
              <w:widowControl w:val="0"/>
              <w:suppressAutoHyphens/>
              <w:spacing w:after="0" w:line="238"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камер переключения и запорной арматуры</w:t>
            </w:r>
          </w:p>
        </w:tc>
        <w:tc>
          <w:tcPr>
            <w:tcW w:w="652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не более 3×3 м;</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не более 10×10 м.</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8" w:lineRule="auto"/>
              <w:rPr>
                <w:rFonts w:ascii="Times New Roman" w:eastAsia="Times New Roman" w:hAnsi="Times New Roman" w:cs="Times New Roman"/>
                <w:spacing w:val="-3"/>
                <w:lang w:eastAsia="ru-RU"/>
              </w:rPr>
            </w:pPr>
            <w:r w:rsidRPr="00246B2D">
              <w:rPr>
                <w:rFonts w:ascii="Times New Roman" w:eastAsia="Times New Roman" w:hAnsi="Times New Roman" w:cs="Times New Roman"/>
                <w:bCs/>
                <w:lang w:eastAsia="ru-RU"/>
              </w:rPr>
              <w:t>Ширина полосы отвода земель и площадь земельных участков для магистральных водоводов</w:t>
            </w:r>
          </w:p>
        </w:tc>
        <w:tc>
          <w:tcPr>
            <w:tcW w:w="652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spacing w:val="-3"/>
                <w:lang w:eastAsia="ru-RU"/>
              </w:rPr>
            </w:pPr>
            <w:r w:rsidRPr="00246B2D">
              <w:rPr>
                <w:rFonts w:ascii="Times New Roman" w:eastAsia="Times New Roman" w:hAnsi="Times New Roman" w:cs="Times New Roman"/>
                <w:bCs/>
                <w:lang w:eastAsia="ru-RU"/>
              </w:rPr>
              <w:t>В соответствии с требованиями СН 456-73.</w:t>
            </w:r>
          </w:p>
        </w:tc>
      </w:tr>
      <w:tr w:rsidR="00246B2D" w:rsidRPr="00246B2D" w:rsidTr="00246B2D">
        <w:tblPrEx>
          <w:tblBorders>
            <w:bottom w:val="single" w:sz="4" w:space="0" w:color="auto"/>
          </w:tblBorders>
        </w:tblPrEx>
        <w:trPr>
          <w:trHeight w:val="312"/>
          <w:jc w:val="center"/>
        </w:trPr>
        <w:tc>
          <w:tcPr>
            <w:tcW w:w="10075"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Водопроводные сети</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Виды водопроводных сетей</w:t>
            </w:r>
          </w:p>
        </w:tc>
        <w:tc>
          <w:tcPr>
            <w:tcW w:w="652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Кольцевые, тупиковые </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 водопроводных сетей в сельском поселении</w:t>
            </w:r>
          </w:p>
        </w:tc>
        <w:tc>
          <w:tcPr>
            <w:tcW w:w="652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Водопроводные сети</w:t>
            </w:r>
            <w:r w:rsidRPr="00246B2D">
              <w:rPr>
                <w:rFonts w:ascii="Times New Roman" w:eastAsia="Times New Roman" w:hAnsi="Times New Roman" w:cs="Times New Roman"/>
                <w:lang w:eastAsia="ru-RU"/>
              </w:rPr>
              <w:t xml:space="preserve"> проектируются кольцевыми.</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Кольцевание наружных водопроводных сетей внутренними водопроводными сетями зданий и сооружений не допускается.</w:t>
            </w:r>
          </w:p>
          <w:p w:rsidR="00246B2D" w:rsidRPr="00246B2D" w:rsidRDefault="00246B2D" w:rsidP="00246B2D">
            <w:pPr>
              <w:widowControl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Соединение сетей хозяйственно-питьевых водопроводов с сетями водопроводов, подающих воду непитьевого качества, не допускается.</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 тупиковых линий водопроводов</w:t>
            </w:r>
          </w:p>
        </w:tc>
        <w:tc>
          <w:tcPr>
            <w:tcW w:w="652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Допускается:</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для подачи воды на производственные нужды</w:t>
            </w:r>
            <w:r w:rsidRPr="00246B2D">
              <w:rPr>
                <w:rFonts w:ascii="Times New Roman" w:eastAsia="Times New Roman" w:hAnsi="Times New Roman" w:cs="Times New Roman"/>
                <w:noProof/>
                <w:lang w:eastAsia="ru-RU"/>
              </w:rPr>
              <w:t xml:space="preserve"> –</w:t>
            </w:r>
            <w:r w:rsidRPr="00246B2D">
              <w:rPr>
                <w:rFonts w:ascii="Times New Roman" w:eastAsia="Times New Roman" w:hAnsi="Times New Roman" w:cs="Times New Roman"/>
                <w:lang w:eastAsia="ru-RU"/>
              </w:rPr>
              <w:t xml:space="preserve"> при допустимости перерыва в водоснабжении на время ликвидации аварии;</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для подачи воды на хозяйственно-питьевые нужды</w:t>
            </w:r>
            <w:r w:rsidRPr="00246B2D">
              <w:rPr>
                <w:rFonts w:ascii="Times New Roman" w:eastAsia="Times New Roman" w:hAnsi="Times New Roman" w:cs="Times New Roman"/>
                <w:noProof/>
                <w:lang w:eastAsia="ru-RU"/>
              </w:rPr>
              <w:t xml:space="preserve"> –</w:t>
            </w:r>
            <w:r w:rsidRPr="00246B2D">
              <w:rPr>
                <w:rFonts w:ascii="Times New Roman" w:eastAsia="Times New Roman" w:hAnsi="Times New Roman" w:cs="Times New Roman"/>
                <w:lang w:eastAsia="ru-RU"/>
              </w:rPr>
              <w:t xml:space="preserve"> при </w:t>
            </w:r>
            <w:r w:rsidRPr="00246B2D">
              <w:rPr>
                <w:rFonts w:ascii="Times New Roman" w:eastAsia="Times New Roman" w:hAnsi="Times New Roman" w:cs="Times New Roman"/>
                <w:lang w:eastAsia="ru-RU"/>
              </w:rPr>
              <w:lastRenderedPageBreak/>
              <w:t>диаметре труб не более</w:t>
            </w:r>
            <w:r w:rsidRPr="00246B2D">
              <w:rPr>
                <w:rFonts w:ascii="Times New Roman" w:eastAsia="Times New Roman" w:hAnsi="Times New Roman" w:cs="Times New Roman"/>
                <w:noProof/>
                <w:lang w:eastAsia="ru-RU"/>
              </w:rPr>
              <w:t xml:space="preserve"> </w:t>
            </w:r>
            <w:smartTag w:uri="urn:schemas-microsoft-com:office:smarttags" w:element="metricconverter">
              <w:smartTagPr>
                <w:attr w:name="ProductID" w:val="100 мм"/>
              </w:smartTagPr>
              <w:r w:rsidRPr="00246B2D">
                <w:rPr>
                  <w:rFonts w:ascii="Times New Roman" w:eastAsia="Times New Roman" w:hAnsi="Times New Roman" w:cs="Times New Roman"/>
                  <w:noProof/>
                  <w:lang w:eastAsia="ru-RU"/>
                </w:rPr>
                <w:t>100</w:t>
              </w:r>
              <w:r w:rsidRPr="00246B2D">
                <w:rPr>
                  <w:rFonts w:ascii="Times New Roman" w:eastAsia="Times New Roman" w:hAnsi="Times New Roman" w:cs="Times New Roman"/>
                  <w:lang w:eastAsia="ru-RU"/>
                </w:rPr>
                <w:t xml:space="preserve"> мм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lang w:eastAsia="ru-RU"/>
              </w:rPr>
              <w:t>- для подачи воды на противопожарные или на хозяйственно-противопожарные</w:t>
            </w:r>
            <w:r w:rsidRPr="00246B2D">
              <w:rPr>
                <w:rFonts w:ascii="Times New Roman" w:eastAsia="Times New Roman" w:hAnsi="Times New Roman" w:cs="Times New Roman"/>
                <w:lang w:eastAsia="ru-RU"/>
              </w:rPr>
              <w:t xml:space="preserve"> нужды независимо от расхода воды на пожаротушение</w:t>
            </w:r>
            <w:r w:rsidRPr="00246B2D">
              <w:rPr>
                <w:rFonts w:ascii="Times New Roman" w:eastAsia="Times New Roman" w:hAnsi="Times New Roman" w:cs="Times New Roman"/>
                <w:noProof/>
                <w:lang w:eastAsia="ru-RU"/>
              </w:rPr>
              <w:t xml:space="preserve"> – </w:t>
            </w:r>
            <w:r w:rsidRPr="00246B2D">
              <w:rPr>
                <w:rFonts w:ascii="Times New Roman" w:eastAsia="Times New Roman" w:hAnsi="Times New Roman" w:cs="Times New Roman"/>
                <w:lang w:eastAsia="ru-RU"/>
              </w:rPr>
              <w:t>при длине линий не более</w:t>
            </w:r>
            <w:r w:rsidRPr="00246B2D">
              <w:rPr>
                <w:rFonts w:ascii="Times New Roman" w:eastAsia="Times New Roman" w:hAnsi="Times New Roman" w:cs="Times New Roman"/>
                <w:noProof/>
                <w:lang w:eastAsia="ru-RU"/>
              </w:rPr>
              <w:t xml:space="preserve"> </w:t>
            </w:r>
            <w:smartTag w:uri="urn:schemas-microsoft-com:office:smarttags" w:element="metricconverter">
              <w:smartTagPr>
                <w:attr w:name="ProductID" w:val="200 м"/>
              </w:smartTagPr>
              <w:r w:rsidRPr="00246B2D">
                <w:rPr>
                  <w:rFonts w:ascii="Times New Roman" w:eastAsia="Times New Roman" w:hAnsi="Times New Roman" w:cs="Times New Roman"/>
                  <w:noProof/>
                  <w:lang w:eastAsia="ru-RU"/>
                </w:rPr>
                <w:t>200</w:t>
              </w:r>
              <w:r w:rsidRPr="00246B2D">
                <w:rPr>
                  <w:rFonts w:ascii="Times New Roman" w:eastAsia="Times New Roman" w:hAnsi="Times New Roman" w:cs="Times New Roman"/>
                  <w:lang w:eastAsia="ru-RU"/>
                </w:rPr>
                <w:t xml:space="preserve">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lastRenderedPageBreak/>
              <w:t xml:space="preserve">Проектирование </w:t>
            </w:r>
            <w:r w:rsidRPr="00246B2D">
              <w:rPr>
                <w:rFonts w:ascii="Times New Roman" w:eastAsia="Times New Roman" w:hAnsi="Times New Roman" w:cs="Times New Roman"/>
                <w:noProof/>
                <w:lang w:eastAsia="ru-RU"/>
              </w:rPr>
              <w:t>противопожарного водопровода</w:t>
            </w:r>
          </w:p>
        </w:tc>
        <w:tc>
          <w:tcPr>
            <w:tcW w:w="652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noProof/>
                <w:lang w:eastAsia="ru-RU"/>
              </w:rPr>
              <w:t>В соответствии с требованиями Федерального закона от 22.07.2008 № 123-ФЗ «Технический регламент о требованиях пожарной безопасности», СП 4.13130.2013.</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линий водопровода</w:t>
            </w:r>
          </w:p>
        </w:tc>
        <w:tc>
          <w:tcPr>
            <w:tcW w:w="652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В соответствии с требованиями подраздела «</w:t>
            </w:r>
            <w:r w:rsidRPr="00246B2D">
              <w:rPr>
                <w:rFonts w:ascii="Times New Roman" w:eastAsia="Times New Roman" w:hAnsi="Times New Roman" w:cs="Times New Roman"/>
                <w:spacing w:val="-2"/>
                <w:lang w:eastAsia="ru-RU"/>
              </w:rPr>
              <w:t xml:space="preserve">Размещение линейных </w:t>
            </w:r>
            <w:r w:rsidRPr="00246B2D">
              <w:rPr>
                <w:rFonts w:ascii="Times New Roman" w:eastAsia="Times New Roman" w:hAnsi="Times New Roman" w:cs="Times New Roman"/>
                <w:lang w:eastAsia="ru-RU"/>
              </w:rPr>
              <w:t>объектов (сетей) инженерного обеспечения» настоящего раздела</w:t>
            </w:r>
            <w:r w:rsidRPr="00246B2D">
              <w:rPr>
                <w:rFonts w:ascii="Times New Roman" w:eastAsia="Times New Roman" w:hAnsi="Times New Roman" w:cs="Times New Roman"/>
                <w:bCs/>
                <w:lang w:eastAsia="ru-RU"/>
              </w:rPr>
              <w:t>.</w:t>
            </w:r>
            <w:r w:rsidRPr="00246B2D">
              <w:rPr>
                <w:rFonts w:ascii="Times New Roman" w:eastAsia="Times New Roman" w:hAnsi="Times New Roman" w:cs="Times New Roman"/>
                <w:bCs/>
                <w:spacing w:val="-2"/>
                <w:lang w:eastAsia="ru-RU"/>
              </w:rPr>
              <w:t xml:space="preserve"> </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 зон санитарной охраны</w:t>
            </w:r>
          </w:p>
        </w:tc>
        <w:tc>
          <w:tcPr>
            <w:tcW w:w="652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spacing w:val="-2"/>
                <w:lang w:eastAsia="ru-RU"/>
              </w:rPr>
              <w:t>Должны быть предусмотрены в</w:t>
            </w:r>
            <w:r w:rsidRPr="00246B2D">
              <w:rPr>
                <w:rFonts w:ascii="Times New Roman" w:eastAsia="Times New Roman" w:hAnsi="Times New Roman" w:cs="Times New Roman"/>
                <w:lang w:eastAsia="ru-RU"/>
              </w:rPr>
              <w:t xml:space="preserve"> проектах хозяйственно-питьевых и объединенных производствен</w:t>
            </w:r>
            <w:r w:rsidRPr="00246B2D">
              <w:rPr>
                <w:rFonts w:ascii="Times New Roman" w:eastAsia="Times New Roman" w:hAnsi="Times New Roman" w:cs="Times New Roman"/>
                <w:spacing w:val="-2"/>
                <w:lang w:eastAsia="ru-RU"/>
              </w:rPr>
              <w:t xml:space="preserve">но-питьевых водопроводов в соответствии с требованиями </w:t>
            </w:r>
            <w:r w:rsidRPr="00246B2D">
              <w:rPr>
                <w:rFonts w:ascii="Times New Roman" w:eastAsia="Times New Roman" w:hAnsi="Times New Roman" w:cs="Times New Roman"/>
                <w:lang w:eastAsia="ru-RU"/>
              </w:rPr>
              <w:t>СанПиН 2.1.4.1110-02</w:t>
            </w:r>
            <w:r w:rsidRPr="00246B2D">
              <w:rPr>
                <w:rFonts w:ascii="Times New Roman" w:eastAsia="Times New Roman" w:hAnsi="Times New Roman" w:cs="Times New Roman"/>
                <w:spacing w:val="-2"/>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Состав зоны санитарной охраны:</w:t>
            </w:r>
          </w:p>
          <w:p w:rsidR="00246B2D" w:rsidRPr="00246B2D" w:rsidRDefault="00246B2D" w:rsidP="00246B2D">
            <w:pPr>
              <w:widowControl w:val="0"/>
              <w:spacing w:after="0" w:line="239"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водопроводных сооружений, расположенных вне территории водозабора;</w:t>
            </w:r>
          </w:p>
          <w:p w:rsidR="00246B2D" w:rsidRPr="00246B2D" w:rsidRDefault="00246B2D" w:rsidP="00246B2D">
            <w:pPr>
              <w:widowControl w:val="0"/>
              <w:spacing w:after="0" w:line="239"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водоводов</w:t>
            </w:r>
          </w:p>
        </w:tc>
        <w:tc>
          <w:tcPr>
            <w:tcW w:w="652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представлена первым поясом (строгого режима); </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представлена санитарно-защитной полосой.</w:t>
            </w:r>
            <w:r w:rsidRPr="00246B2D">
              <w:rPr>
                <w:rFonts w:ascii="Times New Roman" w:eastAsia="Times New Roman" w:hAnsi="Times New Roman" w:cs="Times New Roman"/>
                <w:lang w:eastAsia="ru-RU"/>
              </w:rPr>
              <w:t xml:space="preserve"> </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Определение границ зон санитарной охраны водоводов и водопроводных сооружений </w:t>
            </w:r>
          </w:p>
        </w:tc>
        <w:tc>
          <w:tcPr>
            <w:tcW w:w="652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В соответствии </w:t>
            </w:r>
            <w:r w:rsidRPr="00246B2D">
              <w:rPr>
                <w:rFonts w:ascii="Times New Roman" w:eastAsia="Times New Roman" w:hAnsi="Times New Roman" w:cs="Times New Roman"/>
                <w:lang w:eastAsia="ru-RU"/>
              </w:rPr>
              <w:t>с приложением 3 настоящих нормативов.</w:t>
            </w:r>
          </w:p>
        </w:tc>
      </w:tr>
      <w:tr w:rsidR="00246B2D" w:rsidRPr="00246B2D" w:rsidTr="00246B2D">
        <w:tblPrEx>
          <w:tblBorders>
            <w:bottom w:val="single" w:sz="4" w:space="0" w:color="auto"/>
          </w:tblBorders>
        </w:tblPrEx>
        <w:trPr>
          <w:trHeight w:val="312"/>
          <w:jc w:val="center"/>
        </w:trPr>
        <w:tc>
          <w:tcPr>
            <w:tcW w:w="10075"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Проектирования в условиях вечномерзлых грунтов</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Требования к водоводам и водопроводным сетям</w:t>
            </w:r>
          </w:p>
        </w:tc>
        <w:tc>
          <w:tcPr>
            <w:tcW w:w="652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Следует предусматривать:</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предохранение транспортируемой воды от замерзания;</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обеспечение устойчивости трубопроводов с учетом механического воздействия оттаивающих и промерзающих грунтов на трубопроводы и сооружения на них;</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защиту вечномерзлых грунтов оснований от воздействия на них воды при авариях на трубопроводах;</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организацию контроля за тепловым режимом водоводов и водопроводных сетей и тепловым воздействием их на основания трубопроводов и близрасположенных зданий и сооружений.</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водопроводных сетей</w:t>
            </w:r>
          </w:p>
        </w:tc>
        <w:tc>
          <w:tcPr>
            <w:tcW w:w="6525" w:type="dxa"/>
            <w:shd w:val="clear" w:color="auto" w:fill="auto"/>
          </w:tcPr>
          <w:p w:rsidR="00246B2D" w:rsidRPr="00246B2D" w:rsidRDefault="00246B2D" w:rsidP="00246B2D">
            <w:pPr>
              <w:shd w:val="clear" w:color="auto" w:fill="FFFFFF"/>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предусматривать:</w:t>
            </w:r>
          </w:p>
          <w:p w:rsidR="00246B2D" w:rsidRPr="00246B2D" w:rsidRDefault="00246B2D" w:rsidP="00246B2D">
            <w:pPr>
              <w:shd w:val="clear" w:color="auto" w:fill="FFFFFF"/>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максимальное совмещение с сетями теплоснабжения;</w:t>
            </w:r>
          </w:p>
          <w:p w:rsidR="00246B2D" w:rsidRPr="00246B2D" w:rsidRDefault="00246B2D" w:rsidP="00246B2D">
            <w:pPr>
              <w:shd w:val="clear" w:color="auto" w:fill="FFFFFF"/>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минимальную протяженность сетей;</w:t>
            </w:r>
          </w:p>
          <w:p w:rsidR="00246B2D" w:rsidRPr="00246B2D" w:rsidRDefault="00246B2D" w:rsidP="00246B2D">
            <w:pPr>
              <w:shd w:val="clear" w:color="auto" w:fill="FFFFFF"/>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использование блокировки зданий, позволяющей прокладывать сети на подвесках в вентилируемых подпольях;</w:t>
            </w:r>
          </w:p>
          <w:p w:rsidR="00246B2D" w:rsidRPr="00246B2D" w:rsidRDefault="00246B2D" w:rsidP="00246B2D">
            <w:pPr>
              <w:shd w:val="clear" w:color="auto" w:fill="FFFFFF"/>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сокращение числа подключений к сети водопровода за счет присоединения нескольких зданий к одному вводу водопровода.</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Надземная прокладка водопроводных сетей</w:t>
            </w:r>
          </w:p>
        </w:tc>
        <w:tc>
          <w:tcPr>
            <w:tcW w:w="652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Должна исключать тепловое воздействие трубопроводов на грунт основания, должна предусматриваться на опорах, мачтах, эстакадах и по конструкциям зданий и сооружений в вентилируемых подпольях зданий.</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Подземная прокладка водопроводных сетей</w:t>
            </w:r>
          </w:p>
        </w:tc>
        <w:tc>
          <w:tcPr>
            <w:tcW w:w="652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Бесканальная прокладка должна проектироваться на основе теплотехнических расчетов, при этом в летнее время зона протаивания грунта вокруг трубы не должна влиять на устойчивость оснований трубопроводов и близрасположенных зданий и сооружений, а в зимнее время – должна предохранять транспортируемую жидкость от замерзания.</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Расстояния от подземных трубопроводов до фундаментов и сооружений следует принимать по теплотехническому расчету, но не менее </w:t>
            </w:r>
            <w:smartTag w:uri="urn:schemas-microsoft-com:office:smarttags" w:element="metricconverter">
              <w:smartTagPr>
                <w:attr w:name="ProductID" w:val="6 м"/>
              </w:smartTagPr>
              <w:r w:rsidRPr="00246B2D">
                <w:rPr>
                  <w:rFonts w:ascii="Times New Roman" w:eastAsia="Times New Roman" w:hAnsi="Times New Roman" w:cs="Times New Roman"/>
                  <w:bCs/>
                  <w:lang w:eastAsia="ru-RU"/>
                </w:rPr>
                <w:t>6 м</w:t>
              </w:r>
            </w:smartTag>
            <w:r w:rsidRPr="00246B2D">
              <w:rPr>
                <w:rFonts w:ascii="Times New Roman" w:eastAsia="Times New Roman" w:hAnsi="Times New Roman" w:cs="Times New Roman"/>
                <w:bCs/>
                <w:lang w:eastAsia="ru-RU"/>
              </w:rPr>
              <w:t xml:space="preserve"> при бесканальной прокладке трубопроводов.</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Каналы допускается предусматривать на коротких участках сети.</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Тоннели следует принимать при совмещенной прокладке водопровода с другими инженерными коммуникациями.</w:t>
            </w:r>
          </w:p>
        </w:tc>
      </w:tr>
      <w:tr w:rsidR="00246B2D" w:rsidRPr="00246B2D" w:rsidTr="00246B2D">
        <w:tblPrEx>
          <w:tblBorders>
            <w:bottom w:val="single" w:sz="4" w:space="0" w:color="auto"/>
          </w:tblBorders>
        </w:tblPrEx>
        <w:trPr>
          <w:trHeight w:val="312"/>
          <w:jc w:val="center"/>
        </w:trPr>
        <w:tc>
          <w:tcPr>
            <w:tcW w:w="10075"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lastRenderedPageBreak/>
              <w:t>Проектирование в сейсмически опасных районах</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Количество линий водоводов</w:t>
            </w:r>
          </w:p>
        </w:tc>
        <w:tc>
          <w:tcPr>
            <w:tcW w:w="652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менее двух.</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системах водоснабжения III категории и, при обосновании, II категории допускается прокладка водоводов в одну линию, при этом объем емкостей, обеспечивающих объемы воды на пожаротушение и аварийный объем воды, следует проектировать по большей величине в соответствии с п. 16.3 СП 31.13330.2012.</w:t>
            </w:r>
          </w:p>
        </w:tc>
      </w:tr>
      <w:tr w:rsidR="00246B2D" w:rsidRPr="00246B2D" w:rsidTr="00246B2D">
        <w:tblPrEx>
          <w:tblBorders>
            <w:bottom w:val="single" w:sz="4" w:space="0" w:color="auto"/>
          </w:tblBorders>
        </w:tblPrEx>
        <w:trPr>
          <w:jc w:val="center"/>
        </w:trPr>
        <w:tc>
          <w:tcPr>
            <w:tcW w:w="3550"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Виды водопроводных сетей</w:t>
            </w:r>
          </w:p>
        </w:tc>
        <w:tc>
          <w:tcPr>
            <w:tcW w:w="652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Должны быть кольцевыми.</w:t>
            </w:r>
          </w:p>
        </w:tc>
      </w:tr>
    </w:tbl>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sz w:val="24"/>
          <w:szCs w:val="24"/>
          <w:lang w:eastAsia="ru-RU"/>
        </w:rPr>
        <w:t>4.6. Объекты в</w:t>
      </w:r>
      <w:r w:rsidRPr="00246B2D">
        <w:rPr>
          <w:rFonts w:ascii="Times New Roman" w:eastAsia="Times New Roman" w:hAnsi="Times New Roman" w:cs="Times New Roman"/>
          <w:b/>
          <w:bCs/>
          <w:sz w:val="24"/>
          <w:szCs w:val="24"/>
          <w:lang w:eastAsia="ru-RU"/>
        </w:rPr>
        <w:t>одоотведения (канализации)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4.6.1. Жилая и общественная застройка сельского поселения,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канализации. </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4.6.2. Нормативные параметры и расчетные показатели градостроительного проектирования систем водоотведения (канализации) приведены в таблице 4.6.1.</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4.6.1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402"/>
        <w:gridCol w:w="6663"/>
      </w:tblGrid>
      <w:tr w:rsidR="00246B2D" w:rsidRPr="00246B2D" w:rsidTr="00246B2D">
        <w:trPr>
          <w:trHeight w:val="312"/>
          <w:tblHeader/>
          <w:jc w:val="center"/>
        </w:trPr>
        <w:tc>
          <w:tcPr>
            <w:tcW w:w="3402"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663"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402"/>
        <w:gridCol w:w="6663"/>
      </w:tblGrid>
      <w:tr w:rsidR="00246B2D" w:rsidRPr="00246B2D" w:rsidTr="00246B2D">
        <w:trPr>
          <w:trHeight w:val="170"/>
          <w:tblHeader/>
          <w:jc w:val="center"/>
        </w:trPr>
        <w:tc>
          <w:tcPr>
            <w:tcW w:w="3402"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663"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trHeight w:val="312"/>
          <w:jc w:val="center"/>
        </w:trPr>
        <w:tc>
          <w:tcPr>
            <w:tcW w:w="10065"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Централизованные системы водоотведения (канализации)</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Виды систем водоотведения (канализации) </w:t>
            </w:r>
          </w:p>
        </w:tc>
        <w:tc>
          <w:tcPr>
            <w:tcW w:w="666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общесплавная;</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раздельная;</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полураздельная.</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Выбор следует осуществлять на основе технико-экономического сравнения вариантов с учетом климатических условий, требований к очистке поверхностных сточных вод, рельефа местности и других факторов, </w:t>
            </w:r>
            <w:r w:rsidRPr="00246B2D">
              <w:rPr>
                <w:rFonts w:ascii="Times New Roman" w:eastAsia="Times New Roman" w:hAnsi="Times New Roman" w:cs="Times New Roman"/>
                <w:bCs/>
                <w:spacing w:val="-2"/>
                <w:lang w:eastAsia="ru-RU"/>
              </w:rPr>
              <w:t xml:space="preserve">в том числе того, что реки Камчатского края являются объектами рыбохозяйственного использования высшей и </w:t>
            </w:r>
            <w:r w:rsidRPr="00246B2D">
              <w:rPr>
                <w:rFonts w:ascii="Times New Roman" w:eastAsia="Times New Roman" w:hAnsi="Times New Roman" w:cs="Times New Roman"/>
                <w:bCs/>
                <w:spacing w:val="-2"/>
                <w:lang w:val="en-US" w:eastAsia="ru-RU"/>
              </w:rPr>
              <w:t>I</w:t>
            </w:r>
            <w:r w:rsidRPr="00246B2D">
              <w:rPr>
                <w:rFonts w:ascii="Times New Roman" w:eastAsia="Times New Roman" w:hAnsi="Times New Roman" w:cs="Times New Roman"/>
                <w:bCs/>
                <w:spacing w:val="-2"/>
                <w:lang w:eastAsia="ru-RU"/>
              </w:rPr>
              <w:t xml:space="preserve"> категории, что требует более высокой степени очистки сточных вод.</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Проектирование системы водоотведения (канализации)          в сельском поселении </w:t>
            </w:r>
          </w:p>
        </w:tc>
        <w:tc>
          <w:tcPr>
            <w:tcW w:w="6663" w:type="dxa"/>
            <w:shd w:val="clear" w:color="auto" w:fill="auto"/>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Следует проектировать раздельную систему канализации с отводом отдельными сетями: </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хозяйственно-бытовых и производственных сточных вод;</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поверхностных (талых и дождевых) стоков.</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условиях вечномерзлых грунтов системы канализации следует проектировать по неполной раздельной схеме с поверхностным отведением стоков (снеговых и дождевых).</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том числе канализование промышленных предприятий</w:t>
            </w:r>
          </w:p>
        </w:tc>
        <w:tc>
          <w:tcPr>
            <w:tcW w:w="666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проектировать по полной раздельной системе.</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Количество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Расчетные показатели минимально допустимого уровня обеспеченности – расчетное </w:t>
            </w:r>
            <w:r w:rsidRPr="00246B2D">
              <w:rPr>
                <w:rFonts w:ascii="Times New Roman" w:eastAsia="Times New Roman" w:hAnsi="Times New Roman" w:cs="Times New Roman"/>
                <w:bCs/>
                <w:lang w:eastAsia="ru-RU"/>
              </w:rPr>
              <w:t>удельное среднесуточное водоотведение</w:t>
            </w:r>
            <w:r w:rsidRPr="00246B2D">
              <w:rPr>
                <w:rFonts w:ascii="Times New Roman" w:eastAsia="Times New Roman" w:hAnsi="Times New Roman" w:cs="Times New Roman"/>
                <w:lang w:eastAsia="ru-RU"/>
              </w:rPr>
              <w:t xml:space="preserve"> бытовых сточных вод</w:t>
            </w:r>
          </w:p>
        </w:tc>
        <w:tc>
          <w:tcPr>
            <w:tcW w:w="666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принимать равным удельному среднесуточному водопотреблению без учета расхода воды на полив территории и зеленых насаждений.</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39" w:lineRule="auto"/>
              <w:ind w:right="-85"/>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Расчетные показатели для предварительного определения объемов водоотведения при необходимости учета сосредоточенных </w:t>
            </w:r>
            <w:r w:rsidRPr="00246B2D">
              <w:rPr>
                <w:rFonts w:ascii="Times New Roman" w:eastAsia="Times New Roman" w:hAnsi="Times New Roman" w:cs="Times New Roman"/>
                <w:spacing w:val="-2"/>
                <w:lang w:eastAsia="ru-RU"/>
              </w:rPr>
              <w:t>расходов сточных вод и по отдельным</w:t>
            </w:r>
            <w:r w:rsidRPr="00246B2D">
              <w:rPr>
                <w:rFonts w:ascii="Times New Roman" w:eastAsia="Times New Roman" w:hAnsi="Times New Roman" w:cs="Times New Roman"/>
                <w:lang w:eastAsia="ru-RU"/>
              </w:rPr>
              <w:t xml:space="preserve"> жилым и общественным зданиям</w:t>
            </w:r>
          </w:p>
        </w:tc>
        <w:tc>
          <w:tcPr>
            <w:tcW w:w="666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Рекомендуется принимать равными расчетным показателям водопотребления, приведенным в таблице 4.5.3 настоящих нормативов.</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Расчетные среднесуточные </w:t>
            </w:r>
            <w:r w:rsidRPr="00246B2D">
              <w:rPr>
                <w:rFonts w:ascii="Times New Roman" w:eastAsia="Times New Roman" w:hAnsi="Times New Roman" w:cs="Times New Roman"/>
                <w:lang w:eastAsia="ru-RU"/>
              </w:rPr>
              <w:lastRenderedPageBreak/>
              <w:t>расходы производственных сточных вод от промышленных предприятий, а также неучтенные расходы</w:t>
            </w:r>
          </w:p>
        </w:tc>
        <w:tc>
          <w:tcPr>
            <w:tcW w:w="666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lastRenderedPageBreak/>
              <w:t xml:space="preserve">Допускается принимать дополнительно в размере 25 % суммарного </w:t>
            </w:r>
            <w:r w:rsidRPr="00246B2D">
              <w:rPr>
                <w:rFonts w:ascii="Times New Roman" w:eastAsia="Times New Roman" w:hAnsi="Times New Roman" w:cs="Times New Roman"/>
                <w:lang w:eastAsia="ru-RU"/>
              </w:rPr>
              <w:lastRenderedPageBreak/>
              <w:t>среднесуточного водоотведения сельского поселения.</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lastRenderedPageBreak/>
              <w:t>Расчетные среднесуточные расходы сточных вод на территории сельского поселения</w:t>
            </w:r>
          </w:p>
        </w:tc>
        <w:tc>
          <w:tcPr>
            <w:tcW w:w="666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Рекомендуется определять с использованием коэффициента водоотведения: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среднем по сельскому поселению – 0,9;</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при наличии местной промышленности – 0,8-0,9.</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Следует учитывать холостой сброс воды для предохранения сетей от замерзания, величина которого определяется теплотехническим расчетом, но допускается не более 20 % основного расхода.</w:t>
            </w:r>
          </w:p>
        </w:tc>
      </w:tr>
      <w:tr w:rsidR="00246B2D" w:rsidRPr="00246B2D" w:rsidTr="00246B2D">
        <w:tblPrEx>
          <w:tblBorders>
            <w:bottom w:val="single" w:sz="4" w:space="0" w:color="auto"/>
          </w:tblBorders>
        </w:tblPrEx>
        <w:trPr>
          <w:trHeight w:val="312"/>
          <w:jc w:val="center"/>
        </w:trPr>
        <w:tc>
          <w:tcPr>
            <w:tcW w:w="10065"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Децентрализованные системы водоотведения (канализации)</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Проектирование канализации для отдельно стоящих зданий или их групп</w:t>
            </w:r>
          </w:p>
        </w:tc>
        <w:tc>
          <w:tcPr>
            <w:tcW w:w="666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Устройство общего сборника сточных вод на одно здание или группу зданий</w:t>
            </w:r>
          </w:p>
        </w:tc>
        <w:tc>
          <w:tcPr>
            <w:tcW w:w="666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как исключение:</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при отсутствии централизованной системы канализации;</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при расположении зданий на значительном удалении от действующих основных канализационных сетей;</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при невозможности в ближайшее время присоединения к общей канализационной сети.</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Минимальное расстояние от сборников сточных вод до зданий и сооружений</w:t>
            </w:r>
          </w:p>
        </w:tc>
        <w:tc>
          <w:tcPr>
            <w:tcW w:w="666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noProof/>
                <w:lang w:eastAsia="ru-RU"/>
              </w:rPr>
            </w:pPr>
            <w:r w:rsidRPr="00246B2D">
              <w:rPr>
                <w:rFonts w:ascii="Times New Roman" w:eastAsia="Times New Roman" w:hAnsi="Times New Roman" w:cs="Times New Roman"/>
                <w:lang w:eastAsia="ru-RU"/>
              </w:rPr>
              <w:t xml:space="preserve">Определяется теплотехническим расчетом по размерам ореола оттаивания вокруг сборника, но не менее </w:t>
            </w:r>
            <w:smartTag w:uri="urn:schemas-microsoft-com:office:smarttags" w:element="metricconverter">
              <w:smartTagPr>
                <w:attr w:name="ProductID" w:val="10 м"/>
              </w:smartTagPr>
              <w:r w:rsidRPr="00246B2D">
                <w:rPr>
                  <w:rFonts w:ascii="Times New Roman" w:eastAsia="Times New Roman" w:hAnsi="Times New Roman" w:cs="Times New Roman"/>
                  <w:lang w:eastAsia="ru-RU"/>
                </w:rPr>
                <w:t>10 м</w:t>
              </w:r>
            </w:smartTag>
            <w:r w:rsidRPr="00246B2D">
              <w:rPr>
                <w:rFonts w:ascii="Times New Roman" w:eastAsia="Times New Roman" w:hAnsi="Times New Roman" w:cs="Times New Roman"/>
                <w:lang w:eastAsia="ru-RU"/>
              </w:rPr>
              <w:t xml:space="preserve">. </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Устройство </w:t>
            </w:r>
            <w:r w:rsidRPr="00246B2D">
              <w:rPr>
                <w:rFonts w:ascii="Times New Roman" w:eastAsia="Times New Roman" w:hAnsi="Times New Roman" w:cs="Times New Roman"/>
                <w:lang w:eastAsia="ru-RU"/>
              </w:rPr>
              <w:t>биотуалетов, люфт-клозетов с выгребами</w:t>
            </w:r>
          </w:p>
        </w:tc>
        <w:tc>
          <w:tcPr>
            <w:tcW w:w="666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Допускается по согласованию с территориальными органами Роспотребнадзора для следующих зданий:</w:t>
            </w:r>
          </w:p>
          <w:p w:rsidR="00246B2D" w:rsidRPr="00246B2D" w:rsidRDefault="00246B2D" w:rsidP="00246B2D">
            <w:pPr>
              <w:widowControl w:val="0"/>
              <w:shd w:val="clear" w:color="auto" w:fill="FFFFFF"/>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производственные и вспомогательные здания промышленных предприятий при числе работающих до 25 чел. / смену;</w:t>
            </w:r>
          </w:p>
          <w:p w:rsidR="00246B2D" w:rsidRPr="00246B2D" w:rsidRDefault="00246B2D" w:rsidP="00246B2D">
            <w:pPr>
              <w:widowControl w:val="0"/>
              <w:shd w:val="clear" w:color="auto" w:fill="FFFFFF"/>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жилые здания высотой 1-2 этажа;</w:t>
            </w:r>
          </w:p>
          <w:p w:rsidR="00246B2D" w:rsidRPr="00246B2D" w:rsidRDefault="00246B2D" w:rsidP="00246B2D">
            <w:pPr>
              <w:widowControl w:val="0"/>
              <w:shd w:val="clear" w:color="auto" w:fill="FFFFFF"/>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общежития высотой 1-2 этажа не более чем на 50 чел.;</w:t>
            </w:r>
          </w:p>
          <w:p w:rsidR="00246B2D" w:rsidRPr="00246B2D" w:rsidRDefault="00246B2D" w:rsidP="00246B2D">
            <w:pPr>
              <w:widowControl w:val="0"/>
              <w:shd w:val="clear" w:color="auto" w:fill="FFFFFF"/>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объекты физкультурного и физкультурно-досугового назначения не более чем на 240 мест, используемые только в летнее время;</w:t>
            </w:r>
          </w:p>
          <w:p w:rsidR="00246B2D" w:rsidRPr="00246B2D" w:rsidRDefault="00246B2D" w:rsidP="00246B2D">
            <w:pPr>
              <w:widowControl w:val="0"/>
              <w:shd w:val="clear" w:color="auto" w:fill="FFFFFF"/>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клубные и досугово-развлекательные учреждения;</w:t>
            </w:r>
          </w:p>
          <w:p w:rsidR="00246B2D" w:rsidRPr="00246B2D" w:rsidRDefault="00246B2D" w:rsidP="00246B2D">
            <w:pPr>
              <w:widowControl w:val="0"/>
              <w:shd w:val="clear" w:color="auto" w:fill="FFFFFF"/>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открытые плоскостные спортивные сооружения;</w:t>
            </w:r>
          </w:p>
          <w:p w:rsidR="00246B2D" w:rsidRPr="00246B2D" w:rsidRDefault="00246B2D" w:rsidP="00246B2D">
            <w:pPr>
              <w:widowControl w:val="0"/>
              <w:shd w:val="clear" w:color="auto" w:fill="FFFFFF"/>
              <w:spacing w:after="0" w:line="239" w:lineRule="auto"/>
              <w:ind w:left="142" w:hanging="142"/>
              <w:rPr>
                <w:rFonts w:ascii="Times New Roman" w:eastAsia="Times New Roman" w:hAnsi="Times New Roman" w:cs="Times New Roman"/>
                <w:sz w:val="21"/>
                <w:szCs w:val="21"/>
                <w:lang w:eastAsia="ru-RU"/>
              </w:rPr>
            </w:pPr>
            <w:r w:rsidRPr="00246B2D">
              <w:rPr>
                <w:rFonts w:ascii="Times New Roman" w:eastAsia="Times New Roman" w:hAnsi="Times New Roman" w:cs="Times New Roman"/>
                <w:lang w:eastAsia="ru-RU"/>
              </w:rPr>
              <w:t>- предприятия общественного питания не более чем на 25 посадочных мест.</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Удельное водоотведение в неканализованных районах</w:t>
            </w:r>
          </w:p>
        </w:tc>
        <w:tc>
          <w:tcPr>
            <w:tcW w:w="666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noProof/>
                <w:lang w:eastAsia="ru-RU"/>
              </w:rPr>
              <w:t>25</w:t>
            </w:r>
            <w:r w:rsidRPr="00246B2D">
              <w:rPr>
                <w:rFonts w:ascii="Times New Roman" w:eastAsia="Times New Roman" w:hAnsi="Times New Roman" w:cs="Times New Roman"/>
                <w:lang w:eastAsia="ru-RU"/>
              </w:rPr>
              <w:t xml:space="preserve"> л/сут на 1 жителя.</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4.6.3. Нормативные параметры и расчетные показатели градостроительного проектирования канализационных сооружений приведены в таблице 4.6.2.</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0"/>
          <w:szCs w:val="20"/>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4.6.2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402"/>
        <w:gridCol w:w="6663"/>
      </w:tblGrid>
      <w:tr w:rsidR="00246B2D" w:rsidRPr="00246B2D" w:rsidTr="00246B2D">
        <w:trPr>
          <w:trHeight w:val="312"/>
          <w:tblHeader/>
          <w:jc w:val="center"/>
        </w:trPr>
        <w:tc>
          <w:tcPr>
            <w:tcW w:w="3402"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663" w:type="dxa"/>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402"/>
        <w:gridCol w:w="2227"/>
        <w:gridCol w:w="709"/>
        <w:gridCol w:w="425"/>
        <w:gridCol w:w="142"/>
        <w:gridCol w:w="851"/>
        <w:gridCol w:w="141"/>
        <w:gridCol w:w="993"/>
        <w:gridCol w:w="1175"/>
      </w:tblGrid>
      <w:tr w:rsidR="00246B2D" w:rsidRPr="00246B2D" w:rsidTr="00246B2D">
        <w:trPr>
          <w:trHeight w:val="227"/>
          <w:tblHeader/>
          <w:jc w:val="center"/>
        </w:trPr>
        <w:tc>
          <w:tcPr>
            <w:tcW w:w="3402" w:type="dxa"/>
            <w:tcBorders>
              <w:bottom w:val="single" w:sz="4" w:space="0" w:color="auto"/>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663" w:type="dxa"/>
            <w:gridSpan w:val="8"/>
            <w:tcBorders>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trHeight w:val="312"/>
          <w:jc w:val="center"/>
        </w:trPr>
        <w:tc>
          <w:tcPr>
            <w:tcW w:w="10065" w:type="dxa"/>
            <w:gridSpan w:val="9"/>
            <w:tcBorders>
              <w:top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Аккумулирующие резервуары</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Проектирование сборников сточных вод</w:t>
            </w:r>
          </w:p>
        </w:tc>
        <w:tc>
          <w:tcPr>
            <w:tcW w:w="6663" w:type="dxa"/>
            <w:gridSpan w:val="8"/>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Аккумулирующие резервуары проектируются в качестве сборника сточных вод по согласованию с территориальными органами Роспотребнадзора и охраны природы. </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В зависимости от количества сточных вод и принятого периода накопления емкость резервуара может приниматься до </w:t>
            </w:r>
            <w:smartTag w:uri="urn:schemas-microsoft-com:office:smarttags" w:element="metricconverter">
              <w:smartTagPr>
                <w:attr w:name="ProductID" w:val="150 м3"/>
              </w:smartTagPr>
              <w:r w:rsidRPr="00246B2D">
                <w:rPr>
                  <w:rFonts w:ascii="Times New Roman" w:eastAsia="Times New Roman" w:hAnsi="Times New Roman" w:cs="Times New Roman"/>
                  <w:bCs/>
                  <w:lang w:eastAsia="ru-RU"/>
                </w:rPr>
                <w:t>150 м</w:t>
              </w:r>
              <w:r w:rsidRPr="00246B2D">
                <w:rPr>
                  <w:rFonts w:ascii="Times New Roman" w:eastAsia="Times New Roman" w:hAnsi="Times New Roman" w:cs="Times New Roman"/>
                  <w:bCs/>
                  <w:vertAlign w:val="superscript"/>
                  <w:lang w:eastAsia="ru-RU"/>
                </w:rPr>
                <w:t>3</w:t>
              </w:r>
            </w:smartTag>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trHeight w:val="312"/>
          <w:jc w:val="center"/>
        </w:trPr>
        <w:tc>
          <w:tcPr>
            <w:tcW w:w="10065" w:type="dxa"/>
            <w:gridSpan w:val="9"/>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lastRenderedPageBreak/>
              <w:t>Сливные станции</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Проектирование сливных станций</w:t>
            </w:r>
          </w:p>
        </w:tc>
        <w:tc>
          <w:tcPr>
            <w:tcW w:w="6663" w:type="dxa"/>
            <w:gridSpan w:val="8"/>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Сливные станции проектируются при отсутствии централизованной системы канализации по согласованию с территориальными органами Роспотребнадзора для п</w:t>
            </w:r>
            <w:r w:rsidRPr="00246B2D">
              <w:rPr>
                <w:rFonts w:ascii="Times New Roman" w:eastAsia="Times New Roman" w:hAnsi="Times New Roman" w:cs="Times New Roman"/>
                <w:bCs/>
                <w:lang w:eastAsia="ru-RU"/>
              </w:rPr>
              <w:t>риема жидких отбросов (нечистот, помоев и т. п.), доставляемых из неканализированных зданий ассенизационным транспортом, и обработки их перед сбросом в канализационную сеть.</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сливных станций</w:t>
            </w:r>
          </w:p>
        </w:tc>
        <w:tc>
          <w:tcPr>
            <w:tcW w:w="6663" w:type="dxa"/>
            <w:gridSpan w:val="8"/>
            <w:shd w:val="clear" w:color="auto" w:fill="auto"/>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Сливные станции следует проектировать вблизи канализационных коллекторов</w:t>
            </w:r>
            <w:r w:rsidRPr="00246B2D">
              <w:rPr>
                <w:rFonts w:ascii="Times New Roman" w:eastAsia="Times New Roman" w:hAnsi="Times New Roman" w:cs="Times New Roman"/>
                <w:lang w:eastAsia="ru-RU"/>
              </w:rPr>
              <w:t xml:space="preserve"> диаметром не менее </w:t>
            </w:r>
            <w:smartTag w:uri="urn:schemas-microsoft-com:office:smarttags" w:element="metricconverter">
              <w:smartTagPr>
                <w:attr w:name="ProductID" w:val="400 мм"/>
              </w:smartTagPr>
              <w:r w:rsidRPr="00246B2D">
                <w:rPr>
                  <w:rFonts w:ascii="Times New Roman" w:eastAsia="Times New Roman" w:hAnsi="Times New Roman" w:cs="Times New Roman"/>
                  <w:lang w:eastAsia="ru-RU"/>
                </w:rPr>
                <w:t>400 мм</w:t>
              </w:r>
            </w:smartTag>
            <w:r w:rsidRPr="00246B2D">
              <w:rPr>
                <w:rFonts w:ascii="Times New Roman" w:eastAsia="Times New Roman" w:hAnsi="Times New Roman" w:cs="Times New Roman"/>
                <w:lang w:eastAsia="ru-RU"/>
              </w:rPr>
              <w:t>, при этом количество сточных вод, поступающих от сливной станции, не должно превышать 20 % общего расчетного расхода по коллектору.</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Размещение сливных станций непосредственно на территории очистных сооружений сточных вод запрещается.</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Размеры земельных участков, отводимых под сливные станции</w:t>
            </w:r>
          </w:p>
        </w:tc>
        <w:tc>
          <w:tcPr>
            <w:tcW w:w="6663" w:type="dxa"/>
            <w:gridSpan w:val="8"/>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соответствии с требованиями СП 32.13330.2012</w:t>
            </w:r>
            <w:r w:rsidRPr="00246B2D">
              <w:rPr>
                <w:rFonts w:ascii="Times New Roman" w:eastAsia="Times New Roman" w:hAnsi="Times New Roman" w:cs="Times New Roman"/>
                <w:noProof/>
                <w:lang w:eastAsia="ru-RU"/>
              </w:rPr>
              <w:t>.</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noProof/>
                <w:lang w:eastAsia="ru-RU"/>
              </w:rPr>
              <w:t xml:space="preserve">Размеры санитарно-защитных зон </w:t>
            </w:r>
            <w:r w:rsidRPr="00246B2D">
              <w:rPr>
                <w:rFonts w:ascii="Times New Roman" w:eastAsia="Times New Roman" w:hAnsi="Times New Roman" w:cs="Times New Roman"/>
                <w:lang w:eastAsia="ru-RU"/>
              </w:rPr>
              <w:t>сливных станций</w:t>
            </w:r>
          </w:p>
        </w:tc>
        <w:tc>
          <w:tcPr>
            <w:tcW w:w="6663" w:type="dxa"/>
            <w:gridSpan w:val="8"/>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t>В соовтетствии с СанПиН 2.2.1/2.1.1.1200-03.</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noProof/>
                <w:lang w:eastAsia="ru-RU"/>
              </w:rPr>
              <w:t xml:space="preserve">Ориентировочный размер – </w:t>
            </w:r>
            <w:smartTag w:uri="urn:schemas-microsoft-com:office:smarttags" w:element="metricconverter">
              <w:smartTagPr>
                <w:attr w:name="ProductID" w:val="500 м"/>
              </w:smartTagPr>
              <w:r w:rsidRPr="00246B2D">
                <w:rPr>
                  <w:rFonts w:ascii="Times New Roman" w:eastAsia="Times New Roman" w:hAnsi="Times New Roman" w:cs="Times New Roman"/>
                  <w:noProof/>
                  <w:lang w:eastAsia="ru-RU"/>
                </w:rPr>
                <w:t>500 м</w:t>
              </w:r>
            </w:smartTag>
            <w:r w:rsidRPr="00246B2D">
              <w:rPr>
                <w:rFonts w:ascii="Times New Roman" w:eastAsia="Times New Roman" w:hAnsi="Times New Roman" w:cs="Times New Roman"/>
                <w:noProof/>
                <w:lang w:eastAsia="ru-RU"/>
              </w:rPr>
              <w:t>.</w:t>
            </w:r>
          </w:p>
        </w:tc>
      </w:tr>
      <w:tr w:rsidR="00246B2D" w:rsidRPr="00246B2D" w:rsidTr="00246B2D">
        <w:tblPrEx>
          <w:tblBorders>
            <w:bottom w:val="single" w:sz="4" w:space="0" w:color="auto"/>
          </w:tblBorders>
        </w:tblPrEx>
        <w:trPr>
          <w:trHeight w:val="312"/>
          <w:jc w:val="center"/>
        </w:trPr>
        <w:tc>
          <w:tcPr>
            <w:tcW w:w="10065" w:type="dxa"/>
            <w:gridSpan w:val="9"/>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Очистные сооружения</w:t>
            </w:r>
          </w:p>
        </w:tc>
      </w:tr>
      <w:tr w:rsidR="00246B2D" w:rsidRPr="00246B2D" w:rsidTr="00246B2D">
        <w:tblPrEx>
          <w:tblBorders>
            <w:bottom w:val="single" w:sz="4" w:space="0" w:color="auto"/>
          </w:tblBorders>
        </w:tblPrEx>
        <w:trPr>
          <w:jc w:val="center"/>
        </w:trPr>
        <w:tc>
          <w:tcPr>
            <w:tcW w:w="3402" w:type="dxa"/>
            <w:tcBorders>
              <w:bottom w:val="single" w:sz="4" w:space="0" w:color="auto"/>
            </w:tcBorders>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очистных сооружений</w:t>
            </w:r>
          </w:p>
        </w:tc>
        <w:tc>
          <w:tcPr>
            <w:tcW w:w="6663" w:type="dxa"/>
            <w:gridSpan w:val="8"/>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 </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Очистные сооружения производственной и дождевой канализации следует, как правило, размещать на территории промышленных предприятий.</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Не допускается размещать очистные сооружения поверхностных сточных вод в жилых </w:t>
            </w:r>
            <w:r w:rsidRPr="00246B2D">
              <w:rPr>
                <w:rFonts w:ascii="Times New Roman" w:eastAsia="Times New Roman" w:hAnsi="Times New Roman" w:cs="Times New Roman"/>
                <w:bCs/>
                <w:lang w:eastAsia="ru-RU"/>
              </w:rPr>
              <w:t>кварталах (микрорайонах)</w:t>
            </w:r>
            <w:r w:rsidRPr="00246B2D">
              <w:rPr>
                <w:rFonts w:ascii="Times New Roman" w:eastAsia="Times New Roman" w:hAnsi="Times New Roman" w:cs="Times New Roman"/>
                <w:lang w:eastAsia="ru-RU"/>
              </w:rPr>
              <w:t xml:space="preserve">, а накопители канализационных осадков – на территориях жилых и общественно-деловых зон. </w:t>
            </w:r>
          </w:p>
        </w:tc>
      </w:tr>
      <w:tr w:rsidR="00246B2D" w:rsidRPr="00246B2D" w:rsidTr="00246B2D">
        <w:tblPrEx>
          <w:tblBorders>
            <w:bottom w:val="single" w:sz="4" w:space="0" w:color="auto"/>
          </w:tblBorders>
        </w:tblPrEx>
        <w:trPr>
          <w:trHeight w:val="213"/>
          <w:jc w:val="center"/>
        </w:trPr>
        <w:tc>
          <w:tcPr>
            <w:tcW w:w="3402" w:type="dxa"/>
            <w:vMerge w:val="restart"/>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Расчетные показатели размеров земельных участков для очистных сооружений</w:t>
            </w:r>
          </w:p>
        </w:tc>
        <w:tc>
          <w:tcPr>
            <w:tcW w:w="6663" w:type="dxa"/>
            <w:gridSpan w:val="8"/>
            <w:shd w:val="clear" w:color="auto" w:fill="auto"/>
          </w:tcPr>
          <w:p w:rsidR="00246B2D" w:rsidRPr="00246B2D" w:rsidRDefault="00246B2D" w:rsidP="00246B2D">
            <w:pPr>
              <w:widowControl w:val="0"/>
              <w:spacing w:after="4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принимать не более:</w:t>
            </w:r>
          </w:p>
        </w:tc>
      </w:tr>
      <w:tr w:rsidR="00246B2D" w:rsidRPr="00246B2D" w:rsidTr="00246B2D">
        <w:tblPrEx>
          <w:tblBorders>
            <w:bottom w:val="single" w:sz="4" w:space="0" w:color="auto"/>
          </w:tblBorders>
        </w:tblPrEx>
        <w:trPr>
          <w:trHeight w:val="52"/>
          <w:jc w:val="center"/>
        </w:trPr>
        <w:tc>
          <w:tcPr>
            <w:tcW w:w="3402"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p>
        </w:tc>
        <w:tc>
          <w:tcPr>
            <w:tcW w:w="2227" w:type="dxa"/>
            <w:vMerge w:val="restart"/>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Производительность очистных сооружений,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/сут.</w:t>
            </w:r>
          </w:p>
        </w:tc>
        <w:tc>
          <w:tcPr>
            <w:tcW w:w="4436" w:type="dxa"/>
            <w:gridSpan w:val="7"/>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Размеры земельных участков, га</w:t>
            </w:r>
          </w:p>
        </w:tc>
      </w:tr>
      <w:tr w:rsidR="00246B2D" w:rsidRPr="00246B2D" w:rsidTr="00246B2D">
        <w:tblPrEx>
          <w:tblBorders>
            <w:bottom w:val="single" w:sz="4" w:space="0" w:color="auto"/>
          </w:tblBorders>
        </w:tblPrEx>
        <w:trPr>
          <w:trHeight w:val="52"/>
          <w:jc w:val="center"/>
        </w:trPr>
        <w:tc>
          <w:tcPr>
            <w:tcW w:w="3402"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p>
        </w:tc>
        <w:tc>
          <w:tcPr>
            <w:tcW w:w="2227" w:type="dxa"/>
            <w:vMerge/>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p>
        </w:tc>
        <w:tc>
          <w:tcPr>
            <w:tcW w:w="1134"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очистных сооружений</w:t>
            </w:r>
          </w:p>
        </w:tc>
        <w:tc>
          <w:tcPr>
            <w:tcW w:w="993"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иловых площадок</w:t>
            </w:r>
          </w:p>
        </w:tc>
        <w:tc>
          <w:tcPr>
            <w:tcW w:w="2309"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биологических прудов глубокой очистки сточных вод</w:t>
            </w:r>
          </w:p>
        </w:tc>
      </w:tr>
      <w:tr w:rsidR="00246B2D" w:rsidRPr="00246B2D" w:rsidTr="00246B2D">
        <w:tblPrEx>
          <w:tblBorders>
            <w:bottom w:val="single" w:sz="4" w:space="0" w:color="auto"/>
          </w:tblBorders>
        </w:tblPrEx>
        <w:trPr>
          <w:trHeight w:val="52"/>
          <w:jc w:val="center"/>
        </w:trPr>
        <w:tc>
          <w:tcPr>
            <w:tcW w:w="3402"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p>
        </w:tc>
        <w:tc>
          <w:tcPr>
            <w:tcW w:w="2227"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 0,7</w:t>
            </w:r>
          </w:p>
        </w:tc>
        <w:tc>
          <w:tcPr>
            <w:tcW w:w="1134"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993"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0,2</w:t>
            </w:r>
          </w:p>
        </w:tc>
        <w:tc>
          <w:tcPr>
            <w:tcW w:w="2309"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52"/>
          <w:jc w:val="center"/>
        </w:trPr>
        <w:tc>
          <w:tcPr>
            <w:tcW w:w="3402"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p>
        </w:tc>
        <w:tc>
          <w:tcPr>
            <w:tcW w:w="2227"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свыше 0,7 до 17</w:t>
            </w:r>
          </w:p>
        </w:tc>
        <w:tc>
          <w:tcPr>
            <w:tcW w:w="1134"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w:t>
            </w:r>
          </w:p>
        </w:tc>
        <w:tc>
          <w:tcPr>
            <w:tcW w:w="993"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c>
          <w:tcPr>
            <w:tcW w:w="2309"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r>
      <w:tr w:rsidR="00246B2D" w:rsidRPr="00246B2D" w:rsidTr="00246B2D">
        <w:tblPrEx>
          <w:tblBorders>
            <w:bottom w:val="single" w:sz="4" w:space="0" w:color="auto"/>
          </w:tblBorders>
        </w:tblPrEx>
        <w:trPr>
          <w:trHeight w:val="52"/>
          <w:jc w:val="center"/>
        </w:trPr>
        <w:tc>
          <w:tcPr>
            <w:tcW w:w="3402"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p>
        </w:tc>
        <w:tc>
          <w:tcPr>
            <w:tcW w:w="2227"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свыше 17 до 40</w:t>
            </w:r>
          </w:p>
        </w:tc>
        <w:tc>
          <w:tcPr>
            <w:tcW w:w="1134"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w:t>
            </w:r>
          </w:p>
        </w:tc>
        <w:tc>
          <w:tcPr>
            <w:tcW w:w="993"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9</w:t>
            </w:r>
          </w:p>
        </w:tc>
        <w:tc>
          <w:tcPr>
            <w:tcW w:w="2309"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w:t>
            </w:r>
          </w:p>
        </w:tc>
      </w:tr>
      <w:tr w:rsidR="00246B2D" w:rsidRPr="00246B2D" w:rsidTr="00246B2D">
        <w:tblPrEx>
          <w:tblBorders>
            <w:bottom w:val="single" w:sz="4" w:space="0" w:color="auto"/>
          </w:tblBorders>
        </w:tblPrEx>
        <w:trPr>
          <w:trHeight w:val="52"/>
          <w:jc w:val="center"/>
        </w:trPr>
        <w:tc>
          <w:tcPr>
            <w:tcW w:w="3402"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p>
        </w:tc>
        <w:tc>
          <w:tcPr>
            <w:tcW w:w="2227"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свыше 40 до 130</w:t>
            </w:r>
          </w:p>
        </w:tc>
        <w:tc>
          <w:tcPr>
            <w:tcW w:w="1134"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12</w:t>
            </w:r>
          </w:p>
        </w:tc>
        <w:tc>
          <w:tcPr>
            <w:tcW w:w="993"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2309"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r>
      <w:tr w:rsidR="00246B2D" w:rsidRPr="00246B2D" w:rsidTr="00246B2D">
        <w:tblPrEx>
          <w:tblBorders>
            <w:bottom w:val="single" w:sz="4" w:space="0" w:color="auto"/>
          </w:tblBorders>
        </w:tblPrEx>
        <w:trPr>
          <w:trHeight w:val="52"/>
          <w:jc w:val="center"/>
        </w:trPr>
        <w:tc>
          <w:tcPr>
            <w:tcW w:w="3402"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p>
        </w:tc>
        <w:tc>
          <w:tcPr>
            <w:tcW w:w="2227"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свыше 130 до 175</w:t>
            </w:r>
          </w:p>
        </w:tc>
        <w:tc>
          <w:tcPr>
            <w:tcW w:w="1134"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14</w:t>
            </w:r>
          </w:p>
        </w:tc>
        <w:tc>
          <w:tcPr>
            <w:tcW w:w="993"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2309"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r>
      <w:tr w:rsidR="00246B2D" w:rsidRPr="00246B2D" w:rsidTr="00246B2D">
        <w:tblPrEx>
          <w:tblBorders>
            <w:bottom w:val="single" w:sz="4" w:space="0" w:color="auto"/>
          </w:tblBorders>
        </w:tblPrEx>
        <w:trPr>
          <w:trHeight w:val="52"/>
          <w:jc w:val="center"/>
        </w:trPr>
        <w:tc>
          <w:tcPr>
            <w:tcW w:w="3402"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p>
        </w:tc>
        <w:tc>
          <w:tcPr>
            <w:tcW w:w="2227"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свыше 175 до 280</w:t>
            </w:r>
          </w:p>
        </w:tc>
        <w:tc>
          <w:tcPr>
            <w:tcW w:w="1134"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18</w:t>
            </w:r>
          </w:p>
        </w:tc>
        <w:tc>
          <w:tcPr>
            <w:tcW w:w="993" w:type="dxa"/>
            <w:gridSpan w:val="2"/>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55</w:t>
            </w:r>
          </w:p>
        </w:tc>
        <w:tc>
          <w:tcPr>
            <w:tcW w:w="2309"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52"/>
          <w:jc w:val="center"/>
        </w:trPr>
        <w:tc>
          <w:tcPr>
            <w:tcW w:w="3402"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p>
        </w:tc>
        <w:tc>
          <w:tcPr>
            <w:tcW w:w="6663" w:type="dxa"/>
            <w:gridSpan w:val="8"/>
            <w:shd w:val="clear" w:color="auto" w:fill="auto"/>
            <w:vAlign w:val="center"/>
          </w:tcPr>
          <w:p w:rsidR="00246B2D" w:rsidRPr="00246B2D" w:rsidRDefault="00246B2D" w:rsidP="00246B2D">
            <w:pPr>
              <w:widowControl w:val="0"/>
              <w:spacing w:before="60"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i/>
                <w:spacing w:val="40"/>
                <w:lang w:eastAsia="ru-RU"/>
              </w:rPr>
              <w:t>Примечание</w:t>
            </w:r>
            <w:r w:rsidRPr="00246B2D">
              <w:rPr>
                <w:rFonts w:ascii="Times New Roman" w:eastAsia="Times New Roman" w:hAnsi="Times New Roman" w:cs="Times New Roman"/>
                <w:bCs/>
                <w:spacing w:val="40"/>
                <w:lang w:eastAsia="ru-RU"/>
              </w:rPr>
              <w:t>:</w:t>
            </w:r>
            <w:r w:rsidRPr="00246B2D">
              <w:rPr>
                <w:rFonts w:ascii="Times New Roman" w:eastAsia="Times New Roman" w:hAnsi="Times New Roman" w:cs="Times New Roman"/>
                <w:bCs/>
                <w:spacing w:val="-2"/>
                <w:lang w:eastAsia="ru-RU"/>
              </w:rPr>
              <w:t xml:space="preserve"> </w:t>
            </w:r>
            <w:r w:rsidRPr="00246B2D">
              <w:rPr>
                <w:rFonts w:ascii="Times New Roman" w:eastAsia="Times New Roman" w:hAnsi="Times New Roman" w:cs="Times New Roman"/>
                <w:bCs/>
                <w:lang w:eastAsia="ru-RU"/>
              </w:rPr>
              <w:t>Размеры земельных участков очистных сооружений производительностью свыше 280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 xml:space="preserve">/сут. определяются </w:t>
            </w:r>
            <w:r w:rsidRPr="00246B2D">
              <w:rPr>
                <w:rFonts w:ascii="Times New Roman" w:eastAsia="Times New Roman" w:hAnsi="Times New Roman" w:cs="Times New Roman"/>
                <w:lang w:eastAsia="ru-RU"/>
              </w:rPr>
              <w:t>по индивидуальным проектам в соответствии с требованиями санитарного законодательства</w:t>
            </w:r>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noProof/>
                <w:lang w:eastAsia="ru-RU"/>
              </w:rPr>
            </w:pPr>
            <w:r w:rsidRPr="00246B2D">
              <w:rPr>
                <w:rFonts w:ascii="Times New Roman" w:eastAsia="Times New Roman" w:hAnsi="Times New Roman" w:cs="Times New Roman"/>
                <w:lang w:eastAsia="ru-RU"/>
              </w:rPr>
              <w:t>Размеры земельных участков очистных сооружений локальных систем канализации</w:t>
            </w:r>
          </w:p>
        </w:tc>
        <w:tc>
          <w:tcPr>
            <w:tcW w:w="6663" w:type="dxa"/>
            <w:gridSpan w:val="8"/>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noProof/>
                <w:lang w:eastAsia="ru-RU"/>
              </w:rPr>
            </w:pPr>
            <w:r w:rsidRPr="00246B2D">
              <w:rPr>
                <w:rFonts w:ascii="Times New Roman" w:eastAsia="Times New Roman" w:hAnsi="Times New Roman" w:cs="Times New Roman"/>
                <w:lang w:eastAsia="ru-RU"/>
              </w:rPr>
              <w:t xml:space="preserve">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246B2D">
                <w:rPr>
                  <w:rFonts w:ascii="Times New Roman" w:eastAsia="Times New Roman" w:hAnsi="Times New Roman" w:cs="Times New Roman"/>
                  <w:lang w:eastAsia="ru-RU"/>
                </w:rPr>
                <w:t>0,25 га</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145"/>
          <w:jc w:val="center"/>
        </w:trPr>
        <w:tc>
          <w:tcPr>
            <w:tcW w:w="3402" w:type="dxa"/>
            <w:vMerge w:val="restart"/>
            <w:shd w:val="clear" w:color="auto" w:fill="auto"/>
          </w:tcPr>
          <w:p w:rsidR="00246B2D" w:rsidRPr="00246B2D" w:rsidRDefault="00246B2D" w:rsidP="00246B2D">
            <w:pPr>
              <w:widowControl w:val="0"/>
              <w:suppressAutoHyphens/>
              <w:spacing w:after="0" w:line="238"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noProof/>
                <w:lang w:eastAsia="ru-RU"/>
              </w:rPr>
              <w:t xml:space="preserve">Размеры санитарно-защитных зон </w:t>
            </w:r>
            <w:r w:rsidRPr="00246B2D">
              <w:rPr>
                <w:rFonts w:ascii="Times New Roman" w:eastAsia="Times New Roman" w:hAnsi="Times New Roman" w:cs="Times New Roman"/>
                <w:bCs/>
                <w:lang w:eastAsia="ru-RU"/>
              </w:rPr>
              <w:t>канализационных очистных сооружений</w:t>
            </w:r>
          </w:p>
        </w:tc>
        <w:tc>
          <w:tcPr>
            <w:tcW w:w="6663" w:type="dxa"/>
            <w:gridSpan w:val="8"/>
            <w:shd w:val="clear" w:color="auto" w:fill="auto"/>
          </w:tcPr>
          <w:p w:rsidR="00246B2D" w:rsidRPr="00246B2D" w:rsidRDefault="00246B2D" w:rsidP="00246B2D">
            <w:pPr>
              <w:widowControl w:val="0"/>
              <w:spacing w:after="2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noProof/>
                <w:lang w:eastAsia="ru-RU"/>
              </w:rPr>
              <w:t>В соовтетствии с таблицей 7.1.2 СанПиН 2.2.1/2.1.1.1200-03:</w:t>
            </w:r>
          </w:p>
        </w:tc>
      </w:tr>
      <w:tr w:rsidR="00246B2D" w:rsidRPr="00246B2D" w:rsidTr="00246B2D">
        <w:tblPrEx>
          <w:tblBorders>
            <w:bottom w:val="single" w:sz="4" w:space="0" w:color="auto"/>
          </w:tblBorders>
        </w:tblPrEx>
        <w:trPr>
          <w:trHeight w:val="207"/>
          <w:jc w:val="center"/>
        </w:trPr>
        <w:tc>
          <w:tcPr>
            <w:tcW w:w="3402" w:type="dxa"/>
            <w:vMerge/>
            <w:shd w:val="clear" w:color="auto" w:fill="auto"/>
          </w:tcPr>
          <w:p w:rsidR="00246B2D" w:rsidRPr="00246B2D" w:rsidRDefault="00246B2D" w:rsidP="00246B2D">
            <w:pPr>
              <w:widowControl w:val="0"/>
              <w:suppressAutoHyphens/>
              <w:spacing w:after="0" w:line="238" w:lineRule="auto"/>
              <w:ind w:right="-57"/>
              <w:rPr>
                <w:rFonts w:ascii="Times New Roman" w:eastAsia="Times New Roman" w:hAnsi="Times New Roman" w:cs="Times New Roman"/>
                <w:noProof/>
                <w:lang w:eastAsia="ru-RU"/>
              </w:rPr>
            </w:pPr>
          </w:p>
        </w:tc>
        <w:tc>
          <w:tcPr>
            <w:tcW w:w="2936" w:type="dxa"/>
            <w:gridSpan w:val="2"/>
            <w:vMerge w:val="restart"/>
            <w:shd w:val="clear" w:color="auto" w:fill="auto"/>
            <w:vAlign w:val="center"/>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noProof/>
                <w:lang w:eastAsia="ru-RU"/>
              </w:rPr>
            </w:pPr>
            <w:r w:rsidRPr="00246B2D">
              <w:rPr>
                <w:rFonts w:ascii="Times New Roman" w:eastAsia="Times New Roman" w:hAnsi="Times New Roman" w:cs="Times New Roman"/>
                <w:bCs/>
                <w:lang w:eastAsia="ru-RU"/>
              </w:rPr>
              <w:t>Сооружения для очистки сточных вод</w:t>
            </w:r>
          </w:p>
        </w:tc>
        <w:tc>
          <w:tcPr>
            <w:tcW w:w="3727" w:type="dxa"/>
            <w:gridSpan w:val="6"/>
            <w:shd w:val="clear" w:color="auto" w:fill="auto"/>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bCs/>
                <w:lang w:eastAsia="ru-RU"/>
              </w:rPr>
              <w:t>Расчетное расстояние, м, при расчетной производительности очистных сооружений,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 xml:space="preserve"> / сутки</w:t>
            </w:r>
          </w:p>
        </w:tc>
      </w:tr>
      <w:tr w:rsidR="00246B2D" w:rsidRPr="00246B2D" w:rsidTr="00246B2D">
        <w:tblPrEx>
          <w:tblBorders>
            <w:bottom w:val="single" w:sz="4" w:space="0" w:color="auto"/>
          </w:tblBorders>
        </w:tblPrEx>
        <w:trPr>
          <w:trHeight w:val="206"/>
          <w:jc w:val="center"/>
        </w:trPr>
        <w:tc>
          <w:tcPr>
            <w:tcW w:w="3402" w:type="dxa"/>
            <w:vMerge/>
            <w:shd w:val="clear" w:color="auto" w:fill="auto"/>
          </w:tcPr>
          <w:p w:rsidR="00246B2D" w:rsidRPr="00246B2D" w:rsidRDefault="00246B2D" w:rsidP="00246B2D">
            <w:pPr>
              <w:widowControl w:val="0"/>
              <w:suppressAutoHyphens/>
              <w:spacing w:after="0" w:line="238" w:lineRule="auto"/>
              <w:ind w:right="-57"/>
              <w:rPr>
                <w:rFonts w:ascii="Times New Roman" w:eastAsia="Times New Roman" w:hAnsi="Times New Roman" w:cs="Times New Roman"/>
                <w:noProof/>
                <w:lang w:eastAsia="ru-RU"/>
              </w:rPr>
            </w:pPr>
          </w:p>
        </w:tc>
        <w:tc>
          <w:tcPr>
            <w:tcW w:w="2936" w:type="dxa"/>
            <w:gridSpan w:val="2"/>
            <w:vMerge/>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noProof/>
                <w:lang w:eastAsia="ru-RU"/>
              </w:rPr>
            </w:pPr>
          </w:p>
        </w:tc>
        <w:tc>
          <w:tcPr>
            <w:tcW w:w="567" w:type="dxa"/>
            <w:gridSpan w:val="2"/>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t>до 0,2</w:t>
            </w:r>
          </w:p>
        </w:tc>
        <w:tc>
          <w:tcPr>
            <w:tcW w:w="992" w:type="dxa"/>
            <w:gridSpan w:val="2"/>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noProof/>
                <w:spacing w:val="-2"/>
                <w:lang w:eastAsia="ru-RU"/>
              </w:rPr>
              <w:t>более 0,2 до 5,0</w:t>
            </w:r>
          </w:p>
        </w:tc>
        <w:tc>
          <w:tcPr>
            <w:tcW w:w="993"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noProof/>
                <w:spacing w:val="-2"/>
                <w:lang w:eastAsia="ru-RU"/>
              </w:rPr>
              <w:t>более 5,0 до 50,0</w:t>
            </w:r>
          </w:p>
        </w:tc>
        <w:tc>
          <w:tcPr>
            <w:tcW w:w="1175"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t>более 50,0 до 280,0</w:t>
            </w:r>
          </w:p>
        </w:tc>
      </w:tr>
      <w:tr w:rsidR="00246B2D" w:rsidRPr="00246B2D" w:rsidTr="00246B2D">
        <w:tblPrEx>
          <w:tblBorders>
            <w:bottom w:val="single" w:sz="4" w:space="0" w:color="auto"/>
          </w:tblBorders>
        </w:tblPrEx>
        <w:trPr>
          <w:trHeight w:val="206"/>
          <w:jc w:val="center"/>
        </w:trPr>
        <w:tc>
          <w:tcPr>
            <w:tcW w:w="3402" w:type="dxa"/>
            <w:vMerge/>
            <w:shd w:val="clear" w:color="auto" w:fill="auto"/>
          </w:tcPr>
          <w:p w:rsidR="00246B2D" w:rsidRPr="00246B2D" w:rsidRDefault="00246B2D" w:rsidP="00246B2D">
            <w:pPr>
              <w:widowControl w:val="0"/>
              <w:suppressAutoHyphens/>
              <w:spacing w:after="0" w:line="238" w:lineRule="auto"/>
              <w:ind w:right="-57"/>
              <w:rPr>
                <w:rFonts w:ascii="Times New Roman" w:eastAsia="Times New Roman" w:hAnsi="Times New Roman" w:cs="Times New Roman"/>
                <w:noProof/>
                <w:lang w:eastAsia="ru-RU"/>
              </w:rPr>
            </w:pPr>
          </w:p>
        </w:tc>
        <w:tc>
          <w:tcPr>
            <w:tcW w:w="2936" w:type="dxa"/>
            <w:gridSpan w:val="2"/>
            <w:shd w:val="clear" w:color="auto" w:fill="auto"/>
          </w:tcPr>
          <w:p w:rsidR="00246B2D" w:rsidRPr="00246B2D" w:rsidRDefault="00246B2D" w:rsidP="00246B2D">
            <w:pPr>
              <w:widowControl w:val="0"/>
              <w:spacing w:after="0" w:line="238" w:lineRule="auto"/>
              <w:ind w:right="-57"/>
              <w:rPr>
                <w:rFonts w:ascii="Times New Roman" w:eastAsia="Times New Roman" w:hAnsi="Times New Roman" w:cs="Times New Roman"/>
                <w:noProof/>
                <w:lang w:eastAsia="ru-RU"/>
              </w:rPr>
            </w:pPr>
            <w:r w:rsidRPr="00246B2D">
              <w:rPr>
                <w:rFonts w:ascii="Times New Roman" w:eastAsia="Times New Roman" w:hAnsi="Times New Roman" w:cs="Times New Roman"/>
                <w:spacing w:val="-2"/>
                <w:lang w:eastAsia="ru-RU"/>
              </w:rPr>
              <w:t>Насосные станции и аварий</w:t>
            </w:r>
            <w:r w:rsidRPr="00246B2D">
              <w:rPr>
                <w:rFonts w:ascii="Times New Roman" w:eastAsia="Times New Roman" w:hAnsi="Times New Roman" w:cs="Times New Roman"/>
                <w:lang w:eastAsia="ru-RU"/>
              </w:rPr>
              <w:t xml:space="preserve">но-регулирующие резервуары, локальные </w:t>
            </w:r>
            <w:r w:rsidRPr="00246B2D">
              <w:rPr>
                <w:rFonts w:ascii="Times New Roman" w:eastAsia="Times New Roman" w:hAnsi="Times New Roman" w:cs="Times New Roman"/>
                <w:lang w:eastAsia="ru-RU"/>
              </w:rPr>
              <w:lastRenderedPageBreak/>
              <w:t>очистные сооружения</w:t>
            </w:r>
          </w:p>
        </w:tc>
        <w:tc>
          <w:tcPr>
            <w:tcW w:w="567" w:type="dxa"/>
            <w:gridSpan w:val="2"/>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lastRenderedPageBreak/>
              <w:t>15</w:t>
            </w:r>
          </w:p>
        </w:tc>
        <w:tc>
          <w:tcPr>
            <w:tcW w:w="992" w:type="dxa"/>
            <w:gridSpan w:val="2"/>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noProof/>
                <w:spacing w:val="-2"/>
                <w:lang w:eastAsia="ru-RU"/>
              </w:rPr>
              <w:t>20</w:t>
            </w:r>
          </w:p>
        </w:tc>
        <w:tc>
          <w:tcPr>
            <w:tcW w:w="993"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noProof/>
                <w:spacing w:val="-2"/>
                <w:lang w:eastAsia="ru-RU"/>
              </w:rPr>
              <w:t>20</w:t>
            </w:r>
          </w:p>
        </w:tc>
        <w:tc>
          <w:tcPr>
            <w:tcW w:w="1175"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t>30</w:t>
            </w:r>
          </w:p>
        </w:tc>
      </w:tr>
      <w:tr w:rsidR="00246B2D" w:rsidRPr="00246B2D" w:rsidTr="00246B2D">
        <w:tblPrEx>
          <w:tblBorders>
            <w:bottom w:val="single" w:sz="4" w:space="0" w:color="auto"/>
          </w:tblBorders>
        </w:tblPrEx>
        <w:trPr>
          <w:trHeight w:val="206"/>
          <w:jc w:val="center"/>
        </w:trPr>
        <w:tc>
          <w:tcPr>
            <w:tcW w:w="3402" w:type="dxa"/>
            <w:vMerge/>
            <w:shd w:val="clear" w:color="auto" w:fill="auto"/>
          </w:tcPr>
          <w:p w:rsidR="00246B2D" w:rsidRPr="00246B2D" w:rsidRDefault="00246B2D" w:rsidP="00246B2D">
            <w:pPr>
              <w:widowControl w:val="0"/>
              <w:suppressAutoHyphens/>
              <w:spacing w:after="0" w:line="238" w:lineRule="auto"/>
              <w:ind w:right="-57"/>
              <w:rPr>
                <w:rFonts w:ascii="Times New Roman" w:eastAsia="Times New Roman" w:hAnsi="Times New Roman" w:cs="Times New Roman"/>
                <w:noProof/>
                <w:lang w:eastAsia="ru-RU"/>
              </w:rPr>
            </w:pPr>
          </w:p>
        </w:tc>
        <w:tc>
          <w:tcPr>
            <w:tcW w:w="2936" w:type="dxa"/>
            <w:gridSpan w:val="2"/>
            <w:shd w:val="clear" w:color="auto" w:fill="auto"/>
          </w:tcPr>
          <w:p w:rsidR="00246B2D" w:rsidRPr="00246B2D" w:rsidRDefault="00246B2D" w:rsidP="00246B2D">
            <w:pPr>
              <w:widowControl w:val="0"/>
              <w:spacing w:after="0" w:line="238" w:lineRule="auto"/>
              <w:rPr>
                <w:rFonts w:ascii="Times New Roman" w:eastAsia="Times New Roman" w:hAnsi="Times New Roman" w:cs="Times New Roman"/>
                <w:noProof/>
                <w:lang w:eastAsia="ru-RU"/>
              </w:rPr>
            </w:pPr>
            <w:r w:rsidRPr="00246B2D">
              <w:rPr>
                <w:rFonts w:ascii="Times New Roman" w:eastAsia="Times New Roman" w:hAnsi="Times New Roman" w:cs="Times New Roman"/>
                <w:lang w:eastAsia="ru-RU"/>
              </w:rPr>
              <w:t>Сооружения для механической и биологической очистки с иловыми площадками для сброженных осадков, а также иловые площадки</w:t>
            </w:r>
          </w:p>
        </w:tc>
        <w:tc>
          <w:tcPr>
            <w:tcW w:w="567" w:type="dxa"/>
            <w:gridSpan w:val="2"/>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t>150</w:t>
            </w:r>
          </w:p>
        </w:tc>
        <w:tc>
          <w:tcPr>
            <w:tcW w:w="992" w:type="dxa"/>
            <w:gridSpan w:val="2"/>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noProof/>
                <w:spacing w:val="-2"/>
                <w:lang w:eastAsia="ru-RU"/>
              </w:rPr>
              <w:t>200</w:t>
            </w:r>
          </w:p>
        </w:tc>
        <w:tc>
          <w:tcPr>
            <w:tcW w:w="993"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noProof/>
                <w:spacing w:val="-2"/>
                <w:lang w:eastAsia="ru-RU"/>
              </w:rPr>
              <w:t>400</w:t>
            </w:r>
          </w:p>
        </w:tc>
        <w:tc>
          <w:tcPr>
            <w:tcW w:w="1175"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t>500</w:t>
            </w:r>
          </w:p>
        </w:tc>
      </w:tr>
      <w:tr w:rsidR="00246B2D" w:rsidRPr="00246B2D" w:rsidTr="00246B2D">
        <w:tblPrEx>
          <w:tblBorders>
            <w:bottom w:val="single" w:sz="4" w:space="0" w:color="auto"/>
          </w:tblBorders>
        </w:tblPrEx>
        <w:trPr>
          <w:trHeight w:val="206"/>
          <w:jc w:val="center"/>
        </w:trPr>
        <w:tc>
          <w:tcPr>
            <w:tcW w:w="3402" w:type="dxa"/>
            <w:vMerge/>
            <w:shd w:val="clear" w:color="auto" w:fill="auto"/>
          </w:tcPr>
          <w:p w:rsidR="00246B2D" w:rsidRPr="00246B2D" w:rsidRDefault="00246B2D" w:rsidP="00246B2D">
            <w:pPr>
              <w:widowControl w:val="0"/>
              <w:suppressAutoHyphens/>
              <w:spacing w:after="0" w:line="238" w:lineRule="auto"/>
              <w:ind w:right="-57"/>
              <w:rPr>
                <w:rFonts w:ascii="Times New Roman" w:eastAsia="Times New Roman" w:hAnsi="Times New Roman" w:cs="Times New Roman"/>
                <w:noProof/>
                <w:lang w:eastAsia="ru-RU"/>
              </w:rPr>
            </w:pPr>
          </w:p>
        </w:tc>
        <w:tc>
          <w:tcPr>
            <w:tcW w:w="2936" w:type="dxa"/>
            <w:gridSpan w:val="2"/>
            <w:shd w:val="clear" w:color="auto" w:fill="auto"/>
          </w:tcPr>
          <w:p w:rsidR="00246B2D" w:rsidRPr="00246B2D" w:rsidRDefault="00246B2D" w:rsidP="00246B2D">
            <w:pPr>
              <w:widowControl w:val="0"/>
              <w:spacing w:after="0" w:line="238" w:lineRule="auto"/>
              <w:rPr>
                <w:rFonts w:ascii="Times New Roman" w:eastAsia="Times New Roman" w:hAnsi="Times New Roman" w:cs="Times New Roman"/>
                <w:noProof/>
                <w:lang w:eastAsia="ru-RU"/>
              </w:rPr>
            </w:pPr>
            <w:r w:rsidRPr="00246B2D">
              <w:rPr>
                <w:rFonts w:ascii="Times New Roman" w:eastAsia="Times New Roman" w:hAnsi="Times New Roman" w:cs="Times New Roman"/>
                <w:lang w:eastAsia="ru-RU"/>
              </w:rPr>
              <w:t>Сооружения для механической и биологической очистки с термомеханической обработкой осадка в закрытых помещениях</w:t>
            </w:r>
          </w:p>
        </w:tc>
        <w:tc>
          <w:tcPr>
            <w:tcW w:w="567" w:type="dxa"/>
            <w:gridSpan w:val="2"/>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t>100</w:t>
            </w:r>
          </w:p>
        </w:tc>
        <w:tc>
          <w:tcPr>
            <w:tcW w:w="992" w:type="dxa"/>
            <w:gridSpan w:val="2"/>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noProof/>
                <w:spacing w:val="-2"/>
                <w:lang w:eastAsia="ru-RU"/>
              </w:rPr>
              <w:t>150</w:t>
            </w:r>
          </w:p>
        </w:tc>
        <w:tc>
          <w:tcPr>
            <w:tcW w:w="993"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noProof/>
                <w:spacing w:val="-2"/>
                <w:lang w:eastAsia="ru-RU"/>
              </w:rPr>
              <w:t>300</w:t>
            </w:r>
          </w:p>
        </w:tc>
        <w:tc>
          <w:tcPr>
            <w:tcW w:w="1175"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t>400</w:t>
            </w:r>
          </w:p>
        </w:tc>
      </w:tr>
      <w:tr w:rsidR="00246B2D" w:rsidRPr="00246B2D" w:rsidTr="00246B2D">
        <w:tblPrEx>
          <w:tblBorders>
            <w:bottom w:val="single" w:sz="4" w:space="0" w:color="auto"/>
          </w:tblBorders>
        </w:tblPrEx>
        <w:trPr>
          <w:trHeight w:val="206"/>
          <w:jc w:val="center"/>
        </w:trPr>
        <w:tc>
          <w:tcPr>
            <w:tcW w:w="3402" w:type="dxa"/>
            <w:vMerge/>
            <w:shd w:val="clear" w:color="auto" w:fill="auto"/>
          </w:tcPr>
          <w:p w:rsidR="00246B2D" w:rsidRPr="00246B2D" w:rsidRDefault="00246B2D" w:rsidP="00246B2D">
            <w:pPr>
              <w:widowControl w:val="0"/>
              <w:suppressAutoHyphens/>
              <w:spacing w:after="0" w:line="238" w:lineRule="auto"/>
              <w:ind w:right="-57"/>
              <w:rPr>
                <w:rFonts w:ascii="Times New Roman" w:eastAsia="Times New Roman" w:hAnsi="Times New Roman" w:cs="Times New Roman"/>
                <w:noProof/>
                <w:lang w:eastAsia="ru-RU"/>
              </w:rPr>
            </w:pPr>
          </w:p>
        </w:tc>
        <w:tc>
          <w:tcPr>
            <w:tcW w:w="2936" w:type="dxa"/>
            <w:gridSpan w:val="2"/>
            <w:shd w:val="clear" w:color="auto" w:fill="auto"/>
          </w:tcPr>
          <w:p w:rsidR="00246B2D" w:rsidRPr="00246B2D" w:rsidRDefault="00246B2D" w:rsidP="00246B2D">
            <w:pPr>
              <w:widowControl w:val="0"/>
              <w:adjustRightInd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Поля:</w:t>
            </w:r>
          </w:p>
          <w:p w:rsidR="00246B2D" w:rsidRPr="00246B2D" w:rsidRDefault="00246B2D" w:rsidP="00246B2D">
            <w:pPr>
              <w:widowControl w:val="0"/>
              <w:adjustRightInd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 фильтрации</w:t>
            </w:r>
          </w:p>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б) орошения</w:t>
            </w:r>
          </w:p>
        </w:tc>
        <w:tc>
          <w:tcPr>
            <w:tcW w:w="567" w:type="dxa"/>
            <w:gridSpan w:val="2"/>
            <w:shd w:val="clear" w:color="auto" w:fill="auto"/>
            <w:vAlign w:val="center"/>
          </w:tcPr>
          <w:p w:rsidR="00246B2D" w:rsidRPr="00246B2D" w:rsidRDefault="00246B2D" w:rsidP="00246B2D">
            <w:pPr>
              <w:widowControl w:val="0"/>
              <w:adjustRightInd w:val="0"/>
              <w:spacing w:after="0" w:line="238" w:lineRule="auto"/>
              <w:jc w:val="center"/>
              <w:rPr>
                <w:rFonts w:ascii="Times New Roman" w:eastAsia="Times New Roman" w:hAnsi="Times New Roman" w:cs="Times New Roman"/>
                <w:bCs/>
                <w:lang w:eastAsia="ru-RU"/>
              </w:rPr>
            </w:pPr>
          </w:p>
          <w:p w:rsidR="00246B2D" w:rsidRPr="00246B2D" w:rsidRDefault="00246B2D" w:rsidP="00246B2D">
            <w:pPr>
              <w:widowControl w:val="0"/>
              <w:adjustRightInd w:val="0"/>
              <w:spacing w:after="0" w:line="238"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200</w:t>
            </w:r>
          </w:p>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bCs/>
                <w:lang w:eastAsia="ru-RU"/>
              </w:rPr>
              <w:t>150</w:t>
            </w:r>
          </w:p>
        </w:tc>
        <w:tc>
          <w:tcPr>
            <w:tcW w:w="992" w:type="dxa"/>
            <w:gridSpan w:val="2"/>
            <w:shd w:val="clear" w:color="auto" w:fill="auto"/>
            <w:vAlign w:val="center"/>
          </w:tcPr>
          <w:p w:rsidR="00246B2D" w:rsidRPr="00246B2D" w:rsidRDefault="00246B2D" w:rsidP="00246B2D">
            <w:pPr>
              <w:widowControl w:val="0"/>
              <w:adjustRightInd w:val="0"/>
              <w:spacing w:after="0" w:line="238" w:lineRule="auto"/>
              <w:jc w:val="center"/>
              <w:rPr>
                <w:rFonts w:ascii="Times New Roman" w:eastAsia="Times New Roman" w:hAnsi="Times New Roman" w:cs="Times New Roman"/>
                <w:bCs/>
                <w:lang w:eastAsia="ru-RU"/>
              </w:rPr>
            </w:pPr>
          </w:p>
          <w:p w:rsidR="00246B2D" w:rsidRPr="00246B2D" w:rsidRDefault="00246B2D" w:rsidP="00246B2D">
            <w:pPr>
              <w:widowControl w:val="0"/>
              <w:adjustRightInd w:val="0"/>
              <w:spacing w:after="0" w:line="238"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300</w:t>
            </w:r>
          </w:p>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bCs/>
                <w:lang w:eastAsia="ru-RU"/>
              </w:rPr>
              <w:t>200</w:t>
            </w:r>
          </w:p>
        </w:tc>
        <w:tc>
          <w:tcPr>
            <w:tcW w:w="993" w:type="dxa"/>
            <w:shd w:val="clear" w:color="auto" w:fill="auto"/>
            <w:vAlign w:val="center"/>
          </w:tcPr>
          <w:p w:rsidR="00246B2D" w:rsidRPr="00246B2D" w:rsidRDefault="00246B2D" w:rsidP="00246B2D">
            <w:pPr>
              <w:widowControl w:val="0"/>
              <w:adjustRightInd w:val="0"/>
              <w:spacing w:after="0" w:line="238" w:lineRule="auto"/>
              <w:jc w:val="center"/>
              <w:rPr>
                <w:rFonts w:ascii="Times New Roman" w:eastAsia="Times New Roman" w:hAnsi="Times New Roman" w:cs="Times New Roman"/>
                <w:bCs/>
                <w:lang w:eastAsia="ru-RU"/>
              </w:rPr>
            </w:pPr>
          </w:p>
          <w:p w:rsidR="00246B2D" w:rsidRPr="00246B2D" w:rsidRDefault="00246B2D" w:rsidP="00246B2D">
            <w:pPr>
              <w:widowControl w:val="0"/>
              <w:adjustRightInd w:val="0"/>
              <w:spacing w:after="0" w:line="238"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500</w:t>
            </w:r>
          </w:p>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bCs/>
                <w:lang w:eastAsia="ru-RU"/>
              </w:rPr>
              <w:t>400</w:t>
            </w:r>
          </w:p>
        </w:tc>
        <w:tc>
          <w:tcPr>
            <w:tcW w:w="1175" w:type="dxa"/>
            <w:shd w:val="clear" w:color="auto" w:fill="auto"/>
            <w:vAlign w:val="center"/>
          </w:tcPr>
          <w:p w:rsidR="00246B2D" w:rsidRPr="00246B2D" w:rsidRDefault="00246B2D" w:rsidP="00246B2D">
            <w:pPr>
              <w:widowControl w:val="0"/>
              <w:adjustRightInd w:val="0"/>
              <w:spacing w:after="0" w:line="238" w:lineRule="auto"/>
              <w:jc w:val="center"/>
              <w:rPr>
                <w:rFonts w:ascii="Times New Roman" w:eastAsia="Times New Roman" w:hAnsi="Times New Roman" w:cs="Times New Roman"/>
                <w:bCs/>
                <w:lang w:eastAsia="ru-RU"/>
              </w:rPr>
            </w:pPr>
          </w:p>
          <w:p w:rsidR="00246B2D" w:rsidRPr="00246B2D" w:rsidRDefault="00246B2D" w:rsidP="00246B2D">
            <w:pPr>
              <w:widowControl w:val="0"/>
              <w:adjustRightInd w:val="0"/>
              <w:spacing w:after="0" w:line="238"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1000</w:t>
            </w:r>
          </w:p>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bCs/>
                <w:lang w:eastAsia="ru-RU"/>
              </w:rPr>
              <w:t>1000</w:t>
            </w:r>
          </w:p>
        </w:tc>
      </w:tr>
      <w:tr w:rsidR="00246B2D" w:rsidRPr="00246B2D" w:rsidTr="00246B2D">
        <w:tblPrEx>
          <w:tblBorders>
            <w:bottom w:val="single" w:sz="4" w:space="0" w:color="auto"/>
          </w:tblBorders>
        </w:tblPrEx>
        <w:trPr>
          <w:trHeight w:val="206"/>
          <w:jc w:val="center"/>
        </w:trPr>
        <w:tc>
          <w:tcPr>
            <w:tcW w:w="3402" w:type="dxa"/>
            <w:vMerge/>
            <w:shd w:val="clear" w:color="auto" w:fill="auto"/>
          </w:tcPr>
          <w:p w:rsidR="00246B2D" w:rsidRPr="00246B2D" w:rsidRDefault="00246B2D" w:rsidP="00246B2D">
            <w:pPr>
              <w:widowControl w:val="0"/>
              <w:suppressAutoHyphens/>
              <w:spacing w:after="0" w:line="238" w:lineRule="auto"/>
              <w:ind w:right="-57"/>
              <w:rPr>
                <w:rFonts w:ascii="Times New Roman" w:eastAsia="Times New Roman" w:hAnsi="Times New Roman" w:cs="Times New Roman"/>
                <w:noProof/>
                <w:lang w:eastAsia="ru-RU"/>
              </w:rPr>
            </w:pPr>
          </w:p>
        </w:tc>
        <w:tc>
          <w:tcPr>
            <w:tcW w:w="2936" w:type="dxa"/>
            <w:gridSpan w:val="2"/>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noProof/>
                <w:lang w:eastAsia="ru-RU"/>
              </w:rPr>
            </w:pPr>
            <w:r w:rsidRPr="00246B2D">
              <w:rPr>
                <w:rFonts w:ascii="Times New Roman" w:eastAsia="Times New Roman" w:hAnsi="Times New Roman" w:cs="Times New Roman"/>
                <w:lang w:eastAsia="ru-RU"/>
              </w:rPr>
              <w:t>Биологические пруды</w:t>
            </w:r>
          </w:p>
        </w:tc>
        <w:tc>
          <w:tcPr>
            <w:tcW w:w="567" w:type="dxa"/>
            <w:gridSpan w:val="2"/>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t>200</w:t>
            </w:r>
          </w:p>
        </w:tc>
        <w:tc>
          <w:tcPr>
            <w:tcW w:w="992" w:type="dxa"/>
            <w:gridSpan w:val="2"/>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noProof/>
                <w:spacing w:val="-2"/>
                <w:lang w:eastAsia="ru-RU"/>
              </w:rPr>
              <w:t>200</w:t>
            </w:r>
          </w:p>
        </w:tc>
        <w:tc>
          <w:tcPr>
            <w:tcW w:w="993"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spacing w:val="-2"/>
                <w:lang w:eastAsia="ru-RU"/>
              </w:rPr>
            </w:pPr>
            <w:r w:rsidRPr="00246B2D">
              <w:rPr>
                <w:rFonts w:ascii="Times New Roman" w:eastAsia="Times New Roman" w:hAnsi="Times New Roman" w:cs="Times New Roman"/>
                <w:noProof/>
                <w:spacing w:val="-2"/>
                <w:lang w:eastAsia="ru-RU"/>
              </w:rPr>
              <w:t>300</w:t>
            </w:r>
          </w:p>
        </w:tc>
        <w:tc>
          <w:tcPr>
            <w:tcW w:w="1175"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t>300</w:t>
            </w:r>
          </w:p>
        </w:tc>
      </w:tr>
      <w:tr w:rsidR="00246B2D" w:rsidRPr="00246B2D" w:rsidTr="00246B2D">
        <w:tblPrEx>
          <w:tblBorders>
            <w:bottom w:val="single" w:sz="4" w:space="0" w:color="auto"/>
          </w:tblBorders>
        </w:tblPrEx>
        <w:trPr>
          <w:trHeight w:val="206"/>
          <w:jc w:val="center"/>
        </w:trPr>
        <w:tc>
          <w:tcPr>
            <w:tcW w:w="3402" w:type="dxa"/>
            <w:vMerge/>
            <w:shd w:val="clear" w:color="auto" w:fill="auto"/>
          </w:tcPr>
          <w:p w:rsidR="00246B2D" w:rsidRPr="00246B2D" w:rsidRDefault="00246B2D" w:rsidP="00246B2D">
            <w:pPr>
              <w:widowControl w:val="0"/>
              <w:suppressAutoHyphens/>
              <w:spacing w:after="0" w:line="238" w:lineRule="auto"/>
              <w:ind w:right="-57"/>
              <w:rPr>
                <w:rFonts w:ascii="Times New Roman" w:eastAsia="Times New Roman" w:hAnsi="Times New Roman" w:cs="Times New Roman"/>
                <w:noProof/>
                <w:lang w:eastAsia="ru-RU"/>
              </w:rPr>
            </w:pPr>
          </w:p>
        </w:tc>
        <w:tc>
          <w:tcPr>
            <w:tcW w:w="6663" w:type="dxa"/>
            <w:gridSpan w:val="8"/>
            <w:shd w:val="clear" w:color="auto" w:fill="auto"/>
          </w:tcPr>
          <w:p w:rsidR="00246B2D" w:rsidRPr="00246B2D" w:rsidRDefault="00246B2D" w:rsidP="00246B2D">
            <w:pPr>
              <w:widowControl w:val="0"/>
              <w:adjustRightInd w:val="0"/>
              <w:spacing w:after="0" w:line="238" w:lineRule="auto"/>
              <w:jc w:val="both"/>
              <w:rPr>
                <w:rFonts w:ascii="Times New Roman" w:eastAsia="Times New Roman" w:hAnsi="Times New Roman" w:cs="Times New Roman"/>
                <w:i/>
                <w:iCs/>
                <w:spacing w:val="40"/>
                <w:lang w:eastAsia="ru-RU"/>
              </w:rPr>
            </w:pPr>
            <w:r w:rsidRPr="00246B2D">
              <w:rPr>
                <w:rFonts w:ascii="Times New Roman" w:eastAsia="Times New Roman" w:hAnsi="Times New Roman" w:cs="Times New Roman"/>
                <w:i/>
                <w:iCs/>
                <w:spacing w:val="40"/>
                <w:lang w:eastAsia="ru-RU"/>
              </w:rPr>
              <w:t>Примечания:</w:t>
            </w:r>
          </w:p>
          <w:p w:rsidR="00246B2D" w:rsidRPr="00246B2D" w:rsidRDefault="00246B2D" w:rsidP="00246B2D">
            <w:pPr>
              <w:widowControl w:val="0"/>
              <w:adjustRightInd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 Размер санитарно-защитных зон для канализационных очистных сооружений производительностью более 280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/сутки, а также при принятии новых технологий очистки сточных вод и обработки осадка следует устанавливать в соответствии с расчетами по      СанПиН 2.2.1/2.1.1.1200-03.</w:t>
            </w:r>
          </w:p>
          <w:p w:rsidR="00246B2D" w:rsidRPr="00246B2D" w:rsidRDefault="00246B2D" w:rsidP="00246B2D">
            <w:pPr>
              <w:widowControl w:val="0"/>
              <w:adjustRightInd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 Для сооружений механической и биологической очистки сточных вод производительностью до 50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 xml:space="preserve">/сутки размер санитарно-защитных зон следует принимать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w:t>
            </w:r>
          </w:p>
          <w:p w:rsidR="00246B2D" w:rsidRPr="00246B2D" w:rsidRDefault="00246B2D" w:rsidP="00246B2D">
            <w:pPr>
              <w:widowControl w:val="0"/>
              <w:adjustRightInd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3. Размер санитарно-защитных зон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 xml:space="preserve">, закрытого типа – </w:t>
            </w:r>
            <w:smartTag w:uri="urn:schemas-microsoft-com:office:smarttags" w:element="metricconverter">
              <w:smartTagPr>
                <w:attr w:name="ProductID" w:val="50 м"/>
              </w:smartTagPr>
              <w:r w:rsidRPr="00246B2D">
                <w:rPr>
                  <w:rFonts w:ascii="Times New Roman" w:eastAsia="Times New Roman" w:hAnsi="Times New Roman" w:cs="Times New Roman"/>
                  <w:bCs/>
                  <w:lang w:eastAsia="ru-RU"/>
                </w:rPr>
                <w:t>50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8" w:lineRule="auto"/>
              <w:jc w:val="both"/>
              <w:rPr>
                <w:rFonts w:ascii="Times New Roman" w:eastAsia="Times New Roman" w:hAnsi="Times New Roman" w:cs="Times New Roman"/>
                <w:noProof/>
                <w:lang w:eastAsia="ru-RU"/>
              </w:rPr>
            </w:pPr>
            <w:r w:rsidRPr="00246B2D">
              <w:rPr>
                <w:rFonts w:ascii="Times New Roman" w:eastAsia="Times New Roman" w:hAnsi="Times New Roman" w:cs="Times New Roman"/>
                <w:bCs/>
                <w:lang w:eastAsia="ru-RU"/>
              </w:rPr>
              <w:t>4.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w:t>
            </w:r>
          </w:p>
        </w:tc>
      </w:tr>
      <w:tr w:rsidR="00246B2D" w:rsidRPr="00246B2D" w:rsidTr="00246B2D">
        <w:tblPrEx>
          <w:tblBorders>
            <w:bottom w:val="single" w:sz="4" w:space="0" w:color="auto"/>
          </w:tblBorders>
        </w:tblPrEx>
        <w:trPr>
          <w:trHeight w:val="312"/>
          <w:jc w:val="center"/>
        </w:trPr>
        <w:tc>
          <w:tcPr>
            <w:tcW w:w="10065" w:type="dxa"/>
            <w:gridSpan w:val="9"/>
            <w:shd w:val="clear" w:color="auto" w:fill="auto"/>
            <w:vAlign w:val="center"/>
          </w:tcPr>
          <w:p w:rsidR="00246B2D" w:rsidRPr="00246B2D" w:rsidRDefault="00246B2D" w:rsidP="00246B2D">
            <w:pPr>
              <w:widowControl w:val="0"/>
              <w:spacing w:after="0" w:line="238"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Насосные станции</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uppressAutoHyphens/>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Проектирование насосных станций для перекачки:</w:t>
            </w:r>
          </w:p>
          <w:p w:rsidR="00246B2D" w:rsidRPr="00246B2D" w:rsidRDefault="00246B2D" w:rsidP="00246B2D">
            <w:pPr>
              <w:widowControl w:val="0"/>
              <w:suppressAutoHyphens/>
              <w:spacing w:after="0" w:line="238"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бытовых и поверхностных сточных вод;</w:t>
            </w:r>
          </w:p>
          <w:p w:rsidR="00246B2D" w:rsidRPr="00246B2D" w:rsidRDefault="00246B2D" w:rsidP="00246B2D">
            <w:pPr>
              <w:widowControl w:val="0"/>
              <w:suppressAutoHyphens/>
              <w:spacing w:after="0" w:line="238"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производственных сточных вод</w:t>
            </w:r>
          </w:p>
        </w:tc>
        <w:tc>
          <w:tcPr>
            <w:tcW w:w="6663" w:type="dxa"/>
            <w:gridSpan w:val="8"/>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следует проектировать в отдельно стоящих зданиях;</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допускается проектировать в блоке с производственными зданиями или в производственных помещениях соответствующей категории производственных процессов</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Планировочные отметки площадок канализационных сооружений и насосных станций, размещаемых на прибрежных участках водотоков и водоемов</w:t>
            </w:r>
          </w:p>
        </w:tc>
        <w:tc>
          <w:tcPr>
            <w:tcW w:w="6663" w:type="dxa"/>
            <w:gridSpan w:val="8"/>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Следует принимать не менее чем на </w:t>
            </w:r>
            <w:smartTag w:uri="urn:schemas-microsoft-com:office:smarttags" w:element="metricconverter">
              <w:smartTagPr>
                <w:attr w:name="ProductID" w:val="0,5 м"/>
              </w:smartTagPr>
              <w:r w:rsidRPr="00246B2D">
                <w:rPr>
                  <w:rFonts w:ascii="Times New Roman" w:eastAsia="Times New Roman" w:hAnsi="Times New Roman" w:cs="Times New Roman"/>
                  <w:lang w:eastAsia="ru-RU"/>
                </w:rPr>
                <w:t>0,5 м</w:t>
              </w:r>
            </w:smartTag>
            <w:r w:rsidRPr="00246B2D">
              <w:rPr>
                <w:rFonts w:ascii="Times New Roman" w:eastAsia="Times New Roman" w:hAnsi="Times New Roman" w:cs="Times New Roman"/>
                <w:lang w:eastAsia="ru-RU"/>
              </w:rPr>
              <w:t xml:space="preserve"> выше максимального горизонта паводковых вод с обеспеченностью 3 % с учетом ветрового нагона воды и высоты наката ветровой волны</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Ориентировочные размеры земельных участков для размещения внутриквартальных канализационных насосных станций</w:t>
            </w:r>
          </w:p>
        </w:tc>
        <w:tc>
          <w:tcPr>
            <w:tcW w:w="6663" w:type="dxa"/>
            <w:gridSpan w:val="8"/>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10×10</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Расстояние от внутриквартальных канализационных насосных </w:t>
            </w:r>
            <w:r w:rsidRPr="00246B2D">
              <w:rPr>
                <w:rFonts w:ascii="Times New Roman" w:eastAsia="Times New Roman" w:hAnsi="Times New Roman" w:cs="Times New Roman"/>
                <w:lang w:eastAsia="ru-RU"/>
              </w:rPr>
              <w:lastRenderedPageBreak/>
              <w:t>станций до жилых и общественных зданий</w:t>
            </w:r>
          </w:p>
        </w:tc>
        <w:tc>
          <w:tcPr>
            <w:tcW w:w="6663" w:type="dxa"/>
            <w:gridSpan w:val="8"/>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lastRenderedPageBreak/>
              <w:t xml:space="preserve">Не менее </w:t>
            </w:r>
            <w:smartTag w:uri="urn:schemas-microsoft-com:office:smarttags" w:element="metricconverter">
              <w:smartTagPr>
                <w:attr w:name="ProductID" w:val="20 м"/>
              </w:smartTagPr>
              <w:r w:rsidRPr="00246B2D">
                <w:rPr>
                  <w:rFonts w:ascii="Times New Roman" w:eastAsia="Times New Roman" w:hAnsi="Times New Roman" w:cs="Times New Roman"/>
                  <w:lang w:eastAsia="ru-RU"/>
                </w:rPr>
                <w:t>20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312"/>
          <w:jc w:val="center"/>
        </w:trPr>
        <w:tc>
          <w:tcPr>
            <w:tcW w:w="10065" w:type="dxa"/>
            <w:gridSpan w:val="9"/>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bCs/>
                <w:lang w:eastAsia="ru-RU"/>
              </w:rPr>
              <w:lastRenderedPageBreak/>
              <w:t>Проектирование в сейсмически опасных районах</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Размещение канализационных сооружений</w:t>
            </w:r>
          </w:p>
        </w:tc>
        <w:tc>
          <w:tcPr>
            <w:tcW w:w="6663" w:type="dxa"/>
            <w:gridSpan w:val="8"/>
            <w:shd w:val="clear" w:color="auto" w:fill="auto"/>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Следует предусматривать децентрализованное, если это не вызовет значительного усложнения и удорожания работ, также следует проектировать разделение технологических элементов очистных сооружений на отдельные секции.</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При благоприятных местных условиях следует проектировать методы естественной очистки сточных вод.</w:t>
            </w:r>
          </w:p>
        </w:tc>
      </w:tr>
      <w:tr w:rsidR="00246B2D" w:rsidRPr="00246B2D" w:rsidTr="00246B2D">
        <w:tblPrEx>
          <w:tblBorders>
            <w:bottom w:val="single" w:sz="4" w:space="0" w:color="auto"/>
          </w:tblBorders>
        </w:tblPrEx>
        <w:trPr>
          <w:jc w:val="center"/>
        </w:trPr>
        <w:tc>
          <w:tcPr>
            <w:tcW w:w="3402"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Предохранение территории канализуемого объекта от затопления сточными водами, а также загрязнения подземных вод и открытых водоемов (водотоков) при аварии</w:t>
            </w:r>
          </w:p>
        </w:tc>
        <w:tc>
          <w:tcPr>
            <w:tcW w:w="6663" w:type="dxa"/>
            <w:gridSpan w:val="8"/>
            <w:shd w:val="clear" w:color="auto" w:fill="auto"/>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Следует проектировать перепуски (под напором) от сети в другие сети или аварийные резервуары без сброса в водные объекты.</w:t>
            </w:r>
          </w:p>
        </w:tc>
      </w:tr>
    </w:tbl>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4.6.4. П</w:t>
      </w:r>
      <w:r w:rsidRPr="00246B2D">
        <w:rPr>
          <w:rFonts w:ascii="Times New Roman" w:eastAsia="Times New Roman" w:hAnsi="Times New Roman" w:cs="Times New Roman"/>
          <w:bCs/>
          <w:sz w:val="24"/>
          <w:szCs w:val="24"/>
          <w:lang w:eastAsia="ru-RU"/>
        </w:rPr>
        <w:t xml:space="preserve">ри канализационных сооружениях допускается проектирование </w:t>
      </w:r>
      <w:r w:rsidRPr="00246B2D">
        <w:rPr>
          <w:rFonts w:ascii="Times New Roman" w:eastAsia="Times New Roman" w:hAnsi="Times New Roman" w:cs="Times New Roman"/>
          <w:b/>
          <w:bCs/>
          <w:sz w:val="24"/>
          <w:szCs w:val="24"/>
          <w:lang w:eastAsia="ru-RU"/>
        </w:rPr>
        <w:t>снегоплавильных пунктов</w:t>
      </w:r>
      <w:r w:rsidRPr="00246B2D">
        <w:rPr>
          <w:rFonts w:ascii="Times New Roman" w:eastAsia="Times New Roman" w:hAnsi="Times New Roman" w:cs="Times New Roman"/>
          <w:bCs/>
          <w:sz w:val="24"/>
          <w:szCs w:val="24"/>
          <w:lang w:eastAsia="ru-RU"/>
        </w:rPr>
        <w:t>, использующих для плавления снега и льда, убираемого с улиц, тепла сточных вод, со сбросом получаемой талой воды в самотечную канализацию.</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Нормативные параметры и расчетные показатели градостроительного проектирования снегоплавильных пунктов приведены в таблице 4.6.3.</w:t>
      </w:r>
    </w:p>
    <w:p w:rsidR="00246B2D" w:rsidRPr="00246B2D" w:rsidRDefault="00246B2D" w:rsidP="00246B2D">
      <w:pPr>
        <w:widowControl w:val="0"/>
        <w:tabs>
          <w:tab w:val="left" w:pos="7814"/>
        </w:tabs>
        <w:spacing w:after="0" w:line="239" w:lineRule="auto"/>
        <w:ind w:firstLine="720"/>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4.6.3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92"/>
        <w:gridCol w:w="7229"/>
      </w:tblGrid>
      <w:tr w:rsidR="00246B2D" w:rsidRPr="00246B2D" w:rsidTr="00246B2D">
        <w:trPr>
          <w:trHeight w:val="312"/>
          <w:tblHeader/>
          <w:jc w:val="center"/>
        </w:trPr>
        <w:tc>
          <w:tcPr>
            <w:tcW w:w="2892"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7229"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2892"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снегоплавильных пунктов</w:t>
            </w:r>
          </w:p>
        </w:tc>
        <w:tc>
          <w:tcPr>
            <w:tcW w:w="722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Снегоплавильные пункты следует проектировать на основании генеральной схемы их размещения, учитывающей близость расположения основных убираемых от снега территорий, наличие точек подачи сточной воды и отвода талой, доступность относительно дорожной сети, удобство подъездов и организации встречного движения грузового автотранспорта, возможность возникновения очередей в периоды после сильных снегопадов, удаленность от жилья и т. п.</w:t>
            </w:r>
          </w:p>
          <w:p w:rsidR="00246B2D" w:rsidRPr="00246B2D" w:rsidRDefault="00246B2D" w:rsidP="00246B2D">
            <w:pPr>
              <w:widowControl w:val="0"/>
              <w:shd w:val="clear" w:color="auto" w:fill="FFFFFF"/>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Снегоплавильные камеры допускается располагать:</w:t>
            </w:r>
          </w:p>
          <w:p w:rsidR="00246B2D" w:rsidRPr="00246B2D" w:rsidRDefault="00246B2D" w:rsidP="00246B2D">
            <w:pPr>
              <w:widowControl w:val="0"/>
              <w:shd w:val="clear" w:color="auto" w:fill="FFFFFF"/>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над поверхностью, с напорной подачей в них сточной воды;</w:t>
            </w:r>
          </w:p>
          <w:p w:rsidR="00246B2D" w:rsidRPr="00246B2D" w:rsidRDefault="00246B2D" w:rsidP="00246B2D">
            <w:pPr>
              <w:widowControl w:val="0"/>
              <w:spacing w:after="0" w:line="240" w:lineRule="auto"/>
              <w:ind w:left="142" w:right="-57"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spacing w:val="-2"/>
                <w:lang w:eastAsia="ru-RU"/>
              </w:rPr>
              <w:t>- на уровне залегания каналов, от которых отводится в байпас сточная вода.</w:t>
            </w:r>
          </w:p>
        </w:tc>
      </w:tr>
      <w:tr w:rsidR="00246B2D" w:rsidRPr="00246B2D" w:rsidTr="00246B2D">
        <w:tblPrEx>
          <w:tblBorders>
            <w:bottom w:val="single" w:sz="4" w:space="0" w:color="auto"/>
          </w:tblBorders>
        </w:tblPrEx>
        <w:trPr>
          <w:jc w:val="center"/>
        </w:trPr>
        <w:tc>
          <w:tcPr>
            <w:tcW w:w="2892"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Состав снегоплавильного пункта</w:t>
            </w:r>
          </w:p>
        </w:tc>
        <w:tc>
          <w:tcPr>
            <w:tcW w:w="722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составе снегоплавильного пункта следует проектировать:</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снегоплавильные камеры (одна или более) с устройствами для подачи и измельчения снега;</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площадку для промежуточного складирования снега;</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площадку для временного складирования извлеченного мусора;</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производственно-бытовые помещения.</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Конструкция снегоплавильных камер должна обеспечивать плавление подаваемого в них снега, с выделением из него оседающих и всплывающих включений, не характерных для бытовых сточных вод, а также задержание таких включений с их последующим удалением.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Извлеченный из снегоплавильной камеры мусор следует вывозить на полигон размещения отходов.</w:t>
            </w:r>
          </w:p>
        </w:tc>
      </w:tr>
      <w:tr w:rsidR="00246B2D" w:rsidRPr="00246B2D" w:rsidTr="00246B2D">
        <w:tblPrEx>
          <w:tblBorders>
            <w:bottom w:val="single" w:sz="4" w:space="0" w:color="auto"/>
          </w:tblBorders>
        </w:tblPrEx>
        <w:trPr>
          <w:jc w:val="center"/>
        </w:trPr>
        <w:tc>
          <w:tcPr>
            <w:tcW w:w="2892"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Размер санитарно-защитных зон от </w:t>
            </w:r>
            <w:r w:rsidRPr="00246B2D">
              <w:rPr>
                <w:rFonts w:ascii="Times New Roman" w:eastAsia="Times New Roman" w:hAnsi="Times New Roman" w:cs="Times New Roman"/>
                <w:lang w:eastAsia="ru-RU"/>
              </w:rPr>
              <w:t>снегоплавильных пунктов</w:t>
            </w:r>
          </w:p>
        </w:tc>
        <w:tc>
          <w:tcPr>
            <w:tcW w:w="722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noProof/>
                <w:lang w:eastAsia="ru-RU"/>
              </w:rPr>
            </w:pPr>
            <w:r w:rsidRPr="00246B2D">
              <w:rPr>
                <w:rFonts w:ascii="Times New Roman" w:eastAsia="Times New Roman" w:hAnsi="Times New Roman" w:cs="Times New Roman"/>
                <w:noProof/>
                <w:lang w:eastAsia="ru-RU"/>
              </w:rPr>
              <w:t>В соовтетствии с СанПиН 2.2.1/2.1.1.1200-03.</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noProof/>
                <w:lang w:eastAsia="ru-RU"/>
              </w:rPr>
              <w:t xml:space="preserve">Ориентировочный размер – </w:t>
            </w:r>
            <w:smartTag w:uri="urn:schemas-microsoft-com:office:smarttags" w:element="metricconverter">
              <w:smartTagPr>
                <w:attr w:name="ProductID" w:val="100 м"/>
              </w:smartTagPr>
              <w:r w:rsidRPr="00246B2D">
                <w:rPr>
                  <w:rFonts w:ascii="Times New Roman" w:eastAsia="Times New Roman" w:hAnsi="Times New Roman" w:cs="Times New Roman"/>
                  <w:noProof/>
                  <w:lang w:eastAsia="ru-RU"/>
                </w:rPr>
                <w:t>100 м</w:t>
              </w:r>
            </w:smartTag>
            <w:r w:rsidRPr="00246B2D">
              <w:rPr>
                <w:rFonts w:ascii="Times New Roman" w:eastAsia="Times New Roman" w:hAnsi="Times New Roman" w:cs="Times New Roman"/>
                <w:noProof/>
                <w:lang w:eastAsia="ru-RU"/>
              </w:rPr>
              <w:t>.</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4.6.5. Нормативные параметры и расчетные показатели градостроительного проектирования </w:t>
      </w:r>
      <w:r w:rsidRPr="00246B2D">
        <w:rPr>
          <w:rFonts w:ascii="Times New Roman" w:eastAsia="Times New Roman" w:hAnsi="Times New Roman" w:cs="Times New Roman"/>
          <w:b/>
          <w:sz w:val="24"/>
          <w:szCs w:val="24"/>
          <w:lang w:eastAsia="ru-RU"/>
        </w:rPr>
        <w:t>дождевой канализации</w:t>
      </w:r>
      <w:r w:rsidRPr="00246B2D">
        <w:rPr>
          <w:rFonts w:ascii="Times New Roman" w:eastAsia="Times New Roman" w:hAnsi="Times New Roman" w:cs="Times New Roman"/>
          <w:sz w:val="24"/>
          <w:szCs w:val="24"/>
          <w:lang w:eastAsia="ru-RU"/>
        </w:rPr>
        <w:t xml:space="preserve"> приведены в таблице 4.6.4.</w:t>
      </w:r>
    </w:p>
    <w:p w:rsidR="00246B2D" w:rsidRPr="00246B2D" w:rsidRDefault="00246B2D" w:rsidP="00246B2D">
      <w:pPr>
        <w:widowControl w:val="0"/>
        <w:tabs>
          <w:tab w:val="left" w:pos="7814"/>
        </w:tabs>
        <w:spacing w:after="0" w:line="239" w:lineRule="auto"/>
        <w:ind w:firstLine="720"/>
        <w:jc w:val="both"/>
        <w:rPr>
          <w:rFonts w:ascii="Times New Roman" w:eastAsia="Times New Roman" w:hAnsi="Times New Roman" w:cs="Times New Roman"/>
          <w:lang w:eastAsia="ru-RU"/>
        </w:rPr>
      </w:pPr>
    </w:p>
    <w:p w:rsidR="00E66EE6" w:rsidRDefault="00E66EE6" w:rsidP="00246B2D">
      <w:pPr>
        <w:widowControl w:val="0"/>
        <w:spacing w:after="0" w:line="239" w:lineRule="auto"/>
        <w:ind w:firstLine="720"/>
        <w:jc w:val="right"/>
        <w:rPr>
          <w:rFonts w:ascii="Times New Roman" w:eastAsia="Times New Roman" w:hAnsi="Times New Roman" w:cs="Times New Roman"/>
          <w:sz w:val="24"/>
          <w:szCs w:val="24"/>
          <w:lang w:eastAsia="ru-RU"/>
        </w:rPr>
      </w:pPr>
    </w:p>
    <w:p w:rsidR="00E66EE6" w:rsidRDefault="00E66EE6" w:rsidP="00246B2D">
      <w:pPr>
        <w:widowControl w:val="0"/>
        <w:spacing w:after="0" w:line="239" w:lineRule="auto"/>
        <w:ind w:firstLine="720"/>
        <w:jc w:val="right"/>
        <w:rPr>
          <w:rFonts w:ascii="Times New Roman" w:eastAsia="Times New Roman" w:hAnsi="Times New Roman" w:cs="Times New Roman"/>
          <w:sz w:val="24"/>
          <w:szCs w:val="24"/>
          <w:lang w:eastAsia="ru-RU"/>
        </w:rPr>
      </w:pPr>
    </w:p>
    <w:p w:rsidR="00E66EE6" w:rsidRDefault="00E66EE6" w:rsidP="00246B2D">
      <w:pPr>
        <w:widowControl w:val="0"/>
        <w:spacing w:after="0" w:line="239" w:lineRule="auto"/>
        <w:ind w:firstLine="720"/>
        <w:jc w:val="right"/>
        <w:rPr>
          <w:rFonts w:ascii="Times New Roman" w:eastAsia="Times New Roman" w:hAnsi="Times New Roman" w:cs="Times New Roman"/>
          <w:sz w:val="24"/>
          <w:szCs w:val="24"/>
          <w:lang w:eastAsia="ru-RU"/>
        </w:rPr>
      </w:pPr>
    </w:p>
    <w:p w:rsidR="00E66EE6" w:rsidRDefault="00E66EE6" w:rsidP="00246B2D">
      <w:pPr>
        <w:widowControl w:val="0"/>
        <w:spacing w:after="0" w:line="239" w:lineRule="auto"/>
        <w:ind w:firstLine="720"/>
        <w:jc w:val="right"/>
        <w:rPr>
          <w:rFonts w:ascii="Times New Roman" w:eastAsia="Times New Roman" w:hAnsi="Times New Roman" w:cs="Times New Roman"/>
          <w:sz w:val="24"/>
          <w:szCs w:val="24"/>
          <w:lang w:eastAsia="ru-RU"/>
        </w:rPr>
      </w:pPr>
    </w:p>
    <w:p w:rsidR="00E66EE6" w:rsidRDefault="00E66EE6" w:rsidP="00246B2D">
      <w:pPr>
        <w:widowControl w:val="0"/>
        <w:spacing w:after="0" w:line="239" w:lineRule="auto"/>
        <w:ind w:firstLine="720"/>
        <w:jc w:val="right"/>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4.6.4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074"/>
        <w:gridCol w:w="3499"/>
        <w:gridCol w:w="3499"/>
      </w:tblGrid>
      <w:tr w:rsidR="00246B2D" w:rsidRPr="00246B2D" w:rsidTr="00246B2D">
        <w:trPr>
          <w:trHeight w:val="312"/>
          <w:tblHeader/>
          <w:jc w:val="center"/>
        </w:trPr>
        <w:tc>
          <w:tcPr>
            <w:tcW w:w="3074"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998" w:type="dxa"/>
            <w:gridSpan w:val="2"/>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3074"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Проектирование дождевой канализации на территории сельского поселения</w:t>
            </w:r>
          </w:p>
        </w:tc>
        <w:tc>
          <w:tcPr>
            <w:tcW w:w="6998" w:type="dxa"/>
            <w:gridSpan w:val="2"/>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Следует проектировать по раздельной системе. </w:t>
            </w:r>
            <w:r w:rsidRPr="00246B2D">
              <w:rPr>
                <w:rFonts w:ascii="Times New Roman" w:eastAsia="Times New Roman" w:hAnsi="Times New Roman" w:cs="Times New Roman"/>
                <w:bCs/>
                <w:lang w:eastAsia="ru-RU"/>
              </w:rPr>
              <w:t>В условиях вечномерзлых грунтов – следует проектировать по неполной раздельной схеме с поверхностным отведением стоков (снеговых и дождевых).</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При проектировании необходимо предусматривать максимальное сохранение естественных условий стока поверхностных вод. </w:t>
            </w:r>
          </w:p>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Размещение зданий и сооружений, затрудняющих отвод поверхностных вод, не допускается.</w:t>
            </w:r>
          </w:p>
        </w:tc>
      </w:tr>
      <w:tr w:rsidR="00246B2D" w:rsidRPr="00246B2D" w:rsidTr="00246B2D">
        <w:tblPrEx>
          <w:tblBorders>
            <w:bottom w:val="single" w:sz="4" w:space="0" w:color="auto"/>
          </w:tblBorders>
        </w:tblPrEx>
        <w:trPr>
          <w:jc w:val="center"/>
        </w:trPr>
        <w:tc>
          <w:tcPr>
            <w:tcW w:w="3074"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Отведение поверхностных сточных вод на очистные сооружения и в водные объекты</w:t>
            </w:r>
          </w:p>
        </w:tc>
        <w:tc>
          <w:tcPr>
            <w:tcW w:w="6998" w:type="dxa"/>
            <w:gridSpan w:val="2"/>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 xml:space="preserve">Следует проектировать, </w:t>
            </w:r>
            <w:r w:rsidRPr="00246B2D">
              <w:rPr>
                <w:rFonts w:ascii="Times New Roman" w:eastAsia="Times New Roman" w:hAnsi="Times New Roman" w:cs="Times New Roman"/>
                <w:bCs/>
                <w:lang w:eastAsia="ru-RU"/>
              </w:rPr>
              <w:t xml:space="preserve">по возможности, в самотечном режиме по пониженным участкам площади стока. </w:t>
            </w:r>
          </w:p>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lang w:eastAsia="ru-RU"/>
              </w:rPr>
              <w:t xml:space="preserve">Перекачка поверхностного стока на очистные сооружения допускается в исключительных случаях при соответствующем обосновании. </w:t>
            </w:r>
            <w:r w:rsidRPr="00246B2D">
              <w:rPr>
                <w:rFonts w:ascii="Times New Roman" w:eastAsia="Times New Roman" w:hAnsi="Times New Roman" w:cs="Times New Roman"/>
                <w:spacing w:val="-2"/>
                <w:lang w:eastAsia="ru-RU"/>
              </w:rPr>
              <w:t xml:space="preserve"> </w:t>
            </w:r>
          </w:p>
        </w:tc>
      </w:tr>
      <w:tr w:rsidR="00246B2D" w:rsidRPr="00246B2D" w:rsidTr="00246B2D">
        <w:tblPrEx>
          <w:tblBorders>
            <w:bottom w:val="single" w:sz="4" w:space="0" w:color="auto"/>
          </w:tblBorders>
        </w:tblPrEx>
        <w:trPr>
          <w:jc w:val="center"/>
        </w:trPr>
        <w:tc>
          <w:tcPr>
            <w:tcW w:w="3074"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Системы отведения поверхностных сточных вод</w:t>
            </w:r>
          </w:p>
        </w:tc>
        <w:tc>
          <w:tcPr>
            <w:tcW w:w="6998" w:type="dxa"/>
            <w:gridSpan w:val="2"/>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Допускается проектировать открытые (с использованием лотков, канав, кюветов, оврагов, ручьев и малых рек).</w:t>
            </w:r>
          </w:p>
        </w:tc>
      </w:tr>
      <w:tr w:rsidR="00246B2D" w:rsidRPr="00246B2D" w:rsidTr="00246B2D">
        <w:tblPrEx>
          <w:tblBorders>
            <w:bottom w:val="single" w:sz="4" w:space="0" w:color="auto"/>
          </w:tblBorders>
        </w:tblPrEx>
        <w:trPr>
          <w:jc w:val="center"/>
        </w:trPr>
        <w:tc>
          <w:tcPr>
            <w:tcW w:w="3074"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Отведение на очистку поверхностного стока</w:t>
            </w:r>
          </w:p>
        </w:tc>
        <w:tc>
          <w:tcPr>
            <w:tcW w:w="6998" w:type="dxa"/>
            <w:gridSpan w:val="2"/>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очистные сооружения должен отводиться поверхностный сток с территорий населенных пунктов, в том числе от промышленных площадок.</w:t>
            </w:r>
          </w:p>
        </w:tc>
      </w:tr>
      <w:tr w:rsidR="00246B2D" w:rsidRPr="00246B2D" w:rsidTr="00246B2D">
        <w:tblPrEx>
          <w:tblBorders>
            <w:bottom w:val="single" w:sz="4" w:space="0" w:color="auto"/>
          </w:tblBorders>
        </w:tblPrEx>
        <w:trPr>
          <w:jc w:val="center"/>
        </w:trPr>
        <w:tc>
          <w:tcPr>
            <w:tcW w:w="3074" w:type="dxa"/>
            <w:shd w:val="clear" w:color="auto" w:fill="auto"/>
          </w:tcPr>
          <w:p w:rsidR="00246B2D" w:rsidRPr="00246B2D" w:rsidRDefault="00246B2D" w:rsidP="00246B2D">
            <w:pPr>
              <w:widowControl w:val="0"/>
              <w:spacing w:after="0" w:line="240" w:lineRule="auto"/>
              <w:ind w:right="-85"/>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Отведение на очистку поверхностного стока с автомобильных дорог и объектов дорожного сервиса, расположенных вне застроенных территорий</w:t>
            </w:r>
          </w:p>
        </w:tc>
        <w:tc>
          <w:tcPr>
            <w:tcW w:w="6998" w:type="dxa"/>
            <w:gridSpan w:val="2"/>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spacing w:val="-2"/>
                <w:lang w:eastAsia="ru-RU"/>
              </w:rPr>
              <w:t xml:space="preserve">Допускается </w:t>
            </w:r>
            <w:r w:rsidRPr="00246B2D">
              <w:rPr>
                <w:rFonts w:ascii="Times New Roman" w:eastAsia="Times New Roman" w:hAnsi="Times New Roman" w:cs="Times New Roman"/>
                <w:spacing w:val="-2"/>
                <w:lang w:eastAsia="ru-RU"/>
              </w:rPr>
              <w:t>проектировать</w:t>
            </w: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bCs/>
                <w:spacing w:val="-2"/>
                <w:lang w:eastAsia="ru-RU"/>
              </w:rPr>
              <w:t>лотками и кюветами.</w:t>
            </w:r>
          </w:p>
        </w:tc>
      </w:tr>
      <w:tr w:rsidR="00246B2D" w:rsidRPr="00246B2D" w:rsidTr="00246B2D">
        <w:tblPrEx>
          <w:tblBorders>
            <w:bottom w:val="single" w:sz="4" w:space="0" w:color="auto"/>
          </w:tblBorders>
        </w:tblPrEx>
        <w:trPr>
          <w:jc w:val="center"/>
        </w:trPr>
        <w:tc>
          <w:tcPr>
            <w:tcW w:w="3074"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Размер санитарно-защитных зон очистных сооружений поверхностного стока:</w:t>
            </w:r>
          </w:p>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открытого типа;</w:t>
            </w:r>
          </w:p>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закрытого типа</w:t>
            </w:r>
          </w:p>
        </w:tc>
        <w:tc>
          <w:tcPr>
            <w:tcW w:w="6998" w:type="dxa"/>
            <w:gridSpan w:val="2"/>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От очистных сооружений поверхностного стока до жилой территории:</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 xml:space="preserve">; </w:t>
            </w:r>
          </w:p>
          <w:p w:rsidR="00246B2D" w:rsidRPr="00246B2D" w:rsidRDefault="00246B2D" w:rsidP="00246B2D">
            <w:pPr>
              <w:widowControl w:val="0"/>
              <w:spacing w:after="0" w:line="240"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lang w:eastAsia="ru-RU"/>
              </w:rPr>
              <w:t xml:space="preserve">-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074"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Приемники талых, дождевых и грунтовых вод</w:t>
            </w:r>
          </w:p>
        </w:tc>
        <w:tc>
          <w:tcPr>
            <w:tcW w:w="6998" w:type="dxa"/>
            <w:gridSpan w:val="2"/>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Следует проектировать:</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в лотках улиц с продольным уклоном – на затяжных участках спусков, на перекрестках и пешеходных переходах со стороны притока поверхностных вод;</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 в пониженных местах, не имеющих свободного стока поверхностных вод, – при пилооб</w:t>
            </w:r>
            <w:r w:rsidRPr="00246B2D">
              <w:rPr>
                <w:rFonts w:ascii="Times New Roman" w:eastAsia="Times New Roman" w:hAnsi="Times New Roman" w:cs="Times New Roman"/>
                <w:bCs/>
                <w:spacing w:val="-2"/>
                <w:lang w:eastAsia="ru-RU"/>
              </w:rPr>
              <w:t>разном профиле лотков улиц, в конце затяжных участков спусков на территориях дворов и парков.</w:t>
            </w:r>
          </w:p>
        </w:tc>
      </w:tr>
      <w:tr w:rsidR="00246B2D" w:rsidRPr="00246B2D" w:rsidTr="00246B2D">
        <w:tblPrEx>
          <w:tblBorders>
            <w:bottom w:val="single" w:sz="4" w:space="0" w:color="auto"/>
          </w:tblBorders>
        </w:tblPrEx>
        <w:trPr>
          <w:trHeight w:val="291"/>
          <w:jc w:val="center"/>
        </w:trPr>
        <w:tc>
          <w:tcPr>
            <w:tcW w:w="3074" w:type="dxa"/>
            <w:vMerge w:val="restart"/>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Наибольшие расстояния между дождеприемниками</w:t>
            </w:r>
          </w:p>
        </w:tc>
        <w:tc>
          <w:tcPr>
            <w:tcW w:w="6998" w:type="dxa"/>
            <w:gridSpan w:val="2"/>
            <w:shd w:val="clear" w:color="auto" w:fill="auto"/>
          </w:tcPr>
          <w:p w:rsidR="00246B2D" w:rsidRPr="00246B2D" w:rsidRDefault="00246B2D" w:rsidP="00246B2D">
            <w:pPr>
              <w:widowControl w:val="0"/>
              <w:shd w:val="clear" w:color="auto" w:fill="FFFFFF"/>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проектировать:</w:t>
            </w:r>
          </w:p>
          <w:p w:rsidR="00246B2D" w:rsidRPr="00246B2D" w:rsidRDefault="00246B2D" w:rsidP="00246B2D">
            <w:pPr>
              <w:widowControl w:val="0"/>
              <w:shd w:val="clear" w:color="auto" w:fill="FFFFFF"/>
              <w:spacing w:after="8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при ширине улиц до </w:t>
            </w:r>
            <w:smartTag w:uri="urn:schemas-microsoft-com:office:smarttags" w:element="metricconverter">
              <w:smartTagPr>
                <w:attr w:name="ProductID" w:val="30 м"/>
              </w:smartTagPr>
              <w:r w:rsidRPr="00246B2D">
                <w:rPr>
                  <w:rFonts w:ascii="Times New Roman" w:eastAsia="Times New Roman" w:hAnsi="Times New Roman" w:cs="Times New Roman"/>
                  <w:lang w:eastAsia="ru-RU"/>
                </w:rPr>
                <w:t>30 м</w:t>
              </w:r>
            </w:smartTag>
            <w:r w:rsidRPr="00246B2D">
              <w:rPr>
                <w:rFonts w:ascii="Times New Roman" w:eastAsia="Times New Roman" w:hAnsi="Times New Roman" w:cs="Times New Roman"/>
                <w:lang w:eastAsia="ru-RU"/>
              </w:rPr>
              <w:t xml:space="preserve"> и отсутствии поступления дождевых вод с территории кварталов – не более:</w:t>
            </w:r>
          </w:p>
        </w:tc>
      </w:tr>
      <w:tr w:rsidR="00246B2D" w:rsidRPr="00246B2D" w:rsidTr="00246B2D">
        <w:tblPrEx>
          <w:tblBorders>
            <w:bottom w:val="single" w:sz="4" w:space="0" w:color="auto"/>
          </w:tblBorders>
        </w:tblPrEx>
        <w:trPr>
          <w:trHeight w:val="136"/>
          <w:jc w:val="center"/>
        </w:trPr>
        <w:tc>
          <w:tcPr>
            <w:tcW w:w="3074"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p>
        </w:tc>
        <w:tc>
          <w:tcPr>
            <w:tcW w:w="3499" w:type="dxa"/>
            <w:shd w:val="clear" w:color="auto" w:fill="auto"/>
          </w:tcPr>
          <w:p w:rsidR="00246B2D" w:rsidRPr="00246B2D" w:rsidRDefault="00246B2D" w:rsidP="00246B2D">
            <w:pPr>
              <w:widowControl w:val="0"/>
              <w:shd w:val="clear" w:color="auto" w:fill="FFFFFF"/>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при уклоне улицы</w:t>
            </w:r>
          </w:p>
        </w:tc>
        <w:tc>
          <w:tcPr>
            <w:tcW w:w="3499" w:type="dxa"/>
            <w:shd w:val="clear" w:color="auto" w:fill="auto"/>
          </w:tcPr>
          <w:p w:rsidR="00246B2D" w:rsidRPr="00246B2D" w:rsidRDefault="00246B2D" w:rsidP="00246B2D">
            <w:pPr>
              <w:widowControl w:val="0"/>
              <w:shd w:val="clear" w:color="auto" w:fill="FFFFFF"/>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расстояние, м</w:t>
            </w:r>
          </w:p>
        </w:tc>
      </w:tr>
      <w:tr w:rsidR="00246B2D" w:rsidRPr="00246B2D" w:rsidTr="00246B2D">
        <w:tblPrEx>
          <w:tblBorders>
            <w:bottom w:val="single" w:sz="4" w:space="0" w:color="auto"/>
          </w:tblBorders>
        </w:tblPrEx>
        <w:trPr>
          <w:trHeight w:val="135"/>
          <w:jc w:val="center"/>
        </w:trPr>
        <w:tc>
          <w:tcPr>
            <w:tcW w:w="3074"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p>
        </w:tc>
        <w:tc>
          <w:tcPr>
            <w:tcW w:w="3499" w:type="dxa"/>
            <w:shd w:val="clear" w:color="auto" w:fill="auto"/>
          </w:tcPr>
          <w:p w:rsidR="00246B2D" w:rsidRPr="00246B2D" w:rsidRDefault="00246B2D" w:rsidP="00246B2D">
            <w:pPr>
              <w:widowControl w:val="0"/>
              <w:shd w:val="clear" w:color="auto" w:fill="FFFFFF"/>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 0,004</w:t>
            </w:r>
          </w:p>
        </w:tc>
        <w:tc>
          <w:tcPr>
            <w:tcW w:w="3499" w:type="dxa"/>
            <w:shd w:val="clear" w:color="auto" w:fill="auto"/>
          </w:tcPr>
          <w:p w:rsidR="00246B2D" w:rsidRPr="00246B2D" w:rsidRDefault="00246B2D" w:rsidP="00246B2D">
            <w:pPr>
              <w:widowControl w:val="0"/>
              <w:shd w:val="clear" w:color="auto" w:fill="FFFFFF"/>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r w:rsidR="00246B2D" w:rsidRPr="00246B2D" w:rsidTr="00246B2D">
        <w:tblPrEx>
          <w:tblBorders>
            <w:bottom w:val="single" w:sz="4" w:space="0" w:color="auto"/>
          </w:tblBorders>
        </w:tblPrEx>
        <w:trPr>
          <w:trHeight w:val="135"/>
          <w:jc w:val="center"/>
        </w:trPr>
        <w:tc>
          <w:tcPr>
            <w:tcW w:w="3074"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p>
        </w:tc>
        <w:tc>
          <w:tcPr>
            <w:tcW w:w="3499" w:type="dxa"/>
            <w:shd w:val="clear" w:color="auto" w:fill="auto"/>
          </w:tcPr>
          <w:p w:rsidR="00246B2D" w:rsidRPr="00246B2D" w:rsidRDefault="00246B2D" w:rsidP="00246B2D">
            <w:pPr>
              <w:widowControl w:val="0"/>
              <w:shd w:val="clear" w:color="auto" w:fill="FFFFFF"/>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более 0,004 до 0,006</w:t>
            </w:r>
          </w:p>
        </w:tc>
        <w:tc>
          <w:tcPr>
            <w:tcW w:w="3499" w:type="dxa"/>
            <w:shd w:val="clear" w:color="auto" w:fill="auto"/>
          </w:tcPr>
          <w:p w:rsidR="00246B2D" w:rsidRPr="00246B2D" w:rsidRDefault="00246B2D" w:rsidP="00246B2D">
            <w:pPr>
              <w:widowControl w:val="0"/>
              <w:shd w:val="clear" w:color="auto" w:fill="FFFFFF"/>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60</w:t>
            </w:r>
          </w:p>
        </w:tc>
      </w:tr>
      <w:tr w:rsidR="00246B2D" w:rsidRPr="00246B2D" w:rsidTr="00246B2D">
        <w:tblPrEx>
          <w:tblBorders>
            <w:bottom w:val="single" w:sz="4" w:space="0" w:color="auto"/>
          </w:tblBorders>
        </w:tblPrEx>
        <w:trPr>
          <w:trHeight w:val="135"/>
          <w:jc w:val="center"/>
        </w:trPr>
        <w:tc>
          <w:tcPr>
            <w:tcW w:w="3074"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p>
        </w:tc>
        <w:tc>
          <w:tcPr>
            <w:tcW w:w="3499" w:type="dxa"/>
            <w:shd w:val="clear" w:color="auto" w:fill="auto"/>
          </w:tcPr>
          <w:p w:rsidR="00246B2D" w:rsidRPr="00246B2D" w:rsidRDefault="00246B2D" w:rsidP="00246B2D">
            <w:pPr>
              <w:widowControl w:val="0"/>
              <w:shd w:val="clear" w:color="auto" w:fill="FFFFFF"/>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более 0,006 до 0,01</w:t>
            </w:r>
          </w:p>
        </w:tc>
        <w:tc>
          <w:tcPr>
            <w:tcW w:w="3499" w:type="dxa"/>
            <w:shd w:val="clear" w:color="auto" w:fill="auto"/>
          </w:tcPr>
          <w:p w:rsidR="00246B2D" w:rsidRPr="00246B2D" w:rsidRDefault="00246B2D" w:rsidP="00246B2D">
            <w:pPr>
              <w:widowControl w:val="0"/>
              <w:shd w:val="clear" w:color="auto" w:fill="FFFFFF"/>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70</w:t>
            </w:r>
          </w:p>
        </w:tc>
      </w:tr>
      <w:tr w:rsidR="00246B2D" w:rsidRPr="00246B2D" w:rsidTr="00246B2D">
        <w:tblPrEx>
          <w:tblBorders>
            <w:bottom w:val="single" w:sz="4" w:space="0" w:color="auto"/>
          </w:tblBorders>
        </w:tblPrEx>
        <w:trPr>
          <w:trHeight w:val="135"/>
          <w:jc w:val="center"/>
        </w:trPr>
        <w:tc>
          <w:tcPr>
            <w:tcW w:w="3074" w:type="dxa"/>
            <w:vMerge/>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p>
        </w:tc>
        <w:tc>
          <w:tcPr>
            <w:tcW w:w="3499" w:type="dxa"/>
            <w:shd w:val="clear" w:color="auto" w:fill="auto"/>
          </w:tcPr>
          <w:p w:rsidR="00246B2D" w:rsidRPr="00246B2D" w:rsidRDefault="00246B2D" w:rsidP="00246B2D">
            <w:pPr>
              <w:widowControl w:val="0"/>
              <w:shd w:val="clear" w:color="auto" w:fill="FFFFFF"/>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более 0,01 до 0,03</w:t>
            </w:r>
          </w:p>
        </w:tc>
        <w:tc>
          <w:tcPr>
            <w:tcW w:w="3499" w:type="dxa"/>
            <w:shd w:val="clear" w:color="auto" w:fill="auto"/>
          </w:tcPr>
          <w:p w:rsidR="00246B2D" w:rsidRPr="00246B2D" w:rsidRDefault="00246B2D" w:rsidP="00246B2D">
            <w:pPr>
              <w:widowControl w:val="0"/>
              <w:shd w:val="clear" w:color="auto" w:fill="FFFFFF"/>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80</w:t>
            </w:r>
          </w:p>
        </w:tc>
      </w:tr>
      <w:tr w:rsidR="00246B2D" w:rsidRPr="00246B2D" w:rsidTr="00246B2D">
        <w:tblPrEx>
          <w:tblBorders>
            <w:bottom w:val="single" w:sz="4" w:space="0" w:color="auto"/>
          </w:tblBorders>
        </w:tblPrEx>
        <w:trPr>
          <w:jc w:val="center"/>
        </w:trPr>
        <w:tc>
          <w:tcPr>
            <w:tcW w:w="3074" w:type="dxa"/>
            <w:vMerge/>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p>
        </w:tc>
        <w:tc>
          <w:tcPr>
            <w:tcW w:w="6998" w:type="dxa"/>
            <w:gridSpan w:val="2"/>
            <w:shd w:val="clear" w:color="auto" w:fill="auto"/>
          </w:tcPr>
          <w:p w:rsidR="00246B2D" w:rsidRPr="00246B2D" w:rsidRDefault="00246B2D" w:rsidP="00246B2D">
            <w:pPr>
              <w:widowControl w:val="0"/>
              <w:shd w:val="clear" w:color="auto" w:fill="FFFFFF"/>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при ширине улиц более </w:t>
            </w:r>
            <w:smartTag w:uri="urn:schemas-microsoft-com:office:smarttags" w:element="metricconverter">
              <w:smartTagPr>
                <w:attr w:name="ProductID" w:val="30 м"/>
              </w:smartTagPr>
              <w:r w:rsidRPr="00246B2D">
                <w:rPr>
                  <w:rFonts w:ascii="Times New Roman" w:eastAsia="Times New Roman" w:hAnsi="Times New Roman" w:cs="Times New Roman"/>
                  <w:lang w:eastAsia="ru-RU"/>
                </w:rPr>
                <w:t>30 м</w:t>
              </w:r>
            </w:smartTag>
            <w:r w:rsidRPr="00246B2D">
              <w:rPr>
                <w:rFonts w:ascii="Times New Roman" w:eastAsia="Times New Roman" w:hAnsi="Times New Roman" w:cs="Times New Roman"/>
                <w:lang w:eastAsia="ru-RU"/>
              </w:rPr>
              <w:t xml:space="preserve"> – не более </w:t>
            </w:r>
            <w:smartTag w:uri="urn:schemas-microsoft-com:office:smarttags" w:element="metricconverter">
              <w:smartTagPr>
                <w:attr w:name="ProductID" w:val="60 м"/>
              </w:smartTagPr>
              <w:r w:rsidRPr="00246B2D">
                <w:rPr>
                  <w:rFonts w:ascii="Times New Roman" w:eastAsia="Times New Roman" w:hAnsi="Times New Roman" w:cs="Times New Roman"/>
                  <w:lang w:eastAsia="ru-RU"/>
                </w:rPr>
                <w:t>60 м</w:t>
              </w:r>
            </w:smartTag>
            <w:r w:rsidRPr="00246B2D">
              <w:rPr>
                <w:rFonts w:ascii="Times New Roman" w:eastAsia="Times New Roman" w:hAnsi="Times New Roman" w:cs="Times New Roman"/>
                <w:lang w:eastAsia="ru-RU"/>
              </w:rPr>
              <w:t>.</w:t>
            </w:r>
          </w:p>
        </w:tc>
      </w:tr>
    </w:tbl>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4.7. Объекты св</w:t>
      </w:r>
      <w:r w:rsidRPr="00246B2D">
        <w:rPr>
          <w:rFonts w:ascii="Times New Roman" w:eastAsia="Times New Roman" w:hAnsi="Times New Roman" w:cs="Times New Roman"/>
          <w:b/>
          <w:bCs/>
          <w:sz w:val="24"/>
          <w:szCs w:val="24"/>
          <w:lang w:eastAsia="ru-RU"/>
        </w:rPr>
        <w:t>язи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4.7.1. Показатели минимально допустимого уровня обеспеченности населения </w:t>
      </w:r>
      <w:r w:rsidRPr="00246B2D">
        <w:rPr>
          <w:rFonts w:ascii="Times New Roman" w:eastAsia="Times New Roman" w:hAnsi="Times New Roman" w:cs="Times New Roman"/>
          <w:b/>
          <w:sz w:val="24"/>
          <w:szCs w:val="24"/>
          <w:lang w:eastAsia="ru-RU"/>
        </w:rPr>
        <w:t xml:space="preserve">техническими объектами связи </w:t>
      </w:r>
      <w:r w:rsidRPr="00246B2D">
        <w:rPr>
          <w:rFonts w:ascii="Times New Roman" w:eastAsia="Times New Roman" w:hAnsi="Times New Roman" w:cs="Times New Roman"/>
          <w:sz w:val="24"/>
          <w:szCs w:val="24"/>
          <w:lang w:eastAsia="ru-RU"/>
        </w:rPr>
        <w:t>не нормируются.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4.7.2. Расчетные показатели ш</w:t>
      </w:r>
      <w:r w:rsidRPr="00246B2D">
        <w:rPr>
          <w:rFonts w:ascii="Times New Roman" w:eastAsia="Times New Roman" w:hAnsi="Times New Roman" w:cs="Times New Roman"/>
          <w:bCs/>
          <w:sz w:val="24"/>
          <w:szCs w:val="24"/>
          <w:lang w:eastAsia="ru-RU"/>
        </w:rPr>
        <w:t xml:space="preserve">ирины полос земель для кабельных и воздушных линий связи, </w:t>
      </w:r>
      <w:r w:rsidRPr="00246B2D">
        <w:rPr>
          <w:rFonts w:ascii="Times New Roman" w:eastAsia="Times New Roman" w:hAnsi="Times New Roman" w:cs="Times New Roman"/>
          <w:sz w:val="24"/>
          <w:szCs w:val="24"/>
          <w:lang w:eastAsia="ru-RU"/>
        </w:rPr>
        <w:t>размеров земельных участков для сооружений связи, размеров о</w:t>
      </w:r>
      <w:r w:rsidRPr="00246B2D">
        <w:rPr>
          <w:rFonts w:ascii="Times New Roman" w:eastAsia="Times New Roman" w:hAnsi="Times New Roman" w:cs="Times New Roman"/>
          <w:bCs/>
          <w:sz w:val="24"/>
          <w:szCs w:val="24"/>
          <w:lang w:eastAsia="ru-RU"/>
        </w:rPr>
        <w:t>хранных зон линий и сооружений связи следует принимать в соответствии с Региональными нормативами градостроительного проектирования Камчатского края.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4.7.3. Нормативные параметры градостроительного проектирования технических объектов связи приведены в таблице 4.7.1.</w:t>
      </w:r>
    </w:p>
    <w:p w:rsidR="00246B2D" w:rsidRPr="00246B2D" w:rsidRDefault="00246B2D" w:rsidP="00246B2D">
      <w:pPr>
        <w:widowControl w:val="0"/>
        <w:tabs>
          <w:tab w:val="left" w:pos="7814"/>
        </w:tabs>
        <w:spacing w:after="0" w:line="239" w:lineRule="auto"/>
        <w:ind w:firstLine="720"/>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4.7.1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23"/>
        <w:gridCol w:w="6879"/>
      </w:tblGrid>
      <w:tr w:rsidR="00246B2D" w:rsidRPr="00246B2D" w:rsidTr="00246B2D">
        <w:trPr>
          <w:trHeight w:val="312"/>
          <w:tblHeader/>
          <w:jc w:val="center"/>
        </w:trPr>
        <w:tc>
          <w:tcPr>
            <w:tcW w:w="3223"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879"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23"/>
        <w:gridCol w:w="6879"/>
      </w:tblGrid>
      <w:tr w:rsidR="00246B2D" w:rsidRPr="00246B2D" w:rsidTr="00246B2D">
        <w:trPr>
          <w:trHeight w:val="227"/>
          <w:tblHeader/>
          <w:jc w:val="center"/>
        </w:trPr>
        <w:tc>
          <w:tcPr>
            <w:tcW w:w="3223"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879"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trHeight w:val="312"/>
          <w:jc w:val="center"/>
        </w:trPr>
        <w:tc>
          <w:tcPr>
            <w:tcW w:w="10102" w:type="dxa"/>
            <w:gridSpan w:val="2"/>
            <w:shd w:val="clear" w:color="auto" w:fill="auto"/>
            <w:vAlign w:val="center"/>
          </w:tcPr>
          <w:p w:rsidR="00246B2D" w:rsidRPr="00246B2D" w:rsidRDefault="00246B2D" w:rsidP="00246B2D">
            <w:pPr>
              <w:widowControl w:val="0"/>
              <w:spacing w:after="0" w:line="240" w:lineRule="auto"/>
              <w:jc w:val="center"/>
              <w:rPr>
                <w:rFonts w:ascii="Times New Roman Полужирный" w:eastAsia="Times New Roman" w:hAnsi="Times New Roman Полужирный" w:cs="Times New Roman"/>
                <w:b/>
                <w:lang w:eastAsia="ru-RU"/>
              </w:rPr>
            </w:pPr>
            <w:r w:rsidRPr="00246B2D">
              <w:rPr>
                <w:rFonts w:ascii="Times New Roman Полужирный" w:eastAsia="Times New Roman" w:hAnsi="Times New Roman Полужирный" w:cs="Times New Roman"/>
                <w:b/>
                <w:lang w:eastAsia="ru-RU"/>
              </w:rPr>
              <w:t>Линии связи</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Размещение трасс (площадок) для линий связи (кабельных, воздушных и др.) </w:t>
            </w:r>
            <w:r w:rsidRPr="00246B2D">
              <w:rPr>
                <w:rFonts w:ascii="Times New Roman" w:eastAsia="Times New Roman" w:hAnsi="Times New Roman" w:cs="Times New Roman"/>
                <w:bCs/>
                <w:lang w:eastAsia="ru-RU"/>
              </w:rPr>
              <w:t>и сооружений связи (приемо-передающих станций спутниковой связи)</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проектировать в соответствии с Земельным кодексом Российской Федерации на землях связи:</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связи и инфраструктуры, связанной с их обслуживанием;</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в населенных пунктах</w:t>
            </w:r>
            <w:r w:rsidRPr="00246B2D">
              <w:rPr>
                <w:rFonts w:ascii="Times New Roman" w:eastAsia="Times New Roman" w:hAnsi="Times New Roman" w:cs="Times New Roman"/>
                <w:spacing w:val="-2"/>
                <w:lang w:eastAsia="ru-RU"/>
              </w:rPr>
              <w:t xml:space="preserve"> </w:t>
            </w:r>
            <w:r w:rsidRPr="00246B2D">
              <w:rPr>
                <w:rFonts w:ascii="Times New Roman" w:eastAsia="Times New Roman" w:hAnsi="Times New Roman" w:cs="Times New Roman"/>
                <w:lang w:eastAsia="ru-RU"/>
              </w:rPr>
              <w:t>–</w:t>
            </w:r>
            <w:r w:rsidRPr="00246B2D">
              <w:rPr>
                <w:rFonts w:ascii="Times New Roman" w:eastAsia="Times New Roman" w:hAnsi="Times New Roman" w:cs="Times New Roman"/>
                <w:spacing w:val="-2"/>
                <w:lang w:eastAsia="ru-RU"/>
              </w:rPr>
              <w:t xml:space="preserve"> </w:t>
            </w:r>
            <w:r w:rsidRPr="00246B2D">
              <w:rPr>
                <w:rFonts w:ascii="Times New Roman" w:eastAsia="Times New Roman" w:hAnsi="Times New Roman" w:cs="Times New Roman"/>
                <w:lang w:eastAsia="ru-RU"/>
              </w:rPr>
              <w:t>преимущественно на пешеходной части улиц (под тротуарами) и в полосе между красной линией и линией застройки.</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Проектирование трасс кабельной канализации</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Кабельную канализацию рекомендуется проектировать в трубопроводах. При этом необходимо стремиться к тому, чтобы количество пересечений с улицами и дорогами было наименьшим.</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Подвеска кабелей сельских телефонных сетей</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Следует проектировать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населенных пунктов могут быть использованы стоечные опоры, устанавливаемые на крышах зданий.</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Минимальные расстояния от кабелей связи или трубопровода кабельной канализации до других сооружений</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Следует принимать </w:t>
            </w:r>
            <w:r w:rsidRPr="00246B2D">
              <w:rPr>
                <w:rFonts w:ascii="Times New Roman" w:eastAsia="Times New Roman" w:hAnsi="Times New Roman" w:cs="Times New Roman"/>
                <w:lang w:eastAsia="ru-RU"/>
              </w:rPr>
              <w:t xml:space="preserve">в соответствии с требованиями </w:t>
            </w:r>
            <w:r w:rsidRPr="00246B2D">
              <w:rPr>
                <w:rFonts w:ascii="Times New Roman" w:eastAsia="Times New Roman" w:hAnsi="Times New Roman" w:cs="Times New Roman"/>
                <w:bCs/>
                <w:lang w:eastAsia="ru-RU"/>
              </w:rPr>
              <w:t>подраздела «</w:t>
            </w:r>
            <w:r w:rsidRPr="00246B2D">
              <w:rPr>
                <w:rFonts w:ascii="Times New Roman" w:eastAsia="Times New Roman" w:hAnsi="Times New Roman" w:cs="Times New Roman"/>
                <w:spacing w:val="-2"/>
                <w:lang w:eastAsia="ru-RU"/>
              </w:rPr>
              <w:t xml:space="preserve">Размещение линейных </w:t>
            </w:r>
            <w:r w:rsidRPr="00246B2D">
              <w:rPr>
                <w:rFonts w:ascii="Times New Roman" w:eastAsia="Times New Roman" w:hAnsi="Times New Roman" w:cs="Times New Roman"/>
                <w:lang w:eastAsia="ru-RU"/>
              </w:rPr>
              <w:t>объектов (сетей) инженерного обеспечения</w:t>
            </w:r>
            <w:r w:rsidRPr="00246B2D">
              <w:rPr>
                <w:rFonts w:ascii="Times New Roman" w:eastAsia="Times New Roman" w:hAnsi="Times New Roman" w:cs="Times New Roman"/>
                <w:bCs/>
                <w:lang w:eastAsia="ru-RU"/>
              </w:rPr>
              <w:t>» настоящего раздела</w:t>
            </w:r>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312"/>
          <w:jc w:val="center"/>
        </w:trPr>
        <w:tc>
          <w:tcPr>
            <w:tcW w:w="10102" w:type="dxa"/>
            <w:gridSpan w:val="2"/>
            <w:shd w:val="clear" w:color="auto" w:fill="auto"/>
            <w:vAlign w:val="center"/>
          </w:tcPr>
          <w:p w:rsidR="00246B2D" w:rsidRPr="00246B2D" w:rsidRDefault="00246B2D" w:rsidP="00246B2D">
            <w:pPr>
              <w:widowControl w:val="0"/>
              <w:spacing w:after="0" w:line="240" w:lineRule="auto"/>
              <w:jc w:val="center"/>
              <w:rPr>
                <w:rFonts w:ascii="Times New Roman Полужирный" w:eastAsia="Times New Roman" w:hAnsi="Times New Roman Полужирный" w:cs="Times New Roman"/>
                <w:b/>
                <w:lang w:eastAsia="ru-RU"/>
              </w:rPr>
            </w:pPr>
            <w:r w:rsidRPr="00246B2D">
              <w:rPr>
                <w:rFonts w:ascii="Times New Roman Полужирный" w:eastAsia="Times New Roman" w:hAnsi="Times New Roman Полужирный" w:cs="Times New Roman"/>
                <w:b/>
                <w:lang w:eastAsia="ru-RU"/>
              </w:rPr>
              <w:t>Системы телерадиоприема</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Проектирование систем телерадиоприема</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Следует проектировать </w:t>
            </w:r>
            <w:r w:rsidRPr="00246B2D">
              <w:rPr>
                <w:rFonts w:ascii="Times New Roman" w:eastAsia="Times New Roman" w:hAnsi="Times New Roman" w:cs="Times New Roman"/>
                <w:bCs/>
                <w:lang w:eastAsia="ru-RU"/>
              </w:rPr>
              <w:t>современные широкополосные аналоговые и цифровые системы телевещания, в том числе спутниковые.</w:t>
            </w:r>
          </w:p>
        </w:tc>
      </w:tr>
      <w:tr w:rsidR="00246B2D" w:rsidRPr="00246B2D" w:rsidTr="00246B2D">
        <w:tblPrEx>
          <w:tblBorders>
            <w:bottom w:val="single" w:sz="4" w:space="0" w:color="auto"/>
          </w:tblBorders>
        </w:tblPrEx>
        <w:trPr>
          <w:trHeight w:val="312"/>
          <w:jc w:val="center"/>
        </w:trPr>
        <w:tc>
          <w:tcPr>
            <w:tcW w:w="10102" w:type="dxa"/>
            <w:gridSpan w:val="2"/>
            <w:shd w:val="clear" w:color="auto" w:fill="auto"/>
            <w:vAlign w:val="center"/>
          </w:tcPr>
          <w:p w:rsidR="00246B2D" w:rsidRPr="00246B2D" w:rsidRDefault="00246B2D" w:rsidP="00246B2D">
            <w:pPr>
              <w:widowControl w:val="0"/>
              <w:spacing w:after="0" w:line="240" w:lineRule="auto"/>
              <w:jc w:val="center"/>
              <w:rPr>
                <w:rFonts w:ascii="Times New Roman Полужирный" w:eastAsia="Times New Roman" w:hAnsi="Times New Roman Полужирный" w:cs="Times New Roman"/>
                <w:b/>
                <w:lang w:eastAsia="ru-RU"/>
              </w:rPr>
            </w:pPr>
            <w:r w:rsidRPr="00246B2D">
              <w:rPr>
                <w:rFonts w:ascii="Times New Roman Полужирный" w:eastAsia="Times New Roman" w:hAnsi="Times New Roman Полужирный" w:cs="Times New Roman"/>
                <w:b/>
                <w:lang w:eastAsia="ru-RU"/>
              </w:rPr>
              <w:t>Базовые станции</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Проектирование базовых станций</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предусматривать для: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систем мобильной связи;</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цифровой магистральной внутризоновой сети;</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информационного центра на основе волоконно-оптических линий связи в целях создания транспортной среды для организации служб, предоставляющих услуги связи, в том числе автоматической международной и междугородной связи;</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 доступа к сети Интернет; </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другие виды обслуживания согласно Федеральной целевой программе «Развитие телерадиовещания в Российской Федерации на 2009-2015 годы», утвержденной Постановлением Правительства Российской Федерации от 03.12.2009 № 985.</w:t>
            </w:r>
          </w:p>
        </w:tc>
      </w:tr>
      <w:tr w:rsidR="00246B2D" w:rsidRPr="00246B2D" w:rsidTr="00246B2D">
        <w:tblPrEx>
          <w:tblBorders>
            <w:bottom w:val="single" w:sz="4" w:space="0" w:color="auto"/>
          </w:tblBorders>
        </w:tblPrEx>
        <w:trPr>
          <w:trHeight w:val="312"/>
          <w:jc w:val="center"/>
        </w:trPr>
        <w:tc>
          <w:tcPr>
            <w:tcW w:w="10102" w:type="dxa"/>
            <w:gridSpan w:val="2"/>
            <w:shd w:val="clear" w:color="auto" w:fill="auto"/>
            <w:vAlign w:val="center"/>
          </w:tcPr>
          <w:p w:rsidR="00246B2D" w:rsidRPr="00246B2D" w:rsidRDefault="00246B2D" w:rsidP="00246B2D">
            <w:pPr>
              <w:widowControl w:val="0"/>
              <w:spacing w:after="0" w:line="240" w:lineRule="auto"/>
              <w:jc w:val="center"/>
              <w:rPr>
                <w:rFonts w:ascii="Times New Roman Полужирный" w:eastAsia="Times New Roman" w:hAnsi="Times New Roman Полужирный" w:cs="Times New Roman"/>
                <w:b/>
                <w:lang w:eastAsia="ru-RU"/>
              </w:rPr>
            </w:pPr>
            <w:r w:rsidRPr="00246B2D">
              <w:rPr>
                <w:rFonts w:ascii="Times New Roman Полужирный" w:eastAsia="Times New Roman" w:hAnsi="Times New Roman Полужирный" w:cs="Times New Roman"/>
                <w:b/>
                <w:lang w:eastAsia="ru-RU"/>
              </w:rPr>
              <w:t>Системы оповещения</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Локальные системы оповещения на потенциально опасных объектах, объектовые системы оповещения, а также системы оповещения </w:t>
            </w:r>
            <w:r w:rsidRPr="00246B2D">
              <w:rPr>
                <w:rFonts w:ascii="Times New Roman" w:eastAsia="Times New Roman" w:hAnsi="Times New Roman" w:cs="Times New Roman"/>
                <w:lang w:eastAsia="ru-RU"/>
              </w:rPr>
              <w:t>населенных пунктов</w:t>
            </w:r>
            <w:r w:rsidRPr="00246B2D">
              <w:rPr>
                <w:rFonts w:ascii="Times New Roman" w:eastAsia="Times New Roman" w:hAnsi="Times New Roman" w:cs="Times New Roman"/>
                <w:spacing w:val="-2"/>
                <w:lang w:eastAsia="ru-RU"/>
              </w:rPr>
              <w:t xml:space="preserve"> </w:t>
            </w:r>
            <w:r w:rsidRPr="00246B2D">
              <w:rPr>
                <w:rFonts w:ascii="Times New Roman" w:eastAsia="Times New Roman" w:hAnsi="Times New Roman" w:cs="Times New Roman"/>
                <w:bCs/>
                <w:lang w:eastAsia="ru-RU"/>
              </w:rPr>
              <w:t>и их техническое сопряжение с региональной автоматизированной системой централизованного оповещения на основе сети проводного вещания</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lang w:eastAsia="ru-RU"/>
              </w:rPr>
              <w:t>Проектируется в соответствии с требованиями СП 133.13330.2012.</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Установки пожарной </w:t>
            </w:r>
            <w:r w:rsidRPr="00246B2D">
              <w:rPr>
                <w:rFonts w:ascii="Times New Roman" w:eastAsia="Times New Roman" w:hAnsi="Times New Roman" w:cs="Times New Roman"/>
                <w:lang w:eastAsia="ru-RU"/>
              </w:rPr>
              <w:lastRenderedPageBreak/>
              <w:t>сигнализации</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lastRenderedPageBreak/>
              <w:t xml:space="preserve">Проектируются в соответствии с требованиями СП 5.13130.2009, НПБ </w:t>
            </w:r>
            <w:r w:rsidRPr="00246B2D">
              <w:rPr>
                <w:rFonts w:ascii="Times New Roman" w:eastAsia="Times New Roman" w:hAnsi="Times New Roman" w:cs="Times New Roman"/>
                <w:lang w:eastAsia="ru-RU"/>
              </w:rPr>
              <w:lastRenderedPageBreak/>
              <w:t>88-2001*.</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 xml:space="preserve">4.8. </w:t>
      </w:r>
      <w:r w:rsidRPr="00246B2D">
        <w:rPr>
          <w:rFonts w:ascii="Times New Roman" w:eastAsia="Times New Roman" w:hAnsi="Times New Roman" w:cs="Times New Roman"/>
          <w:b/>
          <w:bCs/>
          <w:spacing w:val="-2"/>
          <w:sz w:val="24"/>
          <w:szCs w:val="24"/>
          <w:lang w:eastAsia="ru-RU"/>
        </w:rPr>
        <w:t xml:space="preserve">Размещение линейных </w:t>
      </w:r>
      <w:r w:rsidRPr="00246B2D">
        <w:rPr>
          <w:rFonts w:ascii="Times New Roman" w:eastAsia="Times New Roman" w:hAnsi="Times New Roman" w:cs="Times New Roman"/>
          <w:b/>
          <w:bCs/>
          <w:sz w:val="24"/>
          <w:szCs w:val="24"/>
          <w:lang w:eastAsia="ru-RU"/>
        </w:rPr>
        <w:t>объектов (сетей) инженерного обеспечения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4.8.1. Нормативные параметры градостроительного проектирования при размещении </w:t>
      </w:r>
      <w:r w:rsidRPr="00246B2D">
        <w:rPr>
          <w:rFonts w:ascii="Times New Roman" w:eastAsia="Times New Roman" w:hAnsi="Times New Roman" w:cs="Times New Roman"/>
          <w:spacing w:val="-2"/>
          <w:sz w:val="24"/>
          <w:szCs w:val="24"/>
          <w:lang w:eastAsia="ru-RU"/>
        </w:rPr>
        <w:t xml:space="preserve">линейных </w:t>
      </w:r>
      <w:r w:rsidRPr="00246B2D">
        <w:rPr>
          <w:rFonts w:ascii="Times New Roman" w:eastAsia="Times New Roman" w:hAnsi="Times New Roman" w:cs="Times New Roman"/>
          <w:sz w:val="24"/>
          <w:szCs w:val="24"/>
          <w:lang w:eastAsia="ru-RU"/>
        </w:rPr>
        <w:t>объектов (сетей) инженерного обеспечения приведены в таблице 4.8.1.</w:t>
      </w:r>
    </w:p>
    <w:p w:rsidR="00246B2D" w:rsidRPr="00246B2D" w:rsidRDefault="00246B2D" w:rsidP="00246B2D">
      <w:pPr>
        <w:widowControl w:val="0"/>
        <w:tabs>
          <w:tab w:val="left" w:pos="9379"/>
        </w:tabs>
        <w:spacing w:after="0" w:line="239" w:lineRule="auto"/>
        <w:ind w:firstLine="720"/>
        <w:jc w:val="both"/>
        <w:rPr>
          <w:rFonts w:ascii="Times New Roman" w:eastAsia="Times New Roman" w:hAnsi="Times New Roman" w:cs="Times New Roman"/>
          <w:lang w:eastAsia="ru-RU"/>
        </w:rPr>
      </w:pPr>
    </w:p>
    <w:p w:rsidR="000172DE" w:rsidRDefault="000172DE" w:rsidP="00246B2D">
      <w:pPr>
        <w:widowControl w:val="0"/>
        <w:spacing w:after="0" w:line="239" w:lineRule="auto"/>
        <w:ind w:firstLine="720"/>
        <w:jc w:val="right"/>
        <w:rPr>
          <w:rFonts w:ascii="Times New Roman" w:eastAsia="Times New Roman" w:hAnsi="Times New Roman" w:cs="Times New Roman"/>
          <w:sz w:val="24"/>
          <w:szCs w:val="24"/>
          <w:lang w:eastAsia="ru-RU"/>
        </w:rPr>
      </w:pPr>
    </w:p>
    <w:p w:rsidR="000172DE" w:rsidRDefault="000172DE" w:rsidP="00246B2D">
      <w:pPr>
        <w:widowControl w:val="0"/>
        <w:spacing w:after="0" w:line="239" w:lineRule="auto"/>
        <w:ind w:firstLine="720"/>
        <w:jc w:val="right"/>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23"/>
        <w:gridCol w:w="6879"/>
      </w:tblGrid>
      <w:tr w:rsidR="00246B2D" w:rsidRPr="00246B2D" w:rsidTr="00246B2D">
        <w:trPr>
          <w:trHeight w:val="312"/>
          <w:tblHeader/>
          <w:jc w:val="center"/>
        </w:trPr>
        <w:tc>
          <w:tcPr>
            <w:tcW w:w="3223"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879"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23"/>
        <w:gridCol w:w="6879"/>
      </w:tblGrid>
      <w:tr w:rsidR="00246B2D" w:rsidRPr="00246B2D" w:rsidTr="00246B2D">
        <w:trPr>
          <w:trHeight w:val="227"/>
          <w:tblHeader/>
          <w:jc w:val="center"/>
        </w:trPr>
        <w:tc>
          <w:tcPr>
            <w:tcW w:w="3223"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879"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trHeight w:val="312"/>
          <w:jc w:val="center"/>
        </w:trPr>
        <w:tc>
          <w:tcPr>
            <w:tcW w:w="10102"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Инженерные сети</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инженерных сетей на территории населенного пункта</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допускается: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надземная и наземная прокладка канализационных сетей;</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инженерных сетей в пределах поперечных профилей улиц и дорог</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Инженерные сети следует проектировать преимущественно в пределах поперечных профилей улиц и дорог:</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под тротуарами или разделительными полосами – инженерные сети в траншеях или тоннелях (проходных коллекторах);</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разделительных полосах – тепловые сети, водопровод, газопровод, хозяйственную и дождевую канализацию.</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Прокладка инженерных коммуникаций под насыпями автомобильных дорог</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lang w:eastAsia="ru-RU"/>
              </w:rPr>
              <w:t>Не допускается (кроме мест пересечений).</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Проектирование инженерных сетей, обслуживающих населенный пункт</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Следует проектировать в технических зонах, определяемых между участками, отводимыми под застройку. Габариты технических зон устанавливаются в зависимости от конкретных видов инженерных сетей, прокладываемых в них.</w:t>
            </w:r>
          </w:p>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и сооружениям на них. </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Способы прокладки инженерных сетей</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на территории жилой застройки – подземная;</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в сложных планировочных условиях, при соответствующем </w:t>
            </w:r>
            <w:r w:rsidRPr="00246B2D">
              <w:rPr>
                <w:rFonts w:ascii="Times New Roman" w:eastAsia="Times New Roman" w:hAnsi="Times New Roman" w:cs="Times New Roman"/>
                <w:bCs/>
                <w:spacing w:val="-2"/>
                <w:lang w:eastAsia="ru-RU"/>
              </w:rPr>
              <w:t>обосновании и увязке архитектурно-планировочных решений с трассировкой</w:t>
            </w:r>
            <w:r w:rsidRPr="00246B2D">
              <w:rPr>
                <w:rFonts w:ascii="Times New Roman" w:eastAsia="Times New Roman" w:hAnsi="Times New Roman" w:cs="Times New Roman"/>
                <w:bCs/>
                <w:lang w:eastAsia="ru-RU"/>
              </w:rPr>
              <w:t xml:space="preserve"> инженерных коммуникаций, – допускается наземная и надземная;</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за границами застройки – совмещенная надземная.</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Способы подземной прокладки инженерных сетей</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Подземную прокладку инженерных сетей следует проектировать:</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совмещенную в общих траншеях;</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в тоннелях (проходных коллекторах) – при необходимости одновременного размещения тепловых сетей диаметром от 500 до </w:t>
            </w:r>
            <w:smartTag w:uri="urn:schemas-microsoft-com:office:smarttags" w:element="metricconverter">
              <w:smartTagPr>
                <w:attr w:name="ProductID" w:val="1000 мм"/>
              </w:smartTagPr>
              <w:r w:rsidRPr="00246B2D">
                <w:rPr>
                  <w:rFonts w:ascii="Times New Roman" w:eastAsia="Times New Roman" w:hAnsi="Times New Roman" w:cs="Times New Roman"/>
                  <w:lang w:eastAsia="ru-RU"/>
                </w:rPr>
                <w:t>1000 мм</w:t>
              </w:r>
            </w:smartTag>
            <w:r w:rsidRPr="00246B2D">
              <w:rPr>
                <w:rFonts w:ascii="Times New Roman" w:eastAsia="Times New Roman" w:hAnsi="Times New Roman" w:cs="Times New Roman"/>
                <w:lang w:eastAsia="ru-RU"/>
              </w:rPr>
              <w:t xml:space="preserve">, водопровода до </w:t>
            </w:r>
            <w:smartTag w:uri="urn:schemas-microsoft-com:office:smarttags" w:element="metricconverter">
              <w:smartTagPr>
                <w:attr w:name="ProductID" w:val="500 мм"/>
              </w:smartTagPr>
              <w:r w:rsidRPr="00246B2D">
                <w:rPr>
                  <w:rFonts w:ascii="Times New Roman" w:eastAsia="Times New Roman" w:hAnsi="Times New Roman" w:cs="Times New Roman"/>
                  <w:lang w:eastAsia="ru-RU"/>
                </w:rPr>
                <w:t>500 мм</w:t>
              </w:r>
            </w:smartTag>
            <w:r w:rsidRPr="00246B2D">
              <w:rPr>
                <w:rFonts w:ascii="Times New Roman" w:eastAsia="Times New Roman" w:hAnsi="Times New Roman" w:cs="Times New Roman"/>
                <w:lang w:eastAsia="ru-RU"/>
              </w:rPr>
              <w:t xml:space="preserve">, кабелей (связи и силовых напряжением до 10 кВ) свыше </w:t>
            </w:r>
            <w:smartTag w:uri="urn:schemas-microsoft-com:office:smarttags" w:element="metricconverter">
              <w:smartTagPr>
                <w:attr w:name="ProductID" w:val="10 мм"/>
              </w:smartTagPr>
              <w:r w:rsidRPr="00246B2D">
                <w:rPr>
                  <w:rFonts w:ascii="Times New Roman" w:eastAsia="Times New Roman" w:hAnsi="Times New Roman" w:cs="Times New Roman"/>
                  <w:lang w:eastAsia="ru-RU"/>
                </w:rPr>
                <w:t>10 мм</w:t>
              </w:r>
            </w:smartTag>
            <w:r w:rsidRPr="00246B2D">
              <w:rPr>
                <w:rFonts w:ascii="Times New Roman" w:eastAsia="Times New Roman" w:hAnsi="Times New Roman" w:cs="Times New Roman"/>
                <w:lang w:eastAsia="ru-RU"/>
              </w:rPr>
              <w:t xml:space="preserve">, при реконструкции магистральных улиц и районов сложившейся застройки, при недостатке места в поперечном профиле улиц для размещения сетей в траншеях, на пересечениях с магистральными улицами.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тоннелях (проходных коллекторах) допускается также прокладка воздуховодов, напорной канализации и других инженерных сетей.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На участках застройки в сложных грунтовых условиях необходимо </w:t>
            </w:r>
            <w:r w:rsidRPr="00246B2D">
              <w:rPr>
                <w:rFonts w:ascii="Times New Roman" w:eastAsia="Times New Roman" w:hAnsi="Times New Roman" w:cs="Times New Roman"/>
                <w:spacing w:val="-2"/>
                <w:lang w:eastAsia="ru-RU"/>
              </w:rPr>
              <w:lastRenderedPageBreak/>
              <w:t>предусмат</w:t>
            </w:r>
            <w:r w:rsidRPr="00246B2D">
              <w:rPr>
                <w:rFonts w:ascii="Times New Roman" w:eastAsia="Times New Roman" w:hAnsi="Times New Roman" w:cs="Times New Roman"/>
                <w:lang w:eastAsia="ru-RU"/>
              </w:rPr>
              <w:t>ривать прокладку водонесущих инженерных сетей, как правило, в проходных тоннелях.</w:t>
            </w:r>
          </w:p>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Не допускается совместная прокладка газопроводов и трубопроводов, транспортирующих легковоспламеняющиеся и горючие жидкости, с кабельными линиями.</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85"/>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lastRenderedPageBreak/>
              <w:t xml:space="preserve">Расстояния по горизонтали (в </w:t>
            </w:r>
            <w:r w:rsidRPr="00246B2D">
              <w:rPr>
                <w:rFonts w:ascii="Times New Roman" w:eastAsia="Times New Roman" w:hAnsi="Times New Roman" w:cs="Times New Roman"/>
                <w:bCs/>
                <w:spacing w:val="-3"/>
                <w:lang w:eastAsia="ru-RU"/>
              </w:rPr>
              <w:t>свету) от подземных инженерных</w:t>
            </w:r>
            <w:r w:rsidRPr="00246B2D">
              <w:rPr>
                <w:rFonts w:ascii="Times New Roman" w:eastAsia="Times New Roman" w:hAnsi="Times New Roman" w:cs="Times New Roman"/>
                <w:bCs/>
                <w:spacing w:val="-2"/>
                <w:lang w:eastAsia="ru-RU"/>
              </w:rPr>
              <w:t xml:space="preserve"> </w:t>
            </w:r>
            <w:r w:rsidRPr="00246B2D">
              <w:rPr>
                <w:rFonts w:ascii="Times New Roman" w:eastAsia="Times New Roman" w:hAnsi="Times New Roman" w:cs="Times New Roman"/>
                <w:bCs/>
                <w:lang w:eastAsia="ru-RU"/>
              </w:rPr>
              <w:t>сетей до зданий и сооружений, а также между соседними подземными инженерными сетями</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Следует принимать по таблицам 4.8.2 и 4.8.3 настоящих нормативов.</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Проектирование инженерных сетей </w:t>
            </w:r>
            <w:r w:rsidRPr="00246B2D">
              <w:rPr>
                <w:rFonts w:ascii="Times New Roman" w:eastAsia="Times New Roman" w:hAnsi="Times New Roman" w:cs="Times New Roman"/>
                <w:bCs/>
                <w:lang w:eastAsia="ru-RU"/>
              </w:rPr>
              <w:t>в условиях реконструкции проезжих частей улиц и дорог, под которыми расположены подземные инженерные сети</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Следует предусматривать вынос </w:t>
            </w:r>
            <w:r w:rsidRPr="00246B2D">
              <w:rPr>
                <w:rFonts w:ascii="Times New Roman" w:eastAsia="Times New Roman" w:hAnsi="Times New Roman" w:cs="Times New Roman"/>
                <w:lang w:eastAsia="ru-RU"/>
              </w:rPr>
              <w:t>инженерных сетей</w:t>
            </w:r>
            <w:r w:rsidRPr="00246B2D">
              <w:rPr>
                <w:rFonts w:ascii="Times New Roman" w:eastAsia="Times New Roman" w:hAnsi="Times New Roman" w:cs="Times New Roman"/>
                <w:bCs/>
                <w:lang w:eastAsia="ru-RU"/>
              </w:rPr>
              <w:t xml:space="preserve"> под разделительные полосы и тротуары. </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Допускается сохранение существующих и прокладка новых сетей под проезжей частью при устройстве тоннелей.</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w:t>
            </w:r>
          </w:p>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В зонах реконструкции или при недостаточной ширине улиц проектирование тоннелей (коллекторов) допускается при диаметре трубопроводов тепловых сетей от </w:t>
            </w:r>
            <w:smartTag w:uri="urn:schemas-microsoft-com:office:smarttags" w:element="metricconverter">
              <w:smartTagPr>
                <w:attr w:name="ProductID" w:val="200 мм"/>
              </w:smartTagPr>
              <w:r w:rsidRPr="00246B2D">
                <w:rPr>
                  <w:rFonts w:ascii="Times New Roman" w:eastAsia="Times New Roman" w:hAnsi="Times New Roman" w:cs="Times New Roman"/>
                  <w:lang w:eastAsia="ru-RU"/>
                </w:rPr>
                <w:t>200 мм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Проектирование инженерных сетей </w:t>
            </w:r>
            <w:r w:rsidRPr="00246B2D">
              <w:rPr>
                <w:rFonts w:ascii="Times New Roman" w:eastAsia="Times New Roman" w:hAnsi="Times New Roman" w:cs="Times New Roman"/>
                <w:bCs/>
                <w:lang w:eastAsia="ru-RU"/>
              </w:rPr>
              <w:t>в районах глубокого сезонного промерзания грунтов</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проектировании совмещенного способа прокладки трубопроводы водопровода, канализации должны находиться в зоне теплового воздействия трубопроводов тепловой сети. Рекомендуемые расстояния от трубопроводов тепловой сети составляют, м:</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до трубопроводов водоснабжения – 0,2-0,3;</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до трубопроводов канализации – 0,4.</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Пересечение подземных инженерных сетей с пешеходными переходами в тоннелях</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Следует проектировать прокладку трубопроводов под тоннелями, а кабелей силовых и связи – над тоннелями.</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Пересечение инженерными сетями рек, автомобильных дорог, а также зданий и сооружений</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Следует проектировать под прямым углом.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при обосновании пересечение под меньшим углом, но не менее 45°.</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Выбор места пересечения инженерными сетями рек, автомобильных дорог, а также сооружений на них</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Должен осуществляться в соответствии с требованиями действующих нормативных документов по согласованию с органами государственного надзора.</w:t>
            </w:r>
          </w:p>
        </w:tc>
      </w:tr>
      <w:tr w:rsidR="00246B2D" w:rsidRPr="00246B2D" w:rsidTr="00246B2D">
        <w:tblPrEx>
          <w:tblBorders>
            <w:bottom w:val="single" w:sz="4" w:space="0" w:color="auto"/>
          </w:tblBorders>
        </w:tblPrEx>
        <w:trPr>
          <w:trHeight w:val="312"/>
          <w:jc w:val="center"/>
        </w:trPr>
        <w:tc>
          <w:tcPr>
            <w:tcW w:w="10102"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Кабельные линии</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Пересечение кабельными линиями автомобильных дорог</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Кабели должны прокладываться в туннелях, блоках или трубах по всей ширине зоны отчуждения на глубине не менее </w:t>
            </w:r>
            <w:smartTag w:uri="urn:schemas-microsoft-com:office:smarttags" w:element="metricconverter">
              <w:smartTagPr>
                <w:attr w:name="ProductID" w:val="1 м"/>
              </w:smartTagPr>
              <w:r w:rsidRPr="00246B2D">
                <w:rPr>
                  <w:rFonts w:ascii="Times New Roman" w:eastAsia="Times New Roman" w:hAnsi="Times New Roman" w:cs="Times New Roman"/>
                  <w:bCs/>
                  <w:lang w:eastAsia="ru-RU"/>
                </w:rPr>
                <w:t>1 м</w:t>
              </w:r>
            </w:smartTag>
            <w:r w:rsidRPr="00246B2D">
              <w:rPr>
                <w:rFonts w:ascii="Times New Roman" w:eastAsia="Times New Roman" w:hAnsi="Times New Roman" w:cs="Times New Roman"/>
                <w:bCs/>
                <w:lang w:eastAsia="ru-RU"/>
              </w:rPr>
              <w:t xml:space="preserve"> от полотна дороги и не менее </w:t>
            </w:r>
            <w:smartTag w:uri="urn:schemas-microsoft-com:office:smarttags" w:element="metricconverter">
              <w:smartTagPr>
                <w:attr w:name="ProductID" w:val="0,5 м"/>
              </w:smartTagPr>
              <w:r w:rsidRPr="00246B2D">
                <w:rPr>
                  <w:rFonts w:ascii="Times New Roman" w:eastAsia="Times New Roman" w:hAnsi="Times New Roman" w:cs="Times New Roman"/>
                  <w:bCs/>
                  <w:lang w:eastAsia="ru-RU"/>
                </w:rPr>
                <w:t>0,5 м</w:t>
              </w:r>
            </w:smartTag>
            <w:r w:rsidRPr="00246B2D">
              <w:rPr>
                <w:rFonts w:ascii="Times New Roman" w:eastAsia="Times New Roman" w:hAnsi="Times New Roman" w:cs="Times New Roman"/>
                <w:bCs/>
                <w:lang w:eastAsia="ru-RU"/>
              </w:rPr>
              <w:t xml:space="preserve"> от дна водоотводных канав. </w:t>
            </w:r>
          </w:p>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lang w:eastAsia="ru-RU"/>
              </w:rPr>
              <w:t xml:space="preserve">При отсутствии зоны отчуждения указанные условия прокладки должны выполняться только на участке пересечения плюс по </w:t>
            </w:r>
            <w:smartTag w:uri="urn:schemas-microsoft-com:office:smarttags" w:element="metricconverter">
              <w:smartTagPr>
                <w:attr w:name="ProductID" w:val="2 м"/>
              </w:smartTagPr>
              <w:r w:rsidRPr="00246B2D">
                <w:rPr>
                  <w:rFonts w:ascii="Times New Roman" w:eastAsia="Times New Roman" w:hAnsi="Times New Roman" w:cs="Times New Roman"/>
                  <w:bCs/>
                  <w:lang w:eastAsia="ru-RU"/>
                </w:rPr>
                <w:t>2 м</w:t>
              </w:r>
            </w:smartTag>
            <w:r w:rsidRPr="00246B2D">
              <w:rPr>
                <w:rFonts w:ascii="Times New Roman" w:eastAsia="Times New Roman" w:hAnsi="Times New Roman" w:cs="Times New Roman"/>
                <w:bCs/>
                <w:lang w:eastAsia="ru-RU"/>
              </w:rPr>
              <w:t xml:space="preserve"> по обе стороны от полотна дороги.</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Пересечение кабельными линиями тупиковых дорог промышленного назначения с малой интенсивностью движения и специальных путей</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lang w:eastAsia="ru-RU"/>
              </w:rPr>
              <w:t>Кабели следует проектировать непосредственно в земле</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Переход кабельной линии в воздушную линию</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Выход кабеля на поверхность следует проектировать </w:t>
            </w:r>
            <w:r w:rsidRPr="00246B2D">
              <w:rPr>
                <w:rFonts w:ascii="Times New Roman" w:eastAsia="Times New Roman" w:hAnsi="Times New Roman" w:cs="Times New Roman"/>
                <w:bCs/>
                <w:lang w:eastAsia="ru-RU"/>
              </w:rPr>
              <w:t xml:space="preserve">на расстоянии не менее </w:t>
            </w:r>
            <w:smartTag w:uri="urn:schemas-microsoft-com:office:smarttags" w:element="metricconverter">
              <w:smartTagPr>
                <w:attr w:name="ProductID" w:val="3,5 м"/>
              </w:smartTagPr>
              <w:r w:rsidRPr="00246B2D">
                <w:rPr>
                  <w:rFonts w:ascii="Times New Roman" w:eastAsia="Times New Roman" w:hAnsi="Times New Roman" w:cs="Times New Roman"/>
                  <w:bCs/>
                  <w:lang w:eastAsia="ru-RU"/>
                </w:rPr>
                <w:t>3,5 м</w:t>
              </w:r>
            </w:smartTag>
            <w:r w:rsidRPr="00246B2D">
              <w:rPr>
                <w:rFonts w:ascii="Times New Roman" w:eastAsia="Times New Roman" w:hAnsi="Times New Roman" w:cs="Times New Roman"/>
                <w:bCs/>
                <w:lang w:eastAsia="ru-RU"/>
              </w:rPr>
              <w:t xml:space="preserve"> от подошвы насыпи или от кромки полотна.</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Пересечение кабельными линиями въездов для автотранспорта во дворы, гаражи и т. д.</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Прокладка кабелей </w:t>
            </w:r>
            <w:r w:rsidRPr="00246B2D">
              <w:rPr>
                <w:rFonts w:ascii="Times New Roman" w:eastAsia="Times New Roman" w:hAnsi="Times New Roman" w:cs="Times New Roman"/>
                <w:bCs/>
                <w:lang w:eastAsia="ru-RU"/>
              </w:rPr>
              <w:t>должна производиться в трубах.</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lastRenderedPageBreak/>
              <w:t>Пересечение кабельными линиями ручьев и канав</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Прокладка кабелей </w:t>
            </w:r>
            <w:r w:rsidRPr="00246B2D">
              <w:rPr>
                <w:rFonts w:ascii="Times New Roman" w:eastAsia="Times New Roman" w:hAnsi="Times New Roman" w:cs="Times New Roman"/>
                <w:bCs/>
                <w:lang w:eastAsia="ru-RU"/>
              </w:rPr>
              <w:t>должна производиться в трубах.</w:t>
            </w:r>
          </w:p>
        </w:tc>
      </w:tr>
      <w:tr w:rsidR="00246B2D" w:rsidRPr="00246B2D" w:rsidTr="00246B2D">
        <w:tblPrEx>
          <w:tblBorders>
            <w:bottom w:val="single" w:sz="4" w:space="0" w:color="auto"/>
          </w:tblBorders>
        </w:tblPrEx>
        <w:trPr>
          <w:trHeight w:val="312"/>
          <w:jc w:val="center"/>
        </w:trPr>
        <w:tc>
          <w:tcPr>
            <w:tcW w:w="10102"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Тепловые сети</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Подземная прокладка тепловых сетей</w:t>
            </w:r>
          </w:p>
        </w:tc>
        <w:tc>
          <w:tcPr>
            <w:tcW w:w="6879" w:type="dxa"/>
            <w:shd w:val="clear" w:color="auto" w:fill="auto"/>
          </w:tcPr>
          <w:p w:rsidR="00246B2D" w:rsidRPr="00246B2D" w:rsidRDefault="00246B2D" w:rsidP="00246B2D">
            <w:pPr>
              <w:widowControl w:val="0"/>
              <w:shd w:val="clear" w:color="auto" w:fill="FFFFFF"/>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проектировать совместно со следующими инженерными сетями:</w:t>
            </w:r>
          </w:p>
          <w:p w:rsidR="00246B2D" w:rsidRPr="00246B2D" w:rsidRDefault="00246B2D" w:rsidP="00246B2D">
            <w:pPr>
              <w:widowControl w:val="0"/>
              <w:shd w:val="clear" w:color="auto" w:fill="FFFFFF"/>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246B2D" w:rsidRPr="00246B2D" w:rsidRDefault="00246B2D" w:rsidP="00246B2D">
            <w:pPr>
              <w:widowControl w:val="0"/>
              <w:shd w:val="clear" w:color="auto" w:fill="FFFFFF"/>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в тоннелях – с водопроводами диаметром до </w:t>
            </w:r>
            <w:smartTag w:uri="urn:schemas-microsoft-com:office:smarttags" w:element="metricconverter">
              <w:smartTagPr>
                <w:attr w:name="ProductID" w:val="500 мм"/>
              </w:smartTagPr>
              <w:r w:rsidRPr="00246B2D">
                <w:rPr>
                  <w:rFonts w:ascii="Times New Roman" w:eastAsia="Times New Roman" w:hAnsi="Times New Roman" w:cs="Times New Roman"/>
                  <w:lang w:eastAsia="ru-RU"/>
                </w:rPr>
                <w:t>500 мм</w:t>
              </w:r>
            </w:smartTag>
            <w:r w:rsidRPr="00246B2D">
              <w:rPr>
                <w:rFonts w:ascii="Times New Roman" w:eastAsia="Times New Roman" w:hAnsi="Times New Roman" w:cs="Times New Roman"/>
                <w:lang w:eastAsia="ru-RU"/>
              </w:rPr>
              <w:t>, кабелями связи, силовыми кабелями напряжением до 10 кВ, трубопроводами сжатого воздуха давлением до 1,6 МПа, трубопроводами напорной канализации.</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Прокладка трубопроводов тепловых сетей в каналах и тоннелях с другими инженерными сетями кроме указанных – не допускается.</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Наземная и надземная прокладка тепловых сетей</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Допускается как исключение на территориях в сложных планировочных условиях </w:t>
            </w:r>
            <w:r w:rsidRPr="00246B2D">
              <w:rPr>
                <w:rFonts w:ascii="Times New Roman" w:eastAsia="Times New Roman" w:hAnsi="Times New Roman" w:cs="Times New Roman"/>
                <w:lang w:eastAsia="ru-RU"/>
              </w:rPr>
              <w:t>при невозможности подземного их размещения или как временное решение в зонах особого регулирования градостроительной деятельности (при наличии соответствующего обоснования и разрешения органов местного самоуправления).</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Ограничения по размещению тепловых сетей</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Пересечения тепловыми сетями </w:t>
            </w:r>
            <w:r w:rsidRPr="00246B2D">
              <w:rPr>
                <w:rFonts w:ascii="Times New Roman" w:eastAsia="Times New Roman" w:hAnsi="Times New Roman" w:cs="Times New Roman"/>
                <w:spacing w:val="-2"/>
                <w:lang w:eastAsia="ru-RU"/>
              </w:rPr>
              <w:t>автомобильных дорог, рек, оврагов,</w:t>
            </w:r>
            <w:r w:rsidRPr="00246B2D">
              <w:rPr>
                <w:rFonts w:ascii="Times New Roman" w:eastAsia="Times New Roman" w:hAnsi="Times New Roman" w:cs="Times New Roman"/>
                <w:lang w:eastAsia="ru-RU"/>
              </w:rPr>
              <w:t xml:space="preserve"> открытых водостоков</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Следует предусматривать надземными. </w:t>
            </w:r>
            <w:r w:rsidRPr="00246B2D">
              <w:rPr>
                <w:rFonts w:ascii="Times New Roman" w:eastAsia="Times New Roman" w:hAnsi="Times New Roman" w:cs="Times New Roman"/>
                <w:lang w:eastAsia="ru-RU"/>
              </w:rPr>
              <w:t>При этом допускается использовать постоянные автодорожные мосты.</w:t>
            </w:r>
          </w:p>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При подземном пересечении автомобильных дорог, улиц, проездов, действующих сетей водопровода и канализации, газопроводов прокладку тепловых сетей следует предусматривать в соответствии с </w:t>
            </w:r>
            <w:r w:rsidRPr="00246B2D">
              <w:rPr>
                <w:rFonts w:ascii="Times New Roman" w:eastAsia="Times New Roman" w:hAnsi="Times New Roman" w:cs="Times New Roman"/>
                <w:spacing w:val="-3"/>
                <w:lang w:eastAsia="ru-RU"/>
              </w:rPr>
              <w:t>СП 124.13330.2012</w:t>
            </w:r>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312"/>
          <w:jc w:val="center"/>
        </w:trPr>
        <w:tc>
          <w:tcPr>
            <w:tcW w:w="10102"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Сети водопровода</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сетей водопровода</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Следует проектировать </w:t>
            </w:r>
            <w:r w:rsidRPr="00246B2D">
              <w:rPr>
                <w:rFonts w:ascii="Times New Roman" w:eastAsia="Times New Roman" w:hAnsi="Times New Roman" w:cs="Times New Roman"/>
                <w:lang w:eastAsia="ru-RU"/>
              </w:rPr>
              <w:t>по обеим сторонам улицы при ширине:</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проезжей части более </w:t>
            </w:r>
            <w:smartTag w:uri="urn:schemas-microsoft-com:office:smarttags" w:element="metricconverter">
              <w:smartTagPr>
                <w:attr w:name="ProductID" w:val="22 м"/>
              </w:smartTagPr>
              <w:r w:rsidRPr="00246B2D">
                <w:rPr>
                  <w:rFonts w:ascii="Times New Roman" w:eastAsia="Times New Roman" w:hAnsi="Times New Roman" w:cs="Times New Roman"/>
                  <w:lang w:eastAsia="ru-RU"/>
                </w:rPr>
                <w:t>22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улиц в пределах красных линий</w:t>
            </w:r>
            <w:r w:rsidRPr="00246B2D">
              <w:rPr>
                <w:rFonts w:ascii="Times New Roman" w:eastAsia="Times New Roman" w:hAnsi="Times New Roman" w:cs="Times New Roman"/>
                <w:noProof/>
                <w:lang w:eastAsia="ru-RU"/>
              </w:rPr>
              <w:t xml:space="preserve"> </w:t>
            </w:r>
            <w:smartTag w:uri="urn:schemas-microsoft-com:office:smarttags" w:element="metricconverter">
              <w:smartTagPr>
                <w:attr w:name="ProductID" w:val="60 м"/>
              </w:smartTagPr>
              <w:r w:rsidRPr="00246B2D">
                <w:rPr>
                  <w:rFonts w:ascii="Times New Roman" w:eastAsia="Times New Roman" w:hAnsi="Times New Roman" w:cs="Times New Roman"/>
                  <w:noProof/>
                  <w:lang w:eastAsia="ru-RU"/>
                </w:rPr>
                <w:t>60</w:t>
              </w:r>
              <w:r w:rsidRPr="00246B2D">
                <w:rPr>
                  <w:rFonts w:ascii="Times New Roman" w:eastAsia="Times New Roman" w:hAnsi="Times New Roman" w:cs="Times New Roman"/>
                  <w:lang w:eastAsia="ru-RU"/>
                </w:rPr>
                <w:t xml:space="preserve"> м</w:t>
              </w:r>
            </w:smartTag>
            <w:r w:rsidRPr="00246B2D">
              <w:rPr>
                <w:rFonts w:ascii="Times New Roman" w:eastAsia="Times New Roman" w:hAnsi="Times New Roman" w:cs="Times New Roman"/>
                <w:lang w:eastAsia="ru-RU"/>
              </w:rPr>
              <w:t xml:space="preserve"> и более.</w:t>
            </w:r>
          </w:p>
        </w:tc>
      </w:tr>
      <w:tr w:rsidR="00246B2D" w:rsidRPr="00246B2D" w:rsidTr="00246B2D">
        <w:tblPrEx>
          <w:tblBorders>
            <w:bottom w:val="single" w:sz="4" w:space="0" w:color="auto"/>
          </w:tblBorders>
        </w:tblPrEx>
        <w:trPr>
          <w:trHeight w:val="312"/>
          <w:jc w:val="center"/>
        </w:trPr>
        <w:tc>
          <w:tcPr>
            <w:tcW w:w="10102"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Газопроводы</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Подземная прокладка газопроводов</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Прокладку газопроводов следует </w:t>
            </w:r>
            <w:r w:rsidRPr="00246B2D">
              <w:rPr>
                <w:rFonts w:ascii="Times New Roman" w:eastAsia="Times New Roman" w:hAnsi="Times New Roman" w:cs="Times New Roman"/>
                <w:spacing w:val="-2"/>
                <w:lang w:eastAsia="ru-RU"/>
              </w:rPr>
              <w:t xml:space="preserve">проектировать </w:t>
            </w:r>
            <w:r w:rsidRPr="00246B2D">
              <w:rPr>
                <w:rFonts w:ascii="Times New Roman" w:eastAsia="Times New Roman" w:hAnsi="Times New Roman" w:cs="Times New Roman"/>
                <w:bCs/>
                <w:lang w:eastAsia="ru-RU"/>
              </w:rPr>
              <w:t>подземной.</w:t>
            </w:r>
          </w:p>
          <w:p w:rsidR="00246B2D" w:rsidRPr="00246B2D" w:rsidRDefault="00246B2D" w:rsidP="00246B2D">
            <w:pPr>
              <w:widowControl w:val="0"/>
              <w:spacing w:after="0" w:line="240"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При технической необходимости допускается прокладка газопровода под проезжими частями улиц.</w:t>
            </w:r>
          </w:p>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Не допускается прокладка газопроводов в тоннелях, коллекторах и каналах, за исключением прокладки стальных газопроводов давлением до 0,6 МПа на территории промышленных предприятий и газопроводов СУГ под автомобильными дорогами на территории автогазозаправочных станций (в соответствии с СП 18.13330.2011).</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Надземная прокладка газопроводов</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Допускается проектировать в исключительных случаях по стенам зданий внутри </w:t>
            </w:r>
            <w:r w:rsidRPr="00246B2D">
              <w:rPr>
                <w:rFonts w:ascii="Times New Roman" w:eastAsia="Times New Roman" w:hAnsi="Times New Roman" w:cs="Times New Roman"/>
                <w:bCs/>
                <w:lang w:eastAsia="ru-RU"/>
              </w:rPr>
              <w:t>кварталов (микрорайонов)</w:t>
            </w:r>
            <w:r w:rsidRPr="00246B2D">
              <w:rPr>
                <w:rFonts w:ascii="Times New Roman" w:eastAsia="Times New Roman" w:hAnsi="Times New Roman" w:cs="Times New Roman"/>
                <w:lang w:eastAsia="ru-RU"/>
              </w:rPr>
              <w:t xml:space="preserve">, жилых дворов,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w:t>
            </w:r>
          </w:p>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Надземную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Наземные газопроводы с обвалованием</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Допускается проектировать </w:t>
            </w:r>
            <w:r w:rsidRPr="00246B2D">
              <w:rPr>
                <w:rFonts w:ascii="Times New Roman" w:eastAsia="Times New Roman" w:hAnsi="Times New Roman" w:cs="Times New Roman"/>
                <w:bCs/>
                <w:lang w:eastAsia="ru-RU"/>
              </w:rPr>
              <w:t>при особых грунтовых и гидрологических условиях. Материал и габариты обвалования следует принимать исходя из теплотехнического расчета, а также обеспечения устойчивости газопровода и обвалования.</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Прокладка газопроводов на </w:t>
            </w:r>
            <w:r w:rsidRPr="00246B2D">
              <w:rPr>
                <w:rFonts w:ascii="Times New Roman" w:eastAsia="Times New Roman" w:hAnsi="Times New Roman" w:cs="Times New Roman"/>
                <w:lang w:eastAsia="ru-RU"/>
              </w:rPr>
              <w:lastRenderedPageBreak/>
              <w:t>ГНП</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lastRenderedPageBreak/>
              <w:t xml:space="preserve">Следует предусматривать надземной (если она предусмотрена </w:t>
            </w:r>
            <w:r w:rsidRPr="00246B2D">
              <w:rPr>
                <w:rFonts w:ascii="Times New Roman" w:eastAsia="Times New Roman" w:hAnsi="Times New Roman" w:cs="Times New Roman"/>
                <w:lang w:eastAsia="ru-RU"/>
              </w:rPr>
              <w:lastRenderedPageBreak/>
              <w:t>функциональными требованиями на ГНП).</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lastRenderedPageBreak/>
              <w:t>Ограничения по прокладке газопроводов</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допускается:</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транзитная прокладка газопроводов всех давлений по стенам и над кровлями общественных зданий, в том числе зданий административного назначения, административных и бытовых зданий;</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прокладка газопроводов всех давлений по стенам, над и под помещениями категорий А и Б, кроме зданий ГНП, определяемых СП 12.13130.2009, НПБ 105-03.</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Минимальные расстояния от наружных газопроводов до зданий, сооружений и сетей инженерно-технического обеспечения</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соответствии с приложениями Б и В СП 62.13330.2011*.</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Пересечение газопроводами водных преград</w:t>
            </w:r>
          </w:p>
        </w:tc>
        <w:tc>
          <w:tcPr>
            <w:tcW w:w="687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Расстояние по горизонтали от подводных и надводных газопроводов до мостов – в соответствии с таблицей 4 СП 62.13330.2011*.</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Переходы газопроводов через реки, овраги, трещины, карстовые проявления на поверхности земли, прокладываемые в районах с сейсмичностью более 7 баллов</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Следует проектировать надземными. Конструкции опор должны обеспечивать возможность перемещений газопроводов, возникающих во время землетрясения.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При проектировании подземных газопроводов в сейсмически опасных районах, на подрабатываемых и закарстованных территориях, в местах пересечения с другими подземными коммуникациями, на углах поворотов газопроводов с </w:t>
            </w:r>
            <w:r w:rsidRPr="00246B2D">
              <w:rPr>
                <w:rFonts w:ascii="Times New Roman" w:eastAsia="Times New Roman" w:hAnsi="Times New Roman" w:cs="Times New Roman"/>
                <w:bCs/>
                <w:spacing w:val="-2"/>
                <w:lang w:eastAsia="ru-RU"/>
              </w:rPr>
              <w:t>радиусом изгиба менее 5 диаметров, в местах разветвления сети, перехода подземной</w:t>
            </w:r>
            <w:r w:rsidRPr="00246B2D">
              <w:rPr>
                <w:rFonts w:ascii="Times New Roman" w:eastAsia="Times New Roman" w:hAnsi="Times New Roman" w:cs="Times New Roman"/>
                <w:bCs/>
                <w:lang w:eastAsia="ru-RU"/>
              </w:rPr>
              <w:t xml:space="preserve"> прокладки на надземную, расположения неразъемных соединений «полиэтилен - сталь», а также в пределах </w:t>
            </w:r>
            <w:r w:rsidRPr="00246B2D">
              <w:rPr>
                <w:rFonts w:ascii="Times New Roman" w:eastAsia="Times New Roman" w:hAnsi="Times New Roman" w:cs="Times New Roman"/>
                <w:bCs/>
                <w:spacing w:val="-2"/>
                <w:lang w:eastAsia="ru-RU"/>
              </w:rPr>
              <w:t>населенных пунктов</w:t>
            </w:r>
            <w:r w:rsidRPr="00246B2D">
              <w:rPr>
                <w:rFonts w:ascii="Times New Roman" w:eastAsia="Times New Roman" w:hAnsi="Times New Roman" w:cs="Times New Roman"/>
                <w:bCs/>
                <w:lang w:eastAsia="ru-RU"/>
              </w:rPr>
              <w:t xml:space="preserve"> на линейных участках через каждые </w:t>
            </w:r>
            <w:smartTag w:uri="urn:schemas-microsoft-com:office:smarttags" w:element="metricconverter">
              <w:smartTagPr>
                <w:attr w:name="ProductID" w:val="50 м"/>
              </w:smartTagPr>
              <w:r w:rsidRPr="00246B2D">
                <w:rPr>
                  <w:rFonts w:ascii="Times New Roman" w:eastAsia="Times New Roman" w:hAnsi="Times New Roman" w:cs="Times New Roman"/>
                  <w:bCs/>
                  <w:lang w:eastAsia="ru-RU"/>
                </w:rPr>
                <w:t>50 м</w:t>
              </w:r>
            </w:smartTag>
            <w:r w:rsidRPr="00246B2D">
              <w:rPr>
                <w:rFonts w:ascii="Times New Roman" w:eastAsia="Times New Roman" w:hAnsi="Times New Roman" w:cs="Times New Roman"/>
                <w:bCs/>
                <w:lang w:eastAsia="ru-RU"/>
              </w:rPr>
              <w:t xml:space="preserve"> должны предусматриваться контрольные трубки.</w:t>
            </w:r>
          </w:p>
        </w:tc>
      </w:tr>
      <w:tr w:rsidR="00246B2D" w:rsidRPr="00246B2D" w:rsidTr="00246B2D">
        <w:tblPrEx>
          <w:tblBorders>
            <w:bottom w:val="single" w:sz="4" w:space="0" w:color="auto"/>
          </w:tblBorders>
        </w:tblPrEx>
        <w:trPr>
          <w:trHeight w:val="312"/>
          <w:jc w:val="center"/>
        </w:trPr>
        <w:tc>
          <w:tcPr>
            <w:tcW w:w="10102"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Проектирование в условиях вечномерзлых грунтов</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Способы прокладки трубопроводов водопроводных, канализационных и тепловых сетей</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Определяются в зависимости от мерзлотно-грунтовых условий, а также плотности и характера застройки населенного пункта и назначения трубопроводов в соответствии с рекомендуемой таблицей 4.8.4 настоящих нормативов.</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Минимальные расстояния от трубопроводов тепловых сетей до зданий и сооружений</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таблице 4.8.5 настоящих нормативов.</w:t>
            </w:r>
          </w:p>
        </w:tc>
      </w:tr>
      <w:tr w:rsidR="00246B2D" w:rsidRPr="00246B2D" w:rsidTr="00246B2D">
        <w:tblPrEx>
          <w:tblBorders>
            <w:bottom w:val="single" w:sz="4" w:space="0" w:color="auto"/>
          </w:tblBorders>
        </w:tblPrEx>
        <w:trPr>
          <w:jc w:val="center"/>
        </w:trPr>
        <w:tc>
          <w:tcPr>
            <w:tcW w:w="3223"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Защита трубопроводов от замерзания</w:t>
            </w:r>
          </w:p>
        </w:tc>
        <w:tc>
          <w:tcPr>
            <w:tcW w:w="687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Рекомендуется проектировать установки для применения электрообогрева трубопроводов с помощью электронагревательных кабелей, гибких нагревательных элементов, использования трубы в качестве токопроводящего элемента или явления электрического поверхностного эффекта. Применение электрической энергии должно согласовываться с местными электроснабжающими организациями.</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Системы электрообогрева следует проектировать в случаях:</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значительной длины трубопровода и недостаточного теплосодержания первой порции потока жидкости в пусковой период;</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большой часовой неравномерности водопотребления и нестабильном гидравлическом режиме.</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4.8.2. Расстояния по горизонтали (в свету) от ближайших подземных инженерных сетей до зданий и сооружений следует принимать по таблице 4.8.2.</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4.8.3. При разнице в глубине заложения смежных трубопроводов свыше </w:t>
      </w:r>
      <w:smartTag w:uri="urn:schemas-microsoft-com:office:smarttags" w:element="metricconverter">
        <w:smartTagPr>
          <w:attr w:name="ProductID" w:val="0,4 м"/>
        </w:smartTagPr>
        <w:r w:rsidRPr="00246B2D">
          <w:rPr>
            <w:rFonts w:ascii="Times New Roman" w:eastAsia="Times New Roman" w:hAnsi="Times New Roman" w:cs="Times New Roman"/>
            <w:spacing w:val="-2"/>
            <w:sz w:val="24"/>
            <w:szCs w:val="24"/>
            <w:lang w:eastAsia="ru-RU"/>
          </w:rPr>
          <w:t>0,4 м</w:t>
        </w:r>
      </w:smartTag>
      <w:r w:rsidRPr="00246B2D">
        <w:rPr>
          <w:rFonts w:ascii="Times New Roman" w:eastAsia="Times New Roman" w:hAnsi="Times New Roman" w:cs="Times New Roman"/>
          <w:spacing w:val="-2"/>
          <w:sz w:val="24"/>
          <w:szCs w:val="24"/>
          <w:lang w:eastAsia="ru-RU"/>
        </w:rPr>
        <w:t xml:space="preserve"> расстояния, указанные в таблице 4.8.3, следует увеличивать с учетом кривизны откосов траншей, но не менее глубины траншеи до подошвы насыпи и бровки выемки.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Указанные в таблицах 4.8.2 и 4.8.3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8"/>
          <w:szCs w:val="28"/>
          <w:lang w:eastAsia="ru-RU"/>
        </w:rPr>
        <w:sectPr w:rsidR="00246B2D" w:rsidRPr="00246B2D" w:rsidSect="009D6719">
          <w:footerReference w:type="even" r:id="rId16"/>
          <w:footerReference w:type="default" r:id="rId17"/>
          <w:footnotePr>
            <w:numFmt w:val="chicago"/>
            <w:numRestart w:val="eachPage"/>
          </w:footnotePr>
          <w:pgSz w:w="11906" w:h="16838" w:code="9"/>
          <w:pgMar w:top="851" w:right="849" w:bottom="709" w:left="1418" w:header="709" w:footer="709" w:gutter="0"/>
          <w:cols w:space="708"/>
          <w:rtlGutter/>
          <w:docGrid w:linePitch="360"/>
        </w:sectPr>
      </w:pPr>
    </w:p>
    <w:p w:rsidR="00246B2D" w:rsidRPr="00246B2D" w:rsidRDefault="00246B2D" w:rsidP="00246B2D">
      <w:pPr>
        <w:widowControl w:val="0"/>
        <w:spacing w:after="0" w:line="240" w:lineRule="auto"/>
        <w:ind w:firstLine="284"/>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4.8.2</w:t>
      </w:r>
    </w:p>
    <w:tbl>
      <w:tblPr>
        <w:tblW w:w="14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830"/>
        <w:gridCol w:w="1354"/>
        <w:gridCol w:w="2167"/>
        <w:gridCol w:w="2298"/>
        <w:gridCol w:w="1524"/>
        <w:gridCol w:w="1470"/>
        <w:gridCol w:w="788"/>
        <w:gridCol w:w="1139"/>
      </w:tblGrid>
      <w:tr w:rsidR="00246B2D" w:rsidRPr="00246B2D" w:rsidTr="00246B2D">
        <w:trPr>
          <w:trHeight w:val="312"/>
          <w:jc w:val="center"/>
        </w:trPr>
        <w:tc>
          <w:tcPr>
            <w:tcW w:w="3830" w:type="dxa"/>
            <w:vMerge w:val="restart"/>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Инженерные сети</w:t>
            </w:r>
          </w:p>
        </w:tc>
        <w:tc>
          <w:tcPr>
            <w:tcW w:w="10740" w:type="dxa"/>
            <w:gridSpan w:val="7"/>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Расстояние, м, по горизонтали (в свету) от подземных сетей до</w:t>
            </w:r>
          </w:p>
        </w:tc>
      </w:tr>
      <w:tr w:rsidR="00246B2D" w:rsidRPr="00246B2D" w:rsidTr="00246B2D">
        <w:trPr>
          <w:trHeight w:val="152"/>
          <w:jc w:val="center"/>
        </w:trPr>
        <w:tc>
          <w:tcPr>
            <w:tcW w:w="3830" w:type="dxa"/>
            <w:vMerge/>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354" w:type="dxa"/>
            <w:vMerge w:val="restart"/>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1"/>
                <w:szCs w:val="21"/>
                <w:lang w:eastAsia="ru-RU"/>
              </w:rPr>
            </w:pPr>
            <w:r w:rsidRPr="00246B2D">
              <w:rPr>
                <w:rFonts w:ascii="Times New Roman" w:eastAsia="Times New Roman" w:hAnsi="Times New Roman" w:cs="Times New Roman"/>
                <w:sz w:val="21"/>
                <w:szCs w:val="21"/>
                <w:lang w:eastAsia="ru-RU"/>
              </w:rPr>
              <w:t>фундаментов зданий и сооружений</w:t>
            </w:r>
          </w:p>
        </w:tc>
        <w:tc>
          <w:tcPr>
            <w:tcW w:w="2167"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sz w:val="21"/>
                <w:szCs w:val="21"/>
                <w:lang w:eastAsia="ru-RU"/>
              </w:rPr>
            </w:pPr>
            <w:r w:rsidRPr="00246B2D">
              <w:rPr>
                <w:rFonts w:ascii="Times New Roman" w:eastAsia="Times New Roman" w:hAnsi="Times New Roman" w:cs="Times New Roman"/>
                <w:sz w:val="21"/>
                <w:szCs w:val="21"/>
                <w:lang w:eastAsia="ru-RU"/>
              </w:rPr>
              <w:t>фундаментов ограждений предприятий, эстакад, опор контактной сети и связи</w:t>
            </w:r>
          </w:p>
        </w:tc>
        <w:tc>
          <w:tcPr>
            <w:tcW w:w="2298"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sz w:val="21"/>
                <w:szCs w:val="21"/>
                <w:lang w:eastAsia="ru-RU"/>
              </w:rPr>
            </w:pPr>
            <w:r w:rsidRPr="00246B2D">
              <w:rPr>
                <w:rFonts w:ascii="Times New Roman" w:eastAsia="Times New Roman" w:hAnsi="Times New Roman" w:cs="Times New Roman"/>
                <w:sz w:val="21"/>
                <w:szCs w:val="21"/>
                <w:lang w:eastAsia="ru-RU"/>
              </w:rPr>
              <w:t>бортового камня улицы, дороги (кромки проезжей части, укрепленной полосы обочины)</w:t>
            </w:r>
          </w:p>
        </w:tc>
        <w:tc>
          <w:tcPr>
            <w:tcW w:w="1524" w:type="dxa"/>
            <w:vMerge w:val="restart"/>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sz w:val="21"/>
                <w:szCs w:val="21"/>
                <w:lang w:eastAsia="ru-RU"/>
              </w:rPr>
              <w:t>наружной бровки кювета или подошвы насыпи дороги</w:t>
            </w:r>
          </w:p>
        </w:tc>
        <w:tc>
          <w:tcPr>
            <w:tcW w:w="3397" w:type="dxa"/>
            <w:gridSpan w:val="3"/>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sz w:val="21"/>
                <w:szCs w:val="21"/>
                <w:lang w:eastAsia="ru-RU"/>
              </w:rPr>
            </w:pPr>
            <w:r w:rsidRPr="00246B2D">
              <w:rPr>
                <w:rFonts w:ascii="Times New Roman" w:eastAsia="Times New Roman" w:hAnsi="Times New Roman" w:cs="Times New Roman"/>
                <w:sz w:val="21"/>
                <w:szCs w:val="21"/>
                <w:lang w:eastAsia="ru-RU"/>
              </w:rPr>
              <w:t>фундаментов опор воздушных линий электропередачи напряжением</w:t>
            </w:r>
          </w:p>
        </w:tc>
      </w:tr>
      <w:tr w:rsidR="00246B2D" w:rsidRPr="00246B2D" w:rsidTr="00246B2D">
        <w:trPr>
          <w:trHeight w:val="316"/>
          <w:jc w:val="center"/>
        </w:trPr>
        <w:tc>
          <w:tcPr>
            <w:tcW w:w="3830" w:type="dxa"/>
            <w:vMerge/>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354" w:type="dxa"/>
            <w:vMerge/>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2167" w:type="dxa"/>
            <w:vMerge/>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sz w:val="21"/>
                <w:szCs w:val="21"/>
                <w:lang w:eastAsia="ru-RU"/>
              </w:rPr>
            </w:pPr>
          </w:p>
        </w:tc>
        <w:tc>
          <w:tcPr>
            <w:tcW w:w="2298" w:type="dxa"/>
            <w:vMerge/>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524" w:type="dxa"/>
            <w:vMerge/>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470"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1"/>
                <w:szCs w:val="21"/>
                <w:lang w:eastAsia="ru-RU"/>
              </w:rPr>
            </w:pPr>
            <w:r w:rsidRPr="00246B2D">
              <w:rPr>
                <w:rFonts w:ascii="Times New Roman" w:eastAsia="Times New Roman" w:hAnsi="Times New Roman" w:cs="Times New Roman"/>
                <w:sz w:val="21"/>
                <w:szCs w:val="21"/>
                <w:lang w:eastAsia="ru-RU"/>
              </w:rPr>
              <w:t>до 1 кВ наружного освещения</w:t>
            </w:r>
          </w:p>
        </w:tc>
        <w:tc>
          <w:tcPr>
            <w:tcW w:w="788"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1"/>
                <w:szCs w:val="21"/>
                <w:lang w:eastAsia="ru-RU"/>
              </w:rPr>
            </w:pPr>
            <w:r w:rsidRPr="00246B2D">
              <w:rPr>
                <w:rFonts w:ascii="Times New Roman" w:eastAsia="Times New Roman" w:hAnsi="Times New Roman" w:cs="Times New Roman"/>
                <w:sz w:val="21"/>
                <w:szCs w:val="21"/>
                <w:lang w:eastAsia="ru-RU"/>
              </w:rPr>
              <w:t>св. 1 до 35 кВ</w:t>
            </w:r>
          </w:p>
        </w:tc>
        <w:tc>
          <w:tcPr>
            <w:tcW w:w="1139"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1"/>
                <w:szCs w:val="21"/>
                <w:lang w:eastAsia="ru-RU"/>
              </w:rPr>
            </w:pPr>
            <w:r w:rsidRPr="00246B2D">
              <w:rPr>
                <w:rFonts w:ascii="Times New Roman" w:eastAsia="Times New Roman" w:hAnsi="Times New Roman" w:cs="Times New Roman"/>
                <w:sz w:val="21"/>
                <w:szCs w:val="21"/>
                <w:lang w:eastAsia="ru-RU"/>
              </w:rPr>
              <w:t>св. 35 до 110 кВ и выше</w:t>
            </w:r>
          </w:p>
        </w:tc>
      </w:tr>
      <w:tr w:rsidR="00246B2D" w:rsidRPr="00246B2D" w:rsidTr="00246B2D">
        <w:trPr>
          <w:trHeight w:val="20"/>
          <w:jc w:val="center"/>
        </w:trPr>
        <w:tc>
          <w:tcPr>
            <w:tcW w:w="3830" w:type="dxa"/>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Водопровод и напорная канализация </w:t>
            </w:r>
          </w:p>
        </w:tc>
        <w:tc>
          <w:tcPr>
            <w:tcW w:w="135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w:t>
            </w:r>
          </w:p>
        </w:tc>
        <w:tc>
          <w:tcPr>
            <w:tcW w:w="216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c>
          <w:tcPr>
            <w:tcW w:w="229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52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7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78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139"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r>
      <w:tr w:rsidR="00246B2D" w:rsidRPr="00246B2D" w:rsidTr="00246B2D">
        <w:trPr>
          <w:trHeight w:val="20"/>
          <w:jc w:val="center"/>
        </w:trPr>
        <w:tc>
          <w:tcPr>
            <w:tcW w:w="3830" w:type="dxa"/>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Самотечная канализация (бытовая и дождевая)</w:t>
            </w:r>
          </w:p>
        </w:tc>
        <w:tc>
          <w:tcPr>
            <w:tcW w:w="135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c>
          <w:tcPr>
            <w:tcW w:w="216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229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52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7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78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139"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r>
      <w:tr w:rsidR="00246B2D" w:rsidRPr="00246B2D" w:rsidTr="00246B2D">
        <w:trPr>
          <w:trHeight w:val="20"/>
          <w:jc w:val="center"/>
        </w:trPr>
        <w:tc>
          <w:tcPr>
            <w:tcW w:w="3830" w:type="dxa"/>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Дренаж</w:t>
            </w:r>
          </w:p>
        </w:tc>
        <w:tc>
          <w:tcPr>
            <w:tcW w:w="135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c>
          <w:tcPr>
            <w:tcW w:w="216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229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52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7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78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139"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r>
      <w:tr w:rsidR="00246B2D" w:rsidRPr="00246B2D" w:rsidTr="00246B2D">
        <w:trPr>
          <w:trHeight w:val="20"/>
          <w:jc w:val="center"/>
        </w:trPr>
        <w:tc>
          <w:tcPr>
            <w:tcW w:w="3830" w:type="dxa"/>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Сопутствующий дренаж</w:t>
            </w:r>
          </w:p>
        </w:tc>
        <w:tc>
          <w:tcPr>
            <w:tcW w:w="135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0,4</w:t>
            </w:r>
          </w:p>
        </w:tc>
        <w:tc>
          <w:tcPr>
            <w:tcW w:w="216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0,4</w:t>
            </w:r>
          </w:p>
        </w:tc>
        <w:tc>
          <w:tcPr>
            <w:tcW w:w="229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0,4</w:t>
            </w:r>
          </w:p>
        </w:tc>
        <w:tc>
          <w:tcPr>
            <w:tcW w:w="152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c>
          <w:tcPr>
            <w:tcW w:w="147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c>
          <w:tcPr>
            <w:tcW w:w="78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c>
          <w:tcPr>
            <w:tcW w:w="1139"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r>
      <w:tr w:rsidR="00246B2D" w:rsidRPr="00246B2D" w:rsidTr="00246B2D">
        <w:trPr>
          <w:trHeight w:val="20"/>
          <w:jc w:val="center"/>
        </w:trPr>
        <w:tc>
          <w:tcPr>
            <w:tcW w:w="3830" w:type="dxa"/>
            <w:tcBorders>
              <w:bottom w:val="nil"/>
            </w:tcBorders>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Тепловые сети:</w:t>
            </w:r>
          </w:p>
        </w:tc>
        <w:tc>
          <w:tcPr>
            <w:tcW w:w="1354"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2167"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2298"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524"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470"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788"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139"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r>
      <w:tr w:rsidR="00246B2D" w:rsidRPr="00246B2D" w:rsidTr="00246B2D">
        <w:trPr>
          <w:trHeight w:val="20"/>
          <w:jc w:val="center"/>
        </w:trPr>
        <w:tc>
          <w:tcPr>
            <w:tcW w:w="3830" w:type="dxa"/>
            <w:tcBorders>
              <w:top w:val="nil"/>
            </w:tcBorders>
          </w:tcPr>
          <w:p w:rsidR="00246B2D" w:rsidRPr="00246B2D" w:rsidRDefault="00246B2D" w:rsidP="00246B2D">
            <w:pPr>
              <w:widowControl w:val="0"/>
              <w:suppressAutoHyphens/>
              <w:spacing w:after="0" w:line="240" w:lineRule="auto"/>
              <w:ind w:left="113"/>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от наружной стенки канала, тоннеля</w:t>
            </w:r>
          </w:p>
        </w:tc>
        <w:tc>
          <w:tcPr>
            <w:tcW w:w="1354"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w:t>
            </w:r>
          </w:p>
        </w:tc>
        <w:tc>
          <w:tcPr>
            <w:tcW w:w="2167"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2298"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524"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70"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788"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139"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r>
      <w:tr w:rsidR="00246B2D" w:rsidRPr="00246B2D" w:rsidTr="00246B2D">
        <w:trPr>
          <w:trHeight w:val="20"/>
          <w:jc w:val="center"/>
        </w:trPr>
        <w:tc>
          <w:tcPr>
            <w:tcW w:w="3830" w:type="dxa"/>
          </w:tcPr>
          <w:p w:rsidR="00246B2D" w:rsidRPr="00246B2D" w:rsidRDefault="00246B2D" w:rsidP="00246B2D">
            <w:pPr>
              <w:widowControl w:val="0"/>
              <w:suppressAutoHyphens/>
              <w:spacing w:after="0" w:line="240" w:lineRule="auto"/>
              <w:ind w:left="113"/>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от оболочки бесканальной прокладки</w:t>
            </w:r>
          </w:p>
        </w:tc>
        <w:tc>
          <w:tcPr>
            <w:tcW w:w="1354" w:type="dxa"/>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5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sz w:val="21"/>
                <w:szCs w:val="21"/>
                <w:lang w:eastAsia="ru-RU"/>
              </w:rPr>
            </w:pPr>
            <w:r w:rsidRPr="00246B2D">
              <w:rPr>
                <w:rFonts w:ascii="Times New Roman" w:eastAsia="Times New Roman" w:hAnsi="Times New Roman" w:cs="Times New Roman"/>
                <w:sz w:val="21"/>
                <w:szCs w:val="21"/>
                <w:lang w:eastAsia="ru-RU"/>
              </w:rPr>
              <w:t>(см. прим. 2)</w:t>
            </w:r>
          </w:p>
        </w:tc>
        <w:tc>
          <w:tcPr>
            <w:tcW w:w="216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229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52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7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78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139"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r>
      <w:tr w:rsidR="00246B2D" w:rsidRPr="00246B2D" w:rsidTr="00246B2D">
        <w:trPr>
          <w:trHeight w:val="20"/>
          <w:jc w:val="center"/>
        </w:trPr>
        <w:tc>
          <w:tcPr>
            <w:tcW w:w="3830" w:type="dxa"/>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Кабели силовые всех напряжений и кабели связи</w:t>
            </w:r>
          </w:p>
        </w:tc>
        <w:tc>
          <w:tcPr>
            <w:tcW w:w="135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0,6</w:t>
            </w:r>
          </w:p>
        </w:tc>
        <w:tc>
          <w:tcPr>
            <w:tcW w:w="216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229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52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7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78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w:t>
            </w:r>
          </w:p>
        </w:tc>
        <w:tc>
          <w:tcPr>
            <w:tcW w:w="1139"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r>
      <w:tr w:rsidR="00246B2D" w:rsidRPr="00246B2D" w:rsidTr="00246B2D">
        <w:trPr>
          <w:trHeight w:val="20"/>
          <w:jc w:val="center"/>
        </w:trPr>
        <w:tc>
          <w:tcPr>
            <w:tcW w:w="3830" w:type="dxa"/>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Каналы, коммуникационные тоннели</w:t>
            </w:r>
          </w:p>
        </w:tc>
        <w:tc>
          <w:tcPr>
            <w:tcW w:w="135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216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229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52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7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78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139"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r>
      <w:tr w:rsidR="00246B2D" w:rsidRPr="00246B2D" w:rsidTr="00246B2D">
        <w:trPr>
          <w:trHeight w:val="20"/>
          <w:jc w:val="center"/>
        </w:trPr>
        <w:tc>
          <w:tcPr>
            <w:tcW w:w="3830" w:type="dxa"/>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Наружные пневмомусоропроводы</w:t>
            </w:r>
          </w:p>
        </w:tc>
        <w:tc>
          <w:tcPr>
            <w:tcW w:w="135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216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229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52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7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78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c>
          <w:tcPr>
            <w:tcW w:w="1139"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w:t>
            </w:r>
          </w:p>
        </w:tc>
      </w:tr>
    </w:tbl>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Относится только к расстояниям от силовых кабелей. </w:t>
      </w:r>
    </w:p>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i/>
          <w:iCs/>
          <w:spacing w:val="40"/>
          <w:lang w:eastAsia="ru-RU"/>
        </w:rPr>
      </w:pPr>
      <w:r w:rsidRPr="00246B2D">
        <w:rPr>
          <w:rFonts w:ascii="Times New Roman" w:eastAsia="Times New Roman" w:hAnsi="Times New Roman" w:cs="Times New Roman"/>
          <w:i/>
          <w:iCs/>
          <w:spacing w:val="40"/>
          <w:lang w:eastAsia="ru-RU"/>
        </w:rPr>
        <w:t xml:space="preserve">Примечания: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w:t>
      </w:r>
      <w:r w:rsidRPr="00246B2D">
        <w:rPr>
          <w:rFonts w:ascii="Times New Roman" w:eastAsia="Times New Roman" w:hAnsi="Times New Roman" w:cs="Times New Roman"/>
          <w:i/>
          <w:iCs/>
          <w:lang w:eastAsia="ru-RU"/>
        </w:rPr>
        <w:t xml:space="preserve"> </w:t>
      </w:r>
      <w:r w:rsidRPr="00246B2D">
        <w:rPr>
          <w:rFonts w:ascii="Times New Roman" w:eastAsia="Times New Roman" w:hAnsi="Times New Roman" w:cs="Times New Roman"/>
          <w:lang w:eastAsia="ru-RU"/>
        </w:rPr>
        <w:t>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Расстояния от тепловых сетей при бесканальной прокладке до зданий и сооружений следует принимать как для водопровода.</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 Расстояния от силовых кабелей напряжением 110-220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sidRPr="00246B2D">
          <w:rPr>
            <w:rFonts w:ascii="Times New Roman" w:eastAsia="Times New Roman" w:hAnsi="Times New Roman" w:cs="Times New Roman"/>
            <w:lang w:eastAsia="ru-RU"/>
          </w:rPr>
          <w:t>1,5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8"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8" w:lineRule="auto"/>
        <w:ind w:firstLine="284"/>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br w:type="page"/>
        <w:t>Таблица 4.8.3</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89"/>
        <w:gridCol w:w="1100"/>
        <w:gridCol w:w="1060"/>
        <w:gridCol w:w="1401"/>
        <w:gridCol w:w="1418"/>
        <w:gridCol w:w="903"/>
        <w:gridCol w:w="1838"/>
        <w:gridCol w:w="2057"/>
        <w:gridCol w:w="1064"/>
        <w:gridCol w:w="1385"/>
      </w:tblGrid>
      <w:tr w:rsidR="00246B2D" w:rsidRPr="00246B2D" w:rsidTr="00246B2D">
        <w:trPr>
          <w:trHeight w:val="312"/>
          <w:jc w:val="center"/>
        </w:trPr>
        <w:tc>
          <w:tcPr>
            <w:tcW w:w="2289" w:type="dxa"/>
            <w:vMerge w:val="restart"/>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Инженерные сети</w:t>
            </w:r>
          </w:p>
        </w:tc>
        <w:tc>
          <w:tcPr>
            <w:tcW w:w="12226" w:type="dxa"/>
            <w:gridSpan w:val="9"/>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Расстояние, м, по горизонтали (в свету) до</w:t>
            </w:r>
          </w:p>
        </w:tc>
      </w:tr>
      <w:tr w:rsidR="00246B2D" w:rsidRPr="00246B2D" w:rsidTr="00246B2D">
        <w:trPr>
          <w:trHeight w:val="174"/>
          <w:jc w:val="center"/>
        </w:trPr>
        <w:tc>
          <w:tcPr>
            <w:tcW w:w="2289" w:type="dxa"/>
            <w:vMerge/>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100"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водопровода</w:t>
            </w:r>
          </w:p>
        </w:tc>
        <w:tc>
          <w:tcPr>
            <w:tcW w:w="1060" w:type="dxa"/>
            <w:vMerge w:val="restart"/>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канали-зации бытовой</w:t>
            </w:r>
          </w:p>
        </w:tc>
        <w:tc>
          <w:tcPr>
            <w:tcW w:w="1401" w:type="dxa"/>
            <w:vMerge w:val="restart"/>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дренажа и дождевой канализации</w:t>
            </w:r>
          </w:p>
        </w:tc>
        <w:tc>
          <w:tcPr>
            <w:tcW w:w="1418" w:type="dxa"/>
            <w:vMerge w:val="restart"/>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кабелей силовых всех напряжений</w:t>
            </w:r>
          </w:p>
        </w:tc>
        <w:tc>
          <w:tcPr>
            <w:tcW w:w="903" w:type="dxa"/>
            <w:vMerge w:val="restart"/>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кабелей</w:t>
            </w:r>
          </w:p>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связи</w:t>
            </w:r>
          </w:p>
        </w:tc>
        <w:tc>
          <w:tcPr>
            <w:tcW w:w="3895" w:type="dxa"/>
            <w:gridSpan w:val="2"/>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тепловых сетей</w:t>
            </w:r>
          </w:p>
        </w:tc>
        <w:tc>
          <w:tcPr>
            <w:tcW w:w="1064" w:type="dxa"/>
            <w:vMerge w:val="restart"/>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каналов,</w:t>
            </w:r>
          </w:p>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тоннелей</w:t>
            </w:r>
          </w:p>
        </w:tc>
        <w:tc>
          <w:tcPr>
            <w:tcW w:w="1385"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наружных пневмомусоропроводов</w:t>
            </w:r>
          </w:p>
        </w:tc>
      </w:tr>
      <w:tr w:rsidR="00246B2D" w:rsidRPr="00246B2D" w:rsidTr="00246B2D">
        <w:trPr>
          <w:trHeight w:val="62"/>
          <w:jc w:val="center"/>
        </w:trPr>
        <w:tc>
          <w:tcPr>
            <w:tcW w:w="2289" w:type="dxa"/>
            <w:vMerge/>
            <w:tcBorders>
              <w:bottom w:val="single" w:sz="4" w:space="0" w:color="auto"/>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100" w:type="dxa"/>
            <w:vMerge/>
            <w:tcBorders>
              <w:bottom w:val="single" w:sz="4" w:space="0" w:color="auto"/>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1"/>
                <w:szCs w:val="21"/>
                <w:lang w:eastAsia="ru-RU"/>
              </w:rPr>
            </w:pPr>
          </w:p>
        </w:tc>
        <w:tc>
          <w:tcPr>
            <w:tcW w:w="1060" w:type="dxa"/>
            <w:vMerge/>
            <w:tcBorders>
              <w:bottom w:val="single" w:sz="4" w:space="0" w:color="auto"/>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1"/>
                <w:szCs w:val="21"/>
                <w:lang w:eastAsia="ru-RU"/>
              </w:rPr>
            </w:pPr>
          </w:p>
        </w:tc>
        <w:tc>
          <w:tcPr>
            <w:tcW w:w="1401" w:type="dxa"/>
            <w:vMerge/>
            <w:tcBorders>
              <w:bottom w:val="single" w:sz="4" w:space="0" w:color="auto"/>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1"/>
                <w:szCs w:val="21"/>
                <w:lang w:eastAsia="ru-RU"/>
              </w:rPr>
            </w:pPr>
          </w:p>
        </w:tc>
        <w:tc>
          <w:tcPr>
            <w:tcW w:w="1418" w:type="dxa"/>
            <w:vMerge/>
            <w:tcBorders>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1"/>
                <w:szCs w:val="21"/>
                <w:lang w:eastAsia="ru-RU"/>
              </w:rPr>
            </w:pPr>
          </w:p>
        </w:tc>
        <w:tc>
          <w:tcPr>
            <w:tcW w:w="903" w:type="dxa"/>
            <w:vMerge/>
            <w:tcBorders>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1"/>
                <w:szCs w:val="21"/>
                <w:lang w:eastAsia="ru-RU"/>
              </w:rPr>
            </w:pPr>
          </w:p>
        </w:tc>
        <w:tc>
          <w:tcPr>
            <w:tcW w:w="1838" w:type="dxa"/>
            <w:tcBorders>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наружная стенка канала, тоннеля</w:t>
            </w:r>
          </w:p>
        </w:tc>
        <w:tc>
          <w:tcPr>
            <w:tcW w:w="2057" w:type="dxa"/>
            <w:tcBorders>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оболочка бесканальной прокладки</w:t>
            </w:r>
          </w:p>
        </w:tc>
        <w:tc>
          <w:tcPr>
            <w:tcW w:w="1064" w:type="dxa"/>
            <w:vMerge/>
            <w:tcBorders>
              <w:bottom w:val="single" w:sz="4" w:space="0" w:color="auto"/>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1"/>
                <w:szCs w:val="21"/>
                <w:lang w:eastAsia="ru-RU"/>
              </w:rPr>
            </w:pPr>
          </w:p>
        </w:tc>
        <w:tc>
          <w:tcPr>
            <w:tcW w:w="1385" w:type="dxa"/>
            <w:vMerge/>
            <w:tcBorders>
              <w:bottom w:val="single" w:sz="4" w:space="0" w:color="auto"/>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1"/>
                <w:szCs w:val="21"/>
                <w:lang w:eastAsia="ru-RU"/>
              </w:rPr>
            </w:pPr>
          </w:p>
        </w:tc>
      </w:tr>
      <w:tr w:rsidR="00246B2D" w:rsidRPr="00246B2D" w:rsidTr="00246B2D">
        <w:trPr>
          <w:jc w:val="center"/>
        </w:trPr>
        <w:tc>
          <w:tcPr>
            <w:tcW w:w="2289" w:type="dxa"/>
          </w:tcPr>
          <w:p w:rsidR="00246B2D" w:rsidRPr="00246B2D" w:rsidRDefault="00246B2D" w:rsidP="00246B2D">
            <w:pPr>
              <w:widowControl w:val="0"/>
              <w:suppressAutoHyphens/>
              <w:spacing w:after="0" w:line="240" w:lineRule="auto"/>
              <w:ind w:left="85"/>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Водопровод </w:t>
            </w:r>
          </w:p>
        </w:tc>
        <w:tc>
          <w:tcPr>
            <w:tcW w:w="110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см. прим 1</w:t>
            </w:r>
          </w:p>
        </w:tc>
        <w:tc>
          <w:tcPr>
            <w:tcW w:w="106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см. прим 2</w:t>
            </w:r>
          </w:p>
        </w:tc>
        <w:tc>
          <w:tcPr>
            <w:tcW w:w="1401"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418" w:type="dxa"/>
            <w:shd w:val="clear" w:color="auto" w:fill="auto"/>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903"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183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205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06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385"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r>
      <w:tr w:rsidR="00246B2D" w:rsidRPr="00246B2D" w:rsidTr="00246B2D">
        <w:trPr>
          <w:jc w:val="center"/>
        </w:trPr>
        <w:tc>
          <w:tcPr>
            <w:tcW w:w="2289" w:type="dxa"/>
          </w:tcPr>
          <w:p w:rsidR="00246B2D" w:rsidRPr="00246B2D" w:rsidRDefault="00246B2D" w:rsidP="00246B2D">
            <w:pPr>
              <w:widowControl w:val="0"/>
              <w:suppressAutoHyphens/>
              <w:spacing w:after="0" w:line="240" w:lineRule="auto"/>
              <w:ind w:left="85"/>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Канализация бытовая</w:t>
            </w:r>
          </w:p>
        </w:tc>
        <w:tc>
          <w:tcPr>
            <w:tcW w:w="110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см. прим 2</w:t>
            </w:r>
          </w:p>
        </w:tc>
        <w:tc>
          <w:tcPr>
            <w:tcW w:w="106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0,4</w:t>
            </w:r>
          </w:p>
        </w:tc>
        <w:tc>
          <w:tcPr>
            <w:tcW w:w="1401"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0,4</w:t>
            </w:r>
          </w:p>
        </w:tc>
        <w:tc>
          <w:tcPr>
            <w:tcW w:w="1418" w:type="dxa"/>
            <w:shd w:val="clear" w:color="auto" w:fill="auto"/>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903"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183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205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06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385"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r>
      <w:tr w:rsidR="00246B2D" w:rsidRPr="00246B2D" w:rsidTr="00246B2D">
        <w:trPr>
          <w:jc w:val="center"/>
        </w:trPr>
        <w:tc>
          <w:tcPr>
            <w:tcW w:w="2289" w:type="dxa"/>
          </w:tcPr>
          <w:p w:rsidR="00246B2D" w:rsidRPr="00246B2D" w:rsidRDefault="00246B2D" w:rsidP="00246B2D">
            <w:pPr>
              <w:widowControl w:val="0"/>
              <w:suppressAutoHyphens/>
              <w:spacing w:after="0" w:line="240" w:lineRule="auto"/>
              <w:ind w:left="85"/>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Дождевая канализация</w:t>
            </w:r>
          </w:p>
        </w:tc>
        <w:tc>
          <w:tcPr>
            <w:tcW w:w="110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06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0,4</w:t>
            </w:r>
          </w:p>
        </w:tc>
        <w:tc>
          <w:tcPr>
            <w:tcW w:w="1401"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0,4</w:t>
            </w:r>
          </w:p>
        </w:tc>
        <w:tc>
          <w:tcPr>
            <w:tcW w:w="1418" w:type="dxa"/>
            <w:shd w:val="clear" w:color="auto" w:fill="auto"/>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903"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183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205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06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385"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r>
      <w:tr w:rsidR="00246B2D" w:rsidRPr="00246B2D" w:rsidTr="00246B2D">
        <w:trPr>
          <w:jc w:val="center"/>
        </w:trPr>
        <w:tc>
          <w:tcPr>
            <w:tcW w:w="2289" w:type="dxa"/>
          </w:tcPr>
          <w:p w:rsidR="00246B2D" w:rsidRPr="00246B2D" w:rsidRDefault="00246B2D" w:rsidP="00246B2D">
            <w:pPr>
              <w:widowControl w:val="0"/>
              <w:suppressAutoHyphens/>
              <w:spacing w:after="0" w:line="240" w:lineRule="auto"/>
              <w:ind w:left="85"/>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Кабели силовые всех напряжений</w:t>
            </w:r>
          </w:p>
        </w:tc>
        <w:tc>
          <w:tcPr>
            <w:tcW w:w="110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106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1401"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1418" w:type="dxa"/>
            <w:shd w:val="clear" w:color="auto" w:fill="auto"/>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0,1-0,5*</w:t>
            </w:r>
          </w:p>
        </w:tc>
        <w:tc>
          <w:tcPr>
            <w:tcW w:w="903"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183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205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06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385"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r>
      <w:tr w:rsidR="00246B2D" w:rsidRPr="00246B2D" w:rsidTr="00246B2D">
        <w:trPr>
          <w:jc w:val="center"/>
        </w:trPr>
        <w:tc>
          <w:tcPr>
            <w:tcW w:w="2289" w:type="dxa"/>
          </w:tcPr>
          <w:p w:rsidR="00246B2D" w:rsidRPr="00246B2D" w:rsidRDefault="00246B2D" w:rsidP="00246B2D">
            <w:pPr>
              <w:widowControl w:val="0"/>
              <w:suppressAutoHyphens/>
              <w:spacing w:after="0" w:line="240" w:lineRule="auto"/>
              <w:ind w:left="85"/>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Кабели связи</w:t>
            </w:r>
          </w:p>
        </w:tc>
        <w:tc>
          <w:tcPr>
            <w:tcW w:w="110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106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1401"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1418" w:type="dxa"/>
            <w:shd w:val="clear" w:color="auto" w:fill="auto"/>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c>
          <w:tcPr>
            <w:tcW w:w="903"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c>
          <w:tcPr>
            <w:tcW w:w="183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205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06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385"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r>
      <w:tr w:rsidR="00246B2D" w:rsidRPr="00246B2D" w:rsidTr="00246B2D">
        <w:trPr>
          <w:jc w:val="center"/>
        </w:trPr>
        <w:tc>
          <w:tcPr>
            <w:tcW w:w="2289" w:type="dxa"/>
            <w:tcBorders>
              <w:bottom w:val="nil"/>
            </w:tcBorders>
          </w:tcPr>
          <w:p w:rsidR="00246B2D" w:rsidRPr="00246B2D" w:rsidRDefault="00246B2D" w:rsidP="00246B2D">
            <w:pPr>
              <w:widowControl w:val="0"/>
              <w:suppressAutoHyphens/>
              <w:spacing w:after="0" w:line="240" w:lineRule="auto"/>
              <w:ind w:left="85"/>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Тепловые сети:</w:t>
            </w:r>
          </w:p>
        </w:tc>
        <w:tc>
          <w:tcPr>
            <w:tcW w:w="1100"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060"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401"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418" w:type="dxa"/>
            <w:shd w:val="clear" w:color="auto" w:fill="auto"/>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903"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838"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2057"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064"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385" w:type="dxa"/>
            <w:tcBorders>
              <w:bottom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r>
      <w:tr w:rsidR="00246B2D" w:rsidRPr="00246B2D" w:rsidTr="00246B2D">
        <w:trPr>
          <w:jc w:val="center"/>
        </w:trPr>
        <w:tc>
          <w:tcPr>
            <w:tcW w:w="2289" w:type="dxa"/>
            <w:tcBorders>
              <w:top w:val="nil"/>
            </w:tcBorders>
          </w:tcPr>
          <w:p w:rsidR="00246B2D" w:rsidRPr="00246B2D" w:rsidRDefault="00246B2D" w:rsidP="00246B2D">
            <w:pPr>
              <w:widowControl w:val="0"/>
              <w:suppressAutoHyphens/>
              <w:spacing w:after="0" w:line="240" w:lineRule="auto"/>
              <w:ind w:left="1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от наружной стенки канала, тоннеля</w:t>
            </w:r>
          </w:p>
        </w:tc>
        <w:tc>
          <w:tcPr>
            <w:tcW w:w="1100"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060"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01"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18" w:type="dxa"/>
            <w:shd w:val="clear" w:color="auto" w:fill="auto"/>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903"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838"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c>
          <w:tcPr>
            <w:tcW w:w="2057"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c>
          <w:tcPr>
            <w:tcW w:w="1064"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385" w:type="dxa"/>
            <w:tcBorders>
              <w:top w:val="nil"/>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r>
      <w:tr w:rsidR="00246B2D" w:rsidRPr="00246B2D" w:rsidTr="00246B2D">
        <w:trPr>
          <w:jc w:val="center"/>
        </w:trPr>
        <w:tc>
          <w:tcPr>
            <w:tcW w:w="2289" w:type="dxa"/>
          </w:tcPr>
          <w:p w:rsidR="00246B2D" w:rsidRPr="00246B2D" w:rsidRDefault="00246B2D" w:rsidP="00246B2D">
            <w:pPr>
              <w:widowControl w:val="0"/>
              <w:spacing w:after="0" w:line="240" w:lineRule="auto"/>
              <w:ind w:left="1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от оболочки бесканальной прокладки</w:t>
            </w:r>
          </w:p>
        </w:tc>
        <w:tc>
          <w:tcPr>
            <w:tcW w:w="110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06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01"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18" w:type="dxa"/>
            <w:shd w:val="clear" w:color="auto" w:fill="auto"/>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903"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83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c>
          <w:tcPr>
            <w:tcW w:w="205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c>
          <w:tcPr>
            <w:tcW w:w="106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385"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r>
      <w:tr w:rsidR="00246B2D" w:rsidRPr="00246B2D" w:rsidTr="00246B2D">
        <w:trPr>
          <w:jc w:val="center"/>
        </w:trPr>
        <w:tc>
          <w:tcPr>
            <w:tcW w:w="2289" w:type="dxa"/>
          </w:tcPr>
          <w:p w:rsidR="00246B2D" w:rsidRPr="00246B2D" w:rsidRDefault="00246B2D" w:rsidP="00246B2D">
            <w:pPr>
              <w:widowControl w:val="0"/>
              <w:suppressAutoHyphens/>
              <w:spacing w:after="0" w:line="240" w:lineRule="auto"/>
              <w:ind w:left="85"/>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Каналы, тоннели</w:t>
            </w:r>
          </w:p>
        </w:tc>
        <w:tc>
          <w:tcPr>
            <w:tcW w:w="110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106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01"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18" w:type="dxa"/>
            <w:shd w:val="clear" w:color="auto" w:fill="auto"/>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903"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83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205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06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c>
          <w:tcPr>
            <w:tcW w:w="1385"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r>
      <w:tr w:rsidR="00246B2D" w:rsidRPr="00246B2D" w:rsidTr="00246B2D">
        <w:trPr>
          <w:jc w:val="center"/>
        </w:trPr>
        <w:tc>
          <w:tcPr>
            <w:tcW w:w="2289" w:type="dxa"/>
          </w:tcPr>
          <w:p w:rsidR="00246B2D" w:rsidRPr="00246B2D" w:rsidRDefault="00246B2D" w:rsidP="00246B2D">
            <w:pPr>
              <w:widowControl w:val="0"/>
              <w:suppressAutoHyphens/>
              <w:spacing w:after="0" w:line="240" w:lineRule="auto"/>
              <w:ind w:left="85"/>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Наружные пневмо-мусоропроводы</w:t>
            </w:r>
          </w:p>
        </w:tc>
        <w:tc>
          <w:tcPr>
            <w:tcW w:w="110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060"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01"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418" w:type="dxa"/>
            <w:shd w:val="clear" w:color="auto" w:fill="auto"/>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903"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838"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2057"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064"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385" w:type="dxa"/>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r>
    </w:tbl>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В соответствии с требованиями раздела 2 ПУЭ. </w:t>
      </w:r>
    </w:p>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spacing w:val="40"/>
          <w:lang w:eastAsia="ru-RU"/>
        </w:rPr>
      </w:pPr>
      <w:r w:rsidRPr="00246B2D">
        <w:rPr>
          <w:rFonts w:ascii="Times New Roman" w:eastAsia="Times New Roman" w:hAnsi="Times New Roman" w:cs="Times New Roman"/>
          <w:i/>
          <w:iCs/>
          <w:spacing w:val="40"/>
          <w:lang w:eastAsia="ru-RU"/>
        </w:rPr>
        <w:t>Примечания:</w:t>
      </w:r>
      <w:r w:rsidRPr="00246B2D">
        <w:rPr>
          <w:rFonts w:ascii="Times New Roman" w:eastAsia="Times New Roman" w:hAnsi="Times New Roman" w:cs="Times New Roman"/>
          <w:spacing w:val="40"/>
          <w:lang w:eastAsia="ru-RU"/>
        </w:rPr>
        <w:t xml:space="preserve">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Расстояние от бытовой канализации до хозяйственно-питьевого водопровода следует принимать, м:</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 водопровода из железобетонных и асбестоцементных труб – 5;</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до водопровода из чугунных труб диаметром до </w:t>
      </w:r>
      <w:smartTag w:uri="urn:schemas-microsoft-com:office:smarttags" w:element="metricconverter">
        <w:smartTagPr>
          <w:attr w:name="ProductID" w:val="200 мм"/>
        </w:smartTagPr>
        <w:r w:rsidRPr="00246B2D">
          <w:rPr>
            <w:rFonts w:ascii="Times New Roman" w:eastAsia="Times New Roman" w:hAnsi="Times New Roman" w:cs="Times New Roman"/>
            <w:lang w:eastAsia="ru-RU"/>
          </w:rPr>
          <w:t>200 мм</w:t>
        </w:r>
      </w:smartTag>
      <w:r w:rsidRPr="00246B2D">
        <w:rPr>
          <w:rFonts w:ascii="Times New Roman" w:eastAsia="Times New Roman" w:hAnsi="Times New Roman" w:cs="Times New Roman"/>
          <w:lang w:eastAsia="ru-RU"/>
        </w:rPr>
        <w:t xml:space="preserve"> – 1,5, свыше </w:t>
      </w:r>
      <w:smartTag w:uri="urn:schemas-microsoft-com:office:smarttags" w:element="metricconverter">
        <w:smartTagPr>
          <w:attr w:name="ProductID" w:val="200 мм"/>
        </w:smartTagPr>
        <w:r w:rsidRPr="00246B2D">
          <w:rPr>
            <w:rFonts w:ascii="Times New Roman" w:eastAsia="Times New Roman" w:hAnsi="Times New Roman" w:cs="Times New Roman"/>
            <w:lang w:eastAsia="ru-RU"/>
          </w:rPr>
          <w:t>200 мм</w:t>
        </w:r>
      </w:smartTag>
      <w:r w:rsidRPr="00246B2D">
        <w:rPr>
          <w:rFonts w:ascii="Times New Roman" w:eastAsia="Times New Roman" w:hAnsi="Times New Roman" w:cs="Times New Roman"/>
          <w:lang w:eastAsia="ru-RU"/>
        </w:rPr>
        <w:t xml:space="preserve"> – 3;</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 водопровода из пластмассовых труб – 1,5.</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246B2D">
          <w:rPr>
            <w:rFonts w:ascii="Times New Roman" w:eastAsia="Times New Roman" w:hAnsi="Times New Roman" w:cs="Times New Roman"/>
            <w:lang w:eastAsia="ru-RU"/>
          </w:rPr>
          <w:t>1,5 м</w:t>
        </w:r>
      </w:smartTag>
      <w:r w:rsidRPr="00246B2D">
        <w:rPr>
          <w:rFonts w:ascii="Times New Roman" w:eastAsia="Times New Roman" w:hAnsi="Times New Roman" w:cs="Times New Roman"/>
          <w:lang w:eastAsia="ru-RU"/>
        </w:rPr>
        <w:t>.</w:t>
      </w:r>
    </w:p>
    <w:p w:rsidR="00246B2D" w:rsidRPr="00246B2D" w:rsidRDefault="00246B2D" w:rsidP="00246B2D">
      <w:pPr>
        <w:widowControl w:val="0"/>
        <w:tabs>
          <w:tab w:val="left" w:pos="10632"/>
        </w:tabs>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 Для специальных грунтов расстояние следует корректировать в соответствии с разделами СП 131.13330.2012, </w:t>
      </w:r>
      <w:r w:rsidRPr="00246B2D">
        <w:rPr>
          <w:rFonts w:ascii="Times New Roman" w:eastAsia="Times New Roman" w:hAnsi="Times New Roman" w:cs="Times New Roman"/>
          <w:bCs/>
          <w:lang w:eastAsia="ru-RU"/>
        </w:rPr>
        <w:t>СП 31.13330.2012</w:t>
      </w: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СП 32.13330.2012</w:t>
      </w: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spacing w:val="-3"/>
          <w:lang w:eastAsia="ru-RU"/>
        </w:rPr>
        <w:t>СП 124.13330.2012</w:t>
      </w:r>
      <w:r w:rsidRPr="00246B2D">
        <w:rPr>
          <w:rFonts w:ascii="Times New Roman" w:eastAsia="Times New Roman" w:hAnsi="Times New Roman" w:cs="Times New Roman"/>
          <w:lang w:eastAsia="ru-RU"/>
        </w:rPr>
        <w:t>.</w:t>
      </w:r>
    </w:p>
    <w:p w:rsidR="00246B2D" w:rsidRPr="00246B2D" w:rsidRDefault="00246B2D" w:rsidP="00246B2D">
      <w:pPr>
        <w:widowControl w:val="0"/>
        <w:tabs>
          <w:tab w:val="left" w:pos="10632"/>
        </w:tabs>
        <w:spacing w:after="0" w:line="240"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sectPr w:rsidR="00246B2D" w:rsidRPr="00246B2D" w:rsidSect="00246B2D">
          <w:pgSz w:w="16838" w:h="11906" w:orient="landscape"/>
          <w:pgMar w:top="1134" w:right="1134" w:bottom="680" w:left="1134" w:header="709" w:footer="709" w:gutter="0"/>
          <w:cols w:space="708"/>
          <w:docGrid w:linePitch="360"/>
        </w:sect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4.8.3. </w:t>
      </w:r>
      <w:r w:rsidRPr="00246B2D">
        <w:rPr>
          <w:rFonts w:ascii="Times New Roman" w:eastAsia="Times New Roman" w:hAnsi="Times New Roman" w:cs="Times New Roman"/>
          <w:bCs/>
          <w:sz w:val="24"/>
          <w:szCs w:val="24"/>
          <w:lang w:eastAsia="ru-RU"/>
        </w:rPr>
        <w:t>Расстояние от подземных сетей (водопровода, бытовой канализации, дренажей, тепловых сетей) при строительстве с сохранением вечномерзлого состояния грунтов оснований следует корректировать в соответствии с теплотехническим расчетом.</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4.8.4. Способы прокладки трубопроводов водопроводных (В), канализационных (К) и тепловых (Т) сетей в условиях вечномерзлых грунтов рекомендуется принимать по таблице 4.8.4.</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60" w:lineRule="auto"/>
        <w:ind w:firstLine="720"/>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4.8.4</w:t>
      </w:r>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tblPr>
      <w:tblGrid>
        <w:gridCol w:w="1260"/>
        <w:gridCol w:w="1260"/>
        <w:gridCol w:w="1418"/>
        <w:gridCol w:w="1082"/>
        <w:gridCol w:w="2616"/>
        <w:gridCol w:w="2443"/>
      </w:tblGrid>
      <w:tr w:rsidR="00246B2D" w:rsidRPr="00246B2D" w:rsidTr="00246B2D">
        <w:trPr>
          <w:trHeight w:val="636"/>
          <w:jc w:val="center"/>
        </w:trPr>
        <w:tc>
          <w:tcPr>
            <w:tcW w:w="1260" w:type="dxa"/>
            <w:vAlign w:val="center"/>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bCs/>
                <w:lang w:eastAsia="ru-RU"/>
              </w:rPr>
              <w:t xml:space="preserve">Типы </w:t>
            </w:r>
          </w:p>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spacing w:val="-2"/>
                <w:lang w:eastAsia="ru-RU"/>
              </w:rPr>
              <w:t>прокладки</w:t>
            </w:r>
          </w:p>
        </w:tc>
        <w:tc>
          <w:tcPr>
            <w:tcW w:w="1260" w:type="dxa"/>
            <w:vAlign w:val="center"/>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Способы </w:t>
            </w:r>
            <w:r w:rsidRPr="00246B2D">
              <w:rPr>
                <w:rFonts w:ascii="Times New Roman" w:eastAsia="Times New Roman" w:hAnsi="Times New Roman" w:cs="Times New Roman"/>
                <w:b/>
                <w:bCs/>
                <w:spacing w:val="-2"/>
                <w:lang w:eastAsia="ru-RU"/>
              </w:rPr>
              <w:t>прокладки</w:t>
            </w:r>
          </w:p>
        </w:tc>
        <w:tc>
          <w:tcPr>
            <w:tcW w:w="1418"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Вид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грунтов</w:t>
            </w:r>
          </w:p>
        </w:tc>
        <w:tc>
          <w:tcPr>
            <w:tcW w:w="1082"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Виды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трубо-проводов</w:t>
            </w:r>
          </w:p>
        </w:tc>
        <w:tc>
          <w:tcPr>
            <w:tcW w:w="2616"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Виды прокладки</w:t>
            </w:r>
          </w:p>
        </w:tc>
        <w:tc>
          <w:tcPr>
            <w:tcW w:w="2443"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Условия и область применения</w:t>
            </w:r>
          </w:p>
        </w:tc>
      </w:tr>
      <w:tr w:rsidR="00246B2D" w:rsidRPr="00246B2D" w:rsidTr="00246B2D">
        <w:tblPrEx>
          <w:tblBorders>
            <w:bottom w:val="single" w:sz="4" w:space="0" w:color="000000"/>
          </w:tblBorders>
        </w:tblPrEx>
        <w:trPr>
          <w:trHeight w:val="1313"/>
          <w:jc w:val="center"/>
        </w:trPr>
        <w:tc>
          <w:tcPr>
            <w:tcW w:w="1260" w:type="dxa"/>
            <w:vMerge w:val="restart"/>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Подземная</w:t>
            </w:r>
          </w:p>
        </w:tc>
        <w:tc>
          <w:tcPr>
            <w:tcW w:w="1260" w:type="dxa"/>
            <w:vMerge w:val="restart"/>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Раздельная</w:t>
            </w:r>
          </w:p>
        </w:tc>
        <w:tc>
          <w:tcPr>
            <w:tcW w:w="1418" w:type="dxa"/>
            <w:vMerge w:val="restart"/>
          </w:tcPr>
          <w:p w:rsidR="00246B2D" w:rsidRPr="00246B2D" w:rsidRDefault="00246B2D" w:rsidP="00246B2D">
            <w:pPr>
              <w:widowControl w:val="0"/>
              <w:spacing w:after="0" w:line="240" w:lineRule="auto"/>
              <w:ind w:left="-57"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Непросадо</w:t>
            </w:r>
            <w:r w:rsidR="000172DE">
              <w:rPr>
                <w:rFonts w:ascii="Times New Roman" w:eastAsia="Times New Roman" w:hAnsi="Times New Roman" w:cs="Times New Roman"/>
                <w:bCs/>
                <w:lang w:eastAsia="ru-RU"/>
              </w:rPr>
              <w:t>ч-</w:t>
            </w:r>
            <w:r w:rsidRPr="00246B2D">
              <w:rPr>
                <w:rFonts w:ascii="Times New Roman" w:eastAsia="Times New Roman" w:hAnsi="Times New Roman" w:cs="Times New Roman"/>
                <w:bCs/>
                <w:lang w:eastAsia="ru-RU"/>
              </w:rPr>
              <w:t>ные, малопроса</w:t>
            </w:r>
            <w:r w:rsidR="000172DE">
              <w:rPr>
                <w:rFonts w:ascii="Times New Roman" w:eastAsia="Times New Roman" w:hAnsi="Times New Roman" w:cs="Times New Roman"/>
                <w:bCs/>
                <w:lang w:eastAsia="ru-RU"/>
              </w:rPr>
              <w:t>-</w:t>
            </w:r>
            <w:r w:rsidRPr="00246B2D">
              <w:rPr>
                <w:rFonts w:ascii="Times New Roman" w:eastAsia="Times New Roman" w:hAnsi="Times New Roman" w:cs="Times New Roman"/>
                <w:bCs/>
                <w:lang w:eastAsia="ru-RU"/>
              </w:rPr>
              <w:t>дочные</w:t>
            </w:r>
          </w:p>
        </w:tc>
        <w:tc>
          <w:tcPr>
            <w:tcW w:w="1082" w:type="dxa"/>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К</w:t>
            </w:r>
          </w:p>
        </w:tc>
        <w:tc>
          <w:tcPr>
            <w:tcW w:w="2616"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Непосредственно в грунте в пределах деятельного слоя на глубине </w:t>
            </w:r>
            <w:smartTag w:uri="urn:schemas-microsoft-com:office:smarttags" w:element="metricconverter">
              <w:smartTagPr>
                <w:attr w:name="ProductID" w:val="0,7 м"/>
              </w:smartTagPr>
              <w:r w:rsidRPr="00246B2D">
                <w:rPr>
                  <w:rFonts w:ascii="Times New Roman" w:eastAsia="Times New Roman" w:hAnsi="Times New Roman" w:cs="Times New Roman"/>
                  <w:bCs/>
                  <w:lang w:eastAsia="ru-RU"/>
                </w:rPr>
                <w:t>0,7 м</w:t>
              </w:r>
            </w:smartTag>
            <w:r w:rsidRPr="00246B2D">
              <w:rPr>
                <w:rFonts w:ascii="Times New Roman" w:eastAsia="Times New Roman" w:hAnsi="Times New Roman" w:cs="Times New Roman"/>
                <w:bCs/>
                <w:lang w:eastAsia="ru-RU"/>
              </w:rPr>
              <w:t xml:space="preserve"> от поверхности земли, преимущественно без теплоизоляции</w:t>
            </w:r>
          </w:p>
        </w:tc>
        <w:tc>
          <w:tcPr>
            <w:tcW w:w="2443"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Преимущественно на территории застройки населенного пункта</w:t>
            </w:r>
          </w:p>
        </w:tc>
      </w:tr>
      <w:tr w:rsidR="00246B2D" w:rsidRPr="00246B2D" w:rsidTr="00246B2D">
        <w:tblPrEx>
          <w:tblBorders>
            <w:bottom w:val="single" w:sz="4" w:space="0" w:color="000000"/>
          </w:tblBorders>
        </w:tblPrEx>
        <w:trPr>
          <w:jc w:val="center"/>
        </w:trPr>
        <w:tc>
          <w:tcPr>
            <w:tcW w:w="1260" w:type="dxa"/>
            <w:vMerge/>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p>
        </w:tc>
        <w:tc>
          <w:tcPr>
            <w:tcW w:w="1260" w:type="dxa"/>
            <w:vMerge/>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p>
        </w:tc>
        <w:tc>
          <w:tcPr>
            <w:tcW w:w="1418" w:type="dxa"/>
            <w:vMerge/>
          </w:tcPr>
          <w:p w:rsidR="00246B2D" w:rsidRPr="00246B2D" w:rsidRDefault="00246B2D" w:rsidP="00246B2D">
            <w:pPr>
              <w:widowControl w:val="0"/>
              <w:spacing w:after="0" w:line="240" w:lineRule="auto"/>
              <w:ind w:left="-57" w:right="-57"/>
              <w:rPr>
                <w:rFonts w:ascii="Times New Roman" w:eastAsia="Times New Roman" w:hAnsi="Times New Roman" w:cs="Times New Roman"/>
                <w:bCs/>
                <w:lang w:eastAsia="ru-RU"/>
              </w:rPr>
            </w:pPr>
          </w:p>
        </w:tc>
        <w:tc>
          <w:tcPr>
            <w:tcW w:w="1082" w:type="dxa"/>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w:t>
            </w:r>
          </w:p>
        </w:tc>
        <w:tc>
          <w:tcPr>
            <w:tcW w:w="2616"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непроходных каналах из сборного или монолитного железобетона или непосредственно в грунте в теплоизоляции</w:t>
            </w:r>
          </w:p>
        </w:tc>
        <w:tc>
          <w:tcPr>
            <w:tcW w:w="2443" w:type="dxa"/>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r>
      <w:tr w:rsidR="00246B2D" w:rsidRPr="00246B2D" w:rsidTr="00246B2D">
        <w:tblPrEx>
          <w:tblBorders>
            <w:bottom w:val="single" w:sz="4" w:space="0" w:color="000000"/>
          </w:tblBorders>
        </w:tblPrEx>
        <w:trPr>
          <w:jc w:val="center"/>
        </w:trPr>
        <w:tc>
          <w:tcPr>
            <w:tcW w:w="1260" w:type="dxa"/>
            <w:vMerge/>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p>
        </w:tc>
        <w:tc>
          <w:tcPr>
            <w:tcW w:w="1260" w:type="dxa"/>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Совмещенная</w:t>
            </w:r>
          </w:p>
        </w:tc>
        <w:tc>
          <w:tcPr>
            <w:tcW w:w="1418" w:type="dxa"/>
          </w:tcPr>
          <w:p w:rsidR="00246B2D" w:rsidRPr="00246B2D" w:rsidRDefault="00246B2D" w:rsidP="00246B2D">
            <w:pPr>
              <w:widowControl w:val="0"/>
              <w:spacing w:after="0" w:line="240" w:lineRule="auto"/>
              <w:ind w:left="-57"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Непросадоч</w:t>
            </w:r>
            <w:r w:rsidR="000172DE">
              <w:rPr>
                <w:rFonts w:ascii="Times New Roman" w:eastAsia="Times New Roman" w:hAnsi="Times New Roman" w:cs="Times New Roman"/>
                <w:bCs/>
                <w:lang w:eastAsia="ru-RU"/>
              </w:rPr>
              <w:t>-</w:t>
            </w:r>
            <w:r w:rsidRPr="00246B2D">
              <w:rPr>
                <w:rFonts w:ascii="Times New Roman" w:eastAsia="Times New Roman" w:hAnsi="Times New Roman" w:cs="Times New Roman"/>
                <w:bCs/>
                <w:lang w:eastAsia="ru-RU"/>
              </w:rPr>
              <w:t>ные, малопроса</w:t>
            </w:r>
            <w:r w:rsidR="000172DE">
              <w:rPr>
                <w:rFonts w:ascii="Times New Roman" w:eastAsia="Times New Roman" w:hAnsi="Times New Roman" w:cs="Times New Roman"/>
                <w:bCs/>
                <w:lang w:eastAsia="ru-RU"/>
              </w:rPr>
              <w:t>-</w:t>
            </w:r>
            <w:r w:rsidRPr="00246B2D">
              <w:rPr>
                <w:rFonts w:ascii="Times New Roman" w:eastAsia="Times New Roman" w:hAnsi="Times New Roman" w:cs="Times New Roman"/>
                <w:bCs/>
                <w:lang w:eastAsia="ru-RU"/>
              </w:rPr>
              <w:t>дочные</w:t>
            </w:r>
          </w:p>
        </w:tc>
        <w:tc>
          <w:tcPr>
            <w:tcW w:w="1082" w:type="dxa"/>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К</w:t>
            </w:r>
          </w:p>
        </w:tc>
        <w:tc>
          <w:tcPr>
            <w:tcW w:w="2616"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В каналах и тоннелях из </w:t>
            </w:r>
            <w:r w:rsidRPr="00246B2D">
              <w:rPr>
                <w:rFonts w:ascii="Times New Roman" w:eastAsia="Times New Roman" w:hAnsi="Times New Roman" w:cs="Times New Roman"/>
                <w:bCs/>
                <w:spacing w:val="-2"/>
                <w:lang w:eastAsia="ru-RU"/>
              </w:rPr>
              <w:t>сборного или монолитно</w:t>
            </w:r>
            <w:r w:rsidRPr="00246B2D">
              <w:rPr>
                <w:rFonts w:ascii="Times New Roman" w:eastAsia="Times New Roman" w:hAnsi="Times New Roman" w:cs="Times New Roman"/>
                <w:bCs/>
                <w:lang w:eastAsia="ru-RU"/>
              </w:rPr>
              <w:t>го железобетона с кольцевой изоляцией труб</w:t>
            </w:r>
          </w:p>
        </w:tc>
        <w:tc>
          <w:tcPr>
            <w:tcW w:w="2443" w:type="dxa"/>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r>
      <w:tr w:rsidR="00246B2D" w:rsidRPr="00246B2D" w:rsidTr="00246B2D">
        <w:tblPrEx>
          <w:tblBorders>
            <w:bottom w:val="single" w:sz="4" w:space="0" w:color="000000"/>
          </w:tblBorders>
        </w:tblPrEx>
        <w:trPr>
          <w:trHeight w:val="552"/>
          <w:jc w:val="center"/>
        </w:trPr>
        <w:tc>
          <w:tcPr>
            <w:tcW w:w="1260" w:type="dxa"/>
            <w:vMerge w:val="restart"/>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Наземная</w:t>
            </w:r>
          </w:p>
        </w:tc>
        <w:tc>
          <w:tcPr>
            <w:tcW w:w="1260" w:type="dxa"/>
            <w:vMerge w:val="restart"/>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Совмещенная</w:t>
            </w:r>
          </w:p>
        </w:tc>
        <w:tc>
          <w:tcPr>
            <w:tcW w:w="1418" w:type="dxa"/>
            <w:vMerge w:val="restart"/>
          </w:tcPr>
          <w:p w:rsidR="00246B2D" w:rsidRPr="00246B2D" w:rsidRDefault="00246B2D" w:rsidP="00246B2D">
            <w:pPr>
              <w:widowControl w:val="0"/>
              <w:spacing w:after="0" w:line="240" w:lineRule="auto"/>
              <w:ind w:left="-57"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Непросадоч</w:t>
            </w:r>
            <w:r w:rsidR="000172DE">
              <w:rPr>
                <w:rFonts w:ascii="Times New Roman" w:eastAsia="Times New Roman" w:hAnsi="Times New Roman" w:cs="Times New Roman"/>
                <w:bCs/>
                <w:lang w:eastAsia="ru-RU"/>
              </w:rPr>
              <w:t>-</w:t>
            </w:r>
            <w:r w:rsidRPr="00246B2D">
              <w:rPr>
                <w:rFonts w:ascii="Times New Roman" w:eastAsia="Times New Roman" w:hAnsi="Times New Roman" w:cs="Times New Roman"/>
                <w:bCs/>
                <w:lang w:eastAsia="ru-RU"/>
              </w:rPr>
              <w:t>ные, малопроса</w:t>
            </w:r>
            <w:r w:rsidR="000172DE">
              <w:rPr>
                <w:rFonts w:ascii="Times New Roman" w:eastAsia="Times New Roman" w:hAnsi="Times New Roman" w:cs="Times New Roman"/>
                <w:bCs/>
                <w:lang w:eastAsia="ru-RU"/>
              </w:rPr>
              <w:t>-</w:t>
            </w:r>
            <w:r w:rsidRPr="00246B2D">
              <w:rPr>
                <w:rFonts w:ascii="Times New Roman" w:eastAsia="Times New Roman" w:hAnsi="Times New Roman" w:cs="Times New Roman"/>
                <w:bCs/>
                <w:lang w:eastAsia="ru-RU"/>
              </w:rPr>
              <w:t>дочные, просадочные</w:t>
            </w:r>
          </w:p>
        </w:tc>
        <w:tc>
          <w:tcPr>
            <w:tcW w:w="1082" w:type="dxa"/>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К, Т</w:t>
            </w:r>
          </w:p>
        </w:tc>
        <w:tc>
          <w:tcPr>
            <w:tcW w:w="2616"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каналах из сборного железобетона на сплошной подстилке или земляных призмах</w:t>
            </w:r>
          </w:p>
        </w:tc>
        <w:tc>
          <w:tcPr>
            <w:tcW w:w="2443" w:type="dxa"/>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r>
      <w:tr w:rsidR="00246B2D" w:rsidRPr="00246B2D" w:rsidTr="00246B2D">
        <w:tblPrEx>
          <w:tblBorders>
            <w:bottom w:val="single" w:sz="4" w:space="0" w:color="000000"/>
          </w:tblBorders>
        </w:tblPrEx>
        <w:trPr>
          <w:trHeight w:val="702"/>
          <w:jc w:val="center"/>
        </w:trPr>
        <w:tc>
          <w:tcPr>
            <w:tcW w:w="1260" w:type="dxa"/>
            <w:vMerge/>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p>
        </w:tc>
        <w:tc>
          <w:tcPr>
            <w:tcW w:w="1260" w:type="dxa"/>
            <w:vMerge/>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p>
        </w:tc>
        <w:tc>
          <w:tcPr>
            <w:tcW w:w="1418" w:type="dxa"/>
            <w:vMerge/>
          </w:tcPr>
          <w:p w:rsidR="00246B2D" w:rsidRPr="00246B2D" w:rsidRDefault="00246B2D" w:rsidP="00246B2D">
            <w:pPr>
              <w:widowControl w:val="0"/>
              <w:spacing w:after="0" w:line="240" w:lineRule="auto"/>
              <w:ind w:left="-57" w:right="-57"/>
              <w:rPr>
                <w:rFonts w:ascii="Times New Roman" w:eastAsia="Times New Roman" w:hAnsi="Times New Roman" w:cs="Times New Roman"/>
                <w:bCs/>
                <w:lang w:eastAsia="ru-RU"/>
              </w:rPr>
            </w:pPr>
          </w:p>
        </w:tc>
        <w:tc>
          <w:tcPr>
            <w:tcW w:w="1082" w:type="dxa"/>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К, Т</w:t>
            </w:r>
          </w:p>
        </w:tc>
        <w:tc>
          <w:tcPr>
            <w:tcW w:w="2616"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полузаглубленных каналах из железобетона</w:t>
            </w:r>
          </w:p>
        </w:tc>
        <w:tc>
          <w:tcPr>
            <w:tcW w:w="2443" w:type="dxa"/>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На территории застрой-ки населенного пункта, особенно при высоком уровне грунтовых вод</w:t>
            </w:r>
          </w:p>
        </w:tc>
      </w:tr>
      <w:tr w:rsidR="00246B2D" w:rsidRPr="00246B2D" w:rsidTr="00246B2D">
        <w:tblPrEx>
          <w:tblBorders>
            <w:bottom w:val="single" w:sz="4" w:space="0" w:color="000000"/>
          </w:tblBorders>
        </w:tblPrEx>
        <w:trPr>
          <w:trHeight w:val="1794"/>
          <w:jc w:val="center"/>
        </w:trPr>
        <w:tc>
          <w:tcPr>
            <w:tcW w:w="1260" w:type="dxa"/>
            <w:vMerge w:val="restart"/>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Надземная</w:t>
            </w:r>
          </w:p>
        </w:tc>
        <w:tc>
          <w:tcPr>
            <w:tcW w:w="1260" w:type="dxa"/>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Раздельная </w:t>
            </w:r>
          </w:p>
        </w:tc>
        <w:tc>
          <w:tcPr>
            <w:tcW w:w="1418" w:type="dxa"/>
          </w:tcPr>
          <w:p w:rsidR="00246B2D" w:rsidRPr="00246B2D" w:rsidRDefault="00246B2D" w:rsidP="00246B2D">
            <w:pPr>
              <w:widowControl w:val="0"/>
              <w:spacing w:after="0" w:line="240" w:lineRule="auto"/>
              <w:ind w:left="-57"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Просадочные, сильнопросадочные</w:t>
            </w:r>
          </w:p>
        </w:tc>
        <w:tc>
          <w:tcPr>
            <w:tcW w:w="1082" w:type="dxa"/>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К, Т</w:t>
            </w:r>
          </w:p>
        </w:tc>
        <w:tc>
          <w:tcPr>
            <w:tcW w:w="2616"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низким опорам, по высоким опорам, по эстакадам, мачтам, конструкциям зданий и сооружений</w:t>
            </w:r>
          </w:p>
        </w:tc>
        <w:tc>
          <w:tcPr>
            <w:tcW w:w="2443" w:type="dxa"/>
          </w:tcPr>
          <w:p w:rsidR="00246B2D" w:rsidRPr="00246B2D" w:rsidRDefault="00246B2D" w:rsidP="00246B2D">
            <w:pPr>
              <w:widowControl w:val="0"/>
              <w:spacing w:after="0" w:line="240" w:lineRule="auto"/>
              <w:jc w:val="both"/>
              <w:rPr>
                <w:rFonts w:ascii="Times New Roman" w:eastAsia="Times New Roman" w:hAnsi="Times New Roman" w:cs="Times New Roman"/>
                <w:spacing w:val="-4"/>
                <w:lang w:eastAsia="ru-RU"/>
              </w:rPr>
            </w:pPr>
            <w:r w:rsidRPr="00246B2D">
              <w:rPr>
                <w:rFonts w:ascii="Times New Roman" w:eastAsia="Times New Roman" w:hAnsi="Times New Roman" w:cs="Times New Roman"/>
                <w:spacing w:val="-4"/>
                <w:lang w:eastAsia="ru-RU"/>
              </w:rPr>
              <w:t xml:space="preserve">В </w:t>
            </w:r>
            <w:r w:rsidRPr="00246B2D">
              <w:rPr>
                <w:rFonts w:ascii="Times New Roman" w:eastAsia="Times New Roman" w:hAnsi="Times New Roman" w:cs="Times New Roman"/>
                <w:lang w:eastAsia="ru-RU"/>
              </w:rPr>
              <w:t>районах малоэтажной застройки, в пределах жилых территорий при сильнольдонасыщен</w:t>
            </w:r>
            <w:r w:rsidR="000172DE">
              <w:rPr>
                <w:rFonts w:ascii="Times New Roman" w:eastAsia="Times New Roman" w:hAnsi="Times New Roman" w:cs="Times New Roman"/>
                <w:lang w:eastAsia="ru-RU"/>
              </w:rPr>
              <w:t>-</w:t>
            </w:r>
            <w:r w:rsidRPr="00246B2D">
              <w:rPr>
                <w:rFonts w:ascii="Times New Roman" w:eastAsia="Times New Roman" w:hAnsi="Times New Roman" w:cs="Times New Roman"/>
                <w:lang w:eastAsia="ru-RU"/>
              </w:rPr>
              <w:t>ных вечномерзлых грунтах. При переходах через лощины, овраги и другие препятствия</w:t>
            </w:r>
          </w:p>
        </w:tc>
      </w:tr>
      <w:tr w:rsidR="00246B2D" w:rsidRPr="00246B2D" w:rsidTr="00246B2D">
        <w:tblPrEx>
          <w:tblBorders>
            <w:bottom w:val="single" w:sz="4" w:space="0" w:color="000000"/>
          </w:tblBorders>
        </w:tblPrEx>
        <w:trPr>
          <w:trHeight w:val="57"/>
          <w:jc w:val="center"/>
        </w:trPr>
        <w:tc>
          <w:tcPr>
            <w:tcW w:w="1260" w:type="dxa"/>
            <w:vMerge/>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p>
        </w:tc>
        <w:tc>
          <w:tcPr>
            <w:tcW w:w="1260" w:type="dxa"/>
          </w:tcPr>
          <w:p w:rsidR="00246B2D" w:rsidRPr="00246B2D" w:rsidRDefault="00246B2D" w:rsidP="00246B2D">
            <w:pPr>
              <w:widowControl w:val="0"/>
              <w:spacing w:after="0" w:line="240" w:lineRule="auto"/>
              <w:ind w:left="-57"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Совмещенная</w:t>
            </w:r>
          </w:p>
        </w:tc>
        <w:tc>
          <w:tcPr>
            <w:tcW w:w="1418" w:type="dxa"/>
          </w:tcPr>
          <w:p w:rsidR="00246B2D" w:rsidRPr="00246B2D" w:rsidRDefault="00246B2D" w:rsidP="00246B2D">
            <w:pPr>
              <w:widowControl w:val="0"/>
              <w:spacing w:after="0" w:line="240" w:lineRule="auto"/>
              <w:ind w:left="-57"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Сильнопросадочные</w:t>
            </w:r>
          </w:p>
        </w:tc>
        <w:tc>
          <w:tcPr>
            <w:tcW w:w="1082" w:type="dxa"/>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К, Т</w:t>
            </w:r>
          </w:p>
        </w:tc>
        <w:tc>
          <w:tcPr>
            <w:tcW w:w="2616"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каналах из сборного железобетона или непосредственно по низким опорам, высоким опорам, конструкциям зданий и сооружений</w:t>
            </w:r>
          </w:p>
        </w:tc>
        <w:tc>
          <w:tcPr>
            <w:tcW w:w="2443" w:type="dxa"/>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r>
    </w:tbl>
    <w:p w:rsidR="00246B2D" w:rsidRPr="00246B2D" w:rsidRDefault="00246B2D" w:rsidP="00246B2D">
      <w:pPr>
        <w:widowControl w:val="0"/>
        <w:spacing w:after="0" w:line="240" w:lineRule="auto"/>
        <w:ind w:firstLine="720"/>
        <w:jc w:val="both"/>
        <w:rPr>
          <w:rFonts w:ascii="Times New Roman" w:eastAsia="Times New Roman" w:hAnsi="Times New Roman" w:cs="Times New Roman"/>
          <w:bCs/>
          <w:spacing w:val="-2"/>
          <w:sz w:val="24"/>
          <w:szCs w:val="24"/>
          <w:lang w:eastAsia="ru-RU"/>
        </w:rPr>
      </w:pPr>
      <w:r w:rsidRPr="00246B2D">
        <w:rPr>
          <w:rFonts w:ascii="Times New Roman" w:eastAsia="Times New Roman" w:hAnsi="Times New Roman" w:cs="Times New Roman"/>
          <w:bCs/>
          <w:sz w:val="24"/>
          <w:szCs w:val="24"/>
          <w:lang w:eastAsia="ru-RU"/>
        </w:rPr>
        <w:t>4.8.5. Минимальные расстояния от трубопроводов тепловых сетей до зданий и сооружений при прокладке в зоне вечномерзлых грунтов следует принимать по теплотехническому расчету, но не менее приведенных в таблице 4.8.5.</w:t>
      </w:r>
    </w:p>
    <w:p w:rsidR="00246B2D" w:rsidRPr="00246B2D" w:rsidRDefault="00246B2D" w:rsidP="00246B2D">
      <w:pPr>
        <w:widowControl w:val="0"/>
        <w:spacing w:after="0" w:line="240" w:lineRule="auto"/>
        <w:ind w:firstLine="720"/>
        <w:jc w:val="right"/>
        <w:rPr>
          <w:rFonts w:ascii="Times New Roman" w:eastAsia="Times New Roman" w:hAnsi="Times New Roman" w:cs="Times New Roman"/>
          <w:bCs/>
          <w:spacing w:val="-2"/>
          <w:sz w:val="24"/>
          <w:szCs w:val="24"/>
          <w:lang w:eastAsia="ru-RU"/>
        </w:rPr>
      </w:pPr>
      <w:r w:rsidRPr="00246B2D">
        <w:rPr>
          <w:rFonts w:ascii="Times New Roman" w:eastAsia="Times New Roman" w:hAnsi="Times New Roman" w:cs="Times New Roman"/>
          <w:bCs/>
          <w:spacing w:val="-2"/>
          <w:sz w:val="24"/>
          <w:szCs w:val="24"/>
          <w:lang w:eastAsia="ru-RU"/>
        </w:rPr>
        <w:br w:type="page"/>
        <w:t>Таблица 4.8.5</w:t>
      </w:r>
    </w:p>
    <w:tbl>
      <w:tblPr>
        <w:tblW w:w="1012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413"/>
        <w:gridCol w:w="1230"/>
        <w:gridCol w:w="3227"/>
        <w:gridCol w:w="1848"/>
        <w:gridCol w:w="2407"/>
      </w:tblGrid>
      <w:tr w:rsidR="00246B2D" w:rsidRPr="00246B2D" w:rsidTr="00246B2D">
        <w:trPr>
          <w:cantSplit/>
          <w:trHeight w:val="284"/>
          <w:jc w:val="center"/>
        </w:trPr>
        <w:tc>
          <w:tcPr>
            <w:tcW w:w="1413"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Способ </w:t>
            </w:r>
          </w:p>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прокладки</w:t>
            </w:r>
          </w:p>
        </w:tc>
        <w:tc>
          <w:tcPr>
            <w:tcW w:w="1230"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Диаметр труб, мм</w:t>
            </w:r>
          </w:p>
        </w:tc>
        <w:tc>
          <w:tcPr>
            <w:tcW w:w="3227"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Класс зданий и сооружений по степени огнестойкости</w:t>
            </w:r>
          </w:p>
        </w:tc>
        <w:tc>
          <w:tcPr>
            <w:tcW w:w="4255" w:type="dxa"/>
            <w:gridSpan w:val="2"/>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Расстояния, м</w:t>
            </w:r>
          </w:p>
        </w:tc>
      </w:tr>
      <w:tr w:rsidR="00246B2D" w:rsidRPr="00246B2D" w:rsidTr="00246B2D">
        <w:trPr>
          <w:cantSplit/>
          <w:trHeight w:val="284"/>
          <w:jc w:val="center"/>
        </w:trPr>
        <w:tc>
          <w:tcPr>
            <w:tcW w:w="1413" w:type="dxa"/>
            <w:vMerge/>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p>
        </w:tc>
        <w:tc>
          <w:tcPr>
            <w:tcW w:w="1230" w:type="dxa"/>
            <w:vMerge/>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p>
        </w:tc>
        <w:tc>
          <w:tcPr>
            <w:tcW w:w="3227" w:type="dxa"/>
            <w:vMerge/>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p>
        </w:tc>
        <w:tc>
          <w:tcPr>
            <w:tcW w:w="1848" w:type="dxa"/>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bCs/>
                <w:spacing w:val="-2"/>
                <w:lang w:eastAsia="ru-RU"/>
              </w:rPr>
              <w:t>связные грунты</w:t>
            </w:r>
          </w:p>
        </w:tc>
        <w:tc>
          <w:tcPr>
            <w:tcW w:w="2407" w:type="dxa"/>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bCs/>
                <w:spacing w:val="-2"/>
                <w:lang w:eastAsia="ru-RU"/>
              </w:rPr>
              <w:t>фильтрующие грунты</w:t>
            </w:r>
          </w:p>
        </w:tc>
      </w:tr>
      <w:tr w:rsidR="00246B2D" w:rsidRPr="00246B2D" w:rsidTr="00246B2D">
        <w:tblPrEx>
          <w:tblBorders>
            <w:bottom w:val="single" w:sz="4" w:space="0" w:color="auto"/>
          </w:tblBorders>
        </w:tblPrEx>
        <w:trPr>
          <w:cantSplit/>
          <w:jc w:val="center"/>
        </w:trPr>
        <w:tc>
          <w:tcPr>
            <w:tcW w:w="1413" w:type="dxa"/>
            <w:vMerge w:val="restart"/>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Наземная</w:t>
            </w:r>
          </w:p>
        </w:tc>
        <w:tc>
          <w:tcPr>
            <w:tcW w:w="1230" w:type="dxa"/>
            <w:vMerge w:val="restart"/>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 200</w:t>
            </w:r>
          </w:p>
        </w:tc>
        <w:tc>
          <w:tcPr>
            <w:tcW w:w="322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val="en-US" w:eastAsia="ru-RU"/>
              </w:rPr>
              <w:t>I</w:t>
            </w:r>
            <w:r w:rsidRPr="00246B2D">
              <w:rPr>
                <w:rFonts w:ascii="Times New Roman" w:eastAsia="Times New Roman" w:hAnsi="Times New Roman" w:cs="Times New Roman"/>
                <w:bCs/>
                <w:lang w:eastAsia="ru-RU"/>
              </w:rPr>
              <w:t xml:space="preserve"> - </w:t>
            </w:r>
            <w:r w:rsidRPr="00246B2D">
              <w:rPr>
                <w:rFonts w:ascii="Times New Roman" w:eastAsia="Times New Roman" w:hAnsi="Times New Roman" w:cs="Times New Roman"/>
                <w:bCs/>
                <w:lang w:val="en-US" w:eastAsia="ru-RU"/>
              </w:rPr>
              <w:t>II</w:t>
            </w:r>
            <w:r w:rsidRPr="00246B2D">
              <w:rPr>
                <w:rFonts w:ascii="Times New Roman" w:eastAsia="Times New Roman" w:hAnsi="Times New Roman" w:cs="Times New Roman"/>
                <w:bCs/>
                <w:lang w:eastAsia="ru-RU"/>
              </w:rPr>
              <w:t xml:space="preserve"> класса</w:t>
            </w:r>
          </w:p>
        </w:tc>
        <w:tc>
          <w:tcPr>
            <w:tcW w:w="1848"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w:t>
            </w:r>
          </w:p>
        </w:tc>
        <w:tc>
          <w:tcPr>
            <w:tcW w:w="240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w:t>
            </w:r>
          </w:p>
        </w:tc>
      </w:tr>
      <w:tr w:rsidR="00246B2D" w:rsidRPr="00246B2D" w:rsidTr="00246B2D">
        <w:tblPrEx>
          <w:tblBorders>
            <w:bottom w:val="single" w:sz="4" w:space="0" w:color="auto"/>
          </w:tblBorders>
        </w:tblPrEx>
        <w:trPr>
          <w:cantSplit/>
          <w:jc w:val="center"/>
        </w:trPr>
        <w:tc>
          <w:tcPr>
            <w:tcW w:w="1413" w:type="dxa"/>
            <w:vMerge/>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tc>
        <w:tc>
          <w:tcPr>
            <w:tcW w:w="1230" w:type="dxa"/>
            <w:vMerge/>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c>
          <w:tcPr>
            <w:tcW w:w="322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val="en-US" w:eastAsia="ru-RU"/>
              </w:rPr>
              <w:t>III</w:t>
            </w:r>
            <w:r w:rsidRPr="00246B2D">
              <w:rPr>
                <w:rFonts w:ascii="Times New Roman" w:eastAsia="Times New Roman" w:hAnsi="Times New Roman" w:cs="Times New Roman"/>
                <w:bCs/>
                <w:lang w:eastAsia="ru-RU"/>
              </w:rPr>
              <w:t xml:space="preserve"> - </w:t>
            </w:r>
            <w:r w:rsidRPr="00246B2D">
              <w:rPr>
                <w:rFonts w:ascii="Times New Roman" w:eastAsia="Times New Roman" w:hAnsi="Times New Roman" w:cs="Times New Roman"/>
                <w:bCs/>
                <w:lang w:val="en-US" w:eastAsia="ru-RU"/>
              </w:rPr>
              <w:t>IV</w:t>
            </w:r>
            <w:r w:rsidRPr="00246B2D">
              <w:rPr>
                <w:rFonts w:ascii="Times New Roman" w:eastAsia="Times New Roman" w:hAnsi="Times New Roman" w:cs="Times New Roman"/>
                <w:bCs/>
                <w:lang w:eastAsia="ru-RU"/>
              </w:rPr>
              <w:t xml:space="preserve"> класса</w:t>
            </w:r>
          </w:p>
        </w:tc>
        <w:tc>
          <w:tcPr>
            <w:tcW w:w="1848"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w:t>
            </w:r>
          </w:p>
        </w:tc>
        <w:tc>
          <w:tcPr>
            <w:tcW w:w="240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w:t>
            </w:r>
          </w:p>
        </w:tc>
      </w:tr>
      <w:tr w:rsidR="00246B2D" w:rsidRPr="00246B2D" w:rsidTr="00246B2D">
        <w:tblPrEx>
          <w:tblBorders>
            <w:bottom w:val="single" w:sz="4" w:space="0" w:color="auto"/>
          </w:tblBorders>
        </w:tblPrEx>
        <w:trPr>
          <w:cantSplit/>
          <w:jc w:val="center"/>
        </w:trPr>
        <w:tc>
          <w:tcPr>
            <w:tcW w:w="1413" w:type="dxa"/>
            <w:vMerge/>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tc>
        <w:tc>
          <w:tcPr>
            <w:tcW w:w="1230" w:type="dxa"/>
            <w:vMerge w:val="restart"/>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более 200</w:t>
            </w:r>
          </w:p>
        </w:tc>
        <w:tc>
          <w:tcPr>
            <w:tcW w:w="322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val="en-US" w:eastAsia="ru-RU"/>
              </w:rPr>
              <w:t>I</w:t>
            </w:r>
            <w:r w:rsidRPr="00246B2D">
              <w:rPr>
                <w:rFonts w:ascii="Times New Roman" w:eastAsia="Times New Roman" w:hAnsi="Times New Roman" w:cs="Times New Roman"/>
                <w:bCs/>
                <w:lang w:eastAsia="ru-RU"/>
              </w:rPr>
              <w:t xml:space="preserve"> - </w:t>
            </w:r>
            <w:r w:rsidRPr="00246B2D">
              <w:rPr>
                <w:rFonts w:ascii="Times New Roman" w:eastAsia="Times New Roman" w:hAnsi="Times New Roman" w:cs="Times New Roman"/>
                <w:bCs/>
                <w:lang w:val="en-US" w:eastAsia="ru-RU"/>
              </w:rPr>
              <w:t>II</w:t>
            </w:r>
            <w:r w:rsidRPr="00246B2D">
              <w:rPr>
                <w:rFonts w:ascii="Times New Roman" w:eastAsia="Times New Roman" w:hAnsi="Times New Roman" w:cs="Times New Roman"/>
                <w:bCs/>
                <w:lang w:eastAsia="ru-RU"/>
              </w:rPr>
              <w:t xml:space="preserve"> класса</w:t>
            </w:r>
          </w:p>
        </w:tc>
        <w:tc>
          <w:tcPr>
            <w:tcW w:w="1848"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w:t>
            </w:r>
          </w:p>
        </w:tc>
        <w:tc>
          <w:tcPr>
            <w:tcW w:w="240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w:t>
            </w:r>
          </w:p>
        </w:tc>
      </w:tr>
      <w:tr w:rsidR="00246B2D" w:rsidRPr="00246B2D" w:rsidTr="00246B2D">
        <w:tblPrEx>
          <w:tblBorders>
            <w:bottom w:val="single" w:sz="4" w:space="0" w:color="auto"/>
          </w:tblBorders>
        </w:tblPrEx>
        <w:trPr>
          <w:cantSplit/>
          <w:trHeight w:val="146"/>
          <w:jc w:val="center"/>
        </w:trPr>
        <w:tc>
          <w:tcPr>
            <w:tcW w:w="1413" w:type="dxa"/>
            <w:vMerge/>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tc>
        <w:tc>
          <w:tcPr>
            <w:tcW w:w="1230" w:type="dxa"/>
            <w:vMerge/>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c>
          <w:tcPr>
            <w:tcW w:w="322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val="en-US" w:eastAsia="ru-RU"/>
              </w:rPr>
              <w:t>III</w:t>
            </w:r>
            <w:r w:rsidRPr="00246B2D">
              <w:rPr>
                <w:rFonts w:ascii="Times New Roman" w:eastAsia="Times New Roman" w:hAnsi="Times New Roman" w:cs="Times New Roman"/>
                <w:bCs/>
                <w:lang w:eastAsia="ru-RU"/>
              </w:rPr>
              <w:t xml:space="preserve"> - </w:t>
            </w:r>
            <w:r w:rsidRPr="00246B2D">
              <w:rPr>
                <w:rFonts w:ascii="Times New Roman" w:eastAsia="Times New Roman" w:hAnsi="Times New Roman" w:cs="Times New Roman"/>
                <w:bCs/>
                <w:lang w:val="en-US" w:eastAsia="ru-RU"/>
              </w:rPr>
              <w:t>IV</w:t>
            </w:r>
            <w:r w:rsidRPr="00246B2D">
              <w:rPr>
                <w:rFonts w:ascii="Times New Roman" w:eastAsia="Times New Roman" w:hAnsi="Times New Roman" w:cs="Times New Roman"/>
                <w:bCs/>
                <w:lang w:eastAsia="ru-RU"/>
              </w:rPr>
              <w:t xml:space="preserve"> класса</w:t>
            </w:r>
          </w:p>
        </w:tc>
        <w:tc>
          <w:tcPr>
            <w:tcW w:w="1848"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w:t>
            </w:r>
          </w:p>
        </w:tc>
        <w:tc>
          <w:tcPr>
            <w:tcW w:w="240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w:t>
            </w:r>
          </w:p>
        </w:tc>
      </w:tr>
      <w:tr w:rsidR="00246B2D" w:rsidRPr="00246B2D" w:rsidTr="00246B2D">
        <w:tblPrEx>
          <w:tblBorders>
            <w:bottom w:val="single" w:sz="4" w:space="0" w:color="auto"/>
          </w:tblBorders>
        </w:tblPrEx>
        <w:trPr>
          <w:cantSplit/>
          <w:jc w:val="center"/>
        </w:trPr>
        <w:tc>
          <w:tcPr>
            <w:tcW w:w="1413" w:type="dxa"/>
            <w:vMerge w:val="restart"/>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Подземная</w:t>
            </w:r>
          </w:p>
        </w:tc>
        <w:tc>
          <w:tcPr>
            <w:tcW w:w="1230" w:type="dxa"/>
            <w:vMerge w:val="restart"/>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 300</w:t>
            </w:r>
          </w:p>
        </w:tc>
        <w:tc>
          <w:tcPr>
            <w:tcW w:w="322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val="en-US" w:eastAsia="ru-RU"/>
              </w:rPr>
              <w:t>I</w:t>
            </w:r>
            <w:r w:rsidRPr="00246B2D">
              <w:rPr>
                <w:rFonts w:ascii="Times New Roman" w:eastAsia="Times New Roman" w:hAnsi="Times New Roman" w:cs="Times New Roman"/>
                <w:bCs/>
                <w:lang w:eastAsia="ru-RU"/>
              </w:rPr>
              <w:t xml:space="preserve"> - </w:t>
            </w:r>
            <w:r w:rsidRPr="00246B2D">
              <w:rPr>
                <w:rFonts w:ascii="Times New Roman" w:eastAsia="Times New Roman" w:hAnsi="Times New Roman" w:cs="Times New Roman"/>
                <w:bCs/>
                <w:lang w:val="en-US" w:eastAsia="ru-RU"/>
              </w:rPr>
              <w:t>II</w:t>
            </w:r>
            <w:r w:rsidRPr="00246B2D">
              <w:rPr>
                <w:rFonts w:ascii="Times New Roman" w:eastAsia="Times New Roman" w:hAnsi="Times New Roman" w:cs="Times New Roman"/>
                <w:bCs/>
                <w:lang w:eastAsia="ru-RU"/>
              </w:rPr>
              <w:t xml:space="preserve"> класса</w:t>
            </w:r>
          </w:p>
        </w:tc>
        <w:tc>
          <w:tcPr>
            <w:tcW w:w="1848"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w:t>
            </w:r>
          </w:p>
        </w:tc>
        <w:tc>
          <w:tcPr>
            <w:tcW w:w="240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w:t>
            </w:r>
          </w:p>
        </w:tc>
      </w:tr>
      <w:tr w:rsidR="00246B2D" w:rsidRPr="00246B2D" w:rsidTr="00246B2D">
        <w:tblPrEx>
          <w:tblBorders>
            <w:bottom w:val="single" w:sz="4" w:space="0" w:color="auto"/>
          </w:tblBorders>
        </w:tblPrEx>
        <w:trPr>
          <w:cantSplit/>
          <w:jc w:val="center"/>
        </w:trPr>
        <w:tc>
          <w:tcPr>
            <w:tcW w:w="1413" w:type="dxa"/>
            <w:vMerge/>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tc>
        <w:tc>
          <w:tcPr>
            <w:tcW w:w="1230" w:type="dxa"/>
            <w:vMerge/>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c>
          <w:tcPr>
            <w:tcW w:w="322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val="en-US" w:eastAsia="ru-RU"/>
              </w:rPr>
              <w:t>III</w:t>
            </w:r>
            <w:r w:rsidRPr="00246B2D">
              <w:rPr>
                <w:rFonts w:ascii="Times New Roman" w:eastAsia="Times New Roman" w:hAnsi="Times New Roman" w:cs="Times New Roman"/>
                <w:bCs/>
                <w:lang w:eastAsia="ru-RU"/>
              </w:rPr>
              <w:t xml:space="preserve"> - </w:t>
            </w:r>
            <w:r w:rsidRPr="00246B2D">
              <w:rPr>
                <w:rFonts w:ascii="Times New Roman" w:eastAsia="Times New Roman" w:hAnsi="Times New Roman" w:cs="Times New Roman"/>
                <w:bCs/>
                <w:lang w:val="en-US" w:eastAsia="ru-RU"/>
              </w:rPr>
              <w:t>IV</w:t>
            </w:r>
            <w:r w:rsidRPr="00246B2D">
              <w:rPr>
                <w:rFonts w:ascii="Times New Roman" w:eastAsia="Times New Roman" w:hAnsi="Times New Roman" w:cs="Times New Roman"/>
                <w:bCs/>
                <w:lang w:eastAsia="ru-RU"/>
              </w:rPr>
              <w:t xml:space="preserve"> класса</w:t>
            </w:r>
          </w:p>
        </w:tc>
        <w:tc>
          <w:tcPr>
            <w:tcW w:w="1848"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w:t>
            </w:r>
          </w:p>
        </w:tc>
        <w:tc>
          <w:tcPr>
            <w:tcW w:w="240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w:t>
            </w:r>
          </w:p>
        </w:tc>
      </w:tr>
      <w:tr w:rsidR="00246B2D" w:rsidRPr="00246B2D" w:rsidTr="00246B2D">
        <w:tblPrEx>
          <w:tblBorders>
            <w:bottom w:val="single" w:sz="4" w:space="0" w:color="auto"/>
          </w:tblBorders>
        </w:tblPrEx>
        <w:trPr>
          <w:cantSplit/>
          <w:jc w:val="center"/>
        </w:trPr>
        <w:tc>
          <w:tcPr>
            <w:tcW w:w="1413" w:type="dxa"/>
            <w:vMerge/>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tc>
        <w:tc>
          <w:tcPr>
            <w:tcW w:w="1230" w:type="dxa"/>
            <w:vMerge w:val="restart"/>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более 300</w:t>
            </w:r>
          </w:p>
        </w:tc>
        <w:tc>
          <w:tcPr>
            <w:tcW w:w="322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val="en-US" w:eastAsia="ru-RU"/>
              </w:rPr>
              <w:t>I</w:t>
            </w:r>
            <w:r w:rsidRPr="00246B2D">
              <w:rPr>
                <w:rFonts w:ascii="Times New Roman" w:eastAsia="Times New Roman" w:hAnsi="Times New Roman" w:cs="Times New Roman"/>
                <w:bCs/>
                <w:lang w:eastAsia="ru-RU"/>
              </w:rPr>
              <w:t xml:space="preserve"> - </w:t>
            </w:r>
            <w:r w:rsidRPr="00246B2D">
              <w:rPr>
                <w:rFonts w:ascii="Times New Roman" w:eastAsia="Times New Roman" w:hAnsi="Times New Roman" w:cs="Times New Roman"/>
                <w:bCs/>
                <w:lang w:val="en-US" w:eastAsia="ru-RU"/>
              </w:rPr>
              <w:t>II</w:t>
            </w:r>
            <w:r w:rsidRPr="00246B2D">
              <w:rPr>
                <w:rFonts w:ascii="Times New Roman" w:eastAsia="Times New Roman" w:hAnsi="Times New Roman" w:cs="Times New Roman"/>
                <w:bCs/>
                <w:lang w:eastAsia="ru-RU"/>
              </w:rPr>
              <w:t xml:space="preserve"> класса</w:t>
            </w:r>
          </w:p>
        </w:tc>
        <w:tc>
          <w:tcPr>
            <w:tcW w:w="1848"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w:t>
            </w:r>
          </w:p>
        </w:tc>
        <w:tc>
          <w:tcPr>
            <w:tcW w:w="240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15</w:t>
            </w:r>
          </w:p>
        </w:tc>
      </w:tr>
      <w:tr w:rsidR="00246B2D" w:rsidRPr="00246B2D" w:rsidTr="00246B2D">
        <w:tblPrEx>
          <w:tblBorders>
            <w:bottom w:val="single" w:sz="4" w:space="0" w:color="auto"/>
          </w:tblBorders>
        </w:tblPrEx>
        <w:trPr>
          <w:cantSplit/>
          <w:jc w:val="center"/>
        </w:trPr>
        <w:tc>
          <w:tcPr>
            <w:tcW w:w="1413" w:type="dxa"/>
            <w:vMerge/>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tc>
        <w:tc>
          <w:tcPr>
            <w:tcW w:w="1230" w:type="dxa"/>
            <w:vMerge/>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c>
          <w:tcPr>
            <w:tcW w:w="322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val="en-US" w:eastAsia="ru-RU"/>
              </w:rPr>
              <w:t>III</w:t>
            </w:r>
            <w:r w:rsidRPr="00246B2D">
              <w:rPr>
                <w:rFonts w:ascii="Times New Roman" w:eastAsia="Times New Roman" w:hAnsi="Times New Roman" w:cs="Times New Roman"/>
                <w:bCs/>
                <w:lang w:eastAsia="ru-RU"/>
              </w:rPr>
              <w:t xml:space="preserve"> - </w:t>
            </w:r>
            <w:r w:rsidRPr="00246B2D">
              <w:rPr>
                <w:rFonts w:ascii="Times New Roman" w:eastAsia="Times New Roman" w:hAnsi="Times New Roman" w:cs="Times New Roman"/>
                <w:bCs/>
                <w:lang w:val="en-US" w:eastAsia="ru-RU"/>
              </w:rPr>
              <w:t>IV</w:t>
            </w:r>
            <w:r w:rsidRPr="00246B2D">
              <w:rPr>
                <w:rFonts w:ascii="Times New Roman" w:eastAsia="Times New Roman" w:hAnsi="Times New Roman" w:cs="Times New Roman"/>
                <w:bCs/>
                <w:lang w:eastAsia="ru-RU"/>
              </w:rPr>
              <w:t xml:space="preserve"> класса</w:t>
            </w:r>
          </w:p>
        </w:tc>
        <w:tc>
          <w:tcPr>
            <w:tcW w:w="1848"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w:t>
            </w:r>
          </w:p>
        </w:tc>
        <w:tc>
          <w:tcPr>
            <w:tcW w:w="2407"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12</w:t>
            </w:r>
          </w:p>
        </w:tc>
      </w:tr>
    </w:tbl>
    <w:p w:rsidR="00246B2D" w:rsidRPr="00246B2D" w:rsidRDefault="00246B2D" w:rsidP="00246B2D">
      <w:pPr>
        <w:widowControl w:val="0"/>
        <w:spacing w:before="100" w:after="0" w:line="260" w:lineRule="auto"/>
        <w:ind w:firstLine="720"/>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i/>
          <w:spacing w:val="40"/>
          <w:lang w:eastAsia="ru-RU"/>
        </w:rPr>
        <w:t>Примечания: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При понижении местности от трубопровода к сооружению расстояния в связных грунтах увеличиваются на 10-15 %, в фильтрующих – на 20-30 %.</w:t>
      </w:r>
    </w:p>
    <w:p w:rsidR="00246B2D" w:rsidRPr="00246B2D" w:rsidRDefault="00246B2D" w:rsidP="00246B2D">
      <w:pPr>
        <w:widowControl w:val="0"/>
        <w:spacing w:after="0" w:line="26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 При понижении местности от сооружения к трубопроводу расстояния между ними могут быть уменьшены на 20 %.</w:t>
      </w:r>
    </w:p>
    <w:p w:rsidR="00246B2D" w:rsidRPr="00246B2D" w:rsidRDefault="00246B2D" w:rsidP="00246B2D">
      <w:pPr>
        <w:widowControl w:val="0"/>
        <w:spacing w:after="0" w:line="260" w:lineRule="auto"/>
        <w:ind w:firstLine="709"/>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3. Расстояния от трубопроводов при надземной прокладке не нормируются.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5. НОРМАТИВЫ ГРАДОСТРОИТЕЛЬНОГО ПРОЕКТИРОВАНИЯ ЗОН ТРАНСПОРТНОЙ ИНФРАСТРУКТУРЫ</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spacing w:val="-2"/>
          <w:sz w:val="24"/>
          <w:szCs w:val="24"/>
          <w:lang w:eastAsia="ru-RU"/>
        </w:rPr>
        <w:t>5.1. Внешний транспорт в пределах границ сельского поселения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xml:space="preserve">5.1.1. В соответствии с требованиями статьи 23 Градостроительного кодекса Российской Федерации в генеральном плане сельского поселения отображаются планируемые для размещения объекты регионального значения.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В соответствии с требованиями Градостроительного кодекса Российской Федерации для проектирования определяются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которые приведены в настоящем разделе.</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5.1.2. В перечень объектов регионального значения, подлежащих отображению в генеральном плане сельского поселения, входят объекты инфраструктуры внешнего транспорта, в том числе железнодорожный (на перспективу), водный, воздушный, трубопроводный транспорт, автомобильные дороги регионального и межмуниципального значения.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pacing w:val="-2"/>
          <w:sz w:val="24"/>
          <w:szCs w:val="24"/>
          <w:lang w:eastAsia="ru-RU"/>
        </w:rPr>
      </w:pPr>
      <w:r w:rsidRPr="00246B2D">
        <w:rPr>
          <w:rFonts w:ascii="Times New Roman" w:eastAsia="Times New Roman" w:hAnsi="Times New Roman" w:cs="Times New Roman"/>
          <w:bCs/>
          <w:spacing w:val="-2"/>
          <w:sz w:val="24"/>
          <w:szCs w:val="24"/>
          <w:lang w:eastAsia="ru-RU"/>
        </w:rPr>
        <w:t>5.1.3. Требования по размещению объектов внешнего транспорта приведены в таблице 5.1.1.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5.1.1</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1"/>
        <w:gridCol w:w="4929"/>
      </w:tblGrid>
      <w:tr w:rsidR="00246B2D" w:rsidRPr="00246B2D" w:rsidTr="00246B2D">
        <w:trPr>
          <w:trHeight w:val="312"/>
          <w:jc w:val="center"/>
        </w:trPr>
        <w:tc>
          <w:tcPr>
            <w:tcW w:w="5151"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Наименование объектов</w:t>
            </w:r>
          </w:p>
        </w:tc>
        <w:tc>
          <w:tcPr>
            <w:tcW w:w="4929"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Требования по размещению</w:t>
            </w:r>
          </w:p>
        </w:tc>
      </w:tr>
      <w:tr w:rsidR="00246B2D" w:rsidRPr="00246B2D" w:rsidTr="00246B2D">
        <w:trPr>
          <w:jc w:val="center"/>
        </w:trPr>
        <w:tc>
          <w:tcPr>
            <w:tcW w:w="51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Объекты транспортной инфраструктуры, в том числе железнодорожного, водного, воздушного, трубопроводного транспорта, сооружения и коммуникации автомобильных дорог регионального и межмуниципального значения</w:t>
            </w:r>
          </w:p>
        </w:tc>
        <w:tc>
          <w:tcPr>
            <w:tcW w:w="4929"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Основание:</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При размещении осуществляется отвод земель, устанавливаются санитарно-</w:t>
            </w:r>
            <w:r w:rsidRPr="00246B2D">
              <w:rPr>
                <w:rFonts w:ascii="Times New Roman" w:eastAsia="Times New Roman" w:hAnsi="Times New Roman" w:cs="Times New Roman"/>
                <w:lang w:eastAsia="ru-RU"/>
              </w:rPr>
              <w:t>защитные зоны, санитарные разрывы, охранные зоны, зоны</w:t>
            </w:r>
            <w:r w:rsidRPr="00246B2D">
              <w:rPr>
                <w:rFonts w:ascii="Times New Roman" w:eastAsia="Times New Roman" w:hAnsi="Times New Roman" w:cs="Times New Roman"/>
                <w:spacing w:val="-2"/>
                <w:lang w:eastAsia="ru-RU"/>
              </w:rPr>
              <w:t xml:space="preserve"> ограничения застройки.</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5.1.4. Проектирование объектов внешнего транспорта на территории сельского поселения следует осуществлять в соответствии с требованиями Региональных нормативов градостроительного проектирования Камчатского края, нормативов градостроительного проектирования муниципального района, в границах которого расположено сельское поселение.</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5.2. Сеть улиц и дорог </w:t>
      </w:r>
      <w:r w:rsidRPr="00246B2D">
        <w:rPr>
          <w:rFonts w:ascii="Times New Roman" w:eastAsia="Times New Roman" w:hAnsi="Times New Roman" w:cs="Times New Roman"/>
          <w:b/>
          <w:spacing w:val="-2"/>
          <w:sz w:val="24"/>
          <w:szCs w:val="24"/>
          <w:lang w:eastAsia="ru-RU"/>
        </w:rPr>
        <w:t>сельского поселения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5.2.1. У</w:t>
      </w:r>
      <w:r w:rsidRPr="00246B2D">
        <w:rPr>
          <w:rFonts w:ascii="Times New Roman" w:eastAsia="Times New Roman" w:hAnsi="Times New Roman" w:cs="Times New Roman"/>
          <w:bCs/>
          <w:spacing w:val="-2"/>
          <w:sz w:val="24"/>
          <w:szCs w:val="24"/>
          <w:lang w:eastAsia="ru-RU"/>
        </w:rPr>
        <w:t xml:space="preserve">лично-дорожную сеть сельского поселения следует </w:t>
      </w:r>
      <w:r w:rsidRPr="00246B2D">
        <w:rPr>
          <w:rFonts w:ascii="Times New Roman" w:eastAsia="Times New Roman" w:hAnsi="Times New Roman" w:cs="Times New Roman"/>
          <w:spacing w:val="-2"/>
          <w:sz w:val="24"/>
          <w:szCs w:val="24"/>
          <w:lang w:eastAsia="ru-RU"/>
        </w:rPr>
        <w:t>п</w:t>
      </w:r>
      <w:r w:rsidRPr="00246B2D">
        <w:rPr>
          <w:rFonts w:ascii="Times New Roman" w:eastAsia="Times New Roman" w:hAnsi="Times New Roman" w:cs="Times New Roman"/>
          <w:bCs/>
          <w:spacing w:val="-2"/>
          <w:sz w:val="24"/>
          <w:szCs w:val="24"/>
          <w:lang w:eastAsia="ru-RU"/>
        </w:rPr>
        <w:t xml:space="preserve">роектировать в увязке с планировочной структурой поселения и прилегающей к нему территории, обеспечивая удобные, быстрые </w:t>
      </w:r>
      <w:r w:rsidRPr="00246B2D">
        <w:rPr>
          <w:rFonts w:ascii="Times New Roman" w:eastAsia="Times New Roman" w:hAnsi="Times New Roman" w:cs="Times New Roman"/>
          <w:bCs/>
          <w:sz w:val="24"/>
          <w:szCs w:val="24"/>
          <w:lang w:eastAsia="ru-RU"/>
        </w:rPr>
        <w:t>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5.2.2. Пропускную способность сети дорог, улиц и транспортных пересечений, количество мест хранения автомобилей следует определять исходя из расчетного уровня автомобилизации, приведенного в таблице 5.2.1.</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9"/>
        <w:gridCol w:w="2448"/>
        <w:gridCol w:w="2448"/>
      </w:tblGrid>
      <w:tr w:rsidR="00246B2D" w:rsidRPr="00246B2D" w:rsidTr="00246B2D">
        <w:trPr>
          <w:jc w:val="center"/>
        </w:trPr>
        <w:tc>
          <w:tcPr>
            <w:tcW w:w="5199" w:type="dxa"/>
            <w:vMerge w:val="restart"/>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4896" w:type="dxa"/>
            <w:gridSpan w:val="2"/>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Минимальные расчетные показатели – уровень автомобилизации, единиц / 1000 чел.</w:t>
            </w:r>
          </w:p>
        </w:tc>
      </w:tr>
      <w:tr w:rsidR="00246B2D" w:rsidRPr="00246B2D" w:rsidTr="00246B2D">
        <w:trPr>
          <w:jc w:val="center"/>
        </w:trPr>
        <w:tc>
          <w:tcPr>
            <w:tcW w:w="5199" w:type="dxa"/>
            <w:vMerge/>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tc>
        <w:tc>
          <w:tcPr>
            <w:tcW w:w="2448" w:type="dxa"/>
            <w:shd w:val="clear" w:color="auto" w:fill="auto"/>
            <w:vAlign w:val="center"/>
          </w:tcPr>
          <w:p w:rsidR="00246B2D" w:rsidRPr="00246B2D" w:rsidRDefault="00246B2D" w:rsidP="00246B2D">
            <w:pPr>
              <w:widowControl w:val="0"/>
              <w:spacing w:after="0" w:line="240" w:lineRule="auto"/>
              <w:jc w:val="center"/>
              <w:rPr>
                <w:rFonts w:ascii="Times New Roman Полужирный" w:eastAsia="Times New Roman" w:hAnsi="Times New Roman Полужирный" w:cs="Times New Roman"/>
                <w:b/>
                <w:lang w:eastAsia="ru-RU"/>
              </w:rPr>
            </w:pPr>
            <w:r w:rsidRPr="00246B2D">
              <w:rPr>
                <w:rFonts w:ascii="Times New Roman Полужирный" w:eastAsia="Times New Roman" w:hAnsi="Times New Roman Полужирный" w:cs="Times New Roman"/>
                <w:b/>
                <w:lang w:eastAsia="ru-RU"/>
              </w:rPr>
              <w:t>20</w:t>
            </w:r>
            <w:r w:rsidRPr="00246B2D">
              <w:rPr>
                <w:rFonts w:ascii="Times New Roman" w:eastAsia="Times New Roman" w:hAnsi="Times New Roman" w:cs="Times New Roman"/>
                <w:b/>
                <w:lang w:eastAsia="ru-RU"/>
              </w:rPr>
              <w:t>20</w:t>
            </w:r>
            <w:r w:rsidRPr="00246B2D">
              <w:rPr>
                <w:rFonts w:ascii="Times New Roman Полужирный" w:eastAsia="Times New Roman" w:hAnsi="Times New Roman Полужирный" w:cs="Times New Roman"/>
                <w:b/>
                <w:lang w:eastAsia="ru-RU"/>
              </w:rPr>
              <w:t xml:space="preserve"> год</w:t>
            </w:r>
          </w:p>
        </w:tc>
        <w:tc>
          <w:tcPr>
            <w:tcW w:w="2448" w:type="dxa"/>
            <w:shd w:val="clear" w:color="auto" w:fill="auto"/>
            <w:vAlign w:val="center"/>
          </w:tcPr>
          <w:p w:rsidR="00246B2D" w:rsidRPr="00246B2D" w:rsidRDefault="00246B2D" w:rsidP="00246B2D">
            <w:pPr>
              <w:widowControl w:val="0"/>
              <w:spacing w:after="0" w:line="240" w:lineRule="auto"/>
              <w:jc w:val="center"/>
              <w:rPr>
                <w:rFonts w:ascii="Times New Roman Полужирный" w:eastAsia="Times New Roman" w:hAnsi="Times New Roman Полужирный" w:cs="Times New Roman"/>
                <w:b/>
                <w:lang w:eastAsia="ru-RU"/>
              </w:rPr>
            </w:pPr>
            <w:r w:rsidRPr="00246B2D">
              <w:rPr>
                <w:rFonts w:ascii="Times New Roman Полужирный" w:eastAsia="Times New Roman" w:hAnsi="Times New Roman Полужирный" w:cs="Times New Roman"/>
                <w:b/>
                <w:lang w:eastAsia="ru-RU"/>
              </w:rPr>
              <w:t>20</w:t>
            </w:r>
            <w:r w:rsidRPr="00246B2D">
              <w:rPr>
                <w:rFonts w:ascii="Times New Roman" w:eastAsia="Times New Roman" w:hAnsi="Times New Roman" w:cs="Times New Roman"/>
                <w:b/>
                <w:lang w:eastAsia="ru-RU"/>
              </w:rPr>
              <w:t>30</w:t>
            </w:r>
            <w:r w:rsidRPr="00246B2D">
              <w:rPr>
                <w:rFonts w:ascii="Times New Roman Полужирный" w:eastAsia="Times New Roman" w:hAnsi="Times New Roman Полужирный" w:cs="Times New Roman"/>
                <w:b/>
                <w:lang w:eastAsia="ru-RU"/>
              </w:rPr>
              <w:t xml:space="preserve"> год</w:t>
            </w:r>
          </w:p>
        </w:tc>
      </w:tr>
      <w:tr w:rsidR="00246B2D" w:rsidRPr="00246B2D" w:rsidTr="00246B2D">
        <w:trPr>
          <w:jc w:val="center"/>
        </w:trPr>
        <w:tc>
          <w:tcPr>
            <w:tcW w:w="5199" w:type="dxa"/>
            <w:tcBorders>
              <w:bottom w:val="nil"/>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Количество легковых автомобилей,</w:t>
            </w:r>
          </w:p>
        </w:tc>
        <w:tc>
          <w:tcPr>
            <w:tcW w:w="2448" w:type="dxa"/>
            <w:tcBorders>
              <w:bottom w:val="nil"/>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c>
          <w:tcPr>
            <w:tcW w:w="2448" w:type="dxa"/>
            <w:tcBorders>
              <w:bottom w:val="nil"/>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650</w:t>
            </w:r>
          </w:p>
        </w:tc>
      </w:tr>
      <w:tr w:rsidR="00246B2D" w:rsidRPr="00246B2D" w:rsidTr="00246B2D">
        <w:trPr>
          <w:jc w:val="center"/>
        </w:trPr>
        <w:tc>
          <w:tcPr>
            <w:tcW w:w="5199" w:type="dxa"/>
            <w:tcBorders>
              <w:top w:val="nil"/>
            </w:tcBorders>
            <w:shd w:val="clear" w:color="auto" w:fill="auto"/>
          </w:tcPr>
          <w:p w:rsidR="00246B2D" w:rsidRPr="00246B2D" w:rsidRDefault="00246B2D" w:rsidP="00246B2D">
            <w:pPr>
              <w:widowControl w:val="0"/>
              <w:spacing w:after="0" w:line="240" w:lineRule="auto"/>
              <w:ind w:left="22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том числе в личной собственности граждан</w:t>
            </w:r>
          </w:p>
        </w:tc>
        <w:tc>
          <w:tcPr>
            <w:tcW w:w="2448" w:type="dxa"/>
            <w:tcBorders>
              <w:top w:val="nil"/>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495</w:t>
            </w:r>
          </w:p>
        </w:tc>
        <w:tc>
          <w:tcPr>
            <w:tcW w:w="2448" w:type="dxa"/>
            <w:tcBorders>
              <w:top w:val="nil"/>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643</w:t>
            </w:r>
          </w:p>
        </w:tc>
      </w:tr>
      <w:tr w:rsidR="00246B2D" w:rsidRPr="00246B2D" w:rsidTr="00246B2D">
        <w:trPr>
          <w:jc w:val="center"/>
        </w:trPr>
        <w:tc>
          <w:tcPr>
            <w:tcW w:w="5199"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Количество автобусов</w:t>
            </w:r>
          </w:p>
        </w:tc>
        <w:tc>
          <w:tcPr>
            <w:tcW w:w="2448" w:type="dxa"/>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w:t>
            </w:r>
          </w:p>
        </w:tc>
        <w:tc>
          <w:tcPr>
            <w:tcW w:w="2448" w:type="dxa"/>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r>
      <w:tr w:rsidR="00246B2D" w:rsidRPr="00246B2D" w:rsidTr="00246B2D">
        <w:trPr>
          <w:jc w:val="center"/>
        </w:trPr>
        <w:tc>
          <w:tcPr>
            <w:tcW w:w="5199"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Количество грузовых автомобилей</w:t>
            </w:r>
          </w:p>
        </w:tc>
        <w:tc>
          <w:tcPr>
            <w:tcW w:w="2448" w:type="dxa"/>
            <w:tcBorders>
              <w:bottom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55</w:t>
            </w:r>
          </w:p>
        </w:tc>
        <w:tc>
          <w:tcPr>
            <w:tcW w:w="2448" w:type="dxa"/>
            <w:tcBorders>
              <w:bottom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65</w:t>
            </w:r>
          </w:p>
        </w:tc>
      </w:tr>
      <w:tr w:rsidR="00246B2D" w:rsidRPr="00246B2D" w:rsidTr="00246B2D">
        <w:trPr>
          <w:jc w:val="center"/>
        </w:trPr>
        <w:tc>
          <w:tcPr>
            <w:tcW w:w="5199"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Количество мотоциклов и мопедов</w:t>
            </w:r>
          </w:p>
        </w:tc>
        <w:tc>
          <w:tcPr>
            <w:tcW w:w="2448" w:type="dxa"/>
            <w:tcBorders>
              <w:bottom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w:t>
            </w:r>
          </w:p>
        </w:tc>
        <w:tc>
          <w:tcPr>
            <w:tcW w:w="2448" w:type="dxa"/>
            <w:tcBorders>
              <w:bottom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w:t>
            </w:r>
          </w:p>
        </w:tc>
      </w:tr>
    </w:tbl>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i/>
          <w:spacing w:val="40"/>
          <w:lang w:eastAsia="ru-RU"/>
        </w:rPr>
      </w:pPr>
      <w:r w:rsidRPr="00246B2D">
        <w:rPr>
          <w:rFonts w:ascii="Times New Roman" w:eastAsia="Times New Roman" w:hAnsi="Times New Roman" w:cs="Times New Roman"/>
          <w:i/>
          <w:spacing w:val="40"/>
          <w:lang w:eastAsia="ru-RU"/>
        </w:rPr>
        <w:t>Примечания: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В соответствии с требованиями пункта 2 статьи 29.4 Градостроительного кодекса Российской Федерации и пункта 1.7 настоящих нормативов расчетные показатели уровня автомобилизации (количества автомобилей на 1000 чел.) </w:t>
      </w:r>
      <w:r w:rsidRPr="00246B2D">
        <w:rPr>
          <w:rFonts w:ascii="Times New Roman" w:eastAsia="Times New Roman" w:hAnsi="Times New Roman" w:cs="Times New Roman"/>
          <w:bCs/>
          <w:lang w:eastAsia="ru-RU"/>
        </w:rPr>
        <w:t xml:space="preserve">приведены на основе предельных значений расчетных показателей, установленных в </w:t>
      </w:r>
      <w:r w:rsidRPr="00246B2D">
        <w:rPr>
          <w:rFonts w:ascii="Times New Roman" w:eastAsia="Times New Roman" w:hAnsi="Times New Roman" w:cs="Times New Roman"/>
          <w:lang w:eastAsia="ru-RU"/>
        </w:rPr>
        <w:t>Региональных нормативах градостроительного проектирования Камчатского края.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При подготовке местных нормативов градостроительного проектирования, генерального плана и документации по планировке территории сельского поселения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Методика расчета показателей уровня автомобилизации 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 Указанный уровень автомобилизации допускается уменьшать или увеличивать в зависимости от местных условий сельского поселения, но не более чем на 20 %.</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4. Количество автомобилей, прибывающих в сельское поселение из других населенных пунктов Камчатского края, и транзитных автомобилей определяется специальным расчетом.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5.2.3. Категории улиц и дорог, а также основные расчетные параметры уличной сети в пределах </w:t>
      </w:r>
      <w:r w:rsidRPr="00246B2D">
        <w:rPr>
          <w:rFonts w:ascii="Times New Roman" w:eastAsia="Times New Roman" w:hAnsi="Times New Roman" w:cs="Times New Roman"/>
          <w:bCs/>
          <w:sz w:val="24"/>
          <w:szCs w:val="24"/>
          <w:lang w:eastAsia="ru-RU"/>
        </w:rPr>
        <w:t>сельского населенного пункта и сельского поселения</w:t>
      </w:r>
      <w:r w:rsidRPr="00246B2D">
        <w:rPr>
          <w:rFonts w:ascii="Times New Roman" w:eastAsia="Times New Roman" w:hAnsi="Times New Roman" w:cs="Times New Roman"/>
          <w:sz w:val="24"/>
          <w:szCs w:val="24"/>
          <w:lang w:eastAsia="ru-RU"/>
        </w:rPr>
        <w:t xml:space="preserve"> приведены в таблице 5.2.2.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341"/>
        <w:gridCol w:w="1191"/>
        <w:gridCol w:w="1191"/>
        <w:gridCol w:w="1134"/>
        <w:gridCol w:w="1361"/>
      </w:tblGrid>
      <w:tr w:rsidR="00246B2D" w:rsidRPr="00246B2D" w:rsidTr="00246B2D">
        <w:trPr>
          <w:jc w:val="center"/>
        </w:trPr>
        <w:tc>
          <w:tcPr>
            <w:tcW w:w="1842"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Категория сельских улиц и дорог</w:t>
            </w:r>
          </w:p>
        </w:tc>
        <w:tc>
          <w:tcPr>
            <w:tcW w:w="334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Основное назначение</w:t>
            </w:r>
          </w:p>
        </w:tc>
        <w:tc>
          <w:tcPr>
            <w:tcW w:w="119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Расчетная скорость движения, км/ч</w:t>
            </w:r>
          </w:p>
        </w:tc>
        <w:tc>
          <w:tcPr>
            <w:tcW w:w="1191"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Ширина полосы движения,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м</w:t>
            </w:r>
          </w:p>
        </w:tc>
        <w:tc>
          <w:tcPr>
            <w:tcW w:w="1134"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Число полос движения</w:t>
            </w:r>
          </w:p>
        </w:tc>
        <w:tc>
          <w:tcPr>
            <w:tcW w:w="1361"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Ширина пешеходной </w:t>
            </w:r>
            <w:r w:rsidRPr="00246B2D">
              <w:rPr>
                <w:rFonts w:ascii="Times New Roman" w:eastAsia="Times New Roman" w:hAnsi="Times New Roman" w:cs="Times New Roman"/>
                <w:b/>
                <w:bCs/>
                <w:spacing w:val="-2"/>
                <w:lang w:eastAsia="ru-RU"/>
              </w:rPr>
              <w:t>части тротуара, м</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341"/>
        <w:gridCol w:w="1191"/>
        <w:gridCol w:w="1191"/>
        <w:gridCol w:w="1134"/>
        <w:gridCol w:w="1361"/>
      </w:tblGrid>
      <w:tr w:rsidR="00246B2D" w:rsidRPr="00246B2D" w:rsidTr="00246B2D">
        <w:trPr>
          <w:tblHeader/>
          <w:jc w:val="center"/>
        </w:trPr>
        <w:tc>
          <w:tcPr>
            <w:tcW w:w="1842"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1</w:t>
            </w:r>
          </w:p>
        </w:tc>
        <w:tc>
          <w:tcPr>
            <w:tcW w:w="334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w:t>
            </w:r>
          </w:p>
        </w:tc>
        <w:tc>
          <w:tcPr>
            <w:tcW w:w="119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3</w:t>
            </w:r>
          </w:p>
        </w:tc>
        <w:tc>
          <w:tcPr>
            <w:tcW w:w="1191"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4</w:t>
            </w:r>
          </w:p>
        </w:tc>
        <w:tc>
          <w:tcPr>
            <w:tcW w:w="1134"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5</w:t>
            </w:r>
          </w:p>
        </w:tc>
        <w:tc>
          <w:tcPr>
            <w:tcW w:w="1361"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6</w:t>
            </w:r>
          </w:p>
        </w:tc>
      </w:tr>
      <w:tr w:rsidR="00246B2D" w:rsidRPr="00246B2D" w:rsidTr="00246B2D">
        <w:trPr>
          <w:jc w:val="center"/>
        </w:trPr>
        <w:tc>
          <w:tcPr>
            <w:tcW w:w="1842" w:type="dxa"/>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Поселковая дорога </w:t>
            </w:r>
          </w:p>
        </w:tc>
        <w:tc>
          <w:tcPr>
            <w:tcW w:w="3341" w:type="dxa"/>
          </w:tcPr>
          <w:p w:rsidR="00246B2D" w:rsidRPr="00246B2D" w:rsidRDefault="00246B2D" w:rsidP="00246B2D">
            <w:pPr>
              <w:widowControl w:val="0"/>
              <w:overflowPunct w:val="0"/>
              <w:autoSpaceDE w:val="0"/>
              <w:autoSpaceDN w:val="0"/>
              <w:adjustRightInd w:val="0"/>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Связь сельского поселения с внешними дорогами общей сети </w:t>
            </w:r>
          </w:p>
        </w:tc>
        <w:tc>
          <w:tcPr>
            <w:tcW w:w="119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60</w:t>
            </w:r>
          </w:p>
        </w:tc>
        <w:tc>
          <w:tcPr>
            <w:tcW w:w="119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3,5</w:t>
            </w:r>
          </w:p>
        </w:tc>
        <w:tc>
          <w:tcPr>
            <w:tcW w:w="1134"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36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r>
      <w:tr w:rsidR="00246B2D" w:rsidRPr="00246B2D" w:rsidTr="00246B2D">
        <w:trPr>
          <w:jc w:val="center"/>
        </w:trPr>
        <w:tc>
          <w:tcPr>
            <w:tcW w:w="1842" w:type="dxa"/>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Главная улица</w:t>
            </w:r>
          </w:p>
        </w:tc>
        <w:tc>
          <w:tcPr>
            <w:tcW w:w="3341" w:type="dxa"/>
          </w:tcPr>
          <w:p w:rsidR="00246B2D" w:rsidRPr="00246B2D" w:rsidRDefault="00246B2D" w:rsidP="00246B2D">
            <w:pPr>
              <w:widowControl w:val="0"/>
              <w:overflowPunct w:val="0"/>
              <w:autoSpaceDE w:val="0"/>
              <w:autoSpaceDN w:val="0"/>
              <w:adjustRightInd w:val="0"/>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Связь жилых территорий с общественным центром</w:t>
            </w:r>
          </w:p>
        </w:tc>
        <w:tc>
          <w:tcPr>
            <w:tcW w:w="119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119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3,5</w:t>
            </w:r>
          </w:p>
        </w:tc>
        <w:tc>
          <w:tcPr>
            <w:tcW w:w="1134"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2-3</w:t>
            </w:r>
          </w:p>
        </w:tc>
        <w:tc>
          <w:tcPr>
            <w:tcW w:w="136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1,5-2,25</w:t>
            </w:r>
          </w:p>
        </w:tc>
      </w:tr>
      <w:tr w:rsidR="00246B2D" w:rsidRPr="00246B2D" w:rsidTr="00246B2D">
        <w:trPr>
          <w:jc w:val="center"/>
        </w:trPr>
        <w:tc>
          <w:tcPr>
            <w:tcW w:w="1842" w:type="dxa"/>
            <w:tcBorders>
              <w:bottom w:val="nil"/>
            </w:tcBorders>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Улица в жилой застройке:</w:t>
            </w:r>
          </w:p>
        </w:tc>
        <w:tc>
          <w:tcPr>
            <w:tcW w:w="3341" w:type="dxa"/>
            <w:tcBorders>
              <w:bottom w:val="nil"/>
            </w:tcBorders>
          </w:tcPr>
          <w:p w:rsidR="00246B2D" w:rsidRPr="00246B2D" w:rsidRDefault="00246B2D" w:rsidP="00246B2D">
            <w:pPr>
              <w:widowControl w:val="0"/>
              <w:spacing w:after="0" w:line="240" w:lineRule="auto"/>
              <w:ind w:left="57"/>
              <w:rPr>
                <w:rFonts w:ascii="Times New Roman" w:eastAsia="Times New Roman" w:hAnsi="Times New Roman" w:cs="Times New Roman"/>
                <w:lang w:eastAsia="ru-RU"/>
              </w:rPr>
            </w:pPr>
          </w:p>
        </w:tc>
        <w:tc>
          <w:tcPr>
            <w:tcW w:w="1191" w:type="dxa"/>
            <w:tcBorders>
              <w:bottom w:val="nil"/>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191" w:type="dxa"/>
            <w:tcBorders>
              <w:bottom w:val="nil"/>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134" w:type="dxa"/>
            <w:tcBorders>
              <w:bottom w:val="nil"/>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1361" w:type="dxa"/>
            <w:tcBorders>
              <w:bottom w:val="nil"/>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r>
      <w:tr w:rsidR="00246B2D" w:rsidRPr="00246B2D" w:rsidTr="00246B2D">
        <w:trPr>
          <w:jc w:val="center"/>
        </w:trPr>
        <w:tc>
          <w:tcPr>
            <w:tcW w:w="1842" w:type="dxa"/>
            <w:tcBorders>
              <w:top w:val="nil"/>
              <w:bottom w:val="single" w:sz="4" w:space="0" w:color="auto"/>
            </w:tcBorders>
          </w:tcPr>
          <w:p w:rsidR="00246B2D" w:rsidRPr="00246B2D" w:rsidRDefault="00246B2D" w:rsidP="00246B2D">
            <w:pPr>
              <w:widowControl w:val="0"/>
              <w:suppressAutoHyphens/>
              <w:spacing w:after="0" w:line="240" w:lineRule="auto"/>
              <w:ind w:firstLine="244"/>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основная</w:t>
            </w:r>
          </w:p>
        </w:tc>
        <w:tc>
          <w:tcPr>
            <w:tcW w:w="3341" w:type="dxa"/>
            <w:tcBorders>
              <w:top w:val="nil"/>
              <w:bottom w:val="single" w:sz="4" w:space="0" w:color="auto"/>
            </w:tcBorders>
          </w:tcPr>
          <w:p w:rsidR="00246B2D" w:rsidRPr="00246B2D" w:rsidRDefault="00246B2D" w:rsidP="00246B2D">
            <w:pPr>
              <w:widowControl w:val="0"/>
              <w:overflowPunct w:val="0"/>
              <w:autoSpaceDE w:val="0"/>
              <w:autoSpaceDN w:val="0"/>
              <w:adjustRightInd w:val="0"/>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Связь внутри жилых территорий и с главной улицей по направлениям с интенсивным движением</w:t>
            </w:r>
          </w:p>
        </w:tc>
        <w:tc>
          <w:tcPr>
            <w:tcW w:w="1191" w:type="dxa"/>
            <w:tcBorders>
              <w:top w:val="nil"/>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1191" w:type="dxa"/>
            <w:tcBorders>
              <w:top w:val="nil"/>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1134" w:type="dxa"/>
            <w:tcBorders>
              <w:top w:val="nil"/>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361" w:type="dxa"/>
            <w:tcBorders>
              <w:top w:val="nil"/>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1,0-1,5</w:t>
            </w:r>
          </w:p>
        </w:tc>
      </w:tr>
      <w:tr w:rsidR="00246B2D" w:rsidRPr="00246B2D" w:rsidTr="00246B2D">
        <w:trPr>
          <w:jc w:val="center"/>
        </w:trPr>
        <w:tc>
          <w:tcPr>
            <w:tcW w:w="1842" w:type="dxa"/>
            <w:tcBorders>
              <w:top w:val="single" w:sz="4" w:space="0" w:color="auto"/>
              <w:bottom w:val="single" w:sz="4" w:space="0" w:color="auto"/>
            </w:tcBorders>
          </w:tcPr>
          <w:p w:rsidR="00246B2D" w:rsidRPr="00246B2D" w:rsidRDefault="00246B2D" w:rsidP="00246B2D">
            <w:pPr>
              <w:widowControl w:val="0"/>
              <w:suppressAutoHyphens/>
              <w:spacing w:after="0" w:line="240" w:lineRule="auto"/>
              <w:ind w:left="244"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второстепенная (переулок)</w:t>
            </w:r>
          </w:p>
        </w:tc>
        <w:tc>
          <w:tcPr>
            <w:tcW w:w="3341" w:type="dxa"/>
            <w:tcBorders>
              <w:top w:val="single" w:sz="4" w:space="0" w:color="auto"/>
              <w:bottom w:val="single" w:sz="4" w:space="0" w:color="auto"/>
            </w:tcBorders>
          </w:tcPr>
          <w:p w:rsidR="00246B2D" w:rsidRPr="00246B2D" w:rsidRDefault="00246B2D" w:rsidP="00246B2D">
            <w:pPr>
              <w:widowControl w:val="0"/>
              <w:overflowPunct w:val="0"/>
              <w:autoSpaceDE w:val="0"/>
              <w:autoSpaceDN w:val="0"/>
              <w:adjustRightInd w:val="0"/>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Связь между основными жилыми улицами</w:t>
            </w:r>
          </w:p>
        </w:tc>
        <w:tc>
          <w:tcPr>
            <w:tcW w:w="1191"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1191"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2,75</w:t>
            </w:r>
          </w:p>
        </w:tc>
        <w:tc>
          <w:tcPr>
            <w:tcW w:w="1134"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1361"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r>
      <w:tr w:rsidR="00246B2D" w:rsidRPr="00246B2D" w:rsidTr="00246B2D">
        <w:trPr>
          <w:jc w:val="center"/>
        </w:trPr>
        <w:tc>
          <w:tcPr>
            <w:tcW w:w="1842" w:type="dxa"/>
            <w:tcBorders>
              <w:top w:val="single" w:sz="4" w:space="0" w:color="auto"/>
            </w:tcBorders>
          </w:tcPr>
          <w:p w:rsidR="00246B2D" w:rsidRPr="00246B2D" w:rsidRDefault="00246B2D" w:rsidP="00246B2D">
            <w:pPr>
              <w:widowControl w:val="0"/>
              <w:suppressAutoHyphens/>
              <w:spacing w:after="0" w:line="240" w:lineRule="auto"/>
              <w:ind w:firstLine="244"/>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проезд</w:t>
            </w:r>
          </w:p>
        </w:tc>
        <w:tc>
          <w:tcPr>
            <w:tcW w:w="3341" w:type="dxa"/>
            <w:tcBorders>
              <w:top w:val="single" w:sz="4" w:space="0" w:color="auto"/>
            </w:tcBorders>
          </w:tcPr>
          <w:p w:rsidR="00246B2D" w:rsidRPr="00246B2D" w:rsidRDefault="00246B2D" w:rsidP="00246B2D">
            <w:pPr>
              <w:widowControl w:val="0"/>
              <w:overflowPunct w:val="0"/>
              <w:autoSpaceDE w:val="0"/>
              <w:autoSpaceDN w:val="0"/>
              <w:adjustRightInd w:val="0"/>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Связь жилых домов, расположенных в глубине квартала, с улицей</w:t>
            </w:r>
          </w:p>
        </w:tc>
        <w:tc>
          <w:tcPr>
            <w:tcW w:w="1191" w:type="dxa"/>
            <w:tcBorders>
              <w:top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1191" w:type="dxa"/>
            <w:tcBorders>
              <w:top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2,75-3,0</w:t>
            </w:r>
          </w:p>
        </w:tc>
        <w:tc>
          <w:tcPr>
            <w:tcW w:w="1134" w:type="dxa"/>
            <w:tcBorders>
              <w:top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361" w:type="dxa"/>
            <w:tcBorders>
              <w:top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0-1,0</w:t>
            </w:r>
          </w:p>
        </w:tc>
      </w:tr>
      <w:tr w:rsidR="00246B2D" w:rsidRPr="00246B2D" w:rsidTr="00246B2D">
        <w:trPr>
          <w:jc w:val="center"/>
        </w:trPr>
        <w:tc>
          <w:tcPr>
            <w:tcW w:w="1842" w:type="dxa"/>
          </w:tcPr>
          <w:p w:rsidR="00246B2D" w:rsidRPr="00246B2D" w:rsidRDefault="00246B2D" w:rsidP="00246B2D">
            <w:pPr>
              <w:widowControl w:val="0"/>
              <w:suppressAutoHyphens/>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Хозяйственный проезд, скотопрогон</w:t>
            </w:r>
          </w:p>
        </w:tc>
        <w:tc>
          <w:tcPr>
            <w:tcW w:w="3341" w:type="dxa"/>
          </w:tcPr>
          <w:p w:rsidR="00246B2D" w:rsidRPr="00246B2D" w:rsidRDefault="00246B2D" w:rsidP="00246B2D">
            <w:pPr>
              <w:widowControl w:val="0"/>
              <w:overflowPunct w:val="0"/>
              <w:autoSpaceDE w:val="0"/>
              <w:autoSpaceDN w:val="0"/>
              <w:adjustRightInd w:val="0"/>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Прогон личного скота и проезд грузового транспорта к придомовым (приквартирным) участкам</w:t>
            </w:r>
          </w:p>
        </w:tc>
        <w:tc>
          <w:tcPr>
            <w:tcW w:w="119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119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4,5</w:t>
            </w:r>
          </w:p>
        </w:tc>
        <w:tc>
          <w:tcPr>
            <w:tcW w:w="1134"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136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r>
    </w:tbl>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5.2.4.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сельского поселения приведены в таблице 5.2.3.</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pacing w:val="-3"/>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bCs/>
          <w:spacing w:val="-3"/>
          <w:sz w:val="24"/>
          <w:szCs w:val="24"/>
          <w:lang w:eastAsia="ru-RU"/>
        </w:rPr>
      </w:pPr>
      <w:r w:rsidRPr="00246B2D">
        <w:rPr>
          <w:rFonts w:ascii="Times New Roman" w:eastAsia="Times New Roman" w:hAnsi="Times New Roman" w:cs="Times New Roman"/>
          <w:bCs/>
          <w:spacing w:val="-3"/>
          <w:sz w:val="24"/>
          <w:szCs w:val="24"/>
          <w:lang w:eastAsia="ru-RU"/>
        </w:rPr>
        <w:t>Таблица 5.2.3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246B2D" w:rsidRPr="00246B2D" w:rsidTr="00246B2D">
        <w:trPr>
          <w:trHeight w:val="312"/>
          <w:jc w:val="center"/>
        </w:trPr>
        <w:tc>
          <w:tcPr>
            <w:tcW w:w="4465"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Наименование объекта</w:t>
            </w:r>
          </w:p>
        </w:tc>
        <w:tc>
          <w:tcPr>
            <w:tcW w:w="5649" w:type="dxa"/>
            <w:gridSpan w:val="2"/>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rPr>
          <w:trHeight w:val="60"/>
          <w:jc w:val="center"/>
        </w:trPr>
        <w:tc>
          <w:tcPr>
            <w:tcW w:w="4465" w:type="dxa"/>
            <w:vMerge/>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p>
        </w:tc>
        <w:tc>
          <w:tcPr>
            <w:tcW w:w="2498"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минимально допустимого уровня обеспеченности</w:t>
            </w:r>
          </w:p>
        </w:tc>
        <w:tc>
          <w:tcPr>
            <w:tcW w:w="3151" w:type="dxa"/>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r>
      <w:tr w:rsidR="00246B2D" w:rsidRPr="00246B2D" w:rsidTr="00246B2D">
        <w:trPr>
          <w:trHeight w:val="60"/>
          <w:jc w:val="center"/>
        </w:trPr>
        <w:tc>
          <w:tcPr>
            <w:tcW w:w="4465" w:type="dxa"/>
          </w:tcPr>
          <w:p w:rsidR="00246B2D" w:rsidRPr="00246B2D" w:rsidRDefault="00246B2D" w:rsidP="00246B2D">
            <w:pPr>
              <w:widowControl w:val="0"/>
              <w:spacing w:after="0" w:line="240" w:lineRule="auto"/>
              <w:rPr>
                <w:rFonts w:ascii="Times New Roman" w:eastAsia="Times New Roman" w:hAnsi="Times New Roman" w:cs="Times New Roman"/>
                <w:bCs/>
                <w:spacing w:val="-2"/>
                <w:sz w:val="18"/>
                <w:szCs w:val="18"/>
                <w:lang w:eastAsia="ru-RU"/>
              </w:rPr>
            </w:pPr>
            <w:r w:rsidRPr="00246B2D">
              <w:rPr>
                <w:rFonts w:ascii="Times New Roman" w:eastAsia="Times New Roman" w:hAnsi="Times New Roman" w:cs="Times New Roman"/>
                <w:bCs/>
                <w:lang w:eastAsia="ru-RU"/>
              </w:rPr>
              <w:t>Автомобильные дороги местного значения (плотность улично-дорожной сети)</w:t>
            </w:r>
          </w:p>
        </w:tc>
        <w:tc>
          <w:tcPr>
            <w:tcW w:w="2498" w:type="dxa"/>
            <w:vAlign w:val="center"/>
          </w:tcPr>
          <w:p w:rsidR="00246B2D" w:rsidRPr="00246B2D" w:rsidRDefault="00246B2D" w:rsidP="00246B2D">
            <w:pPr>
              <w:widowControl w:val="0"/>
              <w:suppressAutoHyphens/>
              <w:spacing w:after="0" w:line="260" w:lineRule="auto"/>
              <w:ind w:firstLine="220"/>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0,25 км/км</w:t>
            </w:r>
            <w:r w:rsidRPr="00246B2D">
              <w:rPr>
                <w:rFonts w:ascii="Times New Roman" w:eastAsia="Times New Roman" w:hAnsi="Times New Roman" w:cs="Times New Roman"/>
                <w:bCs/>
                <w:vertAlign w:val="superscript"/>
                <w:lang w:eastAsia="ru-RU"/>
              </w:rPr>
              <w:t>2</w:t>
            </w:r>
          </w:p>
        </w:tc>
        <w:tc>
          <w:tcPr>
            <w:tcW w:w="3151" w:type="dxa"/>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нормируется</w:t>
            </w:r>
          </w:p>
        </w:tc>
      </w:tr>
    </w:tbl>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i/>
          <w:spacing w:val="40"/>
          <w:lang w:eastAsia="ru-RU"/>
        </w:rPr>
      </w:pPr>
      <w:r w:rsidRPr="00246B2D">
        <w:rPr>
          <w:rFonts w:ascii="Times New Roman" w:eastAsia="Times New Roman" w:hAnsi="Times New Roman" w:cs="Times New Roman"/>
          <w:i/>
          <w:spacing w:val="40"/>
          <w:lang w:eastAsia="ru-RU"/>
        </w:rPr>
        <w:t xml:space="preserve">Примечание: </w:t>
      </w:r>
      <w:r w:rsidRPr="00246B2D">
        <w:rPr>
          <w:rFonts w:ascii="Times New Roman" w:eastAsia="Times New Roman" w:hAnsi="Times New Roman" w:cs="Times New Roman"/>
          <w:lang w:eastAsia="ru-RU"/>
        </w:rPr>
        <w:t>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5.2.5. Условия размещения сельских улиц и дорог, а также расчетные показатели градостроительного проектирования приведены в таблице 5.2.4.</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5.2.4</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246B2D" w:rsidRPr="00246B2D" w:rsidTr="00246B2D">
        <w:trPr>
          <w:trHeight w:val="312"/>
          <w:jc w:val="center"/>
        </w:trPr>
        <w:tc>
          <w:tcPr>
            <w:tcW w:w="3969"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147"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246B2D" w:rsidRPr="00246B2D" w:rsidTr="00246B2D">
        <w:trPr>
          <w:trHeight w:val="227"/>
          <w:tblHeader/>
          <w:jc w:val="center"/>
        </w:trPr>
        <w:tc>
          <w:tcPr>
            <w:tcW w:w="3969"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147"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Ширина и поперечный профиль улиц </w:t>
            </w:r>
          </w:p>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пределах красных линий, уровень их благоустройства</w:t>
            </w:r>
          </w:p>
        </w:tc>
        <w:tc>
          <w:tcPr>
            <w:tcW w:w="6147" w:type="dxa"/>
            <w:shd w:val="clear" w:color="auto" w:fill="auto"/>
          </w:tcPr>
          <w:p w:rsidR="00246B2D" w:rsidRPr="00246B2D" w:rsidRDefault="00246B2D" w:rsidP="00246B2D">
            <w:pPr>
              <w:widowControl w:val="0"/>
              <w:tabs>
                <w:tab w:val="left" w:pos="7740"/>
              </w:tabs>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246B2D" w:rsidRPr="00246B2D" w:rsidRDefault="00246B2D" w:rsidP="00246B2D">
            <w:pPr>
              <w:widowControl w:val="0"/>
              <w:tabs>
                <w:tab w:val="left" w:pos="7740"/>
              </w:tabs>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Ширина в красных линиях принимается в пределах 15-</w:t>
            </w:r>
            <w:smartTag w:uri="urn:schemas-microsoft-com:office:smarttags" w:element="metricconverter">
              <w:smartTagPr>
                <w:attr w:name="ProductID" w:val="25 м"/>
              </w:smartTagPr>
              <w:r w:rsidRPr="00246B2D">
                <w:rPr>
                  <w:rFonts w:ascii="Times New Roman" w:eastAsia="Times New Roman" w:hAnsi="Times New Roman" w:cs="Times New Roman"/>
                  <w:lang w:eastAsia="ru-RU"/>
                </w:rPr>
                <w:t>25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Тротуары</w:t>
            </w:r>
          </w:p>
        </w:tc>
        <w:tc>
          <w:tcPr>
            <w:tcW w:w="6147" w:type="dxa"/>
            <w:shd w:val="clear" w:color="auto" w:fill="auto"/>
          </w:tcPr>
          <w:p w:rsidR="00246B2D" w:rsidRPr="00246B2D" w:rsidRDefault="00246B2D" w:rsidP="00246B2D">
            <w:pPr>
              <w:widowControl w:val="0"/>
              <w:tabs>
                <w:tab w:val="left" w:pos="7740"/>
              </w:tab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Проектируются по обеим сторонам жилых улиц независимо от типа застройки.</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Второстепенные жилые улицы с односторонней застройкой</w:t>
            </w:r>
          </w:p>
        </w:tc>
        <w:tc>
          <w:tcPr>
            <w:tcW w:w="6147" w:type="dxa"/>
            <w:shd w:val="clear" w:color="auto" w:fill="auto"/>
          </w:tcPr>
          <w:p w:rsidR="00246B2D" w:rsidRPr="00246B2D" w:rsidRDefault="00246B2D" w:rsidP="00246B2D">
            <w:pPr>
              <w:widowControl w:val="0"/>
              <w:tabs>
                <w:tab w:val="left" w:pos="7740"/>
              </w:tab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246B2D">
                <w:rPr>
                  <w:rFonts w:ascii="Times New Roman" w:eastAsia="Times New Roman" w:hAnsi="Times New Roman" w:cs="Times New Roman"/>
                  <w:spacing w:val="-2"/>
                  <w:lang w:eastAsia="ru-RU"/>
                </w:rPr>
                <w:t>4,2 м</w:t>
              </w:r>
            </w:smartTag>
            <w:r w:rsidRPr="00246B2D">
              <w:rPr>
                <w:rFonts w:ascii="Times New Roman" w:eastAsia="Times New Roman" w:hAnsi="Times New Roman" w:cs="Times New Roman"/>
                <w:spacing w:val="-2"/>
                <w:lang w:eastAsia="ru-RU"/>
              </w:rPr>
              <w:t>.</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Тупиковые проезды </w:t>
            </w:r>
          </w:p>
        </w:tc>
        <w:tc>
          <w:tcPr>
            <w:tcW w:w="6147" w:type="dxa"/>
            <w:shd w:val="clear" w:color="auto" w:fill="auto"/>
          </w:tcPr>
          <w:p w:rsidR="00246B2D" w:rsidRPr="00246B2D" w:rsidRDefault="00246B2D" w:rsidP="00246B2D">
            <w:pPr>
              <w:widowControl w:val="0"/>
              <w:tabs>
                <w:tab w:val="left" w:pos="7740"/>
              </w:tab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предусматривать:</w:t>
            </w:r>
          </w:p>
          <w:p w:rsidR="00246B2D" w:rsidRPr="00246B2D" w:rsidRDefault="00246B2D" w:rsidP="00246B2D">
            <w:pPr>
              <w:widowControl w:val="0"/>
              <w:tabs>
                <w:tab w:val="left" w:pos="7740"/>
              </w:tab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протяженностью не более </w:t>
            </w:r>
            <w:smartTag w:uri="urn:schemas-microsoft-com:office:smarttags" w:element="metricconverter">
              <w:smartTagPr>
                <w:attr w:name="ProductID" w:val="150 м"/>
              </w:smartTagPr>
              <w:r w:rsidRPr="00246B2D">
                <w:rPr>
                  <w:rFonts w:ascii="Times New Roman" w:eastAsia="Times New Roman" w:hAnsi="Times New Roman" w:cs="Times New Roman"/>
                  <w:lang w:eastAsia="ru-RU"/>
                </w:rPr>
                <w:t>150 м</w:t>
              </w:r>
            </w:smartTag>
            <w:r w:rsidRPr="00246B2D">
              <w:rPr>
                <w:rFonts w:ascii="Times New Roman" w:eastAsia="Times New Roman" w:hAnsi="Times New Roman" w:cs="Times New Roman"/>
                <w:lang w:eastAsia="ru-RU"/>
              </w:rPr>
              <w:t>;</w:t>
            </w:r>
          </w:p>
          <w:p w:rsidR="00246B2D" w:rsidRPr="00246B2D" w:rsidRDefault="00246B2D" w:rsidP="00246B2D">
            <w:pPr>
              <w:widowControl w:val="0"/>
              <w:tabs>
                <w:tab w:val="left" w:pos="7740"/>
              </w:tabs>
              <w:spacing w:after="0" w:line="240"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246B2D">
                <w:rPr>
                  <w:rFonts w:ascii="Times New Roman" w:eastAsia="Times New Roman" w:hAnsi="Times New Roman" w:cs="Times New Roman"/>
                  <w:lang w:eastAsia="ru-RU"/>
                </w:rPr>
                <w:t>4,2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Разворотные площадки</w:t>
            </w:r>
          </w:p>
        </w:tc>
        <w:tc>
          <w:tcPr>
            <w:tcW w:w="6147" w:type="dxa"/>
            <w:shd w:val="clear" w:color="auto" w:fill="auto"/>
          </w:tcPr>
          <w:p w:rsidR="00246B2D" w:rsidRPr="00246B2D" w:rsidRDefault="00246B2D" w:rsidP="00246B2D">
            <w:pPr>
              <w:widowControl w:val="0"/>
              <w:tabs>
                <w:tab w:val="left" w:pos="7740"/>
              </w:tab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Следует предусматривать в конце тупиковых дорог, улиц и проездов размером не менее </w:t>
            </w:r>
            <w:r w:rsidRPr="00246B2D">
              <w:rPr>
                <w:rFonts w:ascii="Times New Roman" w:eastAsia="Times New Roman" w:hAnsi="Times New Roman" w:cs="Times New Roman"/>
                <w:bCs/>
                <w:lang w:eastAsia="ru-RU"/>
              </w:rPr>
              <w:t>15×15 м.</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Ширина сквозных проездов, по которым не проходят инженерные коммуникации</w:t>
            </w:r>
          </w:p>
        </w:tc>
        <w:tc>
          <w:tcPr>
            <w:tcW w:w="6147" w:type="dxa"/>
            <w:shd w:val="clear" w:color="auto" w:fill="auto"/>
          </w:tcPr>
          <w:p w:rsidR="00246B2D" w:rsidRPr="00246B2D" w:rsidRDefault="00246B2D" w:rsidP="00246B2D">
            <w:pPr>
              <w:widowControl w:val="0"/>
              <w:tabs>
                <w:tab w:val="left" w:pos="7740"/>
              </w:tab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Ширина в красных линиях – не менее </w:t>
            </w:r>
            <w:smartTag w:uri="urn:schemas-microsoft-com:office:smarttags" w:element="metricconverter">
              <w:smartTagPr>
                <w:attr w:name="ProductID" w:val="7 м"/>
              </w:smartTagPr>
              <w:r w:rsidRPr="00246B2D">
                <w:rPr>
                  <w:rFonts w:ascii="Times New Roman" w:eastAsia="Times New Roman" w:hAnsi="Times New Roman" w:cs="Times New Roman"/>
                  <w:spacing w:val="-2"/>
                  <w:lang w:eastAsia="ru-RU"/>
                </w:rPr>
                <w:t>7 м</w:t>
              </w:r>
            </w:smartTag>
            <w:r w:rsidRPr="00246B2D">
              <w:rPr>
                <w:rFonts w:ascii="Times New Roman" w:eastAsia="Times New Roman" w:hAnsi="Times New Roman" w:cs="Times New Roman"/>
                <w:spacing w:val="-2"/>
                <w:lang w:eastAsia="ru-RU"/>
              </w:rPr>
              <w:t>.</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Разъездные площадки на второстепенных улицах и проездах с однополосным движением</w:t>
            </w:r>
          </w:p>
        </w:tc>
        <w:tc>
          <w:tcPr>
            <w:tcW w:w="6147"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размеры площадок – 7×15 м, включая ширину проезжей части;</w:t>
            </w:r>
          </w:p>
          <w:p w:rsidR="00246B2D" w:rsidRPr="00246B2D" w:rsidRDefault="00246B2D" w:rsidP="00246B2D">
            <w:pPr>
              <w:widowControl w:val="0"/>
              <w:tabs>
                <w:tab w:val="left" w:pos="7740"/>
              </w:tabs>
              <w:spacing w:after="0" w:line="240"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 расстояния между площадками – </w:t>
            </w:r>
            <w:smartTag w:uri="urn:schemas-microsoft-com:office:smarttags" w:element="metricconverter">
              <w:smartTagPr>
                <w:attr w:name="ProductID" w:val="200 м"/>
              </w:smartTagPr>
              <w:r w:rsidRPr="00246B2D">
                <w:rPr>
                  <w:rFonts w:ascii="Times New Roman" w:eastAsia="Times New Roman" w:hAnsi="Times New Roman" w:cs="Times New Roman"/>
                  <w:lang w:eastAsia="ru-RU"/>
                </w:rPr>
                <w:t>200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Хозяйственные проезды</w:t>
            </w:r>
          </w:p>
        </w:tc>
        <w:tc>
          <w:tcPr>
            <w:tcW w:w="6147" w:type="dxa"/>
            <w:shd w:val="clear" w:color="auto" w:fill="auto"/>
          </w:tcPr>
          <w:p w:rsidR="00246B2D" w:rsidRPr="00246B2D" w:rsidRDefault="00246B2D" w:rsidP="00246B2D">
            <w:pPr>
              <w:widowControl w:val="0"/>
              <w:tabs>
                <w:tab w:val="left" w:pos="7740"/>
              </w:tabs>
              <w:spacing w:after="0" w:line="240"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Допускается проектировать совмещенными со скотопрогонами. При этом они не должны пересекать главных улиц. </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Дороги в пределах сельского поселения, соединяющие населенные пункты, единые общественные центры и производственные зоны</w:t>
            </w:r>
          </w:p>
        </w:tc>
        <w:tc>
          <w:tcPr>
            <w:tcW w:w="6147"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Следует (по возможности) прокладывать по границам хозяйств или полей севооборота.</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Автостоянки для хранения автомобилей в жилой застройке сельских населенных пунктов</w:t>
            </w:r>
          </w:p>
        </w:tc>
        <w:tc>
          <w:tcPr>
            <w:tcW w:w="6147"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Проектируются в соответствии с таблицей 5.4.2 настоящих нормативов.</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Не более 30 мин.</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Виды подъездных дорог производственных предприятий</w:t>
            </w:r>
          </w:p>
        </w:tc>
        <w:tc>
          <w:tcPr>
            <w:tcW w:w="6147"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Дороги и улицы </w:t>
            </w:r>
            <w:r w:rsidRPr="00246B2D">
              <w:rPr>
                <w:rFonts w:ascii="Times New Roman" w:eastAsia="Times New Roman" w:hAnsi="Times New Roman" w:cs="Times New Roman"/>
                <w:bCs/>
                <w:lang w:eastAsia="ru-RU"/>
              </w:rPr>
              <w:t>сельского поселения</w:t>
            </w:r>
            <w:r w:rsidRPr="00246B2D">
              <w:rPr>
                <w:rFonts w:ascii="Times New Roman" w:eastAsia="Times New Roman" w:hAnsi="Times New Roman" w:cs="Times New Roman"/>
                <w:lang w:eastAsia="ru-RU"/>
              </w:rPr>
              <w:t>, соединяющие производственные предприятия с дорогами общего пользования, другими предприятиями, рассчитываемые на пропуск автотранспортных средств, допускаемых для обращения на дорогах общего пользования</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Расчетные показатели в</w:t>
            </w:r>
            <w:r w:rsidRPr="00246B2D">
              <w:rPr>
                <w:rFonts w:ascii="Times New Roman" w:eastAsia="Times New Roman" w:hAnsi="Times New Roman" w:cs="Times New Roman"/>
                <w:bCs/>
                <w:lang w:eastAsia="ru-RU"/>
              </w:rPr>
              <w:t>нутрихозяйственных автомобильные дороги в сельскохозяйственных организациях</w:t>
            </w:r>
          </w:p>
        </w:tc>
        <w:tc>
          <w:tcPr>
            <w:tcW w:w="6147"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В соответствии </w:t>
            </w:r>
            <w:r w:rsidRPr="00246B2D">
              <w:rPr>
                <w:rFonts w:ascii="Times New Roman" w:eastAsia="Times New Roman" w:hAnsi="Times New Roman" w:cs="Times New Roman"/>
                <w:lang w:eastAsia="ru-RU"/>
              </w:rPr>
              <w:t>с требованиями</w:t>
            </w:r>
            <w:r w:rsidRPr="00246B2D">
              <w:rPr>
                <w:rFonts w:ascii="Times New Roman" w:eastAsia="Times New Roman" w:hAnsi="Times New Roman" w:cs="Times New Roman"/>
                <w:spacing w:val="-2"/>
                <w:lang w:eastAsia="ru-RU"/>
              </w:rPr>
              <w:t xml:space="preserve"> СП 99.13330.2011.</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Расчетные показатели дорог на территориях производственных предприятий</w:t>
            </w:r>
          </w:p>
        </w:tc>
        <w:tc>
          <w:tcPr>
            <w:tcW w:w="6147"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В соответствии с требованиями СП 37.13330.2012.</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Расчетные показатели </w:t>
            </w:r>
            <w:r w:rsidRPr="00246B2D">
              <w:rPr>
                <w:rFonts w:ascii="Times New Roman" w:eastAsia="Times New Roman" w:hAnsi="Times New Roman" w:cs="Times New Roman"/>
                <w:bCs/>
                <w:lang w:eastAsia="ru-RU"/>
              </w:rPr>
              <w:t>мостовых сооружений (мостов, эстакад, галерей, труб, путепроводов)</w:t>
            </w:r>
          </w:p>
        </w:tc>
        <w:tc>
          <w:tcPr>
            <w:tcW w:w="6147"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w:t>
            </w:r>
            <w:r w:rsidRPr="00246B2D">
              <w:rPr>
                <w:rFonts w:ascii="Times New Roman" w:eastAsia="Times New Roman" w:hAnsi="Times New Roman" w:cs="Times New Roman"/>
                <w:bCs/>
                <w:lang w:eastAsia="ru-RU"/>
              </w:rPr>
              <w:t>соответствии с требованиями СП 35.13330.2011.</w:t>
            </w:r>
          </w:p>
        </w:tc>
      </w:tr>
      <w:tr w:rsidR="00246B2D" w:rsidRPr="00246B2D" w:rsidTr="00246B2D">
        <w:tblPrEx>
          <w:tblBorders>
            <w:bottom w:val="single" w:sz="4" w:space="0" w:color="auto"/>
          </w:tblBorders>
        </w:tblPrEx>
        <w:trPr>
          <w:jc w:val="center"/>
        </w:trPr>
        <w:tc>
          <w:tcPr>
            <w:tcW w:w="3969"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Расчетные показатели </w:t>
            </w:r>
            <w:r w:rsidRPr="00246B2D">
              <w:rPr>
                <w:rFonts w:ascii="Times New Roman" w:eastAsia="Times New Roman" w:hAnsi="Times New Roman" w:cs="Times New Roman"/>
                <w:bCs/>
                <w:spacing w:val="-2"/>
                <w:lang w:eastAsia="ru-RU"/>
              </w:rPr>
              <w:t>тоннелей, путепроводов тоннельного типа</w:t>
            </w:r>
          </w:p>
        </w:tc>
        <w:tc>
          <w:tcPr>
            <w:tcW w:w="6147"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В соответствии с требованиями СП 122.13330.2012</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5.3. Сеть общественного пассажирского транспорта</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5.3.1.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сельского поселения.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 xml:space="preserve">Нормативные параметры и расчетные показатели градостроительного проектирования </w:t>
      </w:r>
      <w:r w:rsidRPr="00246B2D">
        <w:rPr>
          <w:rFonts w:ascii="Times New Roman" w:eastAsia="Times New Roman" w:hAnsi="Times New Roman" w:cs="Times New Roman"/>
          <w:sz w:val="24"/>
          <w:szCs w:val="24"/>
          <w:lang w:eastAsia="ru-RU"/>
        </w:rPr>
        <w:t>сети общественного пассажирского транспорта (в границах сельского поселения) приведены в таблице 5.3.1.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246B2D" w:rsidRPr="00246B2D" w:rsidTr="00246B2D">
        <w:trPr>
          <w:trHeight w:val="312"/>
          <w:jc w:val="center"/>
        </w:trPr>
        <w:tc>
          <w:tcPr>
            <w:tcW w:w="3141"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970"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246B2D" w:rsidRPr="00246B2D" w:rsidTr="00246B2D">
        <w:trPr>
          <w:trHeight w:val="60"/>
          <w:tblHeader/>
          <w:jc w:val="center"/>
        </w:trPr>
        <w:tc>
          <w:tcPr>
            <w:tcW w:w="3141"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970"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Средние затраты времени на одну поездку от мест проживания до мест приложения труда </w:t>
            </w:r>
            <w:r w:rsidRPr="00246B2D">
              <w:rPr>
                <w:rFonts w:ascii="Times New Roman" w:eastAsia="Times New Roman" w:hAnsi="Times New Roman" w:cs="Times New Roman"/>
                <w:lang w:eastAsia="ru-RU"/>
              </w:rPr>
              <w:t>для 90 % трудящихся</w:t>
            </w:r>
          </w:p>
        </w:tc>
        <w:tc>
          <w:tcPr>
            <w:tcW w:w="6970" w:type="dxa"/>
            <w:shd w:val="clear" w:color="auto" w:fill="auto"/>
          </w:tcPr>
          <w:p w:rsidR="00246B2D" w:rsidRPr="00246B2D" w:rsidRDefault="00246B2D" w:rsidP="000172DE">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пределах сельского поселения – не более </w:t>
            </w:r>
            <w:r w:rsidR="000172DE">
              <w:rPr>
                <w:rFonts w:ascii="Times New Roman" w:eastAsia="Times New Roman" w:hAnsi="Times New Roman" w:cs="Times New Roman"/>
                <w:lang w:eastAsia="ru-RU"/>
              </w:rPr>
              <w:t>6</w:t>
            </w:r>
            <w:r w:rsidRPr="00246B2D">
              <w:rPr>
                <w:rFonts w:ascii="Times New Roman" w:eastAsia="Times New Roman" w:hAnsi="Times New Roman" w:cs="Times New Roman"/>
                <w:lang w:eastAsia="ru-RU"/>
              </w:rPr>
              <w:t>0 мин.</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Размещение линий </w:t>
            </w:r>
            <w:r w:rsidRPr="00246B2D">
              <w:rPr>
                <w:rFonts w:ascii="Times New Roman" w:eastAsia="Times New Roman" w:hAnsi="Times New Roman" w:cs="Times New Roman"/>
                <w:bCs/>
                <w:spacing w:val="-2"/>
                <w:lang w:eastAsia="ru-RU"/>
              </w:rPr>
              <w:t>общественного пассажирского транспорта</w:t>
            </w:r>
          </w:p>
        </w:tc>
        <w:tc>
          <w:tcPr>
            <w:tcW w:w="6970"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поселковых дорогах, главных улицах с организацией движения транспортных средств в общем потоке.</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Провозная способность общественного пассажирского транспорта</w:t>
            </w:r>
          </w:p>
        </w:tc>
        <w:tc>
          <w:tcPr>
            <w:tcW w:w="697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Определяются на расчетный период по норме наполнения подвижного состава из расчета 4 чел. на </w:t>
            </w:r>
            <w:smartTag w:uri="urn:schemas-microsoft-com:office:smarttags" w:element="metricconverter">
              <w:smartTagPr>
                <w:attr w:name="ProductID" w:val="1 м2"/>
              </w:smartTagPr>
              <w:r w:rsidRPr="00246B2D">
                <w:rPr>
                  <w:rFonts w:ascii="Times New Roman" w:eastAsia="Times New Roman" w:hAnsi="Times New Roman" w:cs="Times New Roman"/>
                  <w:lang w:eastAsia="ru-RU"/>
                </w:rPr>
                <w:t>1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свободной площади пола пассажирского салона.</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Обеспеченность общественным</w:t>
            </w:r>
            <w:r w:rsidRPr="00246B2D">
              <w:rPr>
                <w:rFonts w:ascii="Times New Roman" w:eastAsia="Times New Roman" w:hAnsi="Times New Roman" w:cs="Times New Roman"/>
                <w:lang w:eastAsia="ru-RU"/>
              </w:rPr>
              <w:t xml:space="preserve"> пассажирским транспортом, соответствующим требованиям доступности для инвалидов</w:t>
            </w:r>
          </w:p>
        </w:tc>
        <w:tc>
          <w:tcPr>
            <w:tcW w:w="6970"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Нормы устанавливаются органами местного самоуправления с учетом потребностей в общественном транспорте данной категории.</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Радиус пешеходной доступности до ближайшей остановки общественного пассажирского транспорта</w:t>
            </w:r>
          </w:p>
        </w:tc>
        <w:tc>
          <w:tcPr>
            <w:tcW w:w="6970"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Не более </w:t>
            </w:r>
            <w:smartTag w:uri="urn:schemas-microsoft-com:office:smarttags" w:element="metricconverter">
              <w:smartTagPr>
                <w:attr w:name="ProductID" w:val="500 м"/>
              </w:smartTagPr>
              <w:r w:rsidRPr="00246B2D">
                <w:rPr>
                  <w:rFonts w:ascii="Times New Roman" w:eastAsia="Times New Roman" w:hAnsi="Times New Roman" w:cs="Times New Roman"/>
                  <w:lang w:eastAsia="ru-RU"/>
                </w:rPr>
                <w:t>500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w:t>
            </w:r>
            <w:r w:rsidRPr="00246B2D">
              <w:rPr>
                <w:rFonts w:ascii="Times New Roman" w:eastAsia="Times New Roman" w:hAnsi="Times New Roman" w:cs="Times New Roman"/>
                <w:bCs/>
                <w:lang w:eastAsia="ru-RU"/>
              </w:rPr>
              <w:t xml:space="preserve">климатических подрайонах IA, IГ и IIА – не более </w:t>
            </w:r>
            <w:smartTag w:uri="urn:schemas-microsoft-com:office:smarttags" w:element="metricconverter">
              <w:smartTagPr>
                <w:attr w:name="ProductID" w:val="300 м"/>
              </w:smartTagPr>
              <w:r w:rsidRPr="00246B2D">
                <w:rPr>
                  <w:rFonts w:ascii="Times New Roman" w:eastAsia="Times New Roman" w:hAnsi="Times New Roman" w:cs="Times New Roman"/>
                  <w:bCs/>
                  <w:lang w:eastAsia="ru-RU"/>
                </w:rPr>
                <w:t>300 м</w:t>
              </w:r>
            </w:smartTag>
            <w:r w:rsidRPr="00246B2D">
              <w:rPr>
                <w:rFonts w:ascii="Times New Roman" w:eastAsia="Times New Roman" w:hAnsi="Times New Roman" w:cs="Times New Roman"/>
                <w:bCs/>
                <w:lang w:eastAsia="ru-RU"/>
              </w:rPr>
              <w:t>.</w:t>
            </w:r>
          </w:p>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i/>
                <w:spacing w:val="40"/>
                <w:lang w:eastAsia="ru-RU"/>
              </w:rPr>
            </w:pPr>
            <w:r w:rsidRPr="00246B2D">
              <w:rPr>
                <w:rFonts w:ascii="Times New Roman" w:eastAsia="Times New Roman" w:hAnsi="Times New Roman" w:cs="Times New Roman"/>
                <w:bCs/>
                <w:i/>
                <w:spacing w:val="40"/>
                <w:lang w:eastAsia="ru-RU"/>
              </w:rPr>
              <w:t>Примечание:</w:t>
            </w:r>
            <w:r w:rsidRPr="00246B2D">
              <w:rPr>
                <w:rFonts w:ascii="Times New Roman" w:eastAsia="Times New Roman" w:hAnsi="Times New Roman" w:cs="Times New Roman"/>
                <w:bCs/>
                <w:lang w:eastAsia="ru-RU"/>
              </w:rPr>
              <w:t xml:space="preserve"> 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246B2D">
                <w:rPr>
                  <w:rFonts w:ascii="Times New Roman" w:eastAsia="Times New Roman" w:hAnsi="Times New Roman" w:cs="Times New Roman"/>
                  <w:bCs/>
                  <w:lang w:eastAsia="ru-RU"/>
                </w:rPr>
                <w:t>50 м</w:t>
              </w:r>
            </w:smartTag>
            <w:r w:rsidRPr="00246B2D">
              <w:rPr>
                <w:rFonts w:ascii="Times New Roman" w:eastAsia="Times New Roman" w:hAnsi="Times New Roman" w:cs="Times New Roman"/>
                <w:bCs/>
                <w:lang w:eastAsia="ru-RU"/>
              </w:rPr>
              <w:t xml:space="preserve"> на каждые </w:t>
            </w:r>
            <w:smartTag w:uri="urn:schemas-microsoft-com:office:smarttags" w:element="metricconverter">
              <w:smartTagPr>
                <w:attr w:name="ProductID" w:val="10 м"/>
              </w:smartTagPr>
              <w:r w:rsidRPr="00246B2D">
                <w:rPr>
                  <w:rFonts w:ascii="Times New Roman" w:eastAsia="Times New Roman" w:hAnsi="Times New Roman" w:cs="Times New Roman"/>
                  <w:bCs/>
                  <w:lang w:eastAsia="ru-RU"/>
                </w:rPr>
                <w:t>10 м</w:t>
              </w:r>
            </w:smartTag>
            <w:r w:rsidRPr="00246B2D">
              <w:rPr>
                <w:rFonts w:ascii="Times New Roman" w:eastAsia="Times New Roman" w:hAnsi="Times New Roman" w:cs="Times New Roman"/>
                <w:bCs/>
                <w:lang w:eastAsia="ru-RU"/>
              </w:rPr>
              <w:t xml:space="preserve"> преодолеваемого перепада рельефа.</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 на территории индивидуальной жилой застройки</w:t>
            </w:r>
          </w:p>
        </w:tc>
        <w:tc>
          <w:tcPr>
            <w:tcW w:w="6970"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Может быть увеличен до </w:t>
            </w:r>
            <w:smartTag w:uri="urn:schemas-microsoft-com:office:smarttags" w:element="metricconverter">
              <w:smartTagPr>
                <w:attr w:name="ProductID" w:val="800 м"/>
              </w:smartTagPr>
              <w:r w:rsidRPr="00246B2D">
                <w:rPr>
                  <w:rFonts w:ascii="Times New Roman" w:eastAsia="Times New Roman" w:hAnsi="Times New Roman" w:cs="Times New Roman"/>
                  <w:lang w:eastAsia="ru-RU"/>
                </w:rPr>
                <w:t>800 м</w:t>
              </w:r>
            </w:smartTag>
            <w:r w:rsidRPr="00246B2D">
              <w:rPr>
                <w:rFonts w:ascii="Times New Roman" w:eastAsia="Times New Roman" w:hAnsi="Times New Roman" w:cs="Times New Roman"/>
                <w:lang w:eastAsia="ru-RU"/>
              </w:rPr>
              <w:t>.</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5.3.2.</w:t>
      </w:r>
      <w:r w:rsidRPr="00246B2D">
        <w:rPr>
          <w:rFonts w:ascii="Times New Roman" w:eastAsia="Times New Roman" w:hAnsi="Times New Roman" w:cs="Times New Roman"/>
          <w:b/>
          <w:sz w:val="24"/>
          <w:szCs w:val="24"/>
          <w:lang w:eastAsia="ru-RU"/>
        </w:rPr>
        <w:t xml:space="preserve"> </w:t>
      </w:r>
      <w:r w:rsidRPr="00246B2D">
        <w:rPr>
          <w:rFonts w:ascii="Times New Roman" w:eastAsia="Times New Roman" w:hAnsi="Times New Roman" w:cs="Times New Roman"/>
          <w:bCs/>
          <w:sz w:val="24"/>
          <w:szCs w:val="24"/>
          <w:lang w:eastAsia="ru-RU"/>
        </w:rPr>
        <w:t>Нормативные параметры и расчетные показатели градостроительного проектирования</w:t>
      </w:r>
      <w:r w:rsidRPr="00246B2D">
        <w:rPr>
          <w:rFonts w:ascii="Times New Roman" w:eastAsia="Times New Roman" w:hAnsi="Times New Roman" w:cs="Times New Roman"/>
          <w:b/>
          <w:bCs/>
          <w:sz w:val="24"/>
          <w:szCs w:val="24"/>
          <w:lang w:eastAsia="ru-RU"/>
        </w:rPr>
        <w:t xml:space="preserve"> </w:t>
      </w:r>
      <w:r w:rsidRPr="00246B2D">
        <w:rPr>
          <w:rFonts w:ascii="Times New Roman" w:eastAsia="Times New Roman" w:hAnsi="Times New Roman" w:cs="Times New Roman"/>
          <w:b/>
          <w:sz w:val="24"/>
          <w:szCs w:val="24"/>
          <w:lang w:eastAsia="ru-RU"/>
        </w:rPr>
        <w:t>остановочных пунктов</w:t>
      </w:r>
      <w:r w:rsidRPr="00246B2D">
        <w:rPr>
          <w:rFonts w:ascii="Times New Roman" w:eastAsia="Times New Roman" w:hAnsi="Times New Roman" w:cs="Times New Roman"/>
          <w:sz w:val="24"/>
          <w:szCs w:val="24"/>
          <w:lang w:eastAsia="ru-RU"/>
        </w:rPr>
        <w:t xml:space="preserve"> общественного пассажирского транспорта (автобусов) приведены в таблице 5.3.2.</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5.3.2</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246B2D" w:rsidRPr="00246B2D" w:rsidTr="00246B2D">
        <w:trPr>
          <w:trHeight w:val="312"/>
          <w:jc w:val="center"/>
        </w:trPr>
        <w:tc>
          <w:tcPr>
            <w:tcW w:w="3141"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970"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остановочных пунктов</w:t>
            </w:r>
          </w:p>
        </w:tc>
        <w:tc>
          <w:tcPr>
            <w:tcW w:w="6970"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поселковых дорогах, главных улицах – с устройством переходно-скоростных полос;</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других основных улицах – в габаритах проезжей части;</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зонах транспортных развязок и пересечений – вне элементов развязок (съездов, въездов и др.);</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Посадочные площадки следует предусматривать вне проезжей части.</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Остановочные пункты запрещается проектировать в охранных зонах высоковольтных линий электропередачи.</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Расстояния от остановочных пунктов до перекрестков</w:t>
            </w:r>
          </w:p>
        </w:tc>
        <w:tc>
          <w:tcPr>
            <w:tcW w:w="697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246B2D">
                <w:rPr>
                  <w:rFonts w:ascii="Times New Roman" w:eastAsia="Times New Roman" w:hAnsi="Times New Roman" w:cs="Times New Roman"/>
                  <w:lang w:eastAsia="ru-RU"/>
                </w:rPr>
                <w:t>25 м</w:t>
              </w:r>
            </w:smartTag>
            <w:r w:rsidRPr="00246B2D">
              <w:rPr>
                <w:rFonts w:ascii="Times New Roman" w:eastAsia="Times New Roman" w:hAnsi="Times New Roman" w:cs="Times New Roman"/>
                <w:lang w:eastAsia="ru-RU"/>
              </w:rPr>
              <w:t xml:space="preserve"> от него.</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246B2D">
                <w:rPr>
                  <w:rFonts w:ascii="Times New Roman" w:eastAsia="Times New Roman" w:hAnsi="Times New Roman" w:cs="Times New Roman"/>
                  <w:lang w:eastAsia="ru-RU"/>
                </w:rPr>
                <w:t>40 м</w:t>
              </w:r>
            </w:smartTag>
            <w:r w:rsidRPr="00246B2D">
              <w:rPr>
                <w:rFonts w:ascii="Times New Roman" w:eastAsia="Times New Roman" w:hAnsi="Times New Roman" w:cs="Times New Roman"/>
                <w:lang w:eastAsia="ru-RU"/>
              </w:rPr>
              <w:t xml:space="preserve"> в случае, если:</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 перекрестка расположен крупный пассажирообразующий пункт;</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пропускная способность улицы до перекрестка больше, чем за перекрестком;</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сразу же за перекрестком начинается подъезд к транспортному инженерному сооружению (мосту, путепроводу).</w:t>
            </w:r>
          </w:p>
          <w:p w:rsidR="00246B2D" w:rsidRPr="00246B2D" w:rsidRDefault="00246B2D" w:rsidP="00246B2D">
            <w:pPr>
              <w:widowControl w:val="0"/>
              <w:tabs>
                <w:tab w:val="left" w:pos="7740"/>
              </w:tab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Расстояние до остановочного пункта исчисляется от «стоп - линии».</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Условия размещения заездных карманов</w:t>
            </w:r>
          </w:p>
        </w:tc>
        <w:tc>
          <w:tcPr>
            <w:tcW w:w="6970"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и сообщением.</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Состав и размеры элементов заездного кармана</w:t>
            </w:r>
          </w:p>
        </w:tc>
        <w:tc>
          <w:tcPr>
            <w:tcW w:w="6970"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Заездной карман включает:</w:t>
            </w:r>
          </w:p>
          <w:p w:rsidR="00246B2D" w:rsidRPr="00246B2D" w:rsidRDefault="00246B2D" w:rsidP="00246B2D">
            <w:pPr>
              <w:widowControl w:val="0"/>
              <w:tabs>
                <w:tab w:val="left" w:pos="7740"/>
              </w:tabs>
              <w:spacing w:after="0" w:line="240"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и </w:t>
            </w:r>
            <w:r w:rsidRPr="00246B2D">
              <w:rPr>
                <w:rFonts w:ascii="Times New Roman" w:eastAsia="Times New Roman" w:hAnsi="Times New Roman" w:cs="Times New Roman"/>
                <w:spacing w:val="-2"/>
                <w:lang w:eastAsia="ru-RU"/>
              </w:rPr>
              <w:t xml:space="preserve">их габаритов по длине, но не менее </w:t>
            </w:r>
            <w:smartTag w:uri="urn:schemas-microsoft-com:office:smarttags" w:element="metricconverter">
              <w:smartTagPr>
                <w:attr w:name="ProductID" w:val="13 м"/>
              </w:smartTagPr>
              <w:r w:rsidRPr="00246B2D">
                <w:rPr>
                  <w:rFonts w:ascii="Times New Roman" w:eastAsia="Times New Roman" w:hAnsi="Times New Roman" w:cs="Times New Roman"/>
                  <w:spacing w:val="-2"/>
                  <w:lang w:eastAsia="ru-RU"/>
                </w:rPr>
                <w:t>13 м</w:t>
              </w:r>
            </w:smartTag>
            <w:r w:rsidRPr="00246B2D">
              <w:rPr>
                <w:rFonts w:ascii="Times New Roman" w:eastAsia="Times New Roman" w:hAnsi="Times New Roman" w:cs="Times New Roman"/>
                <w:lang w:eastAsia="ru-RU"/>
              </w:rPr>
              <w:t>;</w:t>
            </w:r>
          </w:p>
          <w:p w:rsidR="00246B2D" w:rsidRPr="00246B2D" w:rsidRDefault="00246B2D" w:rsidP="00246B2D">
            <w:pPr>
              <w:widowControl w:val="0"/>
              <w:tabs>
                <w:tab w:val="left" w:pos="7740"/>
              </w:tabs>
              <w:spacing w:after="0" w:line="240"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участки въезда и выезда на площадку, длиной </w:t>
            </w:r>
            <w:smartTag w:uri="urn:schemas-microsoft-com:office:smarttags" w:element="metricconverter">
              <w:smartTagPr>
                <w:attr w:name="ProductID" w:val="15 м"/>
              </w:smartTagPr>
              <w:r w:rsidRPr="00246B2D">
                <w:rPr>
                  <w:rFonts w:ascii="Times New Roman" w:eastAsia="Times New Roman" w:hAnsi="Times New Roman" w:cs="Times New Roman"/>
                  <w:lang w:eastAsia="ru-RU"/>
                </w:rPr>
                <w:t>15 м</w:t>
              </w:r>
            </w:smartTag>
            <w:r w:rsidRPr="00246B2D">
              <w:rPr>
                <w:rFonts w:ascii="Times New Roman" w:eastAsia="Times New Roman" w:hAnsi="Times New Roman" w:cs="Times New Roman"/>
                <w:lang w:eastAsia="ru-RU"/>
              </w:rPr>
              <w:t xml:space="preserve">. </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Переходно-скоростные полосы для остановочных пунктов, размещаемых в заездных карманах</w:t>
            </w:r>
          </w:p>
        </w:tc>
        <w:tc>
          <w:tcPr>
            <w:tcW w:w="6970"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246B2D">
                <w:rPr>
                  <w:rFonts w:ascii="Times New Roman" w:eastAsia="Times New Roman" w:hAnsi="Times New Roman" w:cs="Times New Roman"/>
                  <w:bCs/>
                  <w:lang w:eastAsia="ru-RU"/>
                </w:rPr>
                <w:t>90 м</w:t>
              </w:r>
            </w:smartTag>
            <w:r w:rsidRPr="00246B2D">
              <w:rPr>
                <w:rFonts w:ascii="Times New Roman" w:eastAsia="Times New Roman" w:hAnsi="Times New Roman" w:cs="Times New Roman"/>
                <w:bCs/>
                <w:lang w:eastAsia="ru-RU"/>
              </w:rPr>
              <w:t>.</w:t>
            </w:r>
          </w:p>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Переходно-скоростные полосы отделяются от основных полос движения разделительной полосой шириной не менее </w:t>
            </w:r>
            <w:smartTag w:uri="urn:schemas-microsoft-com:office:smarttags" w:element="metricconverter">
              <w:smartTagPr>
                <w:attr w:name="ProductID" w:val="0,75 м"/>
              </w:smartTagPr>
              <w:r w:rsidRPr="00246B2D">
                <w:rPr>
                  <w:rFonts w:ascii="Times New Roman" w:eastAsia="Times New Roman" w:hAnsi="Times New Roman" w:cs="Times New Roman"/>
                  <w:bCs/>
                  <w:lang w:eastAsia="ru-RU"/>
                </w:rPr>
                <w:t>0,75 м</w:t>
              </w:r>
            </w:smartTag>
            <w:r w:rsidRPr="00246B2D">
              <w:rPr>
                <w:rFonts w:ascii="Times New Roman" w:eastAsia="Times New Roman" w:hAnsi="Times New Roman" w:cs="Times New Roman"/>
                <w:bCs/>
                <w:lang w:eastAsia="ru-RU"/>
              </w:rPr>
              <w:t xml:space="preserve"> или разметкой.</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Размеры посадочных площадок</w:t>
            </w:r>
            <w:r w:rsidRPr="00246B2D">
              <w:rPr>
                <w:rFonts w:ascii="Times New Roman" w:eastAsia="Times New Roman" w:hAnsi="Times New Roman" w:cs="Times New Roman"/>
                <w:bCs/>
                <w:lang w:eastAsia="ru-RU"/>
              </w:rPr>
              <w:t xml:space="preserve"> на остановочных пунктах</w:t>
            </w:r>
          </w:p>
        </w:tc>
        <w:tc>
          <w:tcPr>
            <w:tcW w:w="697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Длина посадочной площадки принимается не менее длины остановочной площадки.</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Ширина посадочной площадки – не менее </w:t>
            </w:r>
            <w:smartTag w:uri="urn:schemas-microsoft-com:office:smarttags" w:element="metricconverter">
              <w:smartTagPr>
                <w:attr w:name="ProductID" w:val="3 м"/>
              </w:smartTagPr>
              <w:r w:rsidRPr="00246B2D">
                <w:rPr>
                  <w:rFonts w:ascii="Times New Roman" w:eastAsia="Times New Roman" w:hAnsi="Times New Roman" w:cs="Times New Roman"/>
                  <w:lang w:eastAsia="ru-RU"/>
                </w:rPr>
                <w:t>3 м</w:t>
              </w:r>
            </w:smartTag>
            <w:r w:rsidRPr="00246B2D">
              <w:rPr>
                <w:rFonts w:ascii="Times New Roman" w:eastAsia="Times New Roman" w:hAnsi="Times New Roman" w:cs="Times New Roman"/>
                <w:lang w:eastAsia="ru-RU"/>
              </w:rPr>
              <w:t xml:space="preserve">; для установки павильона ожидания – уширение до </w:t>
            </w:r>
            <w:smartTag w:uri="urn:schemas-microsoft-com:office:smarttags" w:element="metricconverter">
              <w:smartTagPr>
                <w:attr w:name="ProductID" w:val="5 м"/>
              </w:smartTagPr>
              <w:r w:rsidRPr="00246B2D">
                <w:rPr>
                  <w:rFonts w:ascii="Times New Roman" w:eastAsia="Times New Roman" w:hAnsi="Times New Roman" w:cs="Times New Roman"/>
                  <w:lang w:eastAsia="ru-RU"/>
                </w:rPr>
                <w:t>5 м</w:t>
              </w:r>
            </w:smartTag>
            <w:r w:rsidRPr="00246B2D">
              <w:rPr>
                <w:rFonts w:ascii="Times New Roman" w:eastAsia="Times New Roman" w:hAnsi="Times New Roman" w:cs="Times New Roman"/>
                <w:lang w:eastAsia="ru-RU"/>
              </w:rPr>
              <w:t xml:space="preserve">. </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павильонов на посадочных площадках</w:t>
            </w:r>
          </w:p>
        </w:tc>
        <w:tc>
          <w:tcPr>
            <w:tcW w:w="6970"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Павильон проектируется закрытого типа или открытого (навес). </w:t>
            </w:r>
          </w:p>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Размер павильона определяют с учетом количества одновременно находящихся в час «пик» пассажиров из расчета 4 чел./м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w:t>
            </w:r>
          </w:p>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Ближайшая грань павильона должна быть расположена не ближе </w:t>
            </w:r>
            <w:smartTag w:uri="urn:schemas-microsoft-com:office:smarttags" w:element="metricconverter">
              <w:smartTagPr>
                <w:attr w:name="ProductID" w:val="3 м"/>
              </w:smartTagPr>
              <w:r w:rsidRPr="00246B2D">
                <w:rPr>
                  <w:rFonts w:ascii="Times New Roman" w:eastAsia="Times New Roman" w:hAnsi="Times New Roman" w:cs="Times New Roman"/>
                  <w:bCs/>
                  <w:lang w:eastAsia="ru-RU"/>
                </w:rPr>
                <w:t>3 м</w:t>
              </w:r>
            </w:smartTag>
            <w:r w:rsidRPr="00246B2D">
              <w:rPr>
                <w:rFonts w:ascii="Times New Roman" w:eastAsia="Times New Roman" w:hAnsi="Times New Roman" w:cs="Times New Roman"/>
                <w:bCs/>
                <w:lang w:eastAsia="ru-RU"/>
              </w:rPr>
              <w:t xml:space="preserve"> от кромки остановочной площадки.</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5.3.3. На конечных пунктах маршрутной сети общественного пассажирского транспорта следует предусматривать </w:t>
      </w:r>
      <w:r w:rsidRPr="00246B2D">
        <w:rPr>
          <w:rFonts w:ascii="Times New Roman" w:eastAsia="Times New Roman" w:hAnsi="Times New Roman" w:cs="Times New Roman"/>
          <w:b/>
          <w:sz w:val="24"/>
          <w:szCs w:val="24"/>
          <w:lang w:eastAsia="ru-RU"/>
        </w:rPr>
        <w:t>отстойно-разворотные площадки</w:t>
      </w:r>
      <w:r w:rsidRPr="00246B2D">
        <w:rPr>
          <w:rFonts w:ascii="Times New Roman" w:eastAsia="Times New Roman" w:hAnsi="Times New Roman" w:cs="Times New Roman"/>
          <w:sz w:val="24"/>
          <w:szCs w:val="24"/>
          <w:lang w:eastAsia="ru-RU"/>
        </w:rPr>
        <w:t xml:space="preserve">.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Нормативные параметры и расчетные показатели градостроительного проектирования</w:t>
      </w:r>
      <w:r w:rsidRPr="00246B2D">
        <w:rPr>
          <w:rFonts w:ascii="Times New Roman" w:eastAsia="Times New Roman" w:hAnsi="Times New Roman" w:cs="Times New Roman"/>
          <w:sz w:val="24"/>
          <w:szCs w:val="24"/>
          <w:lang w:eastAsia="ru-RU"/>
        </w:rPr>
        <w:t xml:space="preserve">    отстойно-разворотных площадок общественного пассажирского транспорта (автобусов) приведены в таблице 5.3.3.</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12"/>
        <w:gridCol w:w="6180"/>
      </w:tblGrid>
      <w:tr w:rsidR="00246B2D" w:rsidRPr="00246B2D" w:rsidTr="00246B2D">
        <w:trPr>
          <w:trHeight w:val="312"/>
          <w:jc w:val="center"/>
        </w:trPr>
        <w:tc>
          <w:tcPr>
            <w:tcW w:w="3912"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180"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3912"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Площадь отстойно-разворотных площадок </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Определяется расчетом в зависимости от количества маршрутов и частоты движения.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Удельный размер – 100-</w:t>
            </w:r>
            <w:smartTag w:uri="urn:schemas-microsoft-com:office:smarttags" w:element="metricconverter">
              <w:smartTagPr>
                <w:attr w:name="ProductID" w:val="200 м2"/>
              </w:smartTagPr>
              <w:r w:rsidRPr="00246B2D">
                <w:rPr>
                  <w:rFonts w:ascii="Times New Roman" w:eastAsia="Times New Roman" w:hAnsi="Times New Roman" w:cs="Times New Roman"/>
                  <w:lang w:eastAsia="ru-RU"/>
                </w:rPr>
                <w:t>200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на 1 автобус.</w:t>
            </w:r>
          </w:p>
        </w:tc>
      </w:tr>
      <w:tr w:rsidR="00246B2D" w:rsidRPr="00246B2D" w:rsidTr="00246B2D">
        <w:tblPrEx>
          <w:tblBorders>
            <w:bottom w:val="single" w:sz="4" w:space="0" w:color="auto"/>
          </w:tblBorders>
        </w:tblPrEx>
        <w:trPr>
          <w:jc w:val="center"/>
        </w:trPr>
        <w:tc>
          <w:tcPr>
            <w:tcW w:w="391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Ширина отстойно-разворотной площадки </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Не менее </w:t>
            </w:r>
            <w:smartTag w:uri="urn:schemas-microsoft-com:office:smarttags" w:element="metricconverter">
              <w:smartTagPr>
                <w:attr w:name="ProductID" w:val="30 м"/>
              </w:smartTagPr>
              <w:r w:rsidRPr="00246B2D">
                <w:rPr>
                  <w:rFonts w:ascii="Times New Roman" w:eastAsia="Times New Roman" w:hAnsi="Times New Roman" w:cs="Times New Roman"/>
                  <w:lang w:eastAsia="ru-RU"/>
                </w:rPr>
                <w:t>30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912"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Границы отстойно-разворотных площадок</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Должны быть закреплены в плане красных линий</w:t>
            </w:r>
          </w:p>
        </w:tc>
      </w:tr>
      <w:tr w:rsidR="00246B2D" w:rsidRPr="00246B2D" w:rsidTr="00246B2D">
        <w:tblPrEx>
          <w:tblBorders>
            <w:bottom w:val="single" w:sz="4" w:space="0" w:color="auto"/>
          </w:tblBorders>
        </w:tblPrEx>
        <w:trPr>
          <w:jc w:val="center"/>
        </w:trPr>
        <w:tc>
          <w:tcPr>
            <w:tcW w:w="3912"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Расстояние от отстойно-разворотных площадок до жилой застройки</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Не менее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91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Размеры разворотных колец на автобусных линиях</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lang w:eastAsia="ru-RU"/>
              </w:rPr>
              <w:t xml:space="preserve">Наименьший радиус поворота автобуса в плане – </w:t>
            </w:r>
            <w:smartTag w:uri="urn:schemas-microsoft-com:office:smarttags" w:element="metricconverter">
              <w:smartTagPr>
                <w:attr w:name="ProductID" w:val="12 м"/>
              </w:smartTagPr>
              <w:r w:rsidRPr="00246B2D">
                <w:rPr>
                  <w:rFonts w:ascii="Times New Roman" w:eastAsia="Times New Roman" w:hAnsi="Times New Roman" w:cs="Times New Roman"/>
                  <w:lang w:eastAsia="ru-RU"/>
                </w:rPr>
                <w:t>12 м</w:t>
              </w:r>
            </w:smartTag>
            <w:r w:rsidRPr="00246B2D">
              <w:rPr>
                <w:rFonts w:ascii="Times New Roman" w:eastAsia="Times New Roman" w:hAnsi="Times New Roman" w:cs="Times New Roman"/>
                <w:lang w:eastAsia="ru-RU"/>
              </w:rPr>
              <w:t>.</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5.4. Сооружения и устройства для хранения и обслуживания транспортных средств</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5.4.1. В сельском поселении должны быть предусмотрены территории для хранения и технического обслуживания транспортных средств всех категорий, исходя из расчетного уровня автомобилизации.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При подготовке (корректировке) генерального плана сельского поселения, документации по планировке территории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pacing w:val="-4"/>
          <w:sz w:val="24"/>
          <w:szCs w:val="24"/>
          <w:lang w:eastAsia="ru-RU"/>
        </w:rPr>
      </w:pPr>
      <w:r w:rsidRPr="00246B2D">
        <w:rPr>
          <w:rFonts w:ascii="Times New Roman" w:eastAsia="Times New Roman" w:hAnsi="Times New Roman" w:cs="Times New Roman"/>
          <w:spacing w:val="-4"/>
          <w:sz w:val="24"/>
          <w:szCs w:val="24"/>
          <w:lang w:eastAsia="ru-RU"/>
        </w:rPr>
        <w:t xml:space="preserve">5.4.2. Хранение легковых автомобилей, принадлежащих гражданам, следует предусматривать: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на территории индивидуальной жилой застройки – в пределах земельных участков, отведенных под жилые дома;</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iCs/>
          <w:sz w:val="24"/>
          <w:szCs w:val="24"/>
          <w:lang w:eastAsia="ru-RU"/>
        </w:rPr>
        <w:t>- на территории многоквартирной жилой застройки – в местах организованного хранения транспортных средств.</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pacing w:val="-2"/>
          <w:sz w:val="24"/>
          <w:szCs w:val="24"/>
          <w:lang w:eastAsia="ru-RU"/>
        </w:rPr>
        <w:t>5.4.3.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5.4.1.</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5.4.1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246B2D" w:rsidRPr="00246B2D" w:rsidTr="00246B2D">
        <w:trPr>
          <w:trHeight w:val="312"/>
          <w:jc w:val="center"/>
        </w:trPr>
        <w:tc>
          <w:tcPr>
            <w:tcW w:w="3968"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показателей</w:t>
            </w:r>
          </w:p>
        </w:tc>
        <w:tc>
          <w:tcPr>
            <w:tcW w:w="6114" w:type="dxa"/>
            <w:gridSpan w:val="2"/>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rPr>
          <w:trHeight w:val="302"/>
          <w:jc w:val="center"/>
        </w:trPr>
        <w:tc>
          <w:tcPr>
            <w:tcW w:w="3968" w:type="dxa"/>
            <w:vMerge/>
            <w:tcBorders>
              <w:bottom w:val="single" w:sz="4" w:space="0" w:color="auto"/>
            </w:tcBorders>
            <w:vAlign w:val="center"/>
          </w:tcPr>
          <w:p w:rsidR="00246B2D" w:rsidRPr="00246B2D" w:rsidRDefault="00246B2D" w:rsidP="00246B2D">
            <w:pPr>
              <w:widowControl w:val="0"/>
              <w:spacing w:after="0" w:line="240" w:lineRule="auto"/>
              <w:jc w:val="both"/>
              <w:rPr>
                <w:rFonts w:ascii="Times New Roman" w:eastAsia="Times New Roman" w:hAnsi="Times New Roman" w:cs="Times New Roman"/>
                <w:b/>
                <w:lang w:eastAsia="ru-RU"/>
              </w:rPr>
            </w:pPr>
          </w:p>
        </w:tc>
        <w:tc>
          <w:tcPr>
            <w:tcW w:w="3202" w:type="dxa"/>
            <w:tcBorders>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минимально допустимого уровня обеспеченности</w:t>
            </w:r>
          </w:p>
        </w:tc>
        <w:tc>
          <w:tcPr>
            <w:tcW w:w="2912" w:type="dxa"/>
            <w:tcBorders>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r>
      <w:tr w:rsidR="00246B2D" w:rsidRPr="00246B2D" w:rsidTr="00246B2D">
        <w:trPr>
          <w:trHeight w:val="242"/>
          <w:jc w:val="center"/>
        </w:trPr>
        <w:tc>
          <w:tcPr>
            <w:tcW w:w="3968" w:type="dxa"/>
            <w:tcBorders>
              <w:bottom w:val="single" w:sz="4" w:space="0" w:color="auto"/>
            </w:tcBorders>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Обеспеченность местами для хранения</w:t>
            </w:r>
            <w:r w:rsidRPr="00246B2D">
              <w:rPr>
                <w:rFonts w:ascii="Times New Roman" w:eastAsia="Times New Roman" w:hAnsi="Times New Roman" w:cs="Times New Roman"/>
                <w:lang w:eastAsia="ru-RU"/>
              </w:rPr>
              <w:t xml:space="preserve"> транспортных средств, принадлежащих гражданам</w:t>
            </w:r>
            <w:r w:rsidRPr="00246B2D">
              <w:rPr>
                <w:rFonts w:ascii="Times New Roman" w:eastAsia="Times New Roman" w:hAnsi="Times New Roman" w:cs="Times New Roman"/>
                <w:spacing w:val="-2"/>
                <w:lang w:eastAsia="ru-RU"/>
              </w:rPr>
              <w:t xml:space="preserve"> </w:t>
            </w:r>
          </w:p>
        </w:tc>
        <w:tc>
          <w:tcPr>
            <w:tcW w:w="3202" w:type="dxa"/>
            <w:tcBorders>
              <w:bottom w:val="single" w:sz="4" w:space="0" w:color="auto"/>
            </w:tcBorders>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100 % </w:t>
            </w:r>
            <w:r w:rsidRPr="00246B2D">
              <w:rPr>
                <w:rFonts w:ascii="Times New Roman" w:eastAsia="Times New Roman" w:hAnsi="Times New Roman" w:cs="Times New Roman"/>
                <w:lang w:eastAsia="ru-RU"/>
              </w:rPr>
              <w:t>расчетного количества индивидуальных легковых       автомобилей *</w:t>
            </w:r>
          </w:p>
        </w:tc>
        <w:tc>
          <w:tcPr>
            <w:tcW w:w="2912" w:type="dxa"/>
            <w:tcBorders>
              <w:bottom w:val="single" w:sz="4"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Радиус пешеходной доступности мест организованного хранения – </w:t>
            </w:r>
            <w:smartTag w:uri="urn:schemas-microsoft-com:office:smarttags" w:element="metricconverter">
              <w:smartTagPr>
                <w:attr w:name="ProductID" w:val="500 м"/>
              </w:smartTagPr>
              <w:r w:rsidRPr="00246B2D">
                <w:rPr>
                  <w:rFonts w:ascii="Times New Roman" w:eastAsia="Times New Roman" w:hAnsi="Times New Roman" w:cs="Times New Roman"/>
                  <w:spacing w:val="-2"/>
                  <w:lang w:eastAsia="ru-RU"/>
                </w:rPr>
                <w:t>500 м</w:t>
              </w:r>
            </w:smartTag>
            <w:r w:rsidRPr="00246B2D">
              <w:rPr>
                <w:rFonts w:ascii="Times New Roman" w:eastAsia="Times New Roman" w:hAnsi="Times New Roman" w:cs="Times New Roman"/>
                <w:spacing w:val="-2"/>
                <w:lang w:eastAsia="ru-RU"/>
              </w:rPr>
              <w:t>.</w:t>
            </w:r>
            <w:r w:rsidRPr="00246B2D">
              <w:rPr>
                <w:rFonts w:ascii="Times New Roman" w:eastAsia="Times New Roman" w:hAnsi="Times New Roman" w:cs="Times New Roman"/>
                <w:bCs/>
                <w:lang w:eastAsia="ru-RU"/>
              </w:rPr>
              <w:t xml:space="preserve"> **</w:t>
            </w:r>
          </w:p>
        </w:tc>
      </w:tr>
    </w:tbl>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Места организованного хранения автобусов и грузовых автомобилей, принадлежащих гражданам, размещаются в производственных и коммунально-складских зонах в порядке, установленном органами местного самоуправления.</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250 м"/>
        </w:smartTagPr>
        <w:r w:rsidRPr="00246B2D">
          <w:rPr>
            <w:rFonts w:ascii="Times New Roman" w:eastAsia="Times New Roman" w:hAnsi="Times New Roman" w:cs="Times New Roman"/>
            <w:bCs/>
            <w:lang w:eastAsia="ru-RU"/>
          </w:rPr>
          <w:t>1250 м</w:t>
        </w:r>
      </w:smartTag>
      <w:r w:rsidRPr="00246B2D">
        <w:rPr>
          <w:rFonts w:ascii="Times New Roman" w:eastAsia="Times New Roman" w:hAnsi="Times New Roman" w:cs="Times New Roman"/>
          <w:bCs/>
          <w:lang w:eastAsia="ru-RU"/>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246B2D">
          <w:rPr>
            <w:rFonts w:ascii="Times New Roman" w:eastAsia="Times New Roman" w:hAnsi="Times New Roman" w:cs="Times New Roman"/>
            <w:bCs/>
            <w:lang w:eastAsia="ru-RU"/>
          </w:rPr>
          <w:t>200 м</w:t>
        </w:r>
      </w:smartTag>
      <w:r w:rsidRPr="00246B2D">
        <w:rPr>
          <w:rFonts w:ascii="Times New Roman" w:eastAsia="Times New Roman" w:hAnsi="Times New Roman" w:cs="Times New Roman"/>
          <w:bCs/>
          <w:lang w:eastAsia="ru-RU"/>
        </w:rPr>
        <w:t xml:space="preserve"> от входов в жилые дома.</w:t>
      </w:r>
    </w:p>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bCs/>
          <w:i/>
          <w:spacing w:val="40"/>
          <w:lang w:eastAsia="ru-RU"/>
        </w:rPr>
      </w:pPr>
      <w:r w:rsidRPr="00246B2D">
        <w:rPr>
          <w:rFonts w:ascii="Times New Roman" w:eastAsia="Times New Roman" w:hAnsi="Times New Roman" w:cs="Times New Roman"/>
          <w:bCs/>
          <w:i/>
          <w:spacing w:val="40"/>
          <w:lang w:eastAsia="ru-RU"/>
        </w:rPr>
        <w:t>Примечание:</w:t>
      </w:r>
      <w:r w:rsidRPr="00246B2D">
        <w:rPr>
          <w:rFonts w:ascii="Times New Roman" w:eastAsia="Times New Roman" w:hAnsi="Times New Roman" w:cs="Times New Roman"/>
          <w:lang w:eastAsia="ru-RU"/>
        </w:rPr>
        <w:t xml:space="preserve">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мотоциклы и мотороллеры с колясками, мотоколяски – 0,5;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мотоциклы и мотороллеры без колясок – 0,25;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мопеды и велосипеды – 0,1.</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5.4.4. </w:t>
      </w:r>
      <w:r w:rsidRPr="00246B2D">
        <w:rPr>
          <w:rFonts w:ascii="Times New Roman" w:eastAsia="Times New Roman" w:hAnsi="Times New Roman" w:cs="Times New Roman"/>
          <w:bCs/>
          <w:sz w:val="24"/>
          <w:szCs w:val="24"/>
          <w:lang w:eastAsia="ru-RU"/>
        </w:rPr>
        <w:t xml:space="preserve">Нормативные параметры и расчетные показатели градостроительного проектирования </w:t>
      </w:r>
      <w:r w:rsidRPr="00246B2D">
        <w:rPr>
          <w:rFonts w:ascii="Times New Roman" w:eastAsia="Times New Roman" w:hAnsi="Times New Roman" w:cs="Times New Roman"/>
          <w:sz w:val="24"/>
          <w:szCs w:val="24"/>
          <w:lang w:eastAsia="ru-RU"/>
        </w:rPr>
        <w:t>объектов для организованного постоянного хранения легковых автомобилей приведены в таблице 5.4.2.</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5.4.2</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246B2D" w:rsidRPr="00246B2D" w:rsidTr="00246B2D">
        <w:trPr>
          <w:trHeight w:val="312"/>
          <w:jc w:val="center"/>
        </w:trPr>
        <w:tc>
          <w:tcPr>
            <w:tcW w:w="3141"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970"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6970"/>
      </w:tblGrid>
      <w:tr w:rsidR="00246B2D" w:rsidRPr="00246B2D" w:rsidTr="00246B2D">
        <w:trPr>
          <w:trHeight w:val="170"/>
          <w:tblHeader/>
          <w:jc w:val="center"/>
        </w:trPr>
        <w:tc>
          <w:tcPr>
            <w:tcW w:w="3141"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970"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rPr>
          <w:jc w:val="center"/>
        </w:trPr>
        <w:tc>
          <w:tcPr>
            <w:tcW w:w="314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сооружений для постоянного хранения легковых автомобилей</w:t>
            </w:r>
          </w:p>
        </w:tc>
        <w:tc>
          <w:tcPr>
            <w:tcW w:w="6970"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территориях производственных и коммунально-складских зон, в санитарно-защитных зонах производственных предприятий;</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территориях жилой застройки.</w:t>
            </w:r>
          </w:p>
        </w:tc>
      </w:tr>
      <w:tr w:rsidR="00246B2D" w:rsidRPr="00246B2D" w:rsidTr="00246B2D">
        <w:trPr>
          <w:jc w:val="center"/>
        </w:trPr>
        <w:tc>
          <w:tcPr>
            <w:tcW w:w="314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Противопожарные расстояния </w:t>
            </w:r>
            <w:r w:rsidRPr="00246B2D">
              <w:rPr>
                <w:rFonts w:ascii="Times New Roman" w:eastAsia="Times New Roman" w:hAnsi="Times New Roman" w:cs="Times New Roman"/>
                <w:lang w:eastAsia="ru-RU"/>
              </w:rPr>
              <w:t>от мест организованного хранения автомобилей</w:t>
            </w:r>
          </w:p>
        </w:tc>
        <w:tc>
          <w:tcPr>
            <w:tcW w:w="6970"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В соответствии с требованиями</w:t>
            </w:r>
            <w:r w:rsidRPr="00246B2D">
              <w:rPr>
                <w:rFonts w:ascii="Times New Roman" w:eastAsia="Times New Roman" w:hAnsi="Times New Roman" w:cs="Times New Roman"/>
                <w:bCs/>
                <w:lang w:eastAsia="ru-RU"/>
              </w:rPr>
              <w:t xml:space="preserve"> СП 4.13130.2013</w:t>
            </w:r>
            <w:r w:rsidRPr="00246B2D">
              <w:rPr>
                <w:rFonts w:ascii="Times New Roman" w:eastAsia="Times New Roman" w:hAnsi="Times New Roman" w:cs="Times New Roman"/>
                <w:bCs/>
                <w:spacing w:val="-2"/>
                <w:lang w:eastAsia="ru-RU"/>
              </w:rPr>
              <w:t>.</w:t>
            </w:r>
          </w:p>
        </w:tc>
      </w:tr>
      <w:tr w:rsidR="00246B2D" w:rsidRPr="00246B2D" w:rsidTr="00246B2D">
        <w:trPr>
          <w:jc w:val="center"/>
        </w:trPr>
        <w:tc>
          <w:tcPr>
            <w:tcW w:w="314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Типы автостоянок</w:t>
            </w:r>
          </w:p>
        </w:tc>
        <w:tc>
          <w:tcPr>
            <w:tcW w:w="6970"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Открытого и закрытого типа, в том числе отдельно стоящие (боксового типа), встроенные, пристроенные и встроено-пристроенные, одноэтажные.</w:t>
            </w:r>
          </w:p>
        </w:tc>
      </w:tr>
      <w:tr w:rsidR="00246B2D" w:rsidRPr="00246B2D" w:rsidTr="00246B2D">
        <w:trPr>
          <w:trHeight w:val="312"/>
          <w:jc w:val="center"/>
        </w:trPr>
        <w:tc>
          <w:tcPr>
            <w:tcW w:w="10111"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Наземные автостоянки</w:t>
            </w:r>
          </w:p>
        </w:tc>
      </w:tr>
      <w:tr w:rsidR="00246B2D" w:rsidRPr="00246B2D" w:rsidTr="00246B2D">
        <w:trPr>
          <w:jc w:val="center"/>
        </w:trPr>
        <w:tc>
          <w:tcPr>
            <w:tcW w:w="314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наземных автостоянок открытого типа (открытых площадок)</w:t>
            </w:r>
          </w:p>
        </w:tc>
        <w:tc>
          <w:tcPr>
            <w:tcW w:w="697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участках, резервируемых для перспективного строительства объектов и сооружений различного функционального назначения.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размещение в пределах улиц и дорог, граничащих с жилой застройкой.</w:t>
            </w:r>
          </w:p>
        </w:tc>
      </w:tr>
      <w:tr w:rsidR="00246B2D" w:rsidRPr="00246B2D" w:rsidTr="00246B2D">
        <w:trPr>
          <w:jc w:val="center"/>
        </w:trPr>
        <w:tc>
          <w:tcPr>
            <w:tcW w:w="314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наземных отдельно стоящих  автостоянок закрытого типа (боксового типа)</w:t>
            </w:r>
          </w:p>
        </w:tc>
        <w:tc>
          <w:tcPr>
            <w:tcW w:w="697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i/>
                <w:spacing w:val="40"/>
                <w:lang w:eastAsia="ru-RU"/>
              </w:rPr>
              <w:t>Примечание:</w:t>
            </w:r>
            <w:r w:rsidRPr="00246B2D">
              <w:rPr>
                <w:rFonts w:ascii="Times New Roman" w:eastAsia="Times New Roman" w:hAnsi="Times New Roman" w:cs="Times New Roman"/>
                <w:bCs/>
                <w:lang w:eastAsia="ru-RU"/>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246B2D" w:rsidRPr="00246B2D" w:rsidTr="00246B2D">
        <w:trPr>
          <w:jc w:val="center"/>
        </w:trPr>
        <w:tc>
          <w:tcPr>
            <w:tcW w:w="314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Расчетные показатели площади застройки и размеров земельных участков для автостоянок</w:t>
            </w:r>
          </w:p>
        </w:tc>
        <w:tc>
          <w:tcPr>
            <w:tcW w:w="6970"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одноэтажных закрытых отдельно стоящих автостоянок – </w:t>
            </w:r>
            <w:smartTag w:uri="urn:schemas-microsoft-com:office:smarttags" w:element="metricconverter">
              <w:smartTagPr>
                <w:attr w:name="ProductID" w:val="30 м2"/>
              </w:smartTagPr>
              <w:r w:rsidRPr="00246B2D">
                <w:rPr>
                  <w:rFonts w:ascii="Times New Roman" w:eastAsia="Times New Roman" w:hAnsi="Times New Roman" w:cs="Times New Roman"/>
                  <w:lang w:eastAsia="ru-RU"/>
                </w:rPr>
                <w:t>30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 машино-место;</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открытых наземных автостоянок – </w:t>
            </w:r>
            <w:smartTag w:uri="urn:schemas-microsoft-com:office:smarttags" w:element="metricconverter">
              <w:smartTagPr>
                <w:attr w:name="ProductID" w:val="25 м2"/>
              </w:smartTagPr>
              <w:r w:rsidRPr="00246B2D">
                <w:rPr>
                  <w:rFonts w:ascii="Times New Roman" w:eastAsia="Times New Roman" w:hAnsi="Times New Roman" w:cs="Times New Roman"/>
                  <w:lang w:eastAsia="ru-RU"/>
                </w:rPr>
                <w:t>25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 машино-место</w:t>
            </w:r>
          </w:p>
        </w:tc>
      </w:tr>
      <w:tr w:rsidR="00246B2D" w:rsidRPr="00246B2D" w:rsidTr="00246B2D">
        <w:trPr>
          <w:jc w:val="center"/>
        </w:trPr>
        <w:tc>
          <w:tcPr>
            <w:tcW w:w="3141"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Размеры санитарных разрывов до наземных автостоянок открытого типа</w:t>
            </w:r>
          </w:p>
        </w:tc>
        <w:tc>
          <w:tcPr>
            <w:tcW w:w="697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таблице 5.4.3 настоящих нормативов.</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Санитарный разрыв должен быть озеленен.</w:t>
            </w:r>
          </w:p>
        </w:tc>
      </w:tr>
      <w:tr w:rsidR="00246B2D" w:rsidRPr="00246B2D" w:rsidTr="00246B2D">
        <w:trPr>
          <w:jc w:val="center"/>
        </w:trPr>
        <w:tc>
          <w:tcPr>
            <w:tcW w:w="314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Проектирование </w:t>
            </w:r>
            <w:r w:rsidRPr="00246B2D">
              <w:rPr>
                <w:rFonts w:ascii="Times New Roman" w:eastAsia="Times New Roman" w:hAnsi="Times New Roman" w:cs="Times New Roman"/>
                <w:lang w:eastAsia="ru-RU"/>
              </w:rPr>
              <w:t>встроенных, пристроенных и встроено-пристроенных автостоянок</w:t>
            </w:r>
          </w:p>
        </w:tc>
        <w:tc>
          <w:tcPr>
            <w:tcW w:w="697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В соответствии с требованиями </w:t>
            </w:r>
            <w:r w:rsidRPr="00246B2D">
              <w:rPr>
                <w:rFonts w:ascii="Times New Roman" w:eastAsia="Times New Roman" w:hAnsi="Times New Roman" w:cs="Times New Roman"/>
                <w:bCs/>
                <w:spacing w:val="-2"/>
                <w:lang w:eastAsia="ru-RU"/>
              </w:rPr>
              <w:t>СП 54.13330.2011</w:t>
            </w: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bCs/>
                <w:spacing w:val="-2"/>
                <w:lang w:eastAsia="ru-RU"/>
              </w:rPr>
              <w:t>СП 55.13330.2011</w:t>
            </w:r>
            <w:r w:rsidRPr="00246B2D">
              <w:rPr>
                <w:rFonts w:ascii="Times New Roman" w:eastAsia="Times New Roman" w:hAnsi="Times New Roman" w:cs="Times New Roman"/>
                <w:bCs/>
                <w:lang w:eastAsia="ru-RU"/>
              </w:rPr>
              <w:t>, СП 118.13330.2012, СП 113.13330.2012.</w:t>
            </w:r>
          </w:p>
        </w:tc>
      </w:tr>
      <w:tr w:rsidR="00246B2D" w:rsidRPr="00246B2D" w:rsidTr="00246B2D">
        <w:trPr>
          <w:trHeight w:val="312"/>
          <w:jc w:val="center"/>
        </w:trPr>
        <w:tc>
          <w:tcPr>
            <w:tcW w:w="10111"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Въезды и выезды их автостоянок </w:t>
            </w:r>
          </w:p>
        </w:tc>
      </w:tr>
      <w:tr w:rsidR="00246B2D" w:rsidRPr="00246B2D" w:rsidTr="00246B2D">
        <w:trPr>
          <w:jc w:val="center"/>
        </w:trPr>
        <w:tc>
          <w:tcPr>
            <w:tcW w:w="314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выездов-въездов из автостоянок</w:t>
            </w:r>
          </w:p>
        </w:tc>
        <w:tc>
          <w:tcPr>
            <w:tcW w:w="6970"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Не должны пересекать основные пешеходные пути, </w:t>
            </w:r>
            <w:r w:rsidRPr="00246B2D">
              <w:rPr>
                <w:rFonts w:ascii="Times New Roman" w:eastAsia="Times New Roman" w:hAnsi="Times New Roman" w:cs="Times New Roman"/>
                <w:spacing w:val="-4"/>
                <w:lang w:eastAsia="ru-RU"/>
              </w:rPr>
              <w:t>должны быть изолированы от площадок для отдыха, игровых и спортивных площадок.</w:t>
            </w:r>
          </w:p>
        </w:tc>
      </w:tr>
      <w:tr w:rsidR="00246B2D" w:rsidRPr="00246B2D" w:rsidTr="00246B2D">
        <w:trPr>
          <w:jc w:val="center"/>
        </w:trPr>
        <w:tc>
          <w:tcPr>
            <w:tcW w:w="3141"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Расстояния от въездов в автостоянки и выездов из них до других объектов</w:t>
            </w:r>
          </w:p>
        </w:tc>
        <w:tc>
          <w:tcPr>
            <w:tcW w:w="6970"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w:t>
            </w:r>
            <w:r w:rsidRPr="00246B2D">
              <w:rPr>
                <w:rFonts w:ascii="Times New Roman" w:eastAsia="Times New Roman" w:hAnsi="Times New Roman" w:cs="Times New Roman"/>
                <w:spacing w:val="-2"/>
                <w:lang w:eastAsia="ru-RU"/>
              </w:rPr>
              <w:t xml:space="preserve"> до перекрестков:</w:t>
            </w:r>
          </w:p>
          <w:p w:rsidR="00246B2D" w:rsidRPr="00246B2D" w:rsidRDefault="00246B2D" w:rsidP="00246B2D">
            <w:pPr>
              <w:widowControl w:val="0"/>
              <w:adjustRightInd w:val="0"/>
              <w:spacing w:after="0" w:line="239" w:lineRule="auto"/>
              <w:ind w:left="170"/>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 главных улиц – не менее </w:t>
            </w:r>
            <w:smartTag w:uri="urn:schemas-microsoft-com:office:smarttags" w:element="metricconverter">
              <w:smartTagPr>
                <w:attr w:name="ProductID" w:val="50 м"/>
              </w:smartTagPr>
              <w:r w:rsidRPr="00246B2D">
                <w:rPr>
                  <w:rFonts w:ascii="Times New Roman" w:eastAsia="Times New Roman" w:hAnsi="Times New Roman" w:cs="Times New Roman"/>
                  <w:spacing w:val="-2"/>
                  <w:lang w:eastAsia="ru-RU"/>
                </w:rPr>
                <w:t>50 м</w:t>
              </w:r>
            </w:smartTag>
            <w:r w:rsidRPr="00246B2D">
              <w:rPr>
                <w:rFonts w:ascii="Times New Roman" w:eastAsia="Times New Roman" w:hAnsi="Times New Roman" w:cs="Times New Roman"/>
                <w:spacing w:val="-2"/>
                <w:lang w:eastAsia="ru-RU"/>
              </w:rPr>
              <w:t>;</w:t>
            </w:r>
          </w:p>
          <w:p w:rsidR="00246B2D" w:rsidRPr="00246B2D" w:rsidRDefault="00246B2D" w:rsidP="00246B2D">
            <w:pPr>
              <w:widowControl w:val="0"/>
              <w:adjustRightInd w:val="0"/>
              <w:spacing w:after="0" w:line="240" w:lineRule="auto"/>
              <w:ind w:left="31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улиц в жилой застройке –</w:t>
            </w: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spacing w:val="-2"/>
                <w:lang w:eastAsia="ru-RU"/>
              </w:rPr>
              <w:t xml:space="preserve">не менее </w:t>
            </w:r>
            <w:smartTag w:uri="urn:schemas-microsoft-com:office:smarttags" w:element="metricconverter">
              <w:smartTagPr>
                <w:attr w:name="ProductID" w:val="20 м"/>
              </w:smartTagPr>
              <w:r w:rsidRPr="00246B2D">
                <w:rPr>
                  <w:rFonts w:ascii="Times New Roman" w:eastAsia="Times New Roman" w:hAnsi="Times New Roman" w:cs="Times New Roman"/>
                  <w:lang w:eastAsia="ru-RU"/>
                </w:rPr>
                <w:t>20 м</w:t>
              </w:r>
            </w:smartTag>
            <w:r w:rsidRPr="00246B2D">
              <w:rPr>
                <w:rFonts w:ascii="Times New Roman" w:eastAsia="Times New Roman" w:hAnsi="Times New Roman" w:cs="Times New Roman"/>
                <w:lang w:eastAsia="ru-RU"/>
              </w:rPr>
              <w:t>;</w:t>
            </w:r>
          </w:p>
          <w:p w:rsidR="00246B2D" w:rsidRPr="00246B2D" w:rsidRDefault="00246B2D" w:rsidP="00246B2D">
            <w:pPr>
              <w:widowControl w:val="0"/>
              <w:adjustRightInd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 до остановочных пунктов общественного пассажирского транспорта –</w:t>
            </w:r>
            <w:r w:rsidRPr="00246B2D">
              <w:rPr>
                <w:rFonts w:ascii="Times New Roman" w:eastAsia="Times New Roman" w:hAnsi="Times New Roman" w:cs="Times New Roman"/>
                <w:lang w:eastAsia="ru-RU"/>
              </w:rPr>
              <w:t xml:space="preserve"> не менее </w:t>
            </w:r>
            <w:smartTag w:uri="urn:schemas-microsoft-com:office:smarttags" w:element="metricconverter">
              <w:smartTagPr>
                <w:attr w:name="ProductID" w:val="30 м"/>
              </w:smartTagPr>
              <w:r w:rsidRPr="00246B2D">
                <w:rPr>
                  <w:rFonts w:ascii="Times New Roman" w:eastAsia="Times New Roman" w:hAnsi="Times New Roman" w:cs="Times New Roman"/>
                  <w:lang w:eastAsia="ru-RU"/>
                </w:rPr>
                <w:t>30 м</w:t>
              </w:r>
            </w:smartTag>
            <w:r w:rsidRPr="00246B2D">
              <w:rPr>
                <w:rFonts w:ascii="Times New Roman" w:eastAsia="Times New Roman" w:hAnsi="Times New Roman" w:cs="Times New Roman"/>
                <w:lang w:eastAsia="ru-RU"/>
              </w:rPr>
              <w:t>.</w:t>
            </w:r>
          </w:p>
          <w:p w:rsidR="00246B2D" w:rsidRPr="00246B2D" w:rsidRDefault="00246B2D" w:rsidP="00246B2D">
            <w:pPr>
              <w:widowControl w:val="0"/>
              <w:adjustRightInd w:val="0"/>
              <w:spacing w:after="0" w:line="240"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lang w:eastAsia="ru-RU"/>
              </w:rPr>
              <w:t xml:space="preserve">- до окон жилых зданий, рабочих помещений общественных зданий и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246B2D">
                <w:rPr>
                  <w:rFonts w:ascii="Times New Roman" w:eastAsia="Times New Roman" w:hAnsi="Times New Roman" w:cs="Times New Roman"/>
                  <w:bCs/>
                  <w:lang w:eastAsia="ru-RU"/>
                </w:rPr>
                <w:t>15 м</w:t>
              </w:r>
            </w:smartTag>
            <w:r w:rsidRPr="00246B2D">
              <w:rPr>
                <w:rFonts w:ascii="Times New Roman" w:eastAsia="Times New Roman" w:hAnsi="Times New Roman" w:cs="Times New Roman"/>
                <w:bCs/>
                <w:lang w:eastAsia="ru-RU"/>
              </w:rPr>
              <w:t>.</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 xml:space="preserve">5.4.5. Открытые автостоянки и паркинги допускается размещать в жилой застройке 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5.4.3.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5.4.3</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94"/>
        <w:gridCol w:w="725"/>
        <w:gridCol w:w="946"/>
        <w:gridCol w:w="967"/>
        <w:gridCol w:w="1176"/>
      </w:tblGrid>
      <w:tr w:rsidR="00246B2D" w:rsidRPr="00246B2D" w:rsidTr="00246B2D">
        <w:trPr>
          <w:trHeight w:val="312"/>
          <w:jc w:val="center"/>
        </w:trPr>
        <w:tc>
          <w:tcPr>
            <w:tcW w:w="5090" w:type="dxa"/>
            <w:vMerge w:val="restart"/>
            <w:vAlign w:val="center"/>
          </w:tcPr>
          <w:p w:rsidR="00246B2D" w:rsidRPr="00246B2D" w:rsidRDefault="00246B2D" w:rsidP="00246B2D">
            <w:pPr>
              <w:widowControl w:val="0"/>
              <w:adjustRightInd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Объекты, </w:t>
            </w:r>
          </w:p>
          <w:p w:rsidR="00246B2D" w:rsidRPr="00246B2D" w:rsidRDefault="00246B2D" w:rsidP="00246B2D">
            <w:pPr>
              <w:widowControl w:val="0"/>
              <w:adjustRightInd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до которых определяется разрыв</w:t>
            </w:r>
          </w:p>
        </w:tc>
        <w:tc>
          <w:tcPr>
            <w:tcW w:w="5008" w:type="dxa"/>
            <w:gridSpan w:val="5"/>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Расчетные показатели санитарных разрывов, м, не менее, для </w:t>
            </w:r>
            <w:r w:rsidRPr="00246B2D">
              <w:rPr>
                <w:rFonts w:ascii="Times New Roman" w:eastAsia="Times New Roman" w:hAnsi="Times New Roman" w:cs="Times New Roman"/>
                <w:b/>
                <w:lang w:eastAsia="ru-RU"/>
              </w:rPr>
              <w:t>открытых автостоянок и паркингов вместимостью, машино-мест</w:t>
            </w:r>
          </w:p>
        </w:tc>
      </w:tr>
      <w:tr w:rsidR="00246B2D" w:rsidRPr="00246B2D" w:rsidTr="00246B2D">
        <w:trPr>
          <w:trHeight w:val="227"/>
          <w:jc w:val="center"/>
        </w:trPr>
        <w:tc>
          <w:tcPr>
            <w:tcW w:w="5090" w:type="dxa"/>
            <w:vMerge/>
            <w:vAlign w:val="center"/>
          </w:tcPr>
          <w:p w:rsidR="00246B2D" w:rsidRPr="00246B2D" w:rsidRDefault="00246B2D" w:rsidP="00246B2D">
            <w:pPr>
              <w:widowControl w:val="0"/>
              <w:spacing w:after="0" w:line="240" w:lineRule="auto"/>
              <w:rPr>
                <w:rFonts w:ascii="Times New Roman" w:eastAsia="Times New Roman" w:hAnsi="Times New Roman" w:cs="Times New Roman"/>
                <w:lang w:eastAsia="ru-RU"/>
              </w:rPr>
            </w:pPr>
          </w:p>
        </w:tc>
        <w:tc>
          <w:tcPr>
            <w:tcW w:w="1194" w:type="dxa"/>
            <w:vAlign w:val="center"/>
          </w:tcPr>
          <w:p w:rsidR="00246B2D" w:rsidRPr="00246B2D" w:rsidRDefault="00246B2D" w:rsidP="00246B2D">
            <w:pPr>
              <w:widowControl w:val="0"/>
              <w:suppressAutoHyphens/>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 и менее</w:t>
            </w:r>
          </w:p>
        </w:tc>
        <w:tc>
          <w:tcPr>
            <w:tcW w:w="725" w:type="dxa"/>
            <w:vAlign w:val="center"/>
          </w:tcPr>
          <w:p w:rsidR="00246B2D" w:rsidRPr="00246B2D" w:rsidRDefault="00246B2D" w:rsidP="00246B2D">
            <w:pPr>
              <w:widowControl w:val="0"/>
              <w:suppressAutoHyphens/>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11-50</w:t>
            </w:r>
          </w:p>
        </w:tc>
        <w:tc>
          <w:tcPr>
            <w:tcW w:w="946"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51-100</w:t>
            </w:r>
          </w:p>
        </w:tc>
        <w:tc>
          <w:tcPr>
            <w:tcW w:w="967"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101-300</w:t>
            </w:r>
          </w:p>
        </w:tc>
        <w:tc>
          <w:tcPr>
            <w:tcW w:w="1176" w:type="dxa"/>
            <w:vAlign w:val="center"/>
          </w:tcPr>
          <w:p w:rsidR="00246B2D" w:rsidRPr="00246B2D" w:rsidRDefault="00246B2D" w:rsidP="00246B2D">
            <w:pPr>
              <w:widowControl w:val="0"/>
              <w:suppressAutoHyphens/>
              <w:adjustRightInd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300</w:t>
            </w:r>
          </w:p>
        </w:tc>
      </w:tr>
      <w:tr w:rsidR="00246B2D" w:rsidRPr="00246B2D" w:rsidTr="00246B2D">
        <w:trPr>
          <w:jc w:val="center"/>
        </w:trPr>
        <w:tc>
          <w:tcPr>
            <w:tcW w:w="5090" w:type="dxa"/>
          </w:tcPr>
          <w:p w:rsidR="00246B2D" w:rsidRPr="00246B2D" w:rsidRDefault="00246B2D" w:rsidP="00246B2D">
            <w:pPr>
              <w:widowControl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Фасады жилых зданий и торцы с окнами</w:t>
            </w:r>
          </w:p>
        </w:tc>
        <w:tc>
          <w:tcPr>
            <w:tcW w:w="1194"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725"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946"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967"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35</w:t>
            </w:r>
          </w:p>
        </w:tc>
        <w:tc>
          <w:tcPr>
            <w:tcW w:w="1176"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r w:rsidR="00246B2D" w:rsidRPr="00246B2D" w:rsidTr="00246B2D">
        <w:trPr>
          <w:jc w:val="center"/>
        </w:trPr>
        <w:tc>
          <w:tcPr>
            <w:tcW w:w="5090" w:type="dxa"/>
          </w:tcPr>
          <w:p w:rsidR="00246B2D" w:rsidRPr="00246B2D" w:rsidRDefault="00246B2D" w:rsidP="00246B2D">
            <w:pPr>
              <w:widowControl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Торцы жилых зданий без окон</w:t>
            </w:r>
          </w:p>
        </w:tc>
        <w:tc>
          <w:tcPr>
            <w:tcW w:w="1194"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725"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946"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967"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1176"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35</w:t>
            </w:r>
          </w:p>
        </w:tc>
      </w:tr>
      <w:tr w:rsidR="00246B2D" w:rsidRPr="00246B2D" w:rsidTr="00246B2D">
        <w:trPr>
          <w:jc w:val="center"/>
        </w:trPr>
        <w:tc>
          <w:tcPr>
            <w:tcW w:w="5090" w:type="dxa"/>
          </w:tcPr>
          <w:p w:rsidR="00246B2D" w:rsidRPr="00246B2D" w:rsidRDefault="00246B2D" w:rsidP="00246B2D">
            <w:pPr>
              <w:widowControl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Общественные здания</w:t>
            </w:r>
          </w:p>
        </w:tc>
        <w:tc>
          <w:tcPr>
            <w:tcW w:w="1194"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725"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946"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967"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1176"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r w:rsidR="00246B2D" w:rsidRPr="00246B2D" w:rsidTr="00246B2D">
        <w:trPr>
          <w:jc w:val="center"/>
        </w:trPr>
        <w:tc>
          <w:tcPr>
            <w:tcW w:w="5090" w:type="dxa"/>
          </w:tcPr>
          <w:p w:rsidR="00246B2D" w:rsidRPr="00246B2D" w:rsidRDefault="00246B2D" w:rsidP="00246B2D">
            <w:pPr>
              <w:widowControl w:val="0"/>
              <w:adjustRightInd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Территории дошкольных и общеобразовательных </w:t>
            </w:r>
            <w:r w:rsidRPr="00246B2D">
              <w:rPr>
                <w:rFonts w:ascii="Times New Roman" w:eastAsia="Times New Roman" w:hAnsi="Times New Roman" w:cs="Times New Roman"/>
                <w:bCs/>
                <w:lang w:eastAsia="ru-RU"/>
              </w:rPr>
              <w:t>организаций</w:t>
            </w:r>
            <w:r w:rsidRPr="00246B2D">
              <w:rPr>
                <w:rFonts w:ascii="Times New Roman" w:eastAsia="Times New Roman" w:hAnsi="Times New Roman" w:cs="Times New Roman"/>
                <w:lang w:eastAsia="ru-RU"/>
              </w:rPr>
              <w:t>, организаций среднего профессионального образования, площадок отдыха, игр и спорта, детских</w:t>
            </w:r>
          </w:p>
        </w:tc>
        <w:tc>
          <w:tcPr>
            <w:tcW w:w="1194"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725"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946"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967"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1176"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r w:rsidR="00246B2D" w:rsidRPr="00246B2D" w:rsidTr="00246B2D">
        <w:trPr>
          <w:jc w:val="center"/>
        </w:trPr>
        <w:tc>
          <w:tcPr>
            <w:tcW w:w="5090" w:type="dxa"/>
          </w:tcPr>
          <w:p w:rsidR="00246B2D" w:rsidRPr="00246B2D" w:rsidRDefault="00246B2D" w:rsidP="00246B2D">
            <w:pPr>
              <w:widowControl w:val="0"/>
              <w:adjustRightInd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Территории лечебных </w:t>
            </w:r>
            <w:r w:rsidRPr="00246B2D">
              <w:rPr>
                <w:rFonts w:ascii="Times New Roman" w:eastAsia="Times New Roman" w:hAnsi="Times New Roman" w:cs="Times New Roman"/>
                <w:bCs/>
                <w:lang w:eastAsia="ru-RU"/>
              </w:rPr>
              <w:t>организаций</w:t>
            </w:r>
            <w:r w:rsidRPr="00246B2D">
              <w:rPr>
                <w:rFonts w:ascii="Times New Roman" w:eastAsia="Times New Roman" w:hAnsi="Times New Roman" w:cs="Times New Roman"/>
                <w:lang w:eastAsia="ru-RU"/>
              </w:rPr>
              <w:t xml:space="preserve"> стационарного типа, открытые спортивные сооружения общего пользования, места отдыха населения (сады, скверы, парки)</w:t>
            </w:r>
          </w:p>
        </w:tc>
        <w:tc>
          <w:tcPr>
            <w:tcW w:w="1194"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725"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946"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 расчету</w:t>
            </w:r>
          </w:p>
        </w:tc>
        <w:tc>
          <w:tcPr>
            <w:tcW w:w="967"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 расчету</w:t>
            </w:r>
          </w:p>
        </w:tc>
        <w:tc>
          <w:tcPr>
            <w:tcW w:w="1176" w:type="dxa"/>
            <w:vAlign w:val="center"/>
          </w:tcPr>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по </w:t>
            </w:r>
          </w:p>
          <w:p w:rsidR="00246B2D" w:rsidRPr="00246B2D" w:rsidRDefault="00246B2D" w:rsidP="00246B2D">
            <w:pPr>
              <w:widowControl w:val="0"/>
              <w:suppressAutoHyphens/>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расчету</w:t>
            </w:r>
          </w:p>
        </w:tc>
      </w:tr>
    </w:tbl>
    <w:p w:rsidR="00246B2D" w:rsidRPr="00246B2D" w:rsidRDefault="00246B2D" w:rsidP="00246B2D">
      <w:pPr>
        <w:widowControl w:val="0"/>
        <w:spacing w:before="100" w:after="0" w:line="239" w:lineRule="auto"/>
        <w:ind w:firstLine="709"/>
        <w:jc w:val="both"/>
        <w:rPr>
          <w:rFonts w:ascii="Times New Roman" w:eastAsia="Times New Roman" w:hAnsi="Times New Roman" w:cs="Times New Roman"/>
          <w:i/>
          <w:iCs/>
          <w:spacing w:val="40"/>
          <w:lang w:eastAsia="ru-RU"/>
        </w:rPr>
      </w:pPr>
      <w:r w:rsidRPr="00246B2D">
        <w:rPr>
          <w:rFonts w:ascii="Times New Roman" w:eastAsia="Times New Roman" w:hAnsi="Times New Roman" w:cs="Times New Roman"/>
          <w:i/>
          <w:iCs/>
          <w:spacing w:val="40"/>
          <w:lang w:eastAsia="ru-RU"/>
        </w:rPr>
        <w:t xml:space="preserve">Примечания: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Разрывы, приведенные в таблице, могут приниматься с учетом интерполяции.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 </w:t>
      </w:r>
      <w:r w:rsidRPr="00246B2D">
        <w:rPr>
          <w:rFonts w:ascii="Times New Roman" w:eastAsia="Times New Roman" w:hAnsi="Times New Roman" w:cs="Times New Roman"/>
          <w:bCs/>
          <w:lang w:eastAsia="ru-RU"/>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
        </w:smartTagPr>
        <w:r w:rsidRPr="00246B2D">
          <w:rPr>
            <w:rFonts w:ascii="Times New Roman" w:eastAsia="Times New Roman" w:hAnsi="Times New Roman" w:cs="Times New Roman"/>
            <w:bCs/>
            <w:lang w:eastAsia="ru-RU"/>
          </w:rPr>
          <w:t>7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pacing w:val="-2"/>
          <w:sz w:val="24"/>
          <w:szCs w:val="24"/>
          <w:lang w:eastAsia="ru-RU"/>
        </w:rPr>
        <w:t>5.4.6.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 приведены в таблице 5.4.4.</w:t>
      </w:r>
    </w:p>
    <w:p w:rsidR="00246B2D" w:rsidRDefault="00246B2D" w:rsidP="00246B2D">
      <w:pPr>
        <w:widowControl w:val="0"/>
        <w:spacing w:after="0" w:line="240" w:lineRule="auto"/>
        <w:ind w:firstLine="720"/>
        <w:jc w:val="both"/>
        <w:rPr>
          <w:rFonts w:ascii="Times New Roman" w:eastAsia="Times New Roman" w:hAnsi="Times New Roman" w:cs="Times New Roman"/>
          <w:bCs/>
          <w:sz w:val="24"/>
          <w:szCs w:val="24"/>
          <w:lang w:eastAsia="ru-RU"/>
        </w:rPr>
      </w:pPr>
    </w:p>
    <w:p w:rsidR="000172DE" w:rsidRPr="00246B2D" w:rsidRDefault="000172DE" w:rsidP="00246B2D">
      <w:pPr>
        <w:widowControl w:val="0"/>
        <w:spacing w:after="0" w:line="240" w:lineRule="auto"/>
        <w:ind w:firstLine="720"/>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5.4.4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439"/>
        <w:gridCol w:w="3852"/>
        <w:gridCol w:w="3850"/>
      </w:tblGrid>
      <w:tr w:rsidR="00246B2D" w:rsidRPr="00246B2D" w:rsidTr="00246B2D">
        <w:trPr>
          <w:trHeight w:val="312"/>
          <w:jc w:val="center"/>
        </w:trPr>
        <w:tc>
          <w:tcPr>
            <w:tcW w:w="2439"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показателей</w:t>
            </w:r>
          </w:p>
        </w:tc>
        <w:tc>
          <w:tcPr>
            <w:tcW w:w="7702" w:type="dxa"/>
            <w:gridSpan w:val="2"/>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rPr>
          <w:trHeight w:val="302"/>
          <w:jc w:val="center"/>
        </w:trPr>
        <w:tc>
          <w:tcPr>
            <w:tcW w:w="2439" w:type="dxa"/>
            <w:vMerge/>
            <w:tcBorders>
              <w:bottom w:val="single" w:sz="4" w:space="0" w:color="auto"/>
            </w:tcBorders>
            <w:vAlign w:val="center"/>
          </w:tcPr>
          <w:p w:rsidR="00246B2D" w:rsidRPr="00246B2D" w:rsidRDefault="00246B2D" w:rsidP="00246B2D">
            <w:pPr>
              <w:widowControl w:val="0"/>
              <w:spacing w:after="0" w:line="240" w:lineRule="auto"/>
              <w:jc w:val="both"/>
              <w:rPr>
                <w:rFonts w:ascii="Times New Roman" w:eastAsia="Times New Roman" w:hAnsi="Times New Roman" w:cs="Times New Roman"/>
                <w:b/>
                <w:lang w:eastAsia="ru-RU"/>
              </w:rPr>
            </w:pPr>
          </w:p>
        </w:tc>
        <w:tc>
          <w:tcPr>
            <w:tcW w:w="3852" w:type="dxa"/>
            <w:tcBorders>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минимально допустимого уровня обеспеченности</w:t>
            </w:r>
          </w:p>
        </w:tc>
        <w:tc>
          <w:tcPr>
            <w:tcW w:w="3850" w:type="dxa"/>
            <w:tcBorders>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r>
      <w:tr w:rsidR="00246B2D" w:rsidRPr="00246B2D" w:rsidTr="00246B2D">
        <w:trPr>
          <w:trHeight w:val="242"/>
          <w:jc w:val="center"/>
        </w:trPr>
        <w:tc>
          <w:tcPr>
            <w:tcW w:w="2439" w:type="dxa"/>
            <w:tcBorders>
              <w:bottom w:val="single" w:sz="4" w:space="0" w:color="auto"/>
            </w:tcBorders>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Общая обеспеченность открытыми </w:t>
            </w:r>
            <w:r w:rsidRPr="00246B2D">
              <w:rPr>
                <w:rFonts w:ascii="Times New Roman" w:eastAsia="Times New Roman" w:hAnsi="Times New Roman" w:cs="Times New Roman"/>
                <w:bCs/>
                <w:lang w:eastAsia="ru-RU"/>
              </w:rPr>
              <w:t>автостоян</w:t>
            </w:r>
            <w:r w:rsidRPr="00246B2D">
              <w:rPr>
                <w:rFonts w:ascii="Times New Roman" w:eastAsia="Times New Roman" w:hAnsi="Times New Roman" w:cs="Times New Roman"/>
                <w:bCs/>
                <w:spacing w:val="-2"/>
                <w:lang w:eastAsia="ru-RU"/>
              </w:rPr>
              <w:t>ками для временного хранения</w:t>
            </w:r>
            <w:r w:rsidRPr="00246B2D">
              <w:rPr>
                <w:rFonts w:ascii="Times New Roman" w:eastAsia="Times New Roman" w:hAnsi="Times New Roman" w:cs="Times New Roman"/>
                <w:spacing w:val="-2"/>
                <w:lang w:eastAsia="ru-RU"/>
              </w:rPr>
              <w:t xml:space="preserve"> автомобилей</w:t>
            </w:r>
          </w:p>
        </w:tc>
        <w:tc>
          <w:tcPr>
            <w:tcW w:w="3852" w:type="dxa"/>
            <w:tcBorders>
              <w:bottom w:val="single" w:sz="4" w:space="0" w:color="auto"/>
            </w:tcBorders>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70 % расчетного количества индивидуальных легковых автомобилей, в том числе:</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жилые районы – 25 %;</w:t>
            </w:r>
          </w:p>
          <w:p w:rsidR="00246B2D" w:rsidRPr="00246B2D" w:rsidRDefault="00246B2D" w:rsidP="00246B2D">
            <w:pPr>
              <w:widowControl w:val="0"/>
              <w:spacing w:after="0" w:line="240" w:lineRule="auto"/>
              <w:ind w:left="142"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производственные и коммунально-складские зоны – 25 %;</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общепоселенческие и специализированные центры – 5 %;</w:t>
            </w:r>
          </w:p>
          <w:p w:rsidR="00246B2D" w:rsidRPr="00246B2D" w:rsidRDefault="00246B2D" w:rsidP="00246B2D">
            <w:pPr>
              <w:widowControl w:val="0"/>
              <w:spacing w:after="0" w:line="240"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зоны массового кратковременного отдыха – 15 %.</w:t>
            </w:r>
          </w:p>
        </w:tc>
        <w:tc>
          <w:tcPr>
            <w:tcW w:w="3850" w:type="dxa"/>
            <w:tcBorders>
              <w:bottom w:val="single" w:sz="4" w:space="0" w:color="auto"/>
            </w:tcBorders>
          </w:tcPr>
          <w:p w:rsidR="00246B2D" w:rsidRPr="00246B2D" w:rsidRDefault="00246B2D" w:rsidP="00246B2D">
            <w:pPr>
              <w:widowControl w:val="0"/>
              <w:spacing w:after="0" w:line="240"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Радиус пешеходной доступности мест организованного хранения:</w:t>
            </w:r>
          </w:p>
          <w:p w:rsidR="00246B2D" w:rsidRPr="00246B2D" w:rsidRDefault="00246B2D" w:rsidP="00246B2D">
            <w:pPr>
              <w:widowControl w:val="0"/>
              <w:spacing w:after="0" w:line="240"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 xml:space="preserve">- </w:t>
            </w:r>
            <w:r w:rsidRPr="00246B2D">
              <w:rPr>
                <w:rFonts w:ascii="Times New Roman" w:eastAsia="Times New Roman" w:hAnsi="Times New Roman" w:cs="Times New Roman"/>
                <w:bCs/>
                <w:lang w:eastAsia="ru-RU"/>
              </w:rPr>
              <w:t xml:space="preserve">до входов в жилые дома –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до прочих объектов – по таблице 5.4.6 настоящих нормативов.</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Для автостоянок, расположенных в </w:t>
            </w:r>
            <w:r w:rsidRPr="00246B2D">
              <w:rPr>
                <w:rFonts w:ascii="Times New Roman" w:eastAsia="Times New Roman" w:hAnsi="Times New Roman" w:cs="Times New Roman"/>
                <w:lang w:eastAsia="ru-RU"/>
              </w:rPr>
              <w:t>производственных и коммунально-складских зонах – не нормируется.</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5.4.7.</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Cs/>
          <w:sz w:val="24"/>
          <w:szCs w:val="24"/>
          <w:lang w:eastAsia="ru-RU"/>
        </w:rPr>
        <w:t>Нормативные параметры и расчетные показатели градостроительного проектирования открытых наземных стоянок для организованного временного хранения легковых автомобилей приведены в таблице</w:t>
      </w:r>
      <w:r w:rsidRPr="00246B2D">
        <w:rPr>
          <w:rFonts w:ascii="Times New Roman" w:eastAsia="Times New Roman" w:hAnsi="Times New Roman" w:cs="Times New Roman"/>
          <w:sz w:val="24"/>
          <w:szCs w:val="24"/>
          <w:lang w:eastAsia="ru-RU"/>
        </w:rPr>
        <w:t xml:space="preserve"> 5.4.5.</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5.4.5</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246B2D" w:rsidRPr="00246B2D" w:rsidTr="00246B2D">
        <w:trPr>
          <w:trHeight w:val="312"/>
          <w:jc w:val="center"/>
        </w:trPr>
        <w:tc>
          <w:tcPr>
            <w:tcW w:w="3141" w:type="dxa"/>
            <w:shd w:val="clear" w:color="auto" w:fill="auto"/>
            <w:vAlign w:val="center"/>
          </w:tcPr>
          <w:p w:rsidR="00246B2D" w:rsidRPr="00246B2D" w:rsidRDefault="00246B2D" w:rsidP="00246B2D">
            <w:pPr>
              <w:widowControl w:val="0"/>
              <w:tabs>
                <w:tab w:val="left" w:pos="7740"/>
              </w:tabs>
              <w:spacing w:after="0" w:line="238"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970" w:type="dxa"/>
            <w:shd w:val="clear" w:color="auto" w:fill="auto"/>
            <w:vAlign w:val="center"/>
          </w:tcPr>
          <w:p w:rsidR="00246B2D" w:rsidRPr="00246B2D" w:rsidRDefault="00246B2D" w:rsidP="00246B2D">
            <w:pPr>
              <w:widowControl w:val="0"/>
              <w:tabs>
                <w:tab w:val="left" w:pos="7740"/>
              </w:tabs>
              <w:spacing w:after="0" w:line="238"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uppressAutoHyphens/>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открытых наземных стоянок для временного хранения легковых автомобилей</w:t>
            </w:r>
          </w:p>
        </w:tc>
        <w:tc>
          <w:tcPr>
            <w:tcW w:w="6970" w:type="dxa"/>
            <w:shd w:val="clear" w:color="auto" w:fill="auto"/>
          </w:tcPr>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проектировать:</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в пределах улиц и дорог, ограничивающих жилую застройку, и на специально отведенных участках вблизи зданий и сооружений, объектов отдыха и рекреационных территорий;</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в виде специальных полос вдоль основных проезжих частей местных и боковых проездов, жилых улиц, дорог в промышленных и коммунально-складских зонах.</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uppressAutoHyphens/>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Расчетные показатели площади участков для временных автостоянок</w:t>
            </w:r>
          </w:p>
        </w:tc>
        <w:tc>
          <w:tcPr>
            <w:tcW w:w="6970" w:type="dxa"/>
            <w:shd w:val="clear" w:color="auto" w:fill="auto"/>
          </w:tcPr>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легковых автомобилей – 25 </w:t>
            </w: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/машино-место</w:t>
            </w:r>
            <w:r w:rsidRPr="00246B2D">
              <w:rPr>
                <w:rFonts w:ascii="Times New Roman" w:eastAsia="Times New Roman" w:hAnsi="Times New Roman" w:cs="Times New Roman"/>
                <w:lang w:eastAsia="ru-RU"/>
              </w:rPr>
              <w:t xml:space="preserve"> (при примыкании участка к проезжей части улиц и проездов – 22,5 </w:t>
            </w: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/машино-место</w:t>
            </w:r>
            <w:r w:rsidRPr="00246B2D">
              <w:rPr>
                <w:rFonts w:ascii="Times New Roman" w:eastAsia="Times New Roman" w:hAnsi="Times New Roman" w:cs="Times New Roman"/>
                <w:lang w:eastAsia="ru-RU"/>
              </w:rPr>
              <w:t>)*;</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грузовых автомобилей – 40 </w:t>
            </w: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/машино-место</w:t>
            </w:r>
            <w:r w:rsidRPr="00246B2D">
              <w:rPr>
                <w:rFonts w:ascii="Times New Roman" w:eastAsia="Times New Roman" w:hAnsi="Times New Roman" w:cs="Times New Roman"/>
                <w:lang w:eastAsia="ru-RU"/>
              </w:rPr>
              <w:t>;</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i/>
                <w:iCs/>
                <w:lang w:eastAsia="ru-RU"/>
              </w:rPr>
            </w:pPr>
            <w:r w:rsidRPr="00246B2D">
              <w:rPr>
                <w:rFonts w:ascii="Times New Roman" w:eastAsia="Times New Roman" w:hAnsi="Times New Roman" w:cs="Times New Roman"/>
                <w:lang w:eastAsia="ru-RU"/>
              </w:rPr>
              <w:t xml:space="preserve">- автобусов – 40 </w:t>
            </w: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/машино-место</w:t>
            </w:r>
            <w:r w:rsidRPr="00246B2D">
              <w:rPr>
                <w:rFonts w:ascii="Times New Roman" w:eastAsia="Times New Roman" w:hAnsi="Times New Roman" w:cs="Times New Roman"/>
                <w:lang w:eastAsia="ru-RU"/>
              </w:rPr>
              <w:t>;</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 велосипедов – 0,9 </w:t>
            </w:r>
            <w:r w:rsidRPr="00246B2D">
              <w:rPr>
                <w:rFonts w:ascii="Times New Roman" w:eastAsia="Times New Roman" w:hAnsi="Times New Roman" w:cs="Times New Roman"/>
                <w:lang w:eastAsia="ru-RU"/>
              </w:rPr>
              <w:t>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/машино-место</w:t>
            </w:r>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uppressAutoHyphens/>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Ширина проездов на автостоянке</w:t>
            </w:r>
          </w:p>
        </w:tc>
        <w:tc>
          <w:tcPr>
            <w:tcW w:w="6970"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при двухстороннем движении – не менее </w:t>
            </w:r>
            <w:smartTag w:uri="urn:schemas-microsoft-com:office:smarttags" w:element="metricconverter">
              <w:smartTagPr>
                <w:attr w:name="ProductID" w:val="6 м"/>
              </w:smartTagPr>
              <w:r w:rsidRPr="00246B2D">
                <w:rPr>
                  <w:rFonts w:ascii="Times New Roman" w:eastAsia="Times New Roman" w:hAnsi="Times New Roman" w:cs="Times New Roman"/>
                  <w:bCs/>
                  <w:lang w:eastAsia="ru-RU"/>
                </w:rPr>
                <w:t>6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 при одностороннем движении – не менее </w:t>
            </w:r>
            <w:smartTag w:uri="urn:schemas-microsoft-com:office:smarttags" w:element="metricconverter">
              <w:smartTagPr>
                <w:attr w:name="ProductID" w:val="3 м"/>
              </w:smartTagPr>
              <w:r w:rsidRPr="00246B2D">
                <w:rPr>
                  <w:rFonts w:ascii="Times New Roman" w:eastAsia="Times New Roman" w:hAnsi="Times New Roman" w:cs="Times New Roman"/>
                  <w:bCs/>
                  <w:lang w:eastAsia="ru-RU"/>
                </w:rPr>
                <w:t>3 м</w:t>
              </w:r>
            </w:smartTag>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uppressAutoHyphens/>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Размеры санитарных разрывов</w:t>
            </w:r>
          </w:p>
        </w:tc>
        <w:tc>
          <w:tcPr>
            <w:tcW w:w="6970"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таблице 5.4.3 настоящих нормативов.</w:t>
            </w:r>
          </w:p>
        </w:tc>
      </w:tr>
      <w:tr w:rsidR="00246B2D" w:rsidRPr="00246B2D" w:rsidTr="00246B2D">
        <w:tblPrEx>
          <w:tblBorders>
            <w:bottom w:val="single" w:sz="4" w:space="0" w:color="auto"/>
          </w:tblBorders>
        </w:tblPrEx>
        <w:trPr>
          <w:trHeight w:val="284"/>
          <w:jc w:val="center"/>
        </w:trPr>
        <w:tc>
          <w:tcPr>
            <w:tcW w:w="10111" w:type="dxa"/>
            <w:gridSpan w:val="2"/>
            <w:shd w:val="clear" w:color="auto" w:fill="auto"/>
            <w:vAlign w:val="center"/>
          </w:tcPr>
          <w:p w:rsidR="00246B2D" w:rsidRPr="00246B2D" w:rsidRDefault="00246B2D" w:rsidP="00246B2D">
            <w:pPr>
              <w:widowControl w:val="0"/>
              <w:spacing w:after="0" w:line="238"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Гостевые автостоянки</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uppressAutoHyphens/>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гостевых автостоянок</w:t>
            </w:r>
          </w:p>
        </w:tc>
        <w:tc>
          <w:tcPr>
            <w:tcW w:w="6970"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246B2D">
                <w:rPr>
                  <w:rFonts w:ascii="Times New Roman" w:eastAsia="Times New Roman" w:hAnsi="Times New Roman" w:cs="Times New Roman"/>
                  <w:bCs/>
                  <w:lang w:eastAsia="ru-RU"/>
                </w:rPr>
                <w:t>200 м</w:t>
              </w:r>
            </w:smartTag>
            <w:r w:rsidRPr="00246B2D">
              <w:rPr>
                <w:rFonts w:ascii="Times New Roman" w:eastAsia="Times New Roman" w:hAnsi="Times New Roman" w:cs="Times New Roman"/>
                <w:bCs/>
                <w:lang w:eastAsia="ru-RU"/>
              </w:rPr>
              <w:t xml:space="preserve"> от подъездов жилых зданий.</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uppressAutoHyphens/>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Расчетные показатели площади участков для гостевых автостоянок</w:t>
            </w:r>
          </w:p>
        </w:tc>
        <w:tc>
          <w:tcPr>
            <w:tcW w:w="6970"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Расчет площади автостоянок на придомовых территориях определяется по удельному размеру 0,8 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/чел.</w:t>
            </w:r>
          </w:p>
        </w:tc>
      </w:tr>
      <w:tr w:rsidR="00246B2D" w:rsidRPr="00246B2D" w:rsidTr="00246B2D">
        <w:tblPrEx>
          <w:tblBorders>
            <w:bottom w:val="single" w:sz="4" w:space="0" w:color="auto"/>
          </w:tblBorders>
        </w:tblPrEx>
        <w:trPr>
          <w:jc w:val="center"/>
        </w:trPr>
        <w:tc>
          <w:tcPr>
            <w:tcW w:w="3141" w:type="dxa"/>
            <w:shd w:val="clear" w:color="auto" w:fill="auto"/>
          </w:tcPr>
          <w:p w:rsidR="00246B2D" w:rsidRPr="00246B2D" w:rsidRDefault="00246B2D" w:rsidP="00246B2D">
            <w:pPr>
              <w:widowControl w:val="0"/>
              <w:tabs>
                <w:tab w:val="left" w:pos="7740"/>
              </w:tabs>
              <w:suppressAutoHyphens/>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Размеры санитарных разрывов</w:t>
            </w:r>
          </w:p>
        </w:tc>
        <w:tc>
          <w:tcPr>
            <w:tcW w:w="6970"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устанавливаются.</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0"/>
          <w:szCs w:val="20"/>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5.4.8.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стоянок для организованного временного хранения легковых автомобилей у объектов обслуживания (</w:t>
      </w:r>
      <w:r w:rsidRPr="00246B2D">
        <w:rPr>
          <w:rFonts w:ascii="Times New Roman" w:eastAsia="Times New Roman" w:hAnsi="Times New Roman" w:cs="Times New Roman"/>
          <w:bCs/>
          <w:spacing w:val="-2"/>
          <w:sz w:val="24"/>
          <w:szCs w:val="24"/>
          <w:lang w:eastAsia="ru-RU"/>
        </w:rPr>
        <w:t>общественных зданий, учреждений, предприятий, вокзалов, на рекреационных территориях)</w:t>
      </w:r>
      <w:r w:rsidRPr="00246B2D">
        <w:rPr>
          <w:rFonts w:ascii="Times New Roman" w:eastAsia="Times New Roman" w:hAnsi="Times New Roman" w:cs="Times New Roman"/>
          <w:b/>
          <w:bCs/>
          <w:spacing w:val="-2"/>
          <w:sz w:val="18"/>
          <w:szCs w:val="18"/>
          <w:lang w:eastAsia="ru-RU"/>
        </w:rPr>
        <w:t xml:space="preserve"> </w:t>
      </w:r>
      <w:r w:rsidRPr="00246B2D">
        <w:rPr>
          <w:rFonts w:ascii="Times New Roman" w:eastAsia="Times New Roman" w:hAnsi="Times New Roman" w:cs="Times New Roman"/>
          <w:bCs/>
          <w:sz w:val="24"/>
          <w:szCs w:val="24"/>
          <w:lang w:eastAsia="ru-RU"/>
        </w:rPr>
        <w:t>приведены в таблице 5.4.6.</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0"/>
          <w:szCs w:val="20"/>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5.4.6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188"/>
        <w:gridCol w:w="3157"/>
        <w:gridCol w:w="2768"/>
      </w:tblGrid>
      <w:tr w:rsidR="00246B2D" w:rsidRPr="00246B2D" w:rsidTr="00246B2D">
        <w:trPr>
          <w:trHeight w:val="312"/>
          <w:jc w:val="center"/>
        </w:trPr>
        <w:tc>
          <w:tcPr>
            <w:tcW w:w="4188" w:type="dxa"/>
            <w:vMerge w:val="restart"/>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5925" w:type="dxa"/>
            <w:gridSpan w:val="2"/>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rPr>
          <w:trHeight w:val="302"/>
          <w:jc w:val="center"/>
        </w:trPr>
        <w:tc>
          <w:tcPr>
            <w:tcW w:w="4188" w:type="dxa"/>
            <w:vMerge/>
            <w:vAlign w:val="center"/>
          </w:tcPr>
          <w:p w:rsidR="00246B2D" w:rsidRPr="00246B2D" w:rsidRDefault="00246B2D" w:rsidP="00246B2D">
            <w:pPr>
              <w:widowControl w:val="0"/>
              <w:spacing w:after="0" w:line="239" w:lineRule="auto"/>
              <w:jc w:val="both"/>
              <w:rPr>
                <w:rFonts w:ascii="Times New Roman" w:eastAsia="Times New Roman" w:hAnsi="Times New Roman" w:cs="Times New Roman"/>
                <w:b/>
                <w:lang w:eastAsia="ru-RU"/>
              </w:rPr>
            </w:pPr>
          </w:p>
        </w:tc>
        <w:tc>
          <w:tcPr>
            <w:tcW w:w="3157"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минимально допустимого уровня обеспеченности,</w:t>
            </w:r>
          </w:p>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машино-мест / ед. изм.</w:t>
            </w:r>
          </w:p>
        </w:tc>
        <w:tc>
          <w:tcPr>
            <w:tcW w:w="2768"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Полужирный" w:eastAsia="Times New Roman" w:hAnsi="Times New Roman Полужирный" w:cs="Times New Roman"/>
                <w:b/>
                <w:spacing w:val="-2"/>
                <w:lang w:eastAsia="ru-RU"/>
              </w:rPr>
              <w:t>максимально допустимого</w:t>
            </w:r>
            <w:r w:rsidRPr="00246B2D">
              <w:rPr>
                <w:rFonts w:ascii="Times New Roman" w:eastAsia="Times New Roman" w:hAnsi="Times New Roman" w:cs="Times New Roman"/>
                <w:b/>
                <w:lang w:eastAsia="ru-RU"/>
              </w:rPr>
              <w:t xml:space="preserve"> уровня территориальной доступности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188"/>
        <w:gridCol w:w="3157"/>
        <w:gridCol w:w="2768"/>
      </w:tblGrid>
      <w:tr w:rsidR="00246B2D" w:rsidRPr="00246B2D" w:rsidTr="00246B2D">
        <w:trPr>
          <w:trHeight w:val="118"/>
          <w:tblHeader/>
          <w:jc w:val="center"/>
        </w:trPr>
        <w:tc>
          <w:tcPr>
            <w:tcW w:w="4188"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3157"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c>
          <w:tcPr>
            <w:tcW w:w="2768"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spacing w:val="-2"/>
                <w:lang w:eastAsia="ru-RU"/>
              </w:rPr>
            </w:pPr>
            <w:r w:rsidRPr="00246B2D">
              <w:rPr>
                <w:rFonts w:ascii="Times New Roman" w:eastAsia="Times New Roman" w:hAnsi="Times New Roman" w:cs="Times New Roman"/>
                <w:b/>
                <w:spacing w:val="-2"/>
                <w:lang w:eastAsia="ru-RU"/>
              </w:rPr>
              <w:t>3</w:t>
            </w:r>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Учреждения управления, кредитно-финансовые и юридические учреждения</w:t>
            </w:r>
            <w:r w:rsidRPr="00246B2D">
              <w:rPr>
                <w:rFonts w:ascii="Times New Roman" w:eastAsia="Times New Roman" w:hAnsi="Times New Roman" w:cs="Times New Roman"/>
                <w:spacing w:val="-2"/>
                <w:lang w:eastAsia="ru-RU"/>
              </w:rPr>
              <w:t xml:space="preserve"> </w:t>
            </w:r>
            <w:r w:rsidRPr="00246B2D">
              <w:rPr>
                <w:rFonts w:ascii="Times New Roman" w:eastAsia="Times New Roman" w:hAnsi="Times New Roman" w:cs="Times New Roman"/>
                <w:lang w:eastAsia="ru-RU"/>
              </w:rPr>
              <w:t>местного значения</w:t>
            </w:r>
          </w:p>
        </w:tc>
        <w:tc>
          <w:tcPr>
            <w:tcW w:w="3157" w:type="dxa"/>
            <w:tcBorders>
              <w:bottom w:val="single" w:sz="4" w:space="0" w:color="auto"/>
            </w:tcBorders>
          </w:tcPr>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100 работающих:</w:t>
            </w:r>
          </w:p>
          <w:p w:rsidR="00246B2D" w:rsidRPr="00246B2D" w:rsidRDefault="00246B2D" w:rsidP="00246B2D">
            <w:pPr>
              <w:widowControl w:val="0"/>
              <w:spacing w:after="0" w:line="238" w:lineRule="auto"/>
              <w:ind w:left="-28" w:right="-28"/>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2020 год – 14; 2030 год – 18</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250 м"/>
              </w:smartTagPr>
              <w:r w:rsidRPr="00246B2D">
                <w:rPr>
                  <w:rFonts w:ascii="Times New Roman" w:eastAsia="Times New Roman" w:hAnsi="Times New Roman" w:cs="Times New Roman"/>
                  <w:spacing w:val="-2"/>
                  <w:lang w:eastAsia="ru-RU"/>
                </w:rPr>
                <w:t>250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Офисные, административные здания</w:t>
            </w:r>
          </w:p>
        </w:tc>
        <w:tc>
          <w:tcPr>
            <w:tcW w:w="3157" w:type="dxa"/>
            <w:tcBorders>
              <w:bottom w:val="single" w:sz="4" w:space="0" w:color="auto"/>
            </w:tcBorders>
          </w:tcPr>
          <w:p w:rsidR="00246B2D" w:rsidRPr="00246B2D" w:rsidRDefault="00246B2D" w:rsidP="00246B2D">
            <w:pPr>
              <w:widowControl w:val="0"/>
              <w:spacing w:after="0" w:line="238" w:lineRule="auto"/>
              <w:ind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100 работающих:</w:t>
            </w:r>
          </w:p>
          <w:p w:rsidR="00246B2D" w:rsidRPr="00246B2D" w:rsidRDefault="00246B2D" w:rsidP="00246B2D">
            <w:pPr>
              <w:widowControl w:val="0"/>
              <w:spacing w:after="0" w:line="238" w:lineRule="auto"/>
              <w:ind w:right="-28"/>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2020 год – 30; 2030 год – 39</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250 м"/>
              </w:smartTagPr>
              <w:r w:rsidRPr="00246B2D">
                <w:rPr>
                  <w:rFonts w:ascii="Times New Roman" w:eastAsia="Times New Roman" w:hAnsi="Times New Roman" w:cs="Times New Roman"/>
                  <w:spacing w:val="-2"/>
                  <w:lang w:eastAsia="ru-RU"/>
                </w:rPr>
                <w:t>250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Промышленные предприятия</w:t>
            </w:r>
          </w:p>
        </w:tc>
        <w:tc>
          <w:tcPr>
            <w:tcW w:w="3157" w:type="dxa"/>
            <w:tcBorders>
              <w:bottom w:val="single" w:sz="4" w:space="0" w:color="auto"/>
            </w:tcBorders>
          </w:tcPr>
          <w:p w:rsidR="00246B2D" w:rsidRPr="00246B2D" w:rsidRDefault="00246B2D" w:rsidP="00246B2D">
            <w:pPr>
              <w:widowControl w:val="0"/>
              <w:spacing w:after="0" w:line="238" w:lineRule="auto"/>
              <w:ind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100 работающих в двух смежных сменах:</w:t>
            </w:r>
          </w:p>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2020 год – 20; 2030 год – 26</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250 м"/>
              </w:smartTagPr>
              <w:r w:rsidRPr="00246B2D">
                <w:rPr>
                  <w:rFonts w:ascii="Times New Roman" w:eastAsia="Times New Roman" w:hAnsi="Times New Roman" w:cs="Times New Roman"/>
                  <w:spacing w:val="-2"/>
                  <w:lang w:eastAsia="ru-RU"/>
                </w:rPr>
                <w:t>250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общего (дошкольного, начального, основного, среднего) образования</w:t>
            </w:r>
          </w:p>
        </w:tc>
        <w:tc>
          <w:tcPr>
            <w:tcW w:w="3157" w:type="dxa"/>
            <w:tcBorders>
              <w:bottom w:val="single" w:sz="4" w:space="0" w:color="auto"/>
            </w:tcBorders>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 заданию на проектирование</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150 м"/>
              </w:smartTagPr>
              <w:r w:rsidRPr="00246B2D">
                <w:rPr>
                  <w:rFonts w:ascii="Times New Roman" w:eastAsia="Times New Roman" w:hAnsi="Times New Roman" w:cs="Times New Roman"/>
                  <w:spacing w:val="-2"/>
                  <w:lang w:eastAsia="ru-RU"/>
                </w:rPr>
                <w:t>150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среднего профессионального образования</w:t>
            </w:r>
          </w:p>
        </w:tc>
        <w:tc>
          <w:tcPr>
            <w:tcW w:w="3157" w:type="dxa"/>
            <w:tcBorders>
              <w:bottom w:val="single" w:sz="4" w:space="0" w:color="auto"/>
            </w:tcBorders>
          </w:tcPr>
          <w:p w:rsidR="00246B2D" w:rsidRPr="00246B2D" w:rsidRDefault="00246B2D" w:rsidP="00246B2D">
            <w:pPr>
              <w:widowControl w:val="0"/>
              <w:spacing w:after="0" w:line="238" w:lineRule="auto"/>
              <w:ind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100 работающих:</w:t>
            </w:r>
          </w:p>
          <w:p w:rsidR="00246B2D" w:rsidRPr="00246B2D" w:rsidRDefault="00246B2D" w:rsidP="00246B2D">
            <w:pPr>
              <w:widowControl w:val="0"/>
              <w:spacing w:after="0" w:line="238" w:lineRule="auto"/>
              <w:ind w:right="-28"/>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2020 год – 30; 2030 год – 39</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250 м"/>
              </w:smartTagPr>
              <w:r w:rsidRPr="00246B2D">
                <w:rPr>
                  <w:rFonts w:ascii="Times New Roman" w:eastAsia="Times New Roman" w:hAnsi="Times New Roman" w:cs="Times New Roman"/>
                  <w:spacing w:val="-2"/>
                  <w:lang w:eastAsia="ru-RU"/>
                </w:rPr>
                <w:t>250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Больницы и другие стационары участкового уровня</w:t>
            </w:r>
          </w:p>
        </w:tc>
        <w:tc>
          <w:tcPr>
            <w:tcW w:w="3157" w:type="dxa"/>
            <w:tcBorders>
              <w:bottom w:val="single" w:sz="4" w:space="0" w:color="auto"/>
            </w:tcBorders>
          </w:tcPr>
          <w:p w:rsidR="00246B2D" w:rsidRPr="00246B2D" w:rsidRDefault="00246B2D" w:rsidP="00246B2D">
            <w:pPr>
              <w:widowControl w:val="0"/>
              <w:spacing w:after="0" w:line="238" w:lineRule="auto"/>
              <w:ind w:left="-28" w:right="-28"/>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на 100 работающих – 5;</w:t>
            </w:r>
          </w:p>
          <w:p w:rsidR="00246B2D" w:rsidRPr="00246B2D" w:rsidRDefault="00246B2D" w:rsidP="00246B2D">
            <w:pPr>
              <w:widowControl w:val="0"/>
              <w:suppressAutoHyphens/>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на 100 коек – 5</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нормируется</w:t>
            </w:r>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Стационары, выполняющие функции больниц скорой помощи, станции скорой помощи</w:t>
            </w:r>
          </w:p>
        </w:tc>
        <w:tc>
          <w:tcPr>
            <w:tcW w:w="3157" w:type="dxa"/>
            <w:tcBorders>
              <w:bottom w:val="single" w:sz="4" w:space="0" w:color="auto"/>
            </w:tcBorders>
          </w:tcPr>
          <w:p w:rsidR="00246B2D" w:rsidRPr="00246B2D" w:rsidRDefault="00246B2D" w:rsidP="00246B2D">
            <w:pPr>
              <w:widowControl w:val="0"/>
              <w:suppressAutoHyphens/>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 тыс. жителей – 1 автомобиль скорой помощи</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нормируется</w:t>
            </w:r>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Амбулатории </w:t>
            </w:r>
          </w:p>
        </w:tc>
        <w:tc>
          <w:tcPr>
            <w:tcW w:w="3157" w:type="dxa"/>
            <w:tcBorders>
              <w:bottom w:val="single" w:sz="4" w:space="0" w:color="auto"/>
            </w:tcBorders>
          </w:tcPr>
          <w:p w:rsidR="00246B2D" w:rsidRPr="00246B2D" w:rsidRDefault="00246B2D" w:rsidP="00246B2D">
            <w:pPr>
              <w:widowControl w:val="0"/>
              <w:spacing w:after="0" w:line="239" w:lineRule="auto"/>
              <w:ind w:left="-28" w:right="-28"/>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на 100 работающих – 5;</w:t>
            </w:r>
          </w:p>
          <w:p w:rsidR="00246B2D" w:rsidRPr="00246B2D" w:rsidRDefault="00246B2D" w:rsidP="00246B2D">
            <w:pPr>
              <w:widowControl w:val="0"/>
              <w:spacing w:after="16" w:line="239"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на 100 посещений – 2</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250 м"/>
              </w:smartTagPr>
              <w:r w:rsidRPr="00246B2D">
                <w:rPr>
                  <w:rFonts w:ascii="Times New Roman" w:eastAsia="Times New Roman" w:hAnsi="Times New Roman" w:cs="Times New Roman"/>
                  <w:spacing w:val="-2"/>
                  <w:lang w:eastAsia="ru-RU"/>
                </w:rPr>
                <w:t>250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uppressAutoHyphens/>
              <w:spacing w:after="16"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Объекты торговли, общественного питания и бытового обслуживания </w:t>
            </w:r>
          </w:p>
        </w:tc>
        <w:tc>
          <w:tcPr>
            <w:tcW w:w="3157" w:type="dxa"/>
            <w:tcBorders>
              <w:bottom w:val="single" w:sz="4" w:space="0" w:color="auto"/>
            </w:tcBorders>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 заданию на проектирование</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250 м"/>
              </w:smartTagPr>
              <w:r w:rsidRPr="00246B2D">
                <w:rPr>
                  <w:rFonts w:ascii="Times New Roman" w:eastAsia="Times New Roman" w:hAnsi="Times New Roman" w:cs="Times New Roman"/>
                  <w:lang w:eastAsia="ru-RU"/>
                </w:rPr>
                <w:t>250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uppressAutoHyphens/>
              <w:spacing w:after="16"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Музеи, кинотеатры</w:t>
            </w:r>
          </w:p>
        </w:tc>
        <w:tc>
          <w:tcPr>
            <w:tcW w:w="3157" w:type="dxa"/>
            <w:tcBorders>
              <w:bottom w:val="single" w:sz="4" w:space="0" w:color="auto"/>
            </w:tcBorders>
          </w:tcPr>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100 мест или единовременных посетителей:</w:t>
            </w:r>
          </w:p>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2020 год – 30; 2030 год – 39</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400 м"/>
              </w:smartTagPr>
              <w:r w:rsidRPr="00246B2D">
                <w:rPr>
                  <w:rFonts w:ascii="Times New Roman" w:eastAsia="Times New Roman" w:hAnsi="Times New Roman" w:cs="Times New Roman"/>
                  <w:lang w:eastAsia="ru-RU"/>
                </w:rPr>
                <w:t>400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uppressAutoHyphens/>
              <w:spacing w:after="16"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Объекты торговли с площадью торговых залов менее </w:t>
            </w:r>
            <w:smartTag w:uri="urn:schemas-microsoft-com:office:smarttags" w:element="metricconverter">
              <w:smartTagPr>
                <w:attr w:name="ProductID" w:val="200 м2"/>
              </w:smartTagPr>
              <w:r w:rsidRPr="00246B2D">
                <w:rPr>
                  <w:rFonts w:ascii="Times New Roman" w:eastAsia="Times New Roman" w:hAnsi="Times New Roman" w:cs="Times New Roman"/>
                  <w:lang w:eastAsia="ru-RU"/>
                </w:rPr>
                <w:t>200 м</w:t>
              </w:r>
              <w:r w:rsidRPr="00246B2D">
                <w:rPr>
                  <w:rFonts w:ascii="Times New Roman" w:eastAsia="Times New Roman" w:hAnsi="Times New Roman" w:cs="Times New Roman"/>
                  <w:vertAlign w:val="superscript"/>
                  <w:lang w:eastAsia="ru-RU"/>
                </w:rPr>
                <w:t>2</w:t>
              </w:r>
            </w:smartTag>
          </w:p>
        </w:tc>
        <w:tc>
          <w:tcPr>
            <w:tcW w:w="3157" w:type="dxa"/>
            <w:tcBorders>
              <w:bottom w:val="single" w:sz="4" w:space="0" w:color="auto"/>
            </w:tcBorders>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 заданию на проектирование</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250 м"/>
              </w:smartTagPr>
              <w:r w:rsidRPr="00246B2D">
                <w:rPr>
                  <w:rFonts w:ascii="Times New Roman" w:eastAsia="Times New Roman" w:hAnsi="Times New Roman" w:cs="Times New Roman"/>
                  <w:lang w:eastAsia="ru-RU"/>
                </w:rPr>
                <w:t>250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Рынки</w:t>
            </w:r>
          </w:p>
        </w:tc>
        <w:tc>
          <w:tcPr>
            <w:tcW w:w="3157" w:type="dxa"/>
            <w:tcBorders>
              <w:bottom w:val="single" w:sz="4" w:space="0" w:color="auto"/>
            </w:tcBorders>
          </w:tcPr>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50 торговых мест:</w:t>
            </w:r>
          </w:p>
          <w:p w:rsidR="00246B2D" w:rsidRPr="00246B2D" w:rsidRDefault="00246B2D" w:rsidP="00246B2D">
            <w:pPr>
              <w:widowControl w:val="0"/>
              <w:spacing w:after="0" w:line="239" w:lineRule="auto"/>
              <w:ind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2020 год – 50; 2030 год – 65</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150 м"/>
              </w:smartTagPr>
              <w:r w:rsidRPr="00246B2D">
                <w:rPr>
                  <w:rFonts w:ascii="Times New Roman" w:eastAsia="Times New Roman" w:hAnsi="Times New Roman" w:cs="Times New Roman"/>
                  <w:spacing w:val="-2"/>
                  <w:lang w:eastAsia="ru-RU"/>
                </w:rPr>
                <w:t>150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Вокзалы (автовокзалы)</w:t>
            </w:r>
          </w:p>
        </w:tc>
        <w:tc>
          <w:tcPr>
            <w:tcW w:w="3157" w:type="dxa"/>
            <w:tcBorders>
              <w:bottom w:val="single" w:sz="4" w:space="0" w:color="auto"/>
            </w:tcBorders>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100 пассажиров в час «пик»:</w:t>
            </w:r>
          </w:p>
          <w:p w:rsidR="00246B2D" w:rsidRPr="00246B2D" w:rsidRDefault="00246B2D" w:rsidP="00246B2D">
            <w:pPr>
              <w:widowControl w:val="0"/>
              <w:spacing w:after="0" w:line="239"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2020 год – 30; 2030 год – 39</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150 м"/>
              </w:smartTagPr>
              <w:r w:rsidRPr="00246B2D">
                <w:rPr>
                  <w:rFonts w:ascii="Times New Roman" w:eastAsia="Times New Roman" w:hAnsi="Times New Roman" w:cs="Times New Roman"/>
                  <w:lang w:eastAsia="ru-RU"/>
                </w:rPr>
                <w:t>150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Культовые здания и сооружения</w:t>
            </w:r>
          </w:p>
        </w:tc>
        <w:tc>
          <w:tcPr>
            <w:tcW w:w="3157" w:type="dxa"/>
            <w:tcBorders>
              <w:bottom w:val="single" w:sz="4" w:space="0" w:color="auto"/>
            </w:tcBorders>
          </w:tcPr>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100 мест:</w:t>
            </w:r>
          </w:p>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2020 год – 6; 2030 год – 8</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250 м"/>
              </w:smartTagPr>
              <w:r w:rsidRPr="00246B2D">
                <w:rPr>
                  <w:rFonts w:ascii="Times New Roman" w:eastAsia="Times New Roman" w:hAnsi="Times New Roman" w:cs="Times New Roman"/>
                  <w:lang w:eastAsia="ru-RU"/>
                </w:rPr>
                <w:t>250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Пляжи и парки в зонах отдыха</w:t>
            </w:r>
          </w:p>
        </w:tc>
        <w:tc>
          <w:tcPr>
            <w:tcW w:w="3157" w:type="dxa"/>
            <w:tcBorders>
              <w:bottom w:val="single" w:sz="4" w:space="0" w:color="auto"/>
            </w:tcBorders>
          </w:tcPr>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100 единовременных посетителей:</w:t>
            </w:r>
          </w:p>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2020 год – 40; 2030 год – 52</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400 м"/>
              </w:smartTagPr>
              <w:r w:rsidRPr="00246B2D">
                <w:rPr>
                  <w:rFonts w:ascii="Times New Roman" w:eastAsia="Times New Roman" w:hAnsi="Times New Roman" w:cs="Times New Roman"/>
                  <w:lang w:eastAsia="ru-RU"/>
                </w:rPr>
                <w:t>400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Базы кратковременного отдыха </w:t>
            </w:r>
          </w:p>
        </w:tc>
        <w:tc>
          <w:tcPr>
            <w:tcW w:w="3157" w:type="dxa"/>
            <w:tcBorders>
              <w:bottom w:val="single" w:sz="4" w:space="0" w:color="auto"/>
            </w:tcBorders>
          </w:tcPr>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100 единовременных посетителей:</w:t>
            </w:r>
          </w:p>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2020 год – 30; 2030 год – 39</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400 м"/>
              </w:smartTagPr>
              <w:r w:rsidRPr="00246B2D">
                <w:rPr>
                  <w:rFonts w:ascii="Times New Roman" w:eastAsia="Times New Roman" w:hAnsi="Times New Roman" w:cs="Times New Roman"/>
                  <w:lang w:eastAsia="ru-RU"/>
                </w:rPr>
                <w:t>400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Береговые базы маломерного флота</w:t>
            </w:r>
          </w:p>
        </w:tc>
        <w:tc>
          <w:tcPr>
            <w:tcW w:w="3157" w:type="dxa"/>
            <w:tcBorders>
              <w:bottom w:val="single" w:sz="4" w:space="0" w:color="auto"/>
            </w:tcBorders>
          </w:tcPr>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100 единовременных посетителей:</w:t>
            </w:r>
          </w:p>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2020 год – 30; 2030 год – 39</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400 м"/>
              </w:smartTagPr>
              <w:r w:rsidRPr="00246B2D">
                <w:rPr>
                  <w:rFonts w:ascii="Times New Roman" w:eastAsia="Times New Roman" w:hAnsi="Times New Roman" w:cs="Times New Roman"/>
                  <w:lang w:eastAsia="ru-RU"/>
                </w:rPr>
                <w:t>400 м</w:t>
              </w:r>
            </w:smartTag>
          </w:p>
        </w:tc>
      </w:tr>
      <w:tr w:rsidR="00246B2D" w:rsidRPr="00246B2D" w:rsidTr="00246B2D">
        <w:trPr>
          <w:trHeight w:val="242"/>
          <w:jc w:val="center"/>
        </w:trPr>
        <w:tc>
          <w:tcPr>
            <w:tcW w:w="4188"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Садоводческие, огороднические, дачные объединения</w:t>
            </w:r>
          </w:p>
        </w:tc>
        <w:tc>
          <w:tcPr>
            <w:tcW w:w="3157" w:type="dxa"/>
            <w:tcBorders>
              <w:bottom w:val="single" w:sz="4" w:space="0" w:color="auto"/>
            </w:tcBorders>
          </w:tcPr>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10 участков:</w:t>
            </w:r>
          </w:p>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2020 год – 20; 2030 год – 26</w:t>
            </w:r>
          </w:p>
        </w:tc>
        <w:tc>
          <w:tcPr>
            <w:tcW w:w="2768" w:type="dxa"/>
            <w:tcBorders>
              <w:bottom w:val="single" w:sz="4" w:space="0" w:color="auto"/>
            </w:tcBorders>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smartTag w:uri="urn:schemas-microsoft-com:office:smarttags" w:element="metricconverter">
              <w:smartTagPr>
                <w:attr w:name="ProductID" w:val="250 м"/>
              </w:smartTagPr>
              <w:r w:rsidRPr="00246B2D">
                <w:rPr>
                  <w:rFonts w:ascii="Times New Roman" w:eastAsia="Times New Roman" w:hAnsi="Times New Roman" w:cs="Times New Roman"/>
                  <w:lang w:eastAsia="ru-RU"/>
                </w:rPr>
                <w:t>250 м</w:t>
              </w:r>
            </w:smartTag>
          </w:p>
        </w:tc>
      </w:tr>
    </w:tbl>
    <w:p w:rsidR="00246B2D" w:rsidRPr="00246B2D" w:rsidRDefault="00246B2D" w:rsidP="00246B2D">
      <w:pPr>
        <w:widowControl w:val="0"/>
        <w:spacing w:before="120" w:after="0" w:line="239" w:lineRule="auto"/>
        <w:ind w:firstLine="720"/>
        <w:jc w:val="both"/>
        <w:rPr>
          <w:rFonts w:ascii="Times New Roman" w:eastAsia="Times New Roman" w:hAnsi="Times New Roman" w:cs="Times New Roman"/>
          <w:i/>
          <w:iCs/>
          <w:spacing w:val="40"/>
          <w:lang w:eastAsia="ru-RU"/>
        </w:rPr>
      </w:pPr>
      <w:r w:rsidRPr="00246B2D">
        <w:rPr>
          <w:rFonts w:ascii="Times New Roman" w:eastAsia="Times New Roman" w:hAnsi="Times New Roman" w:cs="Times New Roman"/>
          <w:i/>
          <w:iCs/>
          <w:spacing w:val="40"/>
          <w:lang w:eastAsia="ru-RU"/>
        </w:rPr>
        <w:t>Примечания:</w:t>
      </w:r>
    </w:p>
    <w:p w:rsidR="00246B2D" w:rsidRPr="00246B2D" w:rsidRDefault="00246B2D" w:rsidP="00246B2D">
      <w:pPr>
        <w:widowControl w:val="0"/>
        <w:autoSpaceDE w:val="0"/>
        <w:autoSpaceDN w:val="0"/>
        <w:adjustRightInd w:val="0"/>
        <w:spacing w:after="0" w:line="239" w:lineRule="auto"/>
        <w:ind w:firstLine="709"/>
        <w:jc w:val="both"/>
        <w:outlineLvl w:val="1"/>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В соответствии с требованиями пунктов 2 и 3 статьи 29.4 Градостроительного кодекса Российской Федерации и пункта 1.7 настоящих нормативов расчетные показатели минимально допустимого уровня обеспеченности и максимально допустимого уровня территориальной доступности </w:t>
      </w:r>
      <w:r w:rsidRPr="00246B2D">
        <w:rPr>
          <w:rFonts w:ascii="Times New Roman" w:eastAsia="Times New Roman" w:hAnsi="Times New Roman" w:cs="Times New Roman"/>
          <w:bCs/>
          <w:lang w:eastAsia="ru-RU"/>
        </w:rPr>
        <w:t xml:space="preserve">стоянок для временного хранения легковых автомобилей у объектов обслуживания приведены на основе предельных значений расчетных показателей, установленных в </w:t>
      </w:r>
      <w:r w:rsidRPr="00246B2D">
        <w:rPr>
          <w:rFonts w:ascii="Times New Roman" w:eastAsia="Times New Roman" w:hAnsi="Times New Roman" w:cs="Times New Roman"/>
          <w:lang w:eastAsia="ru-RU"/>
        </w:rPr>
        <w:t>Региональных нормативах градостроительного проектирования Камчатского края.</w:t>
      </w: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При подготовке местных нормативов градостроительного проектирования, генерального плана и документации по планировке территории сельского поселения при показателях уровня автомобилизации, отличных от приведенных в настоящих нормативах,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 </w:t>
      </w:r>
    </w:p>
    <w:p w:rsidR="00246B2D" w:rsidRPr="00246B2D" w:rsidRDefault="00246B2D" w:rsidP="00246B2D">
      <w:pPr>
        <w:widowControl w:val="0"/>
        <w:autoSpaceDE w:val="0"/>
        <w:autoSpaceDN w:val="0"/>
        <w:adjustRightInd w:val="0"/>
        <w:spacing w:after="0" w:line="239" w:lineRule="auto"/>
        <w:ind w:firstLine="709"/>
        <w:jc w:val="both"/>
        <w:outlineLvl w:val="1"/>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Методика расчета показателей минимально допустимого уровня обеспеченности </w:t>
      </w:r>
      <w:r w:rsidRPr="00246B2D">
        <w:rPr>
          <w:rFonts w:ascii="Times New Roman" w:eastAsia="Times New Roman" w:hAnsi="Times New Roman" w:cs="Times New Roman"/>
          <w:bCs/>
          <w:lang w:eastAsia="ru-RU"/>
        </w:rPr>
        <w:t xml:space="preserve">стоянками для временного хранения легковых автомобилей у объектов обслуживания </w:t>
      </w:r>
      <w:r w:rsidRPr="00246B2D">
        <w:rPr>
          <w:rFonts w:ascii="Times New Roman" w:eastAsia="Times New Roman" w:hAnsi="Times New Roman" w:cs="Times New Roman"/>
          <w:lang w:eastAsia="ru-RU"/>
        </w:rPr>
        <w:t>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 Приобъектные стоянки дошкольных организаций</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lang w:eastAsia="ru-RU"/>
        </w:rPr>
        <w:t xml:space="preserve">и общеобразовательных организаций проектируются вне территории указанных </w:t>
      </w:r>
      <w:r w:rsidRPr="00246B2D">
        <w:rPr>
          <w:rFonts w:ascii="Times New Roman" w:eastAsia="Times New Roman" w:hAnsi="Times New Roman" w:cs="Times New Roman"/>
          <w:bCs/>
          <w:lang w:eastAsia="ru-RU"/>
        </w:rPr>
        <w:t>организаций</w:t>
      </w:r>
      <w:r w:rsidRPr="00246B2D">
        <w:rPr>
          <w:rFonts w:ascii="Times New Roman" w:eastAsia="Times New Roman" w:hAnsi="Times New Roman" w:cs="Times New Roman"/>
          <w:lang w:eastAsia="ru-RU"/>
        </w:rPr>
        <w:t xml:space="preserve"> на расстоянии от границ участка в соответствии с требованиями таблицы 5.4.3 настоящих нормативов исходя из количества машино-мест.</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5.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246B2D">
          <w:rPr>
            <w:rFonts w:ascii="Times New Roman" w:eastAsia="Times New Roman" w:hAnsi="Times New Roman" w:cs="Times New Roman"/>
            <w:lang w:eastAsia="ru-RU"/>
          </w:rPr>
          <w:t>500 м</w:t>
        </w:r>
      </w:smartTag>
      <w:r w:rsidRPr="00246B2D">
        <w:rPr>
          <w:rFonts w:ascii="Times New Roman" w:eastAsia="Times New Roman" w:hAnsi="Times New Roman" w:cs="Times New Roman"/>
          <w:lang w:eastAsia="ru-RU"/>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18.1 настоящих нормативов.</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5.4.9.</w:t>
      </w:r>
      <w:r w:rsidRPr="00246B2D">
        <w:rPr>
          <w:rFonts w:ascii="Times New Roman" w:eastAsia="Times New Roman" w:hAnsi="Times New Roman" w:cs="Times New Roman"/>
          <w:b/>
          <w:bCs/>
          <w:sz w:val="24"/>
          <w:szCs w:val="24"/>
          <w:lang w:eastAsia="ru-RU"/>
        </w:rPr>
        <w:t xml:space="preserve"> </w:t>
      </w:r>
      <w:r w:rsidRPr="00246B2D">
        <w:rPr>
          <w:rFonts w:ascii="Times New Roman" w:eastAsia="Times New Roman" w:hAnsi="Times New Roman" w:cs="Times New Roman"/>
          <w:bCs/>
          <w:sz w:val="24"/>
          <w:szCs w:val="24"/>
          <w:lang w:eastAsia="ru-RU"/>
        </w:rPr>
        <w:t>Для х</w:t>
      </w:r>
      <w:r w:rsidRPr="00246B2D">
        <w:rPr>
          <w:rFonts w:ascii="Times New Roman" w:eastAsia="Times New Roman" w:hAnsi="Times New Roman" w:cs="Times New Roman"/>
          <w:sz w:val="24"/>
          <w:szCs w:val="24"/>
          <w:lang w:eastAsia="ru-RU"/>
        </w:rPr>
        <w:t xml:space="preserve">ранения и технического обслуживания </w:t>
      </w:r>
      <w:r w:rsidRPr="00246B2D">
        <w:rPr>
          <w:rFonts w:ascii="Times New Roman" w:eastAsia="Times New Roman" w:hAnsi="Times New Roman" w:cs="Times New Roman"/>
          <w:b/>
          <w:sz w:val="24"/>
          <w:szCs w:val="24"/>
          <w:lang w:eastAsia="ru-RU"/>
        </w:rPr>
        <w:t>подвижного состава общественного пассажирского транспорта</w:t>
      </w:r>
      <w:r w:rsidRPr="00246B2D">
        <w:rPr>
          <w:rFonts w:ascii="Times New Roman" w:eastAsia="Times New Roman" w:hAnsi="Times New Roman" w:cs="Times New Roman"/>
          <w:sz w:val="24"/>
          <w:szCs w:val="24"/>
          <w:lang w:eastAsia="ru-RU"/>
        </w:rPr>
        <w:t xml:space="preserve"> в пределах границ сельского поселения следует предусматривать территории для размещения объектов материально-технической базы с установлением границ участков в плане красных линий (парки, ремонтные площадки и другие объекты).</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Нормативные параметры и расчетные показатели градостроительного проектирования данных объектов приведены в</w:t>
      </w:r>
      <w:r w:rsidRPr="00246B2D">
        <w:rPr>
          <w:rFonts w:ascii="Times New Roman" w:eastAsia="Times New Roman" w:hAnsi="Times New Roman" w:cs="Times New Roman"/>
          <w:sz w:val="24"/>
          <w:szCs w:val="24"/>
          <w:lang w:eastAsia="ru-RU"/>
        </w:rPr>
        <w:t xml:space="preserve"> таблице 5.4.7.</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5.4.7</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246B2D" w:rsidRPr="00246B2D" w:rsidTr="00246B2D">
        <w:trPr>
          <w:trHeight w:val="312"/>
          <w:jc w:val="center"/>
        </w:trPr>
        <w:tc>
          <w:tcPr>
            <w:tcW w:w="3316"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790"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3316"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автобусных парков,</w:t>
            </w:r>
          </w:p>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стоянок и ремонтных мастерских</w:t>
            </w:r>
          </w:p>
        </w:tc>
        <w:tc>
          <w:tcPr>
            <w:tcW w:w="679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размещать на одном земельном участке. В случае дефицита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246B2D" w:rsidRPr="00246B2D" w:rsidTr="00246B2D">
        <w:tblPrEx>
          <w:tblBorders>
            <w:bottom w:val="single" w:sz="4" w:space="0" w:color="auto"/>
          </w:tblBorders>
        </w:tblPrEx>
        <w:trPr>
          <w:jc w:val="center"/>
        </w:trPr>
        <w:tc>
          <w:tcPr>
            <w:tcW w:w="3316"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Ориентировочные размеры санитарно-защитных зон </w:t>
            </w:r>
          </w:p>
        </w:tc>
        <w:tc>
          <w:tcPr>
            <w:tcW w:w="6790"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автобусных парков до 100 машин –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таксомоторного парка –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316"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Вместимость автобусных парков</w:t>
            </w:r>
          </w:p>
        </w:tc>
        <w:tc>
          <w:tcPr>
            <w:tcW w:w="679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246B2D" w:rsidRPr="00246B2D" w:rsidTr="00246B2D">
        <w:tblPrEx>
          <w:tblBorders>
            <w:bottom w:val="single" w:sz="4" w:space="0" w:color="auto"/>
          </w:tblBorders>
        </w:tblPrEx>
        <w:trPr>
          <w:jc w:val="center"/>
        </w:trPr>
        <w:tc>
          <w:tcPr>
            <w:tcW w:w="331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Площадь земельного участка для автобусных гаражей и стоянок</w:t>
            </w:r>
          </w:p>
        </w:tc>
        <w:tc>
          <w:tcPr>
            <w:tcW w:w="679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Проектируется из расчета </w:t>
            </w:r>
            <w:smartTag w:uri="urn:schemas-microsoft-com:office:smarttags" w:element="metricconverter">
              <w:smartTagPr>
                <w:attr w:name="ProductID" w:val="0,035 га"/>
              </w:smartTagPr>
              <w:r w:rsidRPr="00246B2D">
                <w:rPr>
                  <w:rFonts w:ascii="Times New Roman" w:eastAsia="Times New Roman" w:hAnsi="Times New Roman" w:cs="Times New Roman"/>
                  <w:lang w:eastAsia="ru-RU"/>
                </w:rPr>
                <w:t>0,035 га</w:t>
              </w:r>
            </w:smartTag>
            <w:r w:rsidRPr="00246B2D">
              <w:rPr>
                <w:rFonts w:ascii="Times New Roman" w:eastAsia="Times New Roman" w:hAnsi="Times New Roman" w:cs="Times New Roman"/>
                <w:lang w:eastAsia="ru-RU"/>
              </w:rPr>
              <w:t xml:space="preserve"> на единицу подвижного состава при вместимости до 50 машин.</w:t>
            </w:r>
          </w:p>
        </w:tc>
      </w:tr>
    </w:tbl>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0B199E">
      <w:pPr>
        <w:widowControl w:val="0"/>
        <w:tabs>
          <w:tab w:val="left" w:pos="6663"/>
        </w:tabs>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5.4.10. Расчетные показатели земельных участков а</w:t>
      </w:r>
      <w:r w:rsidRPr="00246B2D">
        <w:rPr>
          <w:rFonts w:ascii="Times New Roman" w:eastAsia="Times New Roman" w:hAnsi="Times New Roman" w:cs="Times New Roman"/>
          <w:bCs/>
          <w:sz w:val="24"/>
          <w:szCs w:val="24"/>
          <w:lang w:eastAsia="ru-RU"/>
        </w:rPr>
        <w:t xml:space="preserve">втостоянок </w:t>
      </w:r>
      <w:r w:rsidRPr="00246B2D">
        <w:rPr>
          <w:rFonts w:ascii="Times New Roman" w:eastAsia="Times New Roman" w:hAnsi="Times New Roman" w:cs="Times New Roman"/>
          <w:b/>
          <w:bCs/>
          <w:sz w:val="24"/>
          <w:szCs w:val="24"/>
          <w:lang w:eastAsia="ru-RU"/>
        </w:rPr>
        <w:t>ведомственных</w:t>
      </w:r>
      <w:r w:rsidRPr="00246B2D">
        <w:rPr>
          <w:rFonts w:ascii="Times New Roman" w:eastAsia="Times New Roman" w:hAnsi="Times New Roman" w:cs="Times New Roman"/>
          <w:bCs/>
          <w:sz w:val="24"/>
          <w:szCs w:val="24"/>
          <w:lang w:eastAsia="ru-RU"/>
        </w:rPr>
        <w:t xml:space="preserve"> </w:t>
      </w:r>
      <w:r w:rsidRPr="00246B2D">
        <w:rPr>
          <w:rFonts w:ascii="Times New Roman" w:eastAsia="Times New Roman" w:hAnsi="Times New Roman" w:cs="Times New Roman"/>
          <w:b/>
          <w:bCs/>
          <w:sz w:val="24"/>
          <w:szCs w:val="24"/>
          <w:lang w:eastAsia="ru-RU"/>
        </w:rPr>
        <w:t>автомобилей</w:t>
      </w:r>
      <w:r w:rsidRPr="00246B2D">
        <w:rPr>
          <w:rFonts w:ascii="Times New Roman" w:eastAsia="Times New Roman" w:hAnsi="Times New Roman" w:cs="Times New Roman"/>
          <w:sz w:val="24"/>
          <w:szCs w:val="24"/>
          <w:lang w:eastAsia="ru-RU"/>
        </w:rPr>
        <w:t xml:space="preserve"> и легковых автомобилей специального назначения, грузовых автомобилей, такси</w:t>
      </w:r>
      <w:r w:rsidRPr="00246B2D">
        <w:rPr>
          <w:rFonts w:ascii="Times New Roman" w:eastAsia="Times New Roman" w:hAnsi="Times New Roman" w:cs="Times New Roman"/>
          <w:spacing w:val="-2"/>
          <w:sz w:val="24"/>
          <w:szCs w:val="24"/>
          <w:lang w:eastAsia="ru-RU"/>
        </w:rPr>
        <w:t xml:space="preserve"> приведены в таблице 5.4.8.</w:t>
      </w: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5.4.8</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246B2D" w:rsidRPr="00246B2D" w:rsidTr="00246B2D">
        <w:trPr>
          <w:trHeight w:val="284"/>
          <w:jc w:val="center"/>
        </w:trPr>
        <w:tc>
          <w:tcPr>
            <w:tcW w:w="4615" w:type="dxa"/>
            <w:vMerge w:val="restart"/>
            <w:vAlign w:val="center"/>
          </w:tcPr>
          <w:p w:rsidR="00246B2D" w:rsidRPr="00246B2D" w:rsidRDefault="00246B2D" w:rsidP="00246B2D">
            <w:pPr>
              <w:widowControl w:val="0"/>
              <w:suppressAutoHyphens/>
              <w:spacing w:after="0" w:line="260" w:lineRule="auto"/>
              <w:ind w:firstLine="220"/>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Объекты</w:t>
            </w:r>
          </w:p>
        </w:tc>
        <w:tc>
          <w:tcPr>
            <w:tcW w:w="1957" w:type="dxa"/>
            <w:vMerge w:val="restart"/>
            <w:vAlign w:val="center"/>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Расчетная единица</w:t>
            </w:r>
          </w:p>
        </w:tc>
        <w:tc>
          <w:tcPr>
            <w:tcW w:w="3517" w:type="dxa"/>
            <w:gridSpan w:val="2"/>
            <w:vAlign w:val="center"/>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Расчетные показатели</w:t>
            </w:r>
          </w:p>
        </w:tc>
      </w:tr>
      <w:tr w:rsidR="00246B2D" w:rsidRPr="00246B2D" w:rsidTr="00246B2D">
        <w:trPr>
          <w:trHeight w:val="439"/>
          <w:jc w:val="center"/>
        </w:trPr>
        <w:tc>
          <w:tcPr>
            <w:tcW w:w="4615" w:type="dxa"/>
            <w:vMerge/>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p>
        </w:tc>
        <w:tc>
          <w:tcPr>
            <w:tcW w:w="1957" w:type="dxa"/>
            <w:vMerge/>
            <w:vAlign w:val="center"/>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b/>
                <w:bCs/>
                <w:lang w:eastAsia="ru-RU"/>
              </w:rPr>
            </w:pPr>
          </w:p>
        </w:tc>
        <w:tc>
          <w:tcPr>
            <w:tcW w:w="1554" w:type="dxa"/>
            <w:vAlign w:val="center"/>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Вместимость объекта</w:t>
            </w:r>
          </w:p>
        </w:tc>
        <w:tc>
          <w:tcPr>
            <w:tcW w:w="1963" w:type="dxa"/>
            <w:vAlign w:val="center"/>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Площадь участка </w:t>
            </w:r>
          </w:p>
          <w:p w:rsidR="00246B2D" w:rsidRPr="00246B2D" w:rsidRDefault="00246B2D" w:rsidP="00246B2D">
            <w:pPr>
              <w:widowControl w:val="0"/>
              <w:suppressAutoHyphens/>
              <w:spacing w:after="0" w:line="238"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на объект, га</w:t>
            </w:r>
          </w:p>
        </w:tc>
      </w:tr>
      <w:tr w:rsidR="00246B2D" w:rsidRPr="00246B2D" w:rsidTr="00246B2D">
        <w:tblPrEx>
          <w:tblBorders>
            <w:bottom w:val="single" w:sz="4" w:space="0" w:color="auto"/>
          </w:tblBorders>
        </w:tblPrEx>
        <w:trPr>
          <w:jc w:val="center"/>
        </w:trPr>
        <w:tc>
          <w:tcPr>
            <w:tcW w:w="4615" w:type="dxa"/>
          </w:tcPr>
          <w:p w:rsidR="00246B2D" w:rsidRPr="00246B2D" w:rsidRDefault="00246B2D" w:rsidP="00246B2D">
            <w:pPr>
              <w:widowControl w:val="0"/>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Стоянки для легковых автомобилей</w:t>
            </w:r>
          </w:p>
        </w:tc>
        <w:tc>
          <w:tcPr>
            <w:tcW w:w="1957" w:type="dxa"/>
          </w:tcPr>
          <w:p w:rsidR="00246B2D" w:rsidRPr="00246B2D" w:rsidRDefault="00246B2D" w:rsidP="00246B2D">
            <w:pPr>
              <w:widowControl w:val="0"/>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автомобиль </w:t>
            </w:r>
          </w:p>
        </w:tc>
        <w:tc>
          <w:tcPr>
            <w:tcW w:w="1554" w:type="dxa"/>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100 </w:t>
            </w:r>
          </w:p>
        </w:tc>
        <w:tc>
          <w:tcPr>
            <w:tcW w:w="1963" w:type="dxa"/>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r>
      <w:tr w:rsidR="00246B2D" w:rsidRPr="00246B2D" w:rsidTr="00246B2D">
        <w:tblPrEx>
          <w:tblBorders>
            <w:bottom w:val="single" w:sz="4" w:space="0" w:color="auto"/>
          </w:tblBorders>
        </w:tblPrEx>
        <w:trPr>
          <w:trHeight w:val="60"/>
          <w:jc w:val="center"/>
        </w:trPr>
        <w:tc>
          <w:tcPr>
            <w:tcW w:w="4615" w:type="dxa"/>
          </w:tcPr>
          <w:p w:rsidR="00246B2D" w:rsidRPr="00246B2D" w:rsidRDefault="00246B2D" w:rsidP="00246B2D">
            <w:pPr>
              <w:widowControl w:val="0"/>
              <w:suppressAutoHyphens/>
              <w:spacing w:after="0" w:line="240" w:lineRule="auto"/>
              <w:ind w:lef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Стоянки грузовых автомобилей</w:t>
            </w:r>
          </w:p>
        </w:tc>
        <w:tc>
          <w:tcPr>
            <w:tcW w:w="1957" w:type="dxa"/>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автомобиль</w:t>
            </w:r>
          </w:p>
        </w:tc>
        <w:tc>
          <w:tcPr>
            <w:tcW w:w="1554" w:type="dxa"/>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100 </w:t>
            </w:r>
          </w:p>
        </w:tc>
        <w:tc>
          <w:tcPr>
            <w:tcW w:w="1963" w:type="dxa"/>
          </w:tcPr>
          <w:p w:rsidR="00246B2D" w:rsidRPr="00246B2D" w:rsidRDefault="00246B2D" w:rsidP="00246B2D">
            <w:pPr>
              <w:widowControl w:val="0"/>
              <w:suppressAutoHyphens/>
              <w:spacing w:after="0" w:line="238"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w:t>
            </w:r>
          </w:p>
        </w:tc>
      </w:tr>
    </w:tbl>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i/>
          <w:iCs/>
          <w:spacing w:val="40"/>
          <w:lang w:eastAsia="ru-RU"/>
        </w:rPr>
        <w:t>Примечания</w:t>
      </w:r>
      <w:r w:rsidRPr="00246B2D">
        <w:rPr>
          <w:rFonts w:ascii="Times New Roman" w:eastAsia="Times New Roman" w:hAnsi="Times New Roman" w:cs="Times New Roman"/>
          <w:i/>
          <w:iCs/>
          <w:lang w:eastAsia="ru-RU"/>
        </w:rPr>
        <w:t>:</w:t>
      </w:r>
      <w:r w:rsidRPr="00246B2D">
        <w:rPr>
          <w:rFonts w:ascii="Times New Roman" w:eastAsia="Times New Roman" w:hAnsi="Times New Roman" w:cs="Times New Roman"/>
          <w:lang w:eastAsia="ru-RU"/>
        </w:rPr>
        <w:t xml:space="preserve">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Для условий реконструкции размеры земельных участков при соответствующем обосновании допускается уменьшать, но не более чем на 20 %.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Объекты, перечисленные в таблице, следует размещать в производственных зонах.</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pacing w:val="-2"/>
          <w:sz w:val="24"/>
          <w:szCs w:val="24"/>
          <w:lang w:eastAsia="ru-RU"/>
        </w:rPr>
        <w:t>5.4.11. Р</w:t>
      </w:r>
      <w:r w:rsidRPr="00246B2D">
        <w:rPr>
          <w:rFonts w:ascii="Times New Roman" w:eastAsia="Times New Roman" w:hAnsi="Times New Roman" w:cs="Times New Roman"/>
          <w:bCs/>
          <w:sz w:val="24"/>
          <w:szCs w:val="24"/>
          <w:lang w:eastAsia="ru-RU"/>
        </w:rPr>
        <w:t xml:space="preserve">асчетные показатели минимально допустимого уровня обеспеченности и максимально допустимого уровня территориальной доступности </w:t>
      </w:r>
      <w:r w:rsidRPr="00246B2D">
        <w:rPr>
          <w:rFonts w:ascii="Times New Roman" w:eastAsia="Times New Roman" w:hAnsi="Times New Roman" w:cs="Times New Roman"/>
          <w:b/>
          <w:bCs/>
          <w:sz w:val="24"/>
          <w:szCs w:val="24"/>
          <w:lang w:eastAsia="ru-RU"/>
        </w:rPr>
        <w:t xml:space="preserve">объектов по техническому обслуживанию, автозаправочных станций, моечных пунктов </w:t>
      </w:r>
      <w:r w:rsidRPr="00246B2D">
        <w:rPr>
          <w:rFonts w:ascii="Times New Roman" w:eastAsia="Times New Roman" w:hAnsi="Times New Roman" w:cs="Times New Roman"/>
          <w:bCs/>
          <w:sz w:val="24"/>
          <w:szCs w:val="24"/>
          <w:lang w:eastAsia="ru-RU"/>
        </w:rPr>
        <w:t>приведены в таблице 5.4.9.</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5.4.9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246B2D" w:rsidRPr="00246B2D" w:rsidTr="00246B2D">
        <w:trPr>
          <w:trHeight w:val="312"/>
          <w:jc w:val="center"/>
        </w:trPr>
        <w:tc>
          <w:tcPr>
            <w:tcW w:w="2864" w:type="dxa"/>
            <w:vMerge w:val="restart"/>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7247" w:type="dxa"/>
            <w:gridSpan w:val="2"/>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rPr>
          <w:trHeight w:val="302"/>
          <w:jc w:val="center"/>
        </w:trPr>
        <w:tc>
          <w:tcPr>
            <w:tcW w:w="2864" w:type="dxa"/>
            <w:vMerge/>
            <w:tcBorders>
              <w:bottom w:val="single" w:sz="4" w:space="0" w:color="auto"/>
            </w:tcBorders>
            <w:vAlign w:val="center"/>
          </w:tcPr>
          <w:p w:rsidR="00246B2D" w:rsidRPr="00246B2D" w:rsidRDefault="00246B2D" w:rsidP="00246B2D">
            <w:pPr>
              <w:widowControl w:val="0"/>
              <w:spacing w:after="0" w:line="239" w:lineRule="auto"/>
              <w:jc w:val="both"/>
              <w:rPr>
                <w:rFonts w:ascii="Times New Roman" w:eastAsia="Times New Roman" w:hAnsi="Times New Roman" w:cs="Times New Roman"/>
                <w:b/>
                <w:lang w:eastAsia="ru-RU"/>
              </w:rPr>
            </w:pPr>
          </w:p>
        </w:tc>
        <w:tc>
          <w:tcPr>
            <w:tcW w:w="4465" w:type="dxa"/>
            <w:tcBorders>
              <w:bottom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допустимого </w:t>
            </w:r>
          </w:p>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уровня обеспеченности</w:t>
            </w:r>
          </w:p>
        </w:tc>
        <w:tc>
          <w:tcPr>
            <w:tcW w:w="2782" w:type="dxa"/>
            <w:tcBorders>
              <w:bottom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Полужирный" w:eastAsia="Times New Roman" w:hAnsi="Times New Roman Полужирный" w:cs="Times New Roman"/>
                <w:b/>
                <w:spacing w:val="-2"/>
                <w:lang w:eastAsia="ru-RU"/>
              </w:rPr>
              <w:t>максимально допустимого</w:t>
            </w:r>
            <w:r w:rsidRPr="00246B2D">
              <w:rPr>
                <w:rFonts w:ascii="Times New Roman" w:eastAsia="Times New Roman" w:hAnsi="Times New Roman" w:cs="Times New Roman"/>
                <w:b/>
                <w:lang w:eastAsia="ru-RU"/>
              </w:rPr>
              <w:t xml:space="preserve"> уровня территориальной доступности</w:t>
            </w:r>
          </w:p>
        </w:tc>
      </w:tr>
      <w:tr w:rsidR="00246B2D" w:rsidRPr="00246B2D" w:rsidTr="00246B2D">
        <w:trPr>
          <w:trHeight w:val="242"/>
          <w:jc w:val="center"/>
        </w:trPr>
        <w:tc>
          <w:tcPr>
            <w:tcW w:w="2864" w:type="dxa"/>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Объекты по техническому обслуживанию автомобилей</w:t>
            </w:r>
          </w:p>
        </w:tc>
        <w:tc>
          <w:tcPr>
            <w:tcW w:w="4465" w:type="dxa"/>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1 пост </w:t>
            </w:r>
            <w:r w:rsidRPr="00246B2D">
              <w:rPr>
                <w:rFonts w:ascii="Times New Roman" w:eastAsia="Times New Roman" w:hAnsi="Times New Roman" w:cs="Times New Roman"/>
                <w:lang w:eastAsia="ru-RU"/>
              </w:rPr>
              <w:t>на 200 легковых автомобилей</w:t>
            </w:r>
          </w:p>
        </w:tc>
        <w:tc>
          <w:tcPr>
            <w:tcW w:w="2782" w:type="dxa"/>
          </w:tcPr>
          <w:p w:rsidR="00246B2D" w:rsidRPr="00246B2D" w:rsidRDefault="00246B2D" w:rsidP="00246B2D">
            <w:pPr>
              <w:widowControl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не нормируется</w:t>
            </w:r>
          </w:p>
        </w:tc>
      </w:tr>
      <w:tr w:rsidR="00246B2D" w:rsidRPr="00246B2D" w:rsidTr="00246B2D">
        <w:trPr>
          <w:trHeight w:val="170"/>
          <w:jc w:val="center"/>
        </w:trPr>
        <w:tc>
          <w:tcPr>
            <w:tcW w:w="2864" w:type="dxa"/>
            <w:tcBorders>
              <w:bottom w:val="single" w:sz="4" w:space="0" w:color="auto"/>
            </w:tcBorders>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Автозаправочные станции</w:t>
            </w:r>
          </w:p>
        </w:tc>
        <w:tc>
          <w:tcPr>
            <w:tcW w:w="4465"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 колонка на 1200 автомобилей</w:t>
            </w:r>
          </w:p>
        </w:tc>
        <w:tc>
          <w:tcPr>
            <w:tcW w:w="2782"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то же</w:t>
            </w:r>
          </w:p>
        </w:tc>
      </w:tr>
      <w:tr w:rsidR="00246B2D" w:rsidRPr="00246B2D" w:rsidTr="00246B2D">
        <w:trPr>
          <w:trHeight w:val="170"/>
          <w:jc w:val="center"/>
        </w:trPr>
        <w:tc>
          <w:tcPr>
            <w:tcW w:w="2864" w:type="dxa"/>
            <w:tcBorders>
              <w:bottom w:val="single" w:sz="4" w:space="0" w:color="auto"/>
            </w:tcBorders>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Моечные пункты</w:t>
            </w:r>
          </w:p>
        </w:tc>
        <w:tc>
          <w:tcPr>
            <w:tcW w:w="4465"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1 пост </w:t>
            </w:r>
            <w:r w:rsidRPr="00246B2D">
              <w:rPr>
                <w:rFonts w:ascii="Times New Roman" w:eastAsia="Times New Roman" w:hAnsi="Times New Roman" w:cs="Times New Roman"/>
                <w:lang w:eastAsia="ru-RU"/>
              </w:rPr>
              <w:t>на 200 легковых автомобилей</w:t>
            </w:r>
          </w:p>
        </w:tc>
        <w:tc>
          <w:tcPr>
            <w:tcW w:w="2782"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то же</w:t>
            </w:r>
          </w:p>
        </w:tc>
      </w:tr>
    </w:tbl>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5.4.12. Нормативные параметры и расчетные показатели</w:t>
      </w:r>
      <w:r w:rsidRPr="00246B2D">
        <w:rPr>
          <w:rFonts w:ascii="Times New Roman" w:eastAsia="Times New Roman" w:hAnsi="Times New Roman" w:cs="Times New Roman"/>
          <w:sz w:val="24"/>
          <w:szCs w:val="24"/>
          <w:lang w:eastAsia="ru-RU"/>
        </w:rPr>
        <w:t xml:space="preserve">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5.4.10.</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autoSpaceDE w:val="0"/>
        <w:autoSpaceDN w:val="0"/>
        <w:adjustRightInd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5.4.10</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246B2D" w:rsidRPr="00246B2D" w:rsidTr="00246B2D">
        <w:trPr>
          <w:trHeight w:val="312"/>
          <w:jc w:val="center"/>
        </w:trPr>
        <w:tc>
          <w:tcPr>
            <w:tcW w:w="3008"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7043"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rPr>
          <w:trHeight w:val="312"/>
          <w:jc w:val="center"/>
        </w:trPr>
        <w:tc>
          <w:tcPr>
            <w:tcW w:w="10051" w:type="dxa"/>
            <w:gridSpan w:val="2"/>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bCs/>
                <w:lang w:eastAsia="ru-RU"/>
              </w:rPr>
              <w:t>Объекты по техническому обслуживанию транспортных средств</w:t>
            </w:r>
          </w:p>
        </w:tc>
      </w:tr>
      <w:tr w:rsidR="00246B2D" w:rsidRPr="00246B2D" w:rsidTr="00246B2D">
        <w:tblPrEx>
          <w:tblBorders>
            <w:bottom w:val="single" w:sz="4" w:space="0" w:color="auto"/>
          </w:tblBorders>
        </w:tblPrEx>
        <w:trPr>
          <w:jc w:val="center"/>
        </w:trPr>
        <w:tc>
          <w:tcPr>
            <w:tcW w:w="3008"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Размеры земельных участков в зависимости от количества постов</w:t>
            </w:r>
          </w:p>
        </w:tc>
        <w:tc>
          <w:tcPr>
            <w:tcW w:w="704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на 5 технологических постов – </w:t>
            </w:r>
            <w:smartTag w:uri="urn:schemas-microsoft-com:office:smarttags" w:element="metricconverter">
              <w:smartTagPr>
                <w:attr w:name="ProductID" w:val="0,5 га"/>
              </w:smartTagPr>
              <w:r w:rsidRPr="00246B2D">
                <w:rPr>
                  <w:rFonts w:ascii="Times New Roman" w:eastAsia="Times New Roman" w:hAnsi="Times New Roman" w:cs="Times New Roman"/>
                  <w:lang w:eastAsia="ru-RU"/>
                </w:rPr>
                <w:t>0,5 га</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на 10 технологических постов – </w:t>
            </w:r>
            <w:smartTag w:uri="urn:schemas-microsoft-com:office:smarttags" w:element="metricconverter">
              <w:smartTagPr>
                <w:attr w:name="ProductID" w:val="1,0 га"/>
              </w:smartTagPr>
              <w:r w:rsidRPr="00246B2D">
                <w:rPr>
                  <w:rFonts w:ascii="Times New Roman" w:eastAsia="Times New Roman" w:hAnsi="Times New Roman" w:cs="Times New Roman"/>
                  <w:lang w:eastAsia="ru-RU"/>
                </w:rPr>
                <w:t>1,0 га</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008"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Ориентировочные размеры </w:t>
            </w:r>
          </w:p>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санитарно-защитных зон </w:t>
            </w:r>
          </w:p>
        </w:tc>
        <w:tc>
          <w:tcPr>
            <w:tcW w:w="7043"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объектов по обслуживанию грузовых автомобилей – </w:t>
            </w:r>
            <w:smartTag w:uri="urn:schemas-microsoft-com:office:smarttags" w:element="metricconverter">
              <w:smartTagPr>
                <w:attr w:name="ProductID" w:val="300 м"/>
              </w:smartTagPr>
              <w:r w:rsidRPr="00246B2D">
                <w:rPr>
                  <w:rFonts w:ascii="Times New Roman" w:eastAsia="Times New Roman" w:hAnsi="Times New Roman" w:cs="Times New Roman"/>
                  <w:lang w:eastAsia="ru-RU"/>
                </w:rPr>
                <w:t>300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008"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Противопожарные расстояния</w:t>
            </w:r>
          </w:p>
        </w:tc>
        <w:tc>
          <w:tcPr>
            <w:tcW w:w="704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соответствии с </w:t>
            </w:r>
            <w:r w:rsidRPr="00246B2D">
              <w:rPr>
                <w:rFonts w:ascii="Times New Roman" w:eastAsia="Times New Roman" w:hAnsi="Times New Roman" w:cs="Times New Roman"/>
                <w:bCs/>
                <w:lang w:eastAsia="ru-RU"/>
              </w:rPr>
              <w:t>СП 4.13130.2013.</w:t>
            </w:r>
          </w:p>
        </w:tc>
      </w:tr>
      <w:tr w:rsidR="00246B2D" w:rsidRPr="00246B2D" w:rsidTr="00246B2D">
        <w:trPr>
          <w:trHeight w:val="312"/>
          <w:tblHeader/>
          <w:jc w:val="center"/>
        </w:trPr>
        <w:tc>
          <w:tcPr>
            <w:tcW w:w="10051" w:type="dxa"/>
            <w:gridSpan w:val="2"/>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bCs/>
                <w:lang w:eastAsia="ru-RU"/>
              </w:rPr>
              <w:t>Автозаправочные станции</w:t>
            </w:r>
          </w:p>
        </w:tc>
      </w:tr>
      <w:tr w:rsidR="00246B2D" w:rsidRPr="00246B2D" w:rsidTr="00246B2D">
        <w:tblPrEx>
          <w:tblBorders>
            <w:bottom w:val="single" w:sz="4" w:space="0" w:color="auto"/>
          </w:tblBorders>
        </w:tblPrEx>
        <w:trPr>
          <w:jc w:val="center"/>
        </w:trPr>
        <w:tc>
          <w:tcPr>
            <w:tcW w:w="3008"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Размеры земельных участков в зависимости от количества колонок</w:t>
            </w:r>
          </w:p>
        </w:tc>
        <w:tc>
          <w:tcPr>
            <w:tcW w:w="704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на 2 колонки – </w:t>
            </w:r>
            <w:smartTag w:uri="urn:schemas-microsoft-com:office:smarttags" w:element="metricconverter">
              <w:smartTagPr>
                <w:attr w:name="ProductID" w:val="0,1 га"/>
              </w:smartTagPr>
              <w:r w:rsidRPr="00246B2D">
                <w:rPr>
                  <w:rFonts w:ascii="Times New Roman" w:eastAsia="Times New Roman" w:hAnsi="Times New Roman" w:cs="Times New Roman"/>
                  <w:lang w:eastAsia="ru-RU"/>
                </w:rPr>
                <w:t>0,1 га</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на 5 колонок – </w:t>
            </w:r>
            <w:smartTag w:uri="urn:schemas-microsoft-com:office:smarttags" w:element="metricconverter">
              <w:smartTagPr>
                <w:attr w:name="ProductID" w:val="0,2 га"/>
              </w:smartTagPr>
              <w:r w:rsidRPr="00246B2D">
                <w:rPr>
                  <w:rFonts w:ascii="Times New Roman" w:eastAsia="Times New Roman" w:hAnsi="Times New Roman" w:cs="Times New Roman"/>
                  <w:lang w:eastAsia="ru-RU"/>
                </w:rPr>
                <w:t>0,2 га</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 на 7 колонок – </w:t>
            </w:r>
            <w:smartTag w:uri="urn:schemas-microsoft-com:office:smarttags" w:element="metricconverter">
              <w:smartTagPr>
                <w:attr w:name="ProductID" w:val="0,3 га"/>
              </w:smartTagPr>
              <w:r w:rsidRPr="00246B2D">
                <w:rPr>
                  <w:rFonts w:ascii="Times New Roman" w:eastAsia="Times New Roman" w:hAnsi="Times New Roman" w:cs="Times New Roman"/>
                  <w:bCs/>
                  <w:lang w:eastAsia="ru-RU"/>
                </w:rPr>
                <w:t>0,3 га</w:t>
              </w:r>
            </w:smartTag>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3008"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Ориентировочные размеры </w:t>
            </w:r>
          </w:p>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санитарно-защитных зон</w:t>
            </w:r>
          </w:p>
        </w:tc>
        <w:tc>
          <w:tcPr>
            <w:tcW w:w="7043"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p>
        </w:tc>
      </w:tr>
      <w:tr w:rsidR="00246B2D" w:rsidRPr="00246B2D" w:rsidTr="00246B2D">
        <w:tblPrEx>
          <w:tblBorders>
            <w:bottom w:val="single" w:sz="4" w:space="0" w:color="auto"/>
          </w:tblBorders>
        </w:tblPrEx>
        <w:trPr>
          <w:jc w:val="center"/>
        </w:trPr>
        <w:tc>
          <w:tcPr>
            <w:tcW w:w="3008"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Размещение площадок для временной стоянки транспортных средств</w:t>
            </w:r>
          </w:p>
        </w:tc>
        <w:tc>
          <w:tcPr>
            <w:tcW w:w="704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Предусматриваются </w:t>
            </w:r>
            <w:r w:rsidRPr="00246B2D">
              <w:rPr>
                <w:rFonts w:ascii="Times New Roman" w:eastAsia="Times New Roman" w:hAnsi="Times New Roman" w:cs="Times New Roman"/>
                <w:bCs/>
                <w:lang w:eastAsia="ru-RU"/>
              </w:rPr>
              <w:t>при наличии в здании операторской или в отдельно стоящем здании магазина сопутствующих товаров и (или) кафе быстрого питания. Размещение с учетом требований НПБ 111-98*.</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Вместимость – не более 10 машино-мест</w:t>
            </w:r>
          </w:p>
        </w:tc>
      </w:tr>
      <w:tr w:rsidR="00246B2D" w:rsidRPr="00246B2D" w:rsidTr="00246B2D">
        <w:tblPrEx>
          <w:tblBorders>
            <w:bottom w:val="single" w:sz="4" w:space="0" w:color="auto"/>
          </w:tblBorders>
        </w:tblPrEx>
        <w:trPr>
          <w:jc w:val="center"/>
        </w:trPr>
        <w:tc>
          <w:tcPr>
            <w:tcW w:w="3008"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Противопожарные расстояния</w:t>
            </w:r>
          </w:p>
        </w:tc>
        <w:tc>
          <w:tcPr>
            <w:tcW w:w="704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соответствии с </w:t>
            </w:r>
            <w:r w:rsidRPr="00246B2D">
              <w:rPr>
                <w:rFonts w:ascii="Times New Roman" w:eastAsia="Times New Roman" w:hAnsi="Times New Roman" w:cs="Times New Roman"/>
                <w:bCs/>
                <w:lang w:eastAsia="ru-RU"/>
              </w:rPr>
              <w:t>НПБ 111-98* и СП 4.13130.2013.</w:t>
            </w:r>
          </w:p>
        </w:tc>
      </w:tr>
      <w:tr w:rsidR="00246B2D" w:rsidRPr="00246B2D" w:rsidTr="00246B2D">
        <w:trPr>
          <w:trHeight w:val="312"/>
          <w:tblHeader/>
          <w:jc w:val="center"/>
        </w:trPr>
        <w:tc>
          <w:tcPr>
            <w:tcW w:w="10051" w:type="dxa"/>
            <w:gridSpan w:val="2"/>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bCs/>
                <w:lang w:eastAsia="ru-RU"/>
              </w:rPr>
              <w:t>Моечные пункты</w:t>
            </w:r>
          </w:p>
        </w:tc>
      </w:tr>
      <w:tr w:rsidR="00246B2D" w:rsidRPr="00246B2D" w:rsidTr="00246B2D">
        <w:tblPrEx>
          <w:tblBorders>
            <w:bottom w:val="single" w:sz="4" w:space="0" w:color="auto"/>
          </w:tblBorders>
        </w:tblPrEx>
        <w:trPr>
          <w:jc w:val="center"/>
        </w:trPr>
        <w:tc>
          <w:tcPr>
            <w:tcW w:w="3008"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моечных пунктов</w:t>
            </w:r>
          </w:p>
        </w:tc>
        <w:tc>
          <w:tcPr>
            <w:tcW w:w="704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Мойки грузовых автомобилей портального типа размещаются в границах промышленных и коммунально-складских зон, на въезде в сельское поселение, на территории автотранспортных предприятий.</w:t>
            </w:r>
          </w:p>
        </w:tc>
      </w:tr>
      <w:tr w:rsidR="00246B2D" w:rsidRPr="00246B2D" w:rsidTr="00246B2D">
        <w:tblPrEx>
          <w:tblBorders>
            <w:bottom w:val="single" w:sz="4" w:space="0" w:color="auto"/>
          </w:tblBorders>
        </w:tblPrEx>
        <w:trPr>
          <w:jc w:val="center"/>
        </w:trPr>
        <w:tc>
          <w:tcPr>
            <w:tcW w:w="3008"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Ориентировочные размеры </w:t>
            </w:r>
          </w:p>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санитарно-защитных зон</w:t>
            </w:r>
          </w:p>
        </w:tc>
        <w:tc>
          <w:tcPr>
            <w:tcW w:w="7043"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моек грузовых автомобилей портального типа –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моек автомобилей с количеством постов от 2 до 5 –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 моек автомобилей до двух постов – </w:t>
            </w:r>
            <w:smartTag w:uri="urn:schemas-microsoft-com:office:smarttags" w:element="metricconverter">
              <w:smartTagPr>
                <w:attr w:name="ProductID" w:val="50 м"/>
              </w:smartTagPr>
              <w:r w:rsidRPr="00246B2D">
                <w:rPr>
                  <w:rFonts w:ascii="Times New Roman" w:eastAsia="Times New Roman" w:hAnsi="Times New Roman" w:cs="Times New Roman"/>
                  <w:bCs/>
                  <w:lang w:eastAsia="ru-RU"/>
                </w:rPr>
                <w:t>50 м</w:t>
              </w:r>
            </w:smartTag>
            <w:r w:rsidRPr="00246B2D">
              <w:rPr>
                <w:rFonts w:ascii="Times New Roman" w:eastAsia="Times New Roman" w:hAnsi="Times New Roman" w:cs="Times New Roman"/>
                <w:bCs/>
                <w:lang w:eastAsia="ru-RU"/>
              </w:rPr>
              <w:t>.</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sz w:val="24"/>
          <w:szCs w:val="24"/>
          <w:lang w:eastAsia="ru-RU"/>
        </w:rPr>
        <w:t xml:space="preserve">6. </w:t>
      </w:r>
      <w:r w:rsidRPr="00246B2D">
        <w:rPr>
          <w:rFonts w:ascii="Times New Roman" w:eastAsia="Times New Roman" w:hAnsi="Times New Roman" w:cs="Times New Roman"/>
          <w:b/>
          <w:bCs/>
          <w:sz w:val="24"/>
          <w:szCs w:val="24"/>
          <w:lang w:eastAsia="ru-RU"/>
        </w:rPr>
        <w:t xml:space="preserve">НОРМАТИВЫ ГРАДОСТРОИТЕЛЬНОГО ПРОЕКТИРОВАНИЯ ОБЩЕСТВЕННО-ДЕЛОВЫХ ЗОН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sz w:val="26"/>
          <w:szCs w:val="26"/>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6.1. Классификация и размещение общественно-деловых зон</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 xml:space="preserve">6.1.1. При формировании системы обслуживания </w:t>
      </w:r>
      <w:r w:rsidRPr="00246B2D">
        <w:rPr>
          <w:rFonts w:ascii="Times New Roman" w:eastAsia="Times New Roman" w:hAnsi="Times New Roman" w:cs="Times New Roman"/>
          <w:bCs/>
          <w:spacing w:val="-2"/>
          <w:sz w:val="24"/>
          <w:szCs w:val="24"/>
          <w:lang w:eastAsia="ru-RU"/>
        </w:rPr>
        <w:t>в общественно-деловой зоне</w:t>
      </w:r>
      <w:r w:rsidRPr="00246B2D">
        <w:rPr>
          <w:rFonts w:ascii="Arial" w:eastAsia="Times New Roman" w:hAnsi="Arial" w:cs="Arial"/>
          <w:b/>
          <w:bCs/>
          <w:spacing w:val="-2"/>
          <w:sz w:val="24"/>
          <w:szCs w:val="24"/>
          <w:lang w:eastAsia="ru-RU"/>
        </w:rPr>
        <w:t xml:space="preserve"> </w:t>
      </w:r>
      <w:r w:rsidRPr="00246B2D">
        <w:rPr>
          <w:rFonts w:ascii="Times New Roman" w:eastAsia="Times New Roman" w:hAnsi="Times New Roman" w:cs="Times New Roman"/>
          <w:spacing w:val="-2"/>
          <w:sz w:val="24"/>
          <w:szCs w:val="24"/>
          <w:lang w:eastAsia="ru-RU"/>
        </w:rPr>
        <w:t>должны пред</w:t>
      </w:r>
      <w:r w:rsidRPr="00246B2D">
        <w:rPr>
          <w:rFonts w:ascii="Times New Roman" w:eastAsia="Times New Roman" w:hAnsi="Times New Roman" w:cs="Times New Roman"/>
          <w:sz w:val="24"/>
          <w:szCs w:val="24"/>
          <w:lang w:eastAsia="ru-RU"/>
        </w:rPr>
        <w:t xml:space="preserve">усматриваться уровни обеспеченности объектами, в том числе </w:t>
      </w:r>
      <w:r w:rsidRPr="00246B2D">
        <w:rPr>
          <w:rFonts w:ascii="Times New Roman" w:eastAsia="Times New Roman" w:hAnsi="Times New Roman" w:cs="Times New Roman"/>
          <w:b/>
          <w:bCs/>
          <w:sz w:val="24"/>
          <w:szCs w:val="24"/>
          <w:lang w:eastAsia="ru-RU"/>
        </w:rPr>
        <w:t>повседневного, периодического и эпизодического обслуживания</w:t>
      </w:r>
      <w:r w:rsidRPr="00246B2D">
        <w:rPr>
          <w:rFonts w:ascii="Times New Roman" w:eastAsia="Times New Roman" w:hAnsi="Times New Roman" w:cs="Times New Roman"/>
          <w:sz w:val="24"/>
          <w:szCs w:val="24"/>
          <w:lang w:eastAsia="ru-RU"/>
        </w:rPr>
        <w:t>. Уровни обслуживания следует определять по таблице 6.1.1.</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6.1.1</w:t>
      </w: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452"/>
        <w:gridCol w:w="7614"/>
      </w:tblGrid>
      <w:tr w:rsidR="00246B2D" w:rsidRPr="00246B2D" w:rsidTr="00246B2D">
        <w:trPr>
          <w:trHeight w:val="312"/>
          <w:jc w:val="center"/>
        </w:trPr>
        <w:tc>
          <w:tcPr>
            <w:tcW w:w="2452"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spacing w:val="-2"/>
                <w:lang w:eastAsia="ru-RU"/>
              </w:rPr>
            </w:pPr>
            <w:r w:rsidRPr="00246B2D">
              <w:rPr>
                <w:rFonts w:ascii="Times New Roman" w:eastAsia="Times New Roman" w:hAnsi="Times New Roman" w:cs="Times New Roman"/>
                <w:b/>
                <w:spacing w:val="-2"/>
                <w:lang w:eastAsia="ru-RU"/>
              </w:rPr>
              <w:t>Уровни обслуживания</w:t>
            </w:r>
          </w:p>
        </w:tc>
        <w:tc>
          <w:tcPr>
            <w:tcW w:w="7614"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Объекты обслуживания</w:t>
            </w:r>
          </w:p>
        </w:tc>
      </w:tr>
      <w:tr w:rsidR="00246B2D" w:rsidRPr="00246B2D" w:rsidTr="00246B2D">
        <w:tblPrEx>
          <w:tblBorders>
            <w:bottom w:val="single" w:sz="4" w:space="0" w:color="auto"/>
          </w:tblBorders>
        </w:tblPrEx>
        <w:trPr>
          <w:jc w:val="center"/>
        </w:trPr>
        <w:tc>
          <w:tcPr>
            <w:tcW w:w="2452" w:type="dxa"/>
            <w:tcBorders>
              <w:top w:val="single" w:sz="4" w:space="0" w:color="auto"/>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Повседневное обслуживание</w:t>
            </w:r>
          </w:p>
        </w:tc>
        <w:tc>
          <w:tcPr>
            <w:tcW w:w="7614" w:type="dxa"/>
            <w:tcBorders>
              <w:top w:val="single" w:sz="4" w:space="0" w:color="auto"/>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tc>
      </w:tr>
      <w:tr w:rsidR="00246B2D" w:rsidRPr="00246B2D" w:rsidTr="00246B2D">
        <w:tblPrEx>
          <w:tblBorders>
            <w:bottom w:val="single" w:sz="4" w:space="0" w:color="auto"/>
          </w:tblBorders>
        </w:tblPrEx>
        <w:trPr>
          <w:jc w:val="center"/>
        </w:trPr>
        <w:tc>
          <w:tcPr>
            <w:tcW w:w="2452" w:type="dxa"/>
            <w:tcBorders>
              <w:top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Периодическое обслуживание</w:t>
            </w:r>
          </w:p>
        </w:tc>
        <w:tc>
          <w:tcPr>
            <w:tcW w:w="7614" w:type="dxa"/>
            <w:tcBorders>
              <w:top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посещаемые населением не реже одного раза в месяц.</w:t>
            </w:r>
          </w:p>
        </w:tc>
      </w:tr>
      <w:tr w:rsidR="00246B2D" w:rsidRPr="00246B2D" w:rsidTr="00246B2D">
        <w:tblPrEx>
          <w:tblBorders>
            <w:bottom w:val="single" w:sz="4" w:space="0" w:color="auto"/>
          </w:tblBorders>
        </w:tblPrEx>
        <w:trPr>
          <w:jc w:val="center"/>
        </w:trPr>
        <w:tc>
          <w:tcPr>
            <w:tcW w:w="2452" w:type="dxa"/>
            <w:tcBorders>
              <w:top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Эпизодическое обслуживание</w:t>
            </w:r>
          </w:p>
        </w:tc>
        <w:tc>
          <w:tcPr>
            <w:tcW w:w="7614" w:type="dxa"/>
            <w:tcBorders>
              <w:top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Объекты, посещаемые населением реже одного раза в месяц (специализированные образовательные </w:t>
            </w:r>
            <w:r w:rsidRPr="00246B2D">
              <w:rPr>
                <w:rFonts w:ascii="Times New Roman" w:eastAsia="Times New Roman" w:hAnsi="Times New Roman" w:cs="Times New Roman"/>
                <w:bCs/>
                <w:lang w:eastAsia="ru-RU"/>
              </w:rPr>
              <w:t>организации</w:t>
            </w:r>
            <w:r w:rsidRPr="00246B2D">
              <w:rPr>
                <w:rFonts w:ascii="Times New Roman" w:eastAsia="Times New Roman" w:hAnsi="Times New Roman" w:cs="Times New Roman"/>
                <w:lang w:eastAsia="ru-RU"/>
              </w:rPr>
              <w:t xml:space="preserve">, больницы, театры, концертные и выставочные залы, </w:t>
            </w:r>
            <w:r w:rsidRPr="00246B2D">
              <w:rPr>
                <w:rFonts w:ascii="Times New Roman" w:eastAsia="Times New Roman" w:hAnsi="Times New Roman" w:cs="Times New Roman"/>
                <w:bCs/>
                <w:spacing w:val="-2"/>
                <w:lang w:eastAsia="ru-RU"/>
              </w:rPr>
              <w:t>административные учреждения</w:t>
            </w:r>
            <w:r w:rsidRPr="00246B2D">
              <w:rPr>
                <w:rFonts w:ascii="Times New Roman" w:eastAsia="Times New Roman" w:hAnsi="Times New Roman" w:cs="Times New Roman"/>
                <w:lang w:eastAsia="ru-RU"/>
              </w:rPr>
              <w:t xml:space="preserve"> и др.)</w:t>
            </w:r>
          </w:p>
        </w:tc>
      </w:tr>
    </w:tbl>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 xml:space="preserve">6.1.2. </w:t>
      </w:r>
      <w:r w:rsidRPr="00246B2D">
        <w:rPr>
          <w:rFonts w:ascii="Times New Roman" w:eastAsia="Times New Roman" w:hAnsi="Times New Roman" w:cs="Times New Roman"/>
          <w:sz w:val="24"/>
          <w:szCs w:val="24"/>
          <w:lang w:eastAsia="ru-RU"/>
        </w:rPr>
        <w:t>Общественно-деловые зоны сельского поселения входят в систему общественных центров обслуживания Камчатского края. Условия размещения общественных центров обслуживания Камчатского края и сельского поселения приведены в таблице 6.1.2.</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6.1.2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2"/>
        <w:gridCol w:w="7371"/>
      </w:tblGrid>
      <w:tr w:rsidR="00246B2D" w:rsidRPr="00246B2D" w:rsidTr="00246B2D">
        <w:trPr>
          <w:trHeight w:val="312"/>
          <w:jc w:val="center"/>
        </w:trPr>
        <w:tc>
          <w:tcPr>
            <w:tcW w:w="2722"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spacing w:val="-2"/>
                <w:lang w:eastAsia="ru-RU"/>
              </w:rPr>
            </w:pPr>
            <w:r w:rsidRPr="00246B2D">
              <w:rPr>
                <w:rFonts w:ascii="Times New Roman" w:eastAsia="Times New Roman" w:hAnsi="Times New Roman" w:cs="Times New Roman"/>
                <w:b/>
                <w:spacing w:val="-2"/>
                <w:lang w:eastAsia="ru-RU"/>
              </w:rPr>
              <w:t>Центры обслуживания</w:t>
            </w:r>
          </w:p>
        </w:tc>
        <w:tc>
          <w:tcPr>
            <w:tcW w:w="7371"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Формирование системы обслуживания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2"/>
        <w:gridCol w:w="7371"/>
      </w:tblGrid>
      <w:tr w:rsidR="00246B2D" w:rsidRPr="00246B2D" w:rsidTr="00246B2D">
        <w:trPr>
          <w:trHeight w:val="227"/>
          <w:tblHeader/>
          <w:jc w:val="center"/>
        </w:trPr>
        <w:tc>
          <w:tcPr>
            <w:tcW w:w="2722" w:type="dxa"/>
            <w:shd w:val="clear" w:color="auto" w:fill="auto"/>
            <w:vAlign w:val="center"/>
          </w:tcPr>
          <w:p w:rsidR="00246B2D" w:rsidRPr="00246B2D" w:rsidRDefault="00246B2D" w:rsidP="00246B2D">
            <w:pPr>
              <w:widowControl w:val="0"/>
              <w:tabs>
                <w:tab w:val="left" w:pos="7740"/>
              </w:tabs>
              <w:suppressAutoHyphens/>
              <w:spacing w:after="0" w:line="239" w:lineRule="auto"/>
              <w:ind w:left="-57" w:right="-57"/>
              <w:jc w:val="center"/>
              <w:rPr>
                <w:rFonts w:ascii="Times New Roman" w:eastAsia="Times New Roman" w:hAnsi="Times New Roman" w:cs="Times New Roman"/>
                <w:b/>
                <w:spacing w:val="-2"/>
                <w:lang w:eastAsia="ru-RU"/>
              </w:rPr>
            </w:pPr>
            <w:r w:rsidRPr="00246B2D">
              <w:rPr>
                <w:rFonts w:ascii="Times New Roman" w:eastAsia="Times New Roman" w:hAnsi="Times New Roman" w:cs="Times New Roman"/>
                <w:b/>
                <w:spacing w:val="-2"/>
                <w:lang w:eastAsia="ru-RU"/>
              </w:rPr>
              <w:t>1</w:t>
            </w:r>
          </w:p>
        </w:tc>
        <w:tc>
          <w:tcPr>
            <w:tcW w:w="7371" w:type="dxa"/>
            <w:shd w:val="clear" w:color="auto" w:fill="auto"/>
            <w:vAlign w:val="center"/>
          </w:tcPr>
          <w:p w:rsidR="00246B2D" w:rsidRPr="00246B2D" w:rsidRDefault="00246B2D" w:rsidP="00246B2D">
            <w:pPr>
              <w:widowControl w:val="0"/>
              <w:tabs>
                <w:tab w:val="left" w:pos="7740"/>
              </w:tabs>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2722" w:type="dxa"/>
            <w:tcBorders>
              <w:top w:val="single" w:sz="4" w:space="0" w:color="auto"/>
              <w:bottom w:val="single" w:sz="4" w:space="0" w:color="auto"/>
            </w:tcBorders>
            <w:shd w:val="clear" w:color="auto" w:fill="auto"/>
          </w:tcPr>
          <w:p w:rsidR="00246B2D" w:rsidRPr="00246B2D" w:rsidRDefault="00246B2D" w:rsidP="00246B2D">
            <w:pPr>
              <w:widowControl w:val="0"/>
              <w:tabs>
                <w:tab w:val="left" w:pos="7740"/>
              </w:tab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Краевой центр </w:t>
            </w:r>
          </w:p>
          <w:p w:rsidR="00246B2D" w:rsidRPr="00246B2D" w:rsidRDefault="00246B2D" w:rsidP="00246B2D">
            <w:pPr>
              <w:widowControl w:val="0"/>
              <w:tabs>
                <w:tab w:val="left" w:pos="7740"/>
              </w:tab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(город Петропавловск-Камчатский)</w:t>
            </w:r>
          </w:p>
        </w:tc>
        <w:tc>
          <w:tcPr>
            <w:tcW w:w="7371" w:type="dxa"/>
            <w:tcBorders>
              <w:top w:val="single" w:sz="4" w:space="0" w:color="auto"/>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Опорный центр должен концентрировать специализированные виды обслуживания, которые распространяют свое влияние на всю территорию Камчатского края. </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Формирует систему обслуживания в части эпизодического обслуживания – на всю территорию Камчатского края.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Основные объекты эпизодического обслуживания концентрируются в краевом центре и обсуживают население, проживающее в радиусе транспортной доступности в пределах 2-2,5 часов.</w:t>
            </w:r>
          </w:p>
        </w:tc>
      </w:tr>
      <w:tr w:rsidR="00246B2D" w:rsidRPr="00246B2D" w:rsidTr="00246B2D">
        <w:tblPrEx>
          <w:tblBorders>
            <w:bottom w:val="single" w:sz="4" w:space="0" w:color="auto"/>
          </w:tblBorders>
        </w:tblPrEx>
        <w:trPr>
          <w:jc w:val="center"/>
        </w:trPr>
        <w:tc>
          <w:tcPr>
            <w:tcW w:w="2722" w:type="dxa"/>
            <w:tcBorders>
              <w:top w:val="single" w:sz="4" w:space="0" w:color="auto"/>
              <w:bottom w:val="single" w:sz="4" w:space="0" w:color="auto"/>
            </w:tcBorders>
            <w:shd w:val="clear" w:color="auto" w:fill="auto"/>
          </w:tcPr>
          <w:p w:rsidR="00246B2D" w:rsidRPr="00246B2D" w:rsidRDefault="00246B2D" w:rsidP="00246B2D">
            <w:pPr>
              <w:widowControl w:val="0"/>
              <w:tabs>
                <w:tab w:val="left" w:pos="7740"/>
              </w:tab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Межрайонные центры</w:t>
            </w:r>
          </w:p>
        </w:tc>
        <w:tc>
          <w:tcPr>
            <w:tcW w:w="7371" w:type="dxa"/>
            <w:tcBorders>
              <w:top w:val="single" w:sz="4" w:space="0" w:color="auto"/>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сложившихся системах расселения дополнение к краевому центру </w:t>
            </w:r>
            <w:r w:rsidRPr="00246B2D">
              <w:rPr>
                <w:rFonts w:ascii="Times New Roman" w:eastAsia="Times New Roman" w:hAnsi="Times New Roman" w:cs="Times New Roman"/>
                <w:spacing w:val="-2"/>
                <w:lang w:eastAsia="ru-RU"/>
              </w:rPr>
              <w:t>формируются межрайонные центры с объектами эпизодического обслуживания.</w:t>
            </w:r>
          </w:p>
        </w:tc>
      </w:tr>
      <w:tr w:rsidR="00246B2D" w:rsidRPr="00246B2D" w:rsidTr="00246B2D">
        <w:tblPrEx>
          <w:tblBorders>
            <w:bottom w:val="single" w:sz="4" w:space="0" w:color="auto"/>
          </w:tblBorders>
        </w:tblPrEx>
        <w:trPr>
          <w:jc w:val="center"/>
        </w:trPr>
        <w:tc>
          <w:tcPr>
            <w:tcW w:w="2722" w:type="dxa"/>
            <w:tcBorders>
              <w:top w:val="single" w:sz="4" w:space="0" w:color="auto"/>
              <w:bottom w:val="single" w:sz="4" w:space="0" w:color="auto"/>
            </w:tcBorders>
            <w:shd w:val="clear" w:color="auto" w:fill="auto"/>
          </w:tcPr>
          <w:p w:rsidR="00246B2D" w:rsidRPr="00246B2D" w:rsidRDefault="00246B2D" w:rsidP="00246B2D">
            <w:pPr>
              <w:widowControl w:val="0"/>
              <w:tabs>
                <w:tab w:val="left" w:pos="7740"/>
              </w:tab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Районные центры </w:t>
            </w:r>
          </w:p>
          <w:p w:rsidR="00246B2D" w:rsidRPr="00246B2D" w:rsidRDefault="00246B2D" w:rsidP="00246B2D">
            <w:pPr>
              <w:widowControl w:val="0"/>
              <w:tabs>
                <w:tab w:val="left" w:pos="7740"/>
              </w:tab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(сельские населенные пункты – административные центры муниципальных районов)</w:t>
            </w:r>
          </w:p>
        </w:tc>
        <w:tc>
          <w:tcPr>
            <w:tcW w:w="7371" w:type="dxa"/>
            <w:tcBorders>
              <w:top w:val="single" w:sz="4" w:space="0" w:color="auto"/>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Общественные центры должны обеспечивать полный набор </w:t>
            </w:r>
            <w:r w:rsidRPr="00246B2D">
              <w:rPr>
                <w:rFonts w:ascii="Times New Roman" w:eastAsia="Times New Roman" w:hAnsi="Times New Roman" w:cs="Times New Roman"/>
                <w:spacing w:val="-2"/>
                <w:lang w:eastAsia="ru-RU"/>
              </w:rPr>
              <w:t xml:space="preserve">объектов регионального и местного значения для повседневного и периодического обслуживания. </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Формируют систему обслуживания:</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части периодического обслуживания – на территории данных муниципальных районов в радиусе 1-часовой транспортной доступности;</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в части повседневного обслуживания – на территории сельских поселений.</w:t>
            </w:r>
          </w:p>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lang w:eastAsia="ru-RU"/>
              </w:rPr>
              <w:t>При превышении указанного радиуса доступности следует создавать подцентры обслуживания в центрах автономных систем расселения с радиусом транспортной доступности 30-45 минут.</w:t>
            </w:r>
          </w:p>
        </w:tc>
      </w:tr>
      <w:tr w:rsidR="00246B2D" w:rsidRPr="00246B2D" w:rsidTr="00246B2D">
        <w:tblPrEx>
          <w:tblBorders>
            <w:bottom w:val="single" w:sz="4" w:space="0" w:color="auto"/>
          </w:tblBorders>
        </w:tblPrEx>
        <w:trPr>
          <w:jc w:val="center"/>
        </w:trPr>
        <w:tc>
          <w:tcPr>
            <w:tcW w:w="2722" w:type="dxa"/>
            <w:tcBorders>
              <w:top w:val="single" w:sz="4" w:space="0" w:color="auto"/>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Центр крупного сельского поселения</w:t>
            </w:r>
          </w:p>
        </w:tc>
        <w:tc>
          <w:tcPr>
            <w:tcW w:w="7371" w:type="dxa"/>
            <w:tcBorders>
              <w:top w:val="single" w:sz="4" w:space="0" w:color="auto"/>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Центры должны обеспечивать полный набор </w:t>
            </w:r>
            <w:r w:rsidRPr="00246B2D">
              <w:rPr>
                <w:rFonts w:ascii="Times New Roman" w:eastAsia="Times New Roman" w:hAnsi="Times New Roman" w:cs="Times New Roman"/>
                <w:spacing w:val="-2"/>
                <w:lang w:eastAsia="ru-RU"/>
              </w:rPr>
              <w:t>объектов повседневного обслуживания.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Формируют систему обслуживания:</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в части периодического обслуживания – </w:t>
            </w:r>
            <w:r w:rsidRPr="00246B2D">
              <w:rPr>
                <w:rFonts w:ascii="Times New Roman" w:eastAsia="Times New Roman" w:hAnsi="Times New Roman" w:cs="Times New Roman"/>
                <w:spacing w:val="-2"/>
                <w:lang w:eastAsia="ru-RU"/>
              </w:rPr>
              <w:t>на территории административных центров сельских поселений</w:t>
            </w:r>
            <w:r w:rsidRPr="00246B2D">
              <w:rPr>
                <w:rFonts w:ascii="Times New Roman" w:eastAsia="Times New Roman" w:hAnsi="Times New Roman" w:cs="Times New Roman"/>
                <w:lang w:eastAsia="ru-RU"/>
              </w:rPr>
              <w:t>;</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 в части повседневного обслуживания – </w:t>
            </w:r>
            <w:r w:rsidRPr="00246B2D">
              <w:rPr>
                <w:rFonts w:ascii="Times New Roman" w:eastAsia="Times New Roman" w:hAnsi="Times New Roman" w:cs="Times New Roman"/>
                <w:lang w:eastAsia="ru-RU"/>
              </w:rPr>
              <w:t>на территории сельских населенных пунктов в составе сельских поселений</w:t>
            </w:r>
            <w:r w:rsidRPr="00246B2D">
              <w:rPr>
                <w:rFonts w:ascii="Times New Roman" w:eastAsia="Times New Roman" w:hAnsi="Times New Roman" w:cs="Times New Roman"/>
                <w:spacing w:val="-2"/>
                <w:lang w:eastAsia="ru-RU"/>
              </w:rPr>
              <w:t>.</w:t>
            </w:r>
          </w:p>
        </w:tc>
      </w:tr>
      <w:tr w:rsidR="00246B2D" w:rsidRPr="00246B2D" w:rsidTr="00246B2D">
        <w:tblPrEx>
          <w:tblBorders>
            <w:bottom w:val="single" w:sz="4" w:space="0" w:color="auto"/>
          </w:tblBorders>
        </w:tblPrEx>
        <w:trPr>
          <w:jc w:val="center"/>
        </w:trPr>
        <w:tc>
          <w:tcPr>
            <w:tcW w:w="2722" w:type="dxa"/>
            <w:tcBorders>
              <w:top w:val="single" w:sz="4" w:space="0" w:color="auto"/>
              <w:bottom w:val="single" w:sz="4" w:space="0" w:color="auto"/>
            </w:tcBorders>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Центр сельского поселения, среднего сельского населенного пункта</w:t>
            </w:r>
          </w:p>
        </w:tc>
        <w:tc>
          <w:tcPr>
            <w:tcW w:w="7371" w:type="dxa"/>
            <w:tcBorders>
              <w:top w:val="single" w:sz="4" w:space="0" w:color="auto"/>
              <w:bottom w:val="single" w:sz="4" w:space="0" w:color="auto"/>
            </w:tcBorders>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сельском поселении общественно-деловая зона формируется в административном центре поселения. В сельских населенных пунктах формируется общественно-деловая зона, дополняемая объектами повседневного обслуживания в жилой застройке.</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Формируют систему обслуживания:</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в части повседневного обслуживания – на территории административных центров сельских поселений и сельских населенных пунктов.</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6.1.3. Структуру и типологию общественных центров, объектов общественно-деловой зоны и уровни обслуживания в сельском поселении в зависимости от места формирования общественного центра рекомендуется принимать в соответствии с таблицей 6.1.3.</w:t>
      </w: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djustRightInd w:val="0"/>
        <w:spacing w:after="0" w:line="239" w:lineRule="auto"/>
        <w:ind w:firstLine="709"/>
        <w:jc w:val="right"/>
        <w:rPr>
          <w:rFonts w:ascii="Times New Roman" w:eastAsia="Times New Roman" w:hAnsi="Times New Roman" w:cs="Times New Roman"/>
          <w:sz w:val="24"/>
          <w:szCs w:val="24"/>
          <w:lang w:eastAsia="ru-RU"/>
        </w:rPr>
        <w:sectPr w:rsidR="00246B2D" w:rsidRPr="00246B2D" w:rsidSect="00246B2D">
          <w:footerReference w:type="even" r:id="rId18"/>
          <w:footerReference w:type="default" r:id="rId19"/>
          <w:footnotePr>
            <w:numFmt w:val="chicago"/>
            <w:numRestart w:val="eachPage"/>
          </w:footnotePr>
          <w:pgSz w:w="11906" w:h="16838" w:code="9"/>
          <w:pgMar w:top="1134" w:right="624" w:bottom="1134" w:left="1134" w:header="709" w:footer="658" w:gutter="0"/>
          <w:cols w:space="708"/>
          <w:docGrid w:linePitch="360"/>
        </w:sectPr>
      </w:pPr>
    </w:p>
    <w:p w:rsidR="00246B2D" w:rsidRPr="00246B2D" w:rsidRDefault="00246B2D" w:rsidP="00246B2D">
      <w:pPr>
        <w:widowControl w:val="0"/>
        <w:adjustRightInd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6.1.3</w:t>
      </w:r>
    </w:p>
    <w:tbl>
      <w:tblPr>
        <w:tblW w:w="1456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951"/>
        <w:gridCol w:w="3609"/>
        <w:gridCol w:w="4147"/>
        <w:gridCol w:w="2609"/>
        <w:gridCol w:w="2252"/>
      </w:tblGrid>
      <w:tr w:rsidR="00246B2D" w:rsidRPr="00246B2D" w:rsidTr="00246B2D">
        <w:trPr>
          <w:trHeight w:val="312"/>
          <w:jc w:val="center"/>
        </w:trPr>
        <w:tc>
          <w:tcPr>
            <w:tcW w:w="1951"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Объекты по </w:t>
            </w: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
                <w:bCs/>
                <w:lang w:eastAsia="ru-RU"/>
              </w:rPr>
              <w:t>направлениям</w:t>
            </w:r>
          </w:p>
        </w:tc>
        <w:tc>
          <w:tcPr>
            <w:tcW w:w="12617" w:type="dxa"/>
            <w:gridSpan w:val="4"/>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
                <w:bCs/>
                <w:lang w:eastAsia="ru-RU"/>
              </w:rPr>
              <w:t>Общественные центры по видам обслуживания и объекты общественно-деловой зоны</w:t>
            </w:r>
          </w:p>
        </w:tc>
      </w:tr>
      <w:tr w:rsidR="00246B2D" w:rsidRPr="00246B2D" w:rsidTr="00246B2D">
        <w:trPr>
          <w:trHeight w:val="300"/>
          <w:jc w:val="center"/>
        </w:trPr>
        <w:tc>
          <w:tcPr>
            <w:tcW w:w="1951" w:type="dxa"/>
            <w:vMerge/>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tc>
        <w:tc>
          <w:tcPr>
            <w:tcW w:w="3609"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эпизодического обслуживания</w:t>
            </w:r>
          </w:p>
        </w:tc>
        <w:tc>
          <w:tcPr>
            <w:tcW w:w="6756" w:type="dxa"/>
            <w:gridSpan w:val="2"/>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периодического обслуживания</w:t>
            </w:r>
          </w:p>
        </w:tc>
        <w:tc>
          <w:tcPr>
            <w:tcW w:w="2252"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повседневного обслуживания </w:t>
            </w:r>
          </w:p>
        </w:tc>
      </w:tr>
      <w:tr w:rsidR="00246B2D" w:rsidRPr="00246B2D" w:rsidTr="00246B2D">
        <w:trPr>
          <w:jc w:val="center"/>
        </w:trPr>
        <w:tc>
          <w:tcPr>
            <w:tcW w:w="1951" w:type="dxa"/>
            <w:vMerge/>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tc>
        <w:tc>
          <w:tcPr>
            <w:tcW w:w="3609"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Краевой центр (г. Петропавловск-Камчатский), межрайонные центры</w:t>
            </w:r>
          </w:p>
        </w:tc>
        <w:tc>
          <w:tcPr>
            <w:tcW w:w="4147"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административный центр муниципального района</w:t>
            </w:r>
          </w:p>
        </w:tc>
        <w:tc>
          <w:tcPr>
            <w:tcW w:w="2609"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центр крупного сельского поселения</w:t>
            </w:r>
          </w:p>
        </w:tc>
        <w:tc>
          <w:tcPr>
            <w:tcW w:w="2252"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центр сельского поселения, среднего сельского населенного пункта</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4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609"/>
        <w:gridCol w:w="4147"/>
        <w:gridCol w:w="2609"/>
        <w:gridCol w:w="2252"/>
      </w:tblGrid>
      <w:tr w:rsidR="00246B2D" w:rsidRPr="00246B2D" w:rsidTr="00246B2D">
        <w:trPr>
          <w:tblHeader/>
          <w:jc w:val="center"/>
        </w:trPr>
        <w:tc>
          <w:tcPr>
            <w:tcW w:w="1951"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1</w:t>
            </w:r>
          </w:p>
        </w:tc>
        <w:tc>
          <w:tcPr>
            <w:tcW w:w="3609"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w:t>
            </w:r>
          </w:p>
        </w:tc>
        <w:tc>
          <w:tcPr>
            <w:tcW w:w="4147"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3</w:t>
            </w:r>
          </w:p>
        </w:tc>
        <w:tc>
          <w:tcPr>
            <w:tcW w:w="2609"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4</w:t>
            </w:r>
          </w:p>
        </w:tc>
        <w:tc>
          <w:tcPr>
            <w:tcW w:w="225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5</w:t>
            </w:r>
          </w:p>
        </w:tc>
      </w:tr>
      <w:tr w:rsidR="00246B2D" w:rsidRPr="00246B2D" w:rsidTr="00246B2D">
        <w:trPr>
          <w:jc w:val="center"/>
        </w:trPr>
        <w:tc>
          <w:tcPr>
            <w:tcW w:w="1951" w:type="dxa"/>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административно-делового и хозяйственного назначения</w:t>
            </w:r>
          </w:p>
        </w:tc>
        <w:tc>
          <w:tcPr>
            <w:tcW w:w="3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Административно-управленческие комплексы, деловые и банковские структуры, структуры связи, юстиции, управления внутренних дел, научно-исследовательские, проектные и конструкторские институты, жилищно-коммунальные организации и др.</w:t>
            </w:r>
          </w:p>
        </w:tc>
        <w:tc>
          <w:tcPr>
            <w:tcW w:w="4147"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 и др.</w:t>
            </w:r>
          </w:p>
        </w:tc>
        <w:tc>
          <w:tcPr>
            <w:tcW w:w="2609" w:type="dxa"/>
          </w:tcPr>
          <w:p w:rsidR="000172DE"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Административно-</w:t>
            </w:r>
          </w:p>
          <w:p w:rsidR="00246B2D" w:rsidRPr="00246B2D" w:rsidRDefault="000172DE" w:rsidP="00246B2D">
            <w:pPr>
              <w:widowControl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хозяй</w:t>
            </w:r>
            <w:r w:rsidR="00246B2D" w:rsidRPr="00246B2D">
              <w:rPr>
                <w:rFonts w:ascii="Times New Roman" w:eastAsia="Times New Roman" w:hAnsi="Times New Roman" w:cs="Times New Roman"/>
                <w:bCs/>
                <w:lang w:eastAsia="ru-RU"/>
              </w:rPr>
              <w:t xml:space="preserve">ственная служба, отделения связи, милиции, банков, юридические и нотариальные </w:t>
            </w:r>
            <w:r>
              <w:rPr>
                <w:rFonts w:ascii="Times New Roman" w:eastAsia="Times New Roman" w:hAnsi="Times New Roman" w:cs="Times New Roman"/>
                <w:bCs/>
                <w:lang w:eastAsia="ru-RU"/>
              </w:rPr>
              <w:t>конторы, ремонтно-эксплуатацион</w:t>
            </w:r>
            <w:r w:rsidR="00246B2D" w:rsidRPr="00246B2D">
              <w:rPr>
                <w:rFonts w:ascii="Times New Roman" w:eastAsia="Times New Roman" w:hAnsi="Times New Roman" w:cs="Times New Roman"/>
                <w:bCs/>
                <w:lang w:eastAsia="ru-RU"/>
              </w:rPr>
              <w:t>ные организации</w:t>
            </w:r>
          </w:p>
        </w:tc>
        <w:tc>
          <w:tcPr>
            <w:tcW w:w="2252" w:type="dxa"/>
          </w:tcPr>
          <w:p w:rsidR="000172DE" w:rsidRDefault="00246B2D" w:rsidP="00246B2D">
            <w:pPr>
              <w:widowControl w:val="0"/>
              <w:spacing w:after="0" w:line="240" w:lineRule="auto"/>
              <w:ind w:right="-57"/>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Административно</w:t>
            </w:r>
          </w:p>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-хо</w:t>
            </w:r>
            <w:r w:rsidRPr="00246B2D">
              <w:rPr>
                <w:rFonts w:ascii="Times New Roman" w:eastAsia="Times New Roman" w:hAnsi="Times New Roman" w:cs="Times New Roman"/>
                <w:bCs/>
                <w:lang w:eastAsia="ru-RU"/>
              </w:rPr>
              <w:t>зяйственное здание, отделе</w:t>
            </w:r>
            <w:r w:rsidR="000172DE">
              <w:rPr>
                <w:rFonts w:ascii="Times New Roman" w:eastAsia="Times New Roman" w:hAnsi="Times New Roman" w:cs="Times New Roman"/>
                <w:bCs/>
                <w:lang w:eastAsia="ru-RU"/>
              </w:rPr>
              <w:t>ние связи, банка, жилищно-комму</w:t>
            </w:r>
            <w:r w:rsidRPr="00246B2D">
              <w:rPr>
                <w:rFonts w:ascii="Times New Roman" w:eastAsia="Times New Roman" w:hAnsi="Times New Roman" w:cs="Times New Roman"/>
                <w:bCs/>
                <w:lang w:eastAsia="ru-RU"/>
              </w:rPr>
              <w:t>нальные организации, опорный пункт охраны порядка</w:t>
            </w:r>
          </w:p>
        </w:tc>
      </w:tr>
      <w:tr w:rsidR="00246B2D" w:rsidRPr="00246B2D" w:rsidTr="00246B2D">
        <w:trPr>
          <w:jc w:val="center"/>
        </w:trPr>
        <w:tc>
          <w:tcPr>
            <w:tcW w:w="1951" w:type="dxa"/>
          </w:tcPr>
          <w:p w:rsidR="00246B2D" w:rsidRPr="00246B2D" w:rsidRDefault="00246B2D" w:rsidP="00246B2D">
            <w:pPr>
              <w:widowControl w:val="0"/>
              <w:suppressAutoHyphens/>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образования</w:t>
            </w:r>
          </w:p>
        </w:tc>
        <w:tc>
          <w:tcPr>
            <w:tcW w:w="3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Организации высшего и среднего профессионального образования,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4147"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Специализированные дошкольные и общеобразовательные </w:t>
            </w:r>
            <w:r w:rsidRPr="00246B2D">
              <w:rPr>
                <w:rFonts w:ascii="Times New Roman" w:eastAsia="Times New Roman" w:hAnsi="Times New Roman" w:cs="Times New Roman"/>
                <w:lang w:eastAsia="ru-RU"/>
              </w:rPr>
              <w:t>организации</w:t>
            </w: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организации</w:t>
            </w:r>
            <w:r w:rsidRPr="00246B2D">
              <w:rPr>
                <w:rFonts w:ascii="Times New Roman" w:eastAsia="Times New Roman" w:hAnsi="Times New Roman" w:cs="Times New Roman"/>
                <w:bCs/>
                <w:lang w:eastAsia="ru-RU"/>
              </w:rPr>
              <w:t xml:space="preserve"> среднего профессионального образования, центры, дома детского творчества, школы: музыкальные, художественные, хореографические и др., станц</w:t>
            </w:r>
            <w:r w:rsidR="000172DE">
              <w:rPr>
                <w:rFonts w:ascii="Times New Roman" w:eastAsia="Times New Roman" w:hAnsi="Times New Roman" w:cs="Times New Roman"/>
                <w:bCs/>
                <w:lang w:eastAsia="ru-RU"/>
              </w:rPr>
              <w:t>ии: технические, туристско-крае</w:t>
            </w:r>
            <w:r w:rsidRPr="00246B2D">
              <w:rPr>
                <w:rFonts w:ascii="Times New Roman" w:eastAsia="Times New Roman" w:hAnsi="Times New Roman" w:cs="Times New Roman"/>
                <w:bCs/>
                <w:lang w:eastAsia="ru-RU"/>
              </w:rPr>
              <w:t>ведческие, эколого-биологические и др.</w:t>
            </w:r>
          </w:p>
        </w:tc>
        <w:tc>
          <w:tcPr>
            <w:tcW w:w="2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Дошкольные и общеобразовательные </w:t>
            </w:r>
            <w:r w:rsidRPr="00246B2D">
              <w:rPr>
                <w:rFonts w:ascii="Times New Roman" w:eastAsia="Times New Roman" w:hAnsi="Times New Roman" w:cs="Times New Roman"/>
                <w:lang w:eastAsia="ru-RU"/>
              </w:rPr>
              <w:t>организации</w:t>
            </w:r>
            <w:r w:rsidRPr="00246B2D">
              <w:rPr>
                <w:rFonts w:ascii="Times New Roman" w:eastAsia="Times New Roman" w:hAnsi="Times New Roman" w:cs="Times New Roman"/>
                <w:bCs/>
                <w:lang w:eastAsia="ru-RU"/>
              </w:rPr>
              <w:t>, детские школы искусств и творчества и др.</w:t>
            </w:r>
          </w:p>
        </w:tc>
        <w:tc>
          <w:tcPr>
            <w:tcW w:w="2252"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Дошкольные и общеобразовательные </w:t>
            </w:r>
            <w:r w:rsidRPr="00246B2D">
              <w:rPr>
                <w:rFonts w:ascii="Times New Roman" w:eastAsia="Times New Roman" w:hAnsi="Times New Roman" w:cs="Times New Roman"/>
                <w:lang w:eastAsia="ru-RU"/>
              </w:rPr>
              <w:t>организации</w:t>
            </w:r>
            <w:r w:rsidRPr="00246B2D">
              <w:rPr>
                <w:rFonts w:ascii="Times New Roman" w:eastAsia="Times New Roman" w:hAnsi="Times New Roman" w:cs="Times New Roman"/>
                <w:bCs/>
                <w:lang w:eastAsia="ru-RU"/>
              </w:rPr>
              <w:t>, детские школы творчества</w:t>
            </w:r>
          </w:p>
        </w:tc>
      </w:tr>
      <w:tr w:rsidR="00246B2D" w:rsidRPr="00246B2D" w:rsidTr="00246B2D">
        <w:trPr>
          <w:jc w:val="center"/>
        </w:trPr>
        <w:tc>
          <w:tcPr>
            <w:tcW w:w="1951" w:type="dxa"/>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культуры и искусства</w:t>
            </w:r>
          </w:p>
        </w:tc>
        <w:tc>
          <w:tcPr>
            <w:tcW w:w="3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Музейно-выставочные центры, театры и театральные студии, </w:t>
            </w:r>
            <w:r w:rsidRPr="00246B2D">
              <w:rPr>
                <w:rFonts w:ascii="Times New Roman" w:eastAsia="Times New Roman" w:hAnsi="Times New Roman" w:cs="Times New Roman"/>
                <w:bCs/>
                <w:spacing w:val="-2"/>
                <w:lang w:eastAsia="ru-RU"/>
              </w:rPr>
              <w:t>филармонии, многофункциональные куль</w:t>
            </w:r>
            <w:r w:rsidRPr="00246B2D">
              <w:rPr>
                <w:rFonts w:ascii="Times New Roman" w:eastAsia="Times New Roman" w:hAnsi="Times New Roman" w:cs="Times New Roman"/>
                <w:bCs/>
                <w:lang w:eastAsia="ru-RU"/>
              </w:rPr>
              <w:t xml:space="preserve">турно-зрелищные </w:t>
            </w:r>
            <w:r w:rsidRPr="00246B2D">
              <w:rPr>
                <w:rFonts w:ascii="Times New Roman" w:eastAsia="Times New Roman" w:hAnsi="Times New Roman" w:cs="Times New Roman"/>
                <w:bCs/>
                <w:spacing w:val="-2"/>
                <w:lang w:eastAsia="ru-RU"/>
              </w:rPr>
              <w:t>центры, концертные залы, цирк, специализи</w:t>
            </w:r>
            <w:r w:rsidRPr="00246B2D">
              <w:rPr>
                <w:rFonts w:ascii="Times New Roman" w:eastAsia="Times New Roman" w:hAnsi="Times New Roman" w:cs="Times New Roman"/>
                <w:bCs/>
                <w:lang w:eastAsia="ru-RU"/>
              </w:rPr>
              <w:t>рованные и ведомственные библиотеки, картинные галереи, зоопарк</w:t>
            </w:r>
          </w:p>
        </w:tc>
        <w:tc>
          <w:tcPr>
            <w:tcW w:w="4147"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Центры искусств, эстетического воспитания, многопрофильные центры, объекты клубного типа, кинотеатры, музейно-выставочные залы, районные библиотеки, залы аттракционов</w:t>
            </w:r>
          </w:p>
        </w:tc>
        <w:tc>
          <w:tcPr>
            <w:tcW w:w="2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Объекты клубного типа, клубы по интересам, досуговые центры, </w:t>
            </w:r>
            <w:r w:rsidR="000172DE" w:rsidRPr="00246B2D">
              <w:rPr>
                <w:rFonts w:ascii="Times New Roman" w:eastAsia="Times New Roman" w:hAnsi="Times New Roman" w:cs="Times New Roman"/>
                <w:bCs/>
                <w:lang w:eastAsia="ru-RU"/>
              </w:rPr>
              <w:t>библиотеки</w:t>
            </w:r>
            <w:r w:rsidRPr="00246B2D">
              <w:rPr>
                <w:rFonts w:ascii="Times New Roman" w:eastAsia="Times New Roman" w:hAnsi="Times New Roman" w:cs="Times New Roman"/>
                <w:bCs/>
                <w:lang w:eastAsia="ru-RU"/>
              </w:rPr>
              <w:t xml:space="preserve"> для взрослых и детей</w:t>
            </w:r>
          </w:p>
        </w:tc>
        <w:tc>
          <w:tcPr>
            <w:tcW w:w="2252"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клубного типа с киноустановками, филиалы библиотек для, взрослых и детей</w:t>
            </w:r>
          </w:p>
        </w:tc>
      </w:tr>
      <w:tr w:rsidR="00246B2D" w:rsidRPr="00246B2D" w:rsidTr="00246B2D">
        <w:trPr>
          <w:jc w:val="center"/>
        </w:trPr>
        <w:tc>
          <w:tcPr>
            <w:tcW w:w="1951" w:type="dxa"/>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здравоохранения и социального обеспечения</w:t>
            </w:r>
          </w:p>
        </w:tc>
        <w:tc>
          <w:tcPr>
            <w:tcW w:w="3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Краевые и межрайонные многопрофильные больницы и диспансеры, клинические реабилитацио</w:t>
            </w:r>
            <w:r w:rsidR="000172DE">
              <w:rPr>
                <w:rFonts w:ascii="Times New Roman" w:eastAsia="Times New Roman" w:hAnsi="Times New Roman" w:cs="Times New Roman"/>
                <w:bCs/>
                <w:lang w:eastAsia="ru-RU"/>
              </w:rPr>
              <w:t>нные и консультативно-диагности</w:t>
            </w:r>
            <w:r w:rsidRPr="00246B2D">
              <w:rPr>
                <w:rFonts w:ascii="Times New Roman" w:eastAsia="Times New Roman" w:hAnsi="Times New Roman" w:cs="Times New Roman"/>
                <w:bCs/>
                <w:lang w:eastAsia="ru-RU"/>
              </w:rPr>
              <w:t>ческие центры, специализированные базовые поликлиники, дома-интернаты разного профиля</w:t>
            </w:r>
          </w:p>
        </w:tc>
        <w:tc>
          <w:tcPr>
            <w:tcW w:w="4147"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Центральные районные больницы, многопрофильные и инфекционные больницы, родильные 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2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Участковая больница, поликлиника, выдвижной пункт скорой медицинской помощи, врачебная амбулатория, аптека</w:t>
            </w:r>
          </w:p>
        </w:tc>
        <w:tc>
          <w:tcPr>
            <w:tcW w:w="2252"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Врачебная амбулатория, фельдшерско-акушерский пункт, аптека</w:t>
            </w:r>
          </w:p>
        </w:tc>
      </w:tr>
      <w:tr w:rsidR="00246B2D" w:rsidRPr="00246B2D" w:rsidTr="00246B2D">
        <w:trPr>
          <w:jc w:val="center"/>
        </w:trPr>
        <w:tc>
          <w:tcPr>
            <w:tcW w:w="1951" w:type="dxa"/>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физической культуры и массового спорта</w:t>
            </w:r>
          </w:p>
        </w:tc>
        <w:tc>
          <w:tcPr>
            <w:tcW w:w="3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4147"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Спортивные центры (открытые и закрытые), спортзалы, бассейны, детские спортивные школы, теннисные корты</w:t>
            </w:r>
          </w:p>
        </w:tc>
        <w:tc>
          <w:tcPr>
            <w:tcW w:w="2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Стадионы, спортзалы, бассейны, детские спортивные школы</w:t>
            </w:r>
          </w:p>
        </w:tc>
        <w:tc>
          <w:tcPr>
            <w:tcW w:w="2252"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Спортивная площадка, спортзал с бассейном совмещенный со школьным</w:t>
            </w:r>
          </w:p>
        </w:tc>
      </w:tr>
      <w:tr w:rsidR="00246B2D" w:rsidRPr="00246B2D" w:rsidTr="00246B2D">
        <w:trPr>
          <w:jc w:val="center"/>
        </w:trPr>
        <w:tc>
          <w:tcPr>
            <w:tcW w:w="1951" w:type="dxa"/>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торговли и общественного питания</w:t>
            </w:r>
          </w:p>
        </w:tc>
        <w:tc>
          <w:tcPr>
            <w:tcW w:w="3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Торговые комплексы, оптовые и розничные рынки, ярмарки, объекты общественного питания (рестораны, бары, кафе и др.)</w:t>
            </w:r>
          </w:p>
        </w:tc>
        <w:tc>
          <w:tcPr>
            <w:tcW w:w="4147"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Торговые центры, объекты торговли, мелкооптовые и розничные рынки и базы, ярмарки, объекты общественного питания</w:t>
            </w:r>
          </w:p>
        </w:tc>
        <w:tc>
          <w:tcPr>
            <w:tcW w:w="2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розничной торговли продовольственными и непродовольственными товарами, объекты общественного питания</w:t>
            </w:r>
          </w:p>
        </w:tc>
        <w:tc>
          <w:tcPr>
            <w:tcW w:w="2252"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розничной торговли продовольственными и непродовольственными товарами повседневного спроса, объекты общественного питания</w:t>
            </w:r>
          </w:p>
        </w:tc>
      </w:tr>
      <w:tr w:rsidR="00246B2D" w:rsidRPr="00246B2D" w:rsidTr="00246B2D">
        <w:trPr>
          <w:jc w:val="center"/>
        </w:trPr>
        <w:tc>
          <w:tcPr>
            <w:tcW w:w="1951" w:type="dxa"/>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бытового и коммунального обслуживания</w:t>
            </w:r>
          </w:p>
        </w:tc>
        <w:tc>
          <w:tcPr>
            <w:tcW w:w="3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Гостиницы высшей категории, фабрики-прачечные, фабрики централизованного выполнения зак</w:t>
            </w:r>
            <w:r w:rsidR="0015317F">
              <w:rPr>
                <w:rFonts w:ascii="Times New Roman" w:eastAsia="Times New Roman" w:hAnsi="Times New Roman" w:cs="Times New Roman"/>
                <w:bCs/>
                <w:lang w:eastAsia="ru-RU"/>
              </w:rPr>
              <w:t>азов, дома быта, банно-оздорови</w:t>
            </w:r>
            <w:r w:rsidRPr="00246B2D">
              <w:rPr>
                <w:rFonts w:ascii="Times New Roman" w:eastAsia="Times New Roman" w:hAnsi="Times New Roman" w:cs="Times New Roman"/>
                <w:bCs/>
                <w:lang w:eastAsia="ru-RU"/>
              </w:rPr>
              <w:t>тельные комплексы, аквапарки, общественные туалеты</w:t>
            </w:r>
          </w:p>
        </w:tc>
        <w:tc>
          <w:tcPr>
            <w:tcW w:w="4147"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Специализированные объекты бытового обслуживания, фабрики прачечные-хим-чистки, прачечные-химчистки самообслуживания, пожарные депо, банно-оздоровительные комплексы, гостиницы, общественные туалеты</w:t>
            </w:r>
          </w:p>
        </w:tc>
        <w:tc>
          <w:tcPr>
            <w:tcW w:w="2609"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бытового обслуживания, прачечные-химчистки самообслуживания, бани, общественные туалеты</w:t>
            </w:r>
          </w:p>
        </w:tc>
        <w:tc>
          <w:tcPr>
            <w:tcW w:w="2252" w:type="dxa"/>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бытового обслуживания, бани</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bCs/>
          <w:i/>
          <w:spacing w:val="40"/>
          <w:lang w:eastAsia="ru-RU"/>
        </w:rPr>
        <w:t>Примечание:</w:t>
      </w: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 xml:space="preserve">В перечень объектов, разрешенных для размещения в общественно-деловой зоне, могут включаться: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многоквартирные жилые дома преимущественно с объектами обслуживания;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научно-производственные учреждения, включающие объекты, не требующие устройства санитарно-</w:t>
      </w:r>
      <w:r w:rsidRPr="00246B2D">
        <w:rPr>
          <w:rFonts w:ascii="Times New Roman" w:eastAsia="Times New Roman" w:hAnsi="Times New Roman" w:cs="Times New Roman"/>
          <w:lang w:eastAsia="ru-RU"/>
        </w:rPr>
        <w:t xml:space="preserve">защитных зон размером более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 xml:space="preserve">, а также по площади не превышающие </w:t>
      </w:r>
      <w:smartTag w:uri="urn:schemas-microsoft-com:office:smarttags" w:element="metricconverter">
        <w:smartTagPr>
          <w:attr w:name="ProductID" w:val="5 га"/>
        </w:smartTagPr>
        <w:r w:rsidRPr="00246B2D">
          <w:rPr>
            <w:rFonts w:ascii="Times New Roman" w:eastAsia="Times New Roman" w:hAnsi="Times New Roman" w:cs="Times New Roman"/>
            <w:lang w:eastAsia="ru-RU"/>
          </w:rPr>
          <w:t>5 га</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закрытые и открытые автостоянки;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коммунальные и производственные объекты, осуществляющие обслуживание населения, площадью не более </w:t>
      </w:r>
      <w:smartTag w:uri="urn:schemas-microsoft-com:office:smarttags" w:element="metricconverter">
        <w:smartTagPr>
          <w:attr w:name="ProductID" w:val="200 м2"/>
        </w:smartTagPr>
        <w:r w:rsidRPr="00246B2D">
          <w:rPr>
            <w:rFonts w:ascii="Times New Roman" w:eastAsia="Times New Roman" w:hAnsi="Times New Roman" w:cs="Times New Roman"/>
            <w:lang w:eastAsia="ru-RU"/>
          </w:rPr>
          <w:t>200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встроенные или занимающие часть здания без производственной территории, экологически безопасные;</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объекты индустрии развлечений при отсутствии ограничений на их размещение, установленных органами местного самоуправления.</w:t>
      </w: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
          <w:bCs/>
          <w:sz w:val="24"/>
          <w:szCs w:val="24"/>
          <w:lang w:eastAsia="ru-RU"/>
        </w:rPr>
        <w:sectPr w:rsidR="00246B2D" w:rsidRPr="00246B2D" w:rsidSect="00246B2D">
          <w:footnotePr>
            <w:numFmt w:val="chicago"/>
            <w:numRestart w:val="eachPage"/>
          </w:footnotePr>
          <w:pgSz w:w="16838" w:h="11906" w:orient="landscape" w:code="9"/>
          <w:pgMar w:top="1134" w:right="1134" w:bottom="680" w:left="1134" w:header="709" w:footer="658" w:gutter="0"/>
          <w:cols w:space="708"/>
          <w:docGrid w:linePitch="360"/>
        </w:sect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 xml:space="preserve">6.2. </w:t>
      </w:r>
      <w:r w:rsidRPr="00246B2D">
        <w:rPr>
          <w:rFonts w:ascii="Times New Roman" w:eastAsia="Times New Roman" w:hAnsi="Times New Roman" w:cs="Times New Roman"/>
          <w:b/>
          <w:sz w:val="24"/>
          <w:szCs w:val="24"/>
          <w:lang w:eastAsia="ru-RU"/>
        </w:rPr>
        <w:t xml:space="preserve">Нормативные параметры общественно-деловых зон </w:t>
      </w: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6.2.1. Нормативные параметры и расчетные показатели </w:t>
      </w:r>
      <w:r w:rsidRPr="00246B2D">
        <w:rPr>
          <w:rFonts w:ascii="Times New Roman" w:eastAsia="Times New Roman" w:hAnsi="Times New Roman" w:cs="Times New Roman"/>
          <w:bCs/>
          <w:sz w:val="24"/>
          <w:szCs w:val="24"/>
          <w:lang w:eastAsia="ru-RU"/>
        </w:rPr>
        <w:t>градостроительного проектирования общественно-деловых зон приведены в таблице 6.2.1.</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autoSpaceDE w:val="0"/>
        <w:autoSpaceDN w:val="0"/>
        <w:adjustRightInd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6.2.1</w:t>
      </w:r>
    </w:p>
    <w:tbl>
      <w:tblPr>
        <w:tblW w:w="1013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1"/>
        <w:gridCol w:w="6272"/>
      </w:tblGrid>
      <w:tr w:rsidR="00246B2D" w:rsidRPr="00246B2D" w:rsidTr="00246B2D">
        <w:trPr>
          <w:trHeight w:val="312"/>
          <w:jc w:val="center"/>
        </w:trPr>
        <w:tc>
          <w:tcPr>
            <w:tcW w:w="3861"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272"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386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Расчетные показатели плотности застройки:</w:t>
            </w:r>
          </w:p>
          <w:p w:rsidR="00246B2D" w:rsidRPr="00246B2D" w:rsidRDefault="00246B2D" w:rsidP="00246B2D">
            <w:pPr>
              <w:widowControl w:val="0"/>
              <w:tabs>
                <w:tab w:val="left" w:pos="7740"/>
              </w:tabs>
              <w:suppressAutoHyphens/>
              <w:spacing w:after="0" w:line="240"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коэффициент застройки *:</w:t>
            </w:r>
          </w:p>
          <w:p w:rsidR="00246B2D" w:rsidRPr="00246B2D" w:rsidRDefault="00246B2D" w:rsidP="00246B2D">
            <w:pPr>
              <w:widowControl w:val="0"/>
              <w:tabs>
                <w:tab w:val="left" w:pos="7740"/>
              </w:tabs>
              <w:suppressAutoHyphens/>
              <w:spacing w:after="0" w:line="240"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многофункциональной</w:t>
            </w:r>
          </w:p>
          <w:p w:rsidR="00246B2D" w:rsidRPr="00246B2D" w:rsidRDefault="00246B2D" w:rsidP="00246B2D">
            <w:pPr>
              <w:widowControl w:val="0"/>
              <w:tabs>
                <w:tab w:val="left" w:pos="7740"/>
              </w:tabs>
              <w:suppressAutoHyphens/>
              <w:spacing w:after="0" w:line="240"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специализированной</w:t>
            </w:r>
          </w:p>
        </w:tc>
        <w:tc>
          <w:tcPr>
            <w:tcW w:w="6272"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1,0</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0,8</w:t>
            </w:r>
          </w:p>
        </w:tc>
      </w:tr>
      <w:tr w:rsidR="00246B2D" w:rsidRPr="00246B2D" w:rsidTr="00246B2D">
        <w:tblPrEx>
          <w:tblBorders>
            <w:bottom w:val="single" w:sz="4" w:space="0" w:color="auto"/>
          </w:tblBorders>
        </w:tblPrEx>
        <w:trPr>
          <w:jc w:val="center"/>
        </w:trPr>
        <w:tc>
          <w:tcPr>
            <w:tcW w:w="3861" w:type="dxa"/>
            <w:shd w:val="clear" w:color="auto" w:fill="auto"/>
          </w:tcPr>
          <w:p w:rsidR="00246B2D" w:rsidRPr="00246B2D" w:rsidRDefault="00246B2D" w:rsidP="00246B2D">
            <w:pPr>
              <w:widowControl w:val="0"/>
              <w:tabs>
                <w:tab w:val="left" w:pos="7740"/>
              </w:tabs>
              <w:suppressAutoHyphens/>
              <w:spacing w:after="0" w:line="240" w:lineRule="auto"/>
              <w:ind w:left="142" w:right="-57" w:hanging="142"/>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коэффициент плотности застройки **:</w:t>
            </w:r>
          </w:p>
          <w:p w:rsidR="00246B2D" w:rsidRPr="00246B2D" w:rsidRDefault="00246B2D" w:rsidP="00246B2D">
            <w:pPr>
              <w:widowControl w:val="0"/>
              <w:tabs>
                <w:tab w:val="left" w:pos="7740"/>
              </w:tabs>
              <w:suppressAutoHyphens/>
              <w:spacing w:after="0" w:line="240"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многофункциональной</w:t>
            </w:r>
          </w:p>
          <w:p w:rsidR="00246B2D" w:rsidRPr="00246B2D" w:rsidRDefault="00246B2D" w:rsidP="00246B2D">
            <w:pPr>
              <w:widowControl w:val="0"/>
              <w:tabs>
                <w:tab w:val="left" w:pos="7740"/>
              </w:tabs>
              <w:suppressAutoHyphens/>
              <w:spacing w:after="0" w:line="240"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специализированной</w:t>
            </w:r>
          </w:p>
        </w:tc>
        <w:tc>
          <w:tcPr>
            <w:tcW w:w="6272"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3,0</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2,4</w:t>
            </w:r>
          </w:p>
        </w:tc>
      </w:tr>
      <w:tr w:rsidR="00246B2D" w:rsidRPr="00246B2D" w:rsidTr="00246B2D">
        <w:tblPrEx>
          <w:tblBorders>
            <w:bottom w:val="single" w:sz="4" w:space="0" w:color="auto"/>
          </w:tblBorders>
        </w:tblPrEx>
        <w:trPr>
          <w:jc w:val="center"/>
        </w:trPr>
        <w:tc>
          <w:tcPr>
            <w:tcW w:w="386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транспортной инфраструктуры, в том числе мест хранения транспортных средств</w:t>
            </w:r>
          </w:p>
        </w:tc>
        <w:tc>
          <w:tcPr>
            <w:tcW w:w="6272"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В соответствии с требованиями раздела «Нормативы градостроительного проектирования зон транспортной инфраструктуры» настоящих нормативов, а также настоящего раздела.</w:t>
            </w:r>
          </w:p>
        </w:tc>
      </w:tr>
      <w:tr w:rsidR="00246B2D" w:rsidRPr="00246B2D" w:rsidTr="00246B2D">
        <w:tblPrEx>
          <w:tblBorders>
            <w:bottom w:val="single" w:sz="4" w:space="0" w:color="auto"/>
          </w:tblBorders>
        </w:tblPrEx>
        <w:trPr>
          <w:jc w:val="center"/>
        </w:trPr>
        <w:tc>
          <w:tcPr>
            <w:tcW w:w="3861"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Вместимость приобъектных автостоянок для временного хранения легковых автомобилей</w:t>
            </w:r>
          </w:p>
        </w:tc>
        <w:tc>
          <w:tcPr>
            <w:tcW w:w="6272"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определять в соответствии с рекомендуемой таблицей 5.4.6 настоящих нормативов.</w:t>
            </w:r>
          </w:p>
        </w:tc>
      </w:tr>
      <w:tr w:rsidR="00246B2D" w:rsidRPr="00246B2D" w:rsidTr="00246B2D">
        <w:tblPrEx>
          <w:tblBorders>
            <w:bottom w:val="single" w:sz="4" w:space="0" w:color="auto"/>
          </w:tblBorders>
        </w:tblPrEx>
        <w:trPr>
          <w:jc w:val="center"/>
        </w:trPr>
        <w:tc>
          <w:tcPr>
            <w:tcW w:w="3861"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Размещение </w:t>
            </w:r>
            <w:r w:rsidRPr="00246B2D">
              <w:rPr>
                <w:rFonts w:ascii="Times New Roman" w:eastAsia="Times New Roman" w:hAnsi="Times New Roman" w:cs="Times New Roman"/>
                <w:lang w:eastAsia="ru-RU"/>
              </w:rPr>
              <w:t>приобъектных автостоянок</w:t>
            </w:r>
          </w:p>
        </w:tc>
        <w:tc>
          <w:tcPr>
            <w:tcW w:w="6272"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За пределами пешеходного движения с учетом таблицы 5.4.5 настоящих нормативов.</w:t>
            </w:r>
          </w:p>
        </w:tc>
      </w:tr>
      <w:tr w:rsidR="00246B2D" w:rsidRPr="00246B2D" w:rsidTr="00246B2D">
        <w:tblPrEx>
          <w:tblBorders>
            <w:bottom w:val="single" w:sz="4" w:space="0" w:color="auto"/>
          </w:tblBorders>
        </w:tblPrEx>
        <w:trPr>
          <w:jc w:val="center"/>
        </w:trPr>
        <w:tc>
          <w:tcPr>
            <w:tcW w:w="3861"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Дальность пешеходного перехода из любой точки общественно-деловой зоны до объектов</w:t>
            </w:r>
          </w:p>
        </w:tc>
        <w:tc>
          <w:tcPr>
            <w:tcW w:w="6272"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до </w:t>
            </w:r>
            <w:r w:rsidRPr="00246B2D">
              <w:rPr>
                <w:rFonts w:ascii="Times New Roman" w:eastAsia="Times New Roman" w:hAnsi="Times New Roman" w:cs="Times New Roman"/>
                <w:bCs/>
                <w:lang w:eastAsia="ru-RU"/>
              </w:rPr>
              <w:t xml:space="preserve">остановки общественного пассажирского транспорта – не более </w:t>
            </w:r>
            <w:smartTag w:uri="urn:schemas-microsoft-com:office:smarttags" w:element="metricconverter">
              <w:smartTagPr>
                <w:attr w:name="ProductID" w:val="250 м"/>
              </w:smartTagPr>
              <w:r w:rsidRPr="00246B2D">
                <w:rPr>
                  <w:rFonts w:ascii="Times New Roman" w:eastAsia="Times New Roman" w:hAnsi="Times New Roman" w:cs="Times New Roman"/>
                  <w:bCs/>
                  <w:lang w:eastAsia="ru-RU"/>
                </w:rPr>
                <w:t>250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до ближайшей стоянки автомобилей – не более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 до общественного туалета – не более </w:t>
            </w:r>
            <w:smartTag w:uri="urn:schemas-microsoft-com:office:smarttags" w:element="metricconverter">
              <w:smartTagPr>
                <w:attr w:name="ProductID" w:val="150 м"/>
              </w:smartTagPr>
              <w:r w:rsidRPr="00246B2D">
                <w:rPr>
                  <w:rFonts w:ascii="Times New Roman" w:eastAsia="Times New Roman" w:hAnsi="Times New Roman" w:cs="Times New Roman"/>
                  <w:bCs/>
                  <w:lang w:eastAsia="ru-RU"/>
                </w:rPr>
                <w:t>150 м</w:t>
              </w:r>
            </w:smartTag>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3861"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Формирование общественно-деловой зоны в зависимости от ее размеров и планировочной организации</w:t>
            </w:r>
          </w:p>
        </w:tc>
        <w:tc>
          <w:tcPr>
            <w:tcW w:w="6272"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система взаимосвязанных общественных пространств (главные улицы, площади, пешеходные зоны), составляющая ядро общественного центра;</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пространства-площадки (для отдыха, занятия физкультурой и спортом, оказания выездных услуг);</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пешеходные пути, обеспечивающие удобство подхода к зданиям центра, остановкам транспорта и озелененным рекреационным площадкам.</w:t>
            </w:r>
          </w:p>
        </w:tc>
      </w:tr>
    </w:tbl>
    <w:p w:rsidR="00246B2D" w:rsidRPr="00246B2D" w:rsidRDefault="00246B2D" w:rsidP="00246B2D">
      <w:pPr>
        <w:widowControl w:val="0"/>
        <w:adjustRightInd w:val="0"/>
        <w:spacing w:before="120"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Коэффициент застройки – отношение площади, занятой под зданиями и сооружениями, к площади участка (квартала).</w:t>
      </w: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Коэффициент плотности застройки – отношение площади всех этажей зданий и сооружений к площади участка (квартала).</w:t>
      </w:r>
    </w:p>
    <w:p w:rsidR="00246B2D" w:rsidRPr="00246B2D" w:rsidRDefault="00246B2D" w:rsidP="00246B2D">
      <w:pPr>
        <w:widowControl w:val="0"/>
        <w:spacing w:before="120" w:after="0" w:line="239" w:lineRule="auto"/>
        <w:ind w:firstLine="709"/>
        <w:jc w:val="both"/>
        <w:rPr>
          <w:rFonts w:ascii="Times New Roman" w:eastAsia="Times New Roman" w:hAnsi="Times New Roman" w:cs="Times New Roman"/>
          <w:i/>
          <w:iCs/>
          <w:spacing w:val="40"/>
          <w:lang w:eastAsia="ru-RU"/>
        </w:rPr>
      </w:pPr>
      <w:r w:rsidRPr="00246B2D">
        <w:rPr>
          <w:rFonts w:ascii="Times New Roman" w:eastAsia="Times New Roman" w:hAnsi="Times New Roman" w:cs="Times New Roman"/>
          <w:i/>
          <w:iCs/>
          <w:spacing w:val="40"/>
          <w:lang w:eastAsia="ru-RU"/>
        </w:rPr>
        <w:t xml:space="preserve">Примечания: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iCs/>
          <w:lang w:eastAsia="ru-RU"/>
        </w:rPr>
        <w:t xml:space="preserve">1. </w:t>
      </w:r>
      <w:r w:rsidRPr="00246B2D">
        <w:rPr>
          <w:rFonts w:ascii="Times New Roman" w:eastAsia="Times New Roman" w:hAnsi="Times New Roman" w:cs="Times New Roman"/>
          <w:lang w:eastAsia="ru-RU"/>
        </w:rPr>
        <w:t>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2. </w:t>
      </w:r>
      <w:r w:rsidRPr="00246B2D">
        <w:rPr>
          <w:rFonts w:ascii="Times New Roman" w:eastAsia="Times New Roman" w:hAnsi="Times New Roman" w:cs="Times New Roman"/>
          <w:bCs/>
          <w:lang w:eastAsia="ru-RU"/>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3.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6.2.2. </w:t>
      </w:r>
      <w:r w:rsidRPr="00246B2D">
        <w:rPr>
          <w:rFonts w:ascii="Times New Roman" w:eastAsia="Times New Roman" w:hAnsi="Times New Roman" w:cs="Times New Roman"/>
          <w:bCs/>
          <w:sz w:val="24"/>
          <w:szCs w:val="24"/>
          <w:lang w:eastAsia="ru-RU"/>
        </w:rPr>
        <w:t>Р</w:t>
      </w:r>
      <w:r w:rsidRPr="00246B2D">
        <w:rPr>
          <w:rFonts w:ascii="Times New Roman" w:eastAsia="Times New Roman" w:hAnsi="Times New Roman" w:cs="Times New Roman"/>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общественно-деловых зонах, а также размеры их земельных участков приведены в подразделе «Объекты обслуживания» настоящего раздела.</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6.2.3. 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 и Методики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6.2.4. При определении расчетных показателей объектов обслуживания в сельском населенном пункте – административном центре муниципального района следует дополнительно учитывать приезжающее население из других населенных пунктов данного муниципального района, расположенных в радиусе 1-часовой транспортной доступности.</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6.2.5. На территории сельского поселения проектируются группы объектов повседневного (приближенного) обслуживания и базовые объекты периодического обслуживания в соответствии с таблицей 6.2.2.</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772"/>
        <w:gridCol w:w="6264"/>
      </w:tblGrid>
      <w:tr w:rsidR="00246B2D" w:rsidRPr="00246B2D" w:rsidTr="00246B2D">
        <w:trPr>
          <w:trHeight w:val="312"/>
          <w:jc w:val="center"/>
        </w:trPr>
        <w:tc>
          <w:tcPr>
            <w:tcW w:w="3772"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264"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spacing w:val="-2"/>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377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Формирование общественно-деловой зоны сельского поселения</w:t>
            </w:r>
          </w:p>
        </w:tc>
        <w:tc>
          <w:tcPr>
            <w:tcW w:w="626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Проектируется поселенческая общественно-деловая зона, являющаяся центром сельского поселения.</w:t>
            </w:r>
          </w:p>
        </w:tc>
      </w:tr>
      <w:tr w:rsidR="00246B2D" w:rsidRPr="00246B2D" w:rsidTr="00246B2D">
        <w:tblPrEx>
          <w:tblBorders>
            <w:bottom w:val="single" w:sz="4" w:space="0" w:color="auto"/>
          </w:tblBorders>
        </w:tblPrEx>
        <w:trPr>
          <w:jc w:val="center"/>
        </w:trPr>
        <w:tc>
          <w:tcPr>
            <w:tcW w:w="377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Формирование общественно-деловой зоны сельского населенного пункта</w:t>
            </w:r>
          </w:p>
        </w:tc>
        <w:tc>
          <w:tcPr>
            <w:tcW w:w="626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Проектируется общественно-деловая зона, дополняемая объектами повседневного обслуживания в жилой застройке.</w:t>
            </w:r>
          </w:p>
        </w:tc>
      </w:tr>
      <w:tr w:rsidR="00246B2D" w:rsidRPr="00246B2D" w:rsidTr="00246B2D">
        <w:tblPrEx>
          <w:tblBorders>
            <w:bottom w:val="single" w:sz="4" w:space="0" w:color="auto"/>
          </w:tblBorders>
        </w:tblPrEx>
        <w:trPr>
          <w:jc w:val="center"/>
        </w:trPr>
        <w:tc>
          <w:tcPr>
            <w:tcW w:w="377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объектов обслуживания первой необходимости (повседневного обслуживания)</w:t>
            </w:r>
          </w:p>
        </w:tc>
        <w:tc>
          <w:tcPr>
            <w:tcW w:w="626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каждом населенном пункте, начиная с 50 жителей.</w:t>
            </w:r>
          </w:p>
        </w:tc>
      </w:tr>
      <w:tr w:rsidR="00246B2D" w:rsidRPr="00246B2D" w:rsidTr="00246B2D">
        <w:tblPrEx>
          <w:tblBorders>
            <w:bottom w:val="single" w:sz="4" w:space="0" w:color="auto"/>
          </w:tblBorders>
        </w:tblPrEx>
        <w:trPr>
          <w:jc w:val="center"/>
        </w:trPr>
        <w:tc>
          <w:tcPr>
            <w:tcW w:w="377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базовых объектов периодического обслуживания</w:t>
            </w:r>
          </w:p>
        </w:tc>
        <w:tc>
          <w:tcPr>
            <w:tcW w:w="626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административном центре сельского поселения.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Специализированные виды обслуживания (эпизодическое обслуживание) осуществляются в краевом или межрайонном центре обслуживания.</w:t>
            </w:r>
          </w:p>
        </w:tc>
      </w:tr>
      <w:tr w:rsidR="00246B2D" w:rsidRPr="00246B2D" w:rsidTr="00246B2D">
        <w:tblPrEx>
          <w:tblBorders>
            <w:bottom w:val="single" w:sz="4" w:space="0" w:color="auto"/>
          </w:tblBorders>
        </w:tblPrEx>
        <w:trPr>
          <w:jc w:val="center"/>
        </w:trPr>
        <w:tc>
          <w:tcPr>
            <w:tcW w:w="377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Определение </w:t>
            </w:r>
            <w:r w:rsidRPr="00246B2D">
              <w:rPr>
                <w:rFonts w:ascii="Times New Roman" w:eastAsia="Times New Roman" w:hAnsi="Times New Roman" w:cs="Times New Roman"/>
                <w:lang w:eastAsia="ru-RU"/>
              </w:rPr>
              <w:t>количества, состава и вместимости объектов</w:t>
            </w:r>
            <w:r w:rsidRPr="00246B2D">
              <w:rPr>
                <w:rFonts w:ascii="Times New Roman" w:eastAsia="Times New Roman" w:hAnsi="Times New Roman" w:cs="Times New Roman"/>
                <w:b/>
                <w:bCs/>
                <w:lang w:eastAsia="ru-RU"/>
              </w:rPr>
              <w:t xml:space="preserve"> </w:t>
            </w:r>
            <w:r w:rsidRPr="00246B2D">
              <w:rPr>
                <w:rFonts w:ascii="Times New Roman" w:eastAsia="Times New Roman" w:hAnsi="Times New Roman" w:cs="Times New Roman"/>
                <w:lang w:eastAsia="ru-RU"/>
              </w:rPr>
              <w:t>обслуживания в сельских населенных пунктах</w:t>
            </w:r>
          </w:p>
        </w:tc>
        <w:tc>
          <w:tcPr>
            <w:tcW w:w="626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При проектировании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tc>
      </w:tr>
      <w:tr w:rsidR="00246B2D" w:rsidRPr="00246B2D" w:rsidTr="00246B2D">
        <w:tblPrEx>
          <w:tblBorders>
            <w:bottom w:val="single" w:sz="4" w:space="0" w:color="auto"/>
          </w:tblBorders>
        </w:tblPrEx>
        <w:trPr>
          <w:jc w:val="center"/>
        </w:trPr>
        <w:tc>
          <w:tcPr>
            <w:tcW w:w="377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Перечень объектов повседневного и периодического обслуживания </w:t>
            </w:r>
          </w:p>
        </w:tc>
        <w:tc>
          <w:tcPr>
            <w:tcW w:w="626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Определяется в соответствии с таблицей 6.1.3 настоящих нормативов.</w:t>
            </w:r>
          </w:p>
        </w:tc>
      </w:tr>
      <w:tr w:rsidR="00246B2D" w:rsidRPr="00246B2D" w:rsidTr="00246B2D">
        <w:tblPrEx>
          <w:tblBorders>
            <w:bottom w:val="single" w:sz="4" w:space="0" w:color="auto"/>
          </w:tblBorders>
        </w:tblPrEx>
        <w:trPr>
          <w:jc w:val="center"/>
        </w:trPr>
        <w:tc>
          <w:tcPr>
            <w:tcW w:w="377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Обеспечение жителей населенных пунктов в пределах сельского поселения услугами первой необходимости</w:t>
            </w:r>
          </w:p>
        </w:tc>
        <w:tc>
          <w:tcPr>
            <w:tcW w:w="626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Осуществляется в пределах пешеходной доступности не более 30 мин. </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tc>
      </w:tr>
      <w:tr w:rsidR="00246B2D" w:rsidRPr="00246B2D" w:rsidTr="00246B2D">
        <w:tblPrEx>
          <w:tblBorders>
            <w:bottom w:val="single" w:sz="4" w:space="0" w:color="auto"/>
          </w:tblBorders>
        </w:tblPrEx>
        <w:trPr>
          <w:jc w:val="center"/>
        </w:trPr>
        <w:tc>
          <w:tcPr>
            <w:tcW w:w="377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Обеспечение жителей населенных пунктов объектами периодического обслуживания</w:t>
            </w:r>
          </w:p>
          <w:p w:rsidR="00246B2D" w:rsidRPr="00246B2D" w:rsidRDefault="00246B2D" w:rsidP="00246B2D">
            <w:pPr>
              <w:widowControl w:val="0"/>
              <w:tabs>
                <w:tab w:val="left" w:pos="7740"/>
              </w:tabs>
              <w:suppressAutoHyphens/>
              <w:spacing w:after="0" w:line="240" w:lineRule="auto"/>
              <w:jc w:val="both"/>
              <w:rPr>
                <w:rFonts w:ascii="Times New Roman" w:eastAsia="Times New Roman" w:hAnsi="Times New Roman" w:cs="Times New Roman"/>
                <w:b/>
                <w:bCs/>
                <w:i/>
                <w:lang w:eastAsia="ru-RU"/>
              </w:rPr>
            </w:pPr>
          </w:p>
        </w:tc>
        <w:tc>
          <w:tcPr>
            <w:tcW w:w="626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Осуществляется в границах сельского поселения в пределах пешеходно-транспортной доступности не более 1 ч.</w:t>
            </w:r>
          </w:p>
          <w:p w:rsidR="00246B2D" w:rsidRPr="00246B2D" w:rsidRDefault="00246B2D" w:rsidP="00246B2D">
            <w:pPr>
              <w:widowControl w:val="0"/>
              <w:spacing w:after="0" w:line="240" w:lineRule="auto"/>
              <w:jc w:val="both"/>
              <w:rPr>
                <w:rFonts w:ascii="Times New Roman" w:eastAsia="Times New Roman" w:hAnsi="Times New Roman" w:cs="Times New Roman"/>
                <w:b/>
                <w:i/>
                <w:lang w:eastAsia="ru-RU"/>
              </w:rPr>
            </w:pPr>
            <w:r w:rsidRPr="00246B2D">
              <w:rPr>
                <w:rFonts w:ascii="Times New Roman" w:eastAsia="Times New Roman" w:hAnsi="Times New Roman" w:cs="Times New Roman"/>
                <w:lang w:eastAsia="ru-RU"/>
              </w:rPr>
              <w:t xml:space="preserve">При отсутствии необходимых объектов – в административных центрах муниципальных районов с радиусом транспортной доступности не более 1 ч. </w:t>
            </w:r>
          </w:p>
        </w:tc>
      </w:tr>
      <w:tr w:rsidR="00246B2D" w:rsidRPr="00246B2D" w:rsidTr="00246B2D">
        <w:tblPrEx>
          <w:tblBorders>
            <w:bottom w:val="single" w:sz="4" w:space="0" w:color="auto"/>
          </w:tblBorders>
        </w:tblPrEx>
        <w:trPr>
          <w:jc w:val="center"/>
        </w:trPr>
        <w:tc>
          <w:tcPr>
            <w:tcW w:w="377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Условия безопасности при размещении объектов</w:t>
            </w:r>
            <w:r w:rsidRPr="00246B2D">
              <w:rPr>
                <w:rFonts w:ascii="Times New Roman" w:eastAsia="Times New Roman" w:hAnsi="Times New Roman" w:cs="Times New Roman"/>
                <w:b/>
                <w:bCs/>
                <w:lang w:eastAsia="ru-RU"/>
              </w:rPr>
              <w:t xml:space="preserve"> </w:t>
            </w:r>
            <w:r w:rsidRPr="00246B2D">
              <w:rPr>
                <w:rFonts w:ascii="Times New Roman" w:eastAsia="Times New Roman" w:hAnsi="Times New Roman" w:cs="Times New Roman"/>
                <w:lang w:eastAsia="ru-RU"/>
              </w:rPr>
              <w:t xml:space="preserve">обслуживания </w:t>
            </w:r>
            <w:r w:rsidRPr="00246B2D">
              <w:rPr>
                <w:rFonts w:ascii="Times New Roman" w:eastAsia="Times New Roman" w:hAnsi="Times New Roman" w:cs="Times New Roman"/>
                <w:bCs/>
                <w:lang w:eastAsia="ru-RU"/>
              </w:rPr>
              <w:t>по санитарно-гигиеническим и противопожарным требованиям</w:t>
            </w:r>
          </w:p>
        </w:tc>
        <w:tc>
          <w:tcPr>
            <w:tcW w:w="626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 соответствии с требованиями разделов «Нормативы охраны окружающей среды» и «Объекты, необходимые для обеспечения первичных мер пожарной безопасности» настоящих нормативов.</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spacing w:val="-2"/>
          <w:lang w:eastAsia="ru-RU"/>
        </w:rPr>
      </w:pP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6.2.6. Особенности проектирования общественно-деловых зон </w:t>
      </w:r>
      <w:r w:rsidRPr="00246B2D">
        <w:rPr>
          <w:rFonts w:ascii="Times New Roman" w:eastAsia="Times New Roman" w:hAnsi="Times New Roman" w:cs="Times New Roman"/>
          <w:bCs/>
          <w:sz w:val="24"/>
          <w:szCs w:val="24"/>
          <w:lang w:eastAsia="ru-RU"/>
        </w:rPr>
        <w:t xml:space="preserve">на территориях, подверженных опасным процессам, </w:t>
      </w:r>
      <w:r w:rsidRPr="00246B2D">
        <w:rPr>
          <w:rFonts w:ascii="Times New Roman" w:eastAsia="Times New Roman" w:hAnsi="Times New Roman" w:cs="Times New Roman"/>
          <w:sz w:val="24"/>
          <w:szCs w:val="24"/>
          <w:lang w:eastAsia="ru-RU"/>
        </w:rPr>
        <w:t>приведены в таблице 6.2.3.</w:t>
      </w: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946"/>
        </w:tabs>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6.2.3</w:t>
      </w:r>
    </w:p>
    <w:tbl>
      <w:tblPr>
        <w:tblW w:w="101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090"/>
        <w:gridCol w:w="7015"/>
      </w:tblGrid>
      <w:tr w:rsidR="00246B2D" w:rsidRPr="00246B2D" w:rsidTr="00246B2D">
        <w:trPr>
          <w:trHeight w:val="312"/>
          <w:jc w:val="center"/>
        </w:trPr>
        <w:tc>
          <w:tcPr>
            <w:tcW w:w="3090" w:type="dxa"/>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7015" w:type="dxa"/>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Полужирный" w:eastAsia="Times New Roman" w:hAnsi="Times New Roman Полужирный" w:cs="Times New Roman"/>
                <w:b/>
                <w:spacing w:val="-2"/>
                <w:lang w:eastAsia="ru-RU"/>
              </w:rPr>
            </w:pPr>
            <w:r w:rsidRPr="00246B2D">
              <w:rPr>
                <w:rFonts w:ascii="Times New Roman Полужирный" w:eastAsia="Times New Roman" w:hAnsi="Times New Roman Полужирный" w:cs="Times New Roman"/>
                <w:b/>
                <w:spacing w:val="-2"/>
                <w:lang w:eastAsia="ru-RU"/>
              </w:rPr>
              <w:t>Нормативные параметры градостроительного проектирования</w:t>
            </w:r>
          </w:p>
        </w:tc>
      </w:tr>
      <w:tr w:rsidR="00246B2D" w:rsidRPr="00246B2D" w:rsidTr="00246B2D">
        <w:tblPrEx>
          <w:tblBorders>
            <w:bottom w:val="single" w:sz="4" w:space="0" w:color="auto"/>
          </w:tblBorders>
        </w:tblPrEx>
        <w:trPr>
          <w:jc w:val="center"/>
        </w:trPr>
        <w:tc>
          <w:tcPr>
            <w:tcW w:w="3090"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Размещение общественного центра и общественных зданий массового посещения, а также дошкольных </w:t>
            </w:r>
            <w:r w:rsidRPr="00246B2D">
              <w:rPr>
                <w:rFonts w:ascii="Times New Roman" w:eastAsia="Times New Roman" w:hAnsi="Times New Roman" w:cs="Times New Roman"/>
                <w:bCs/>
                <w:spacing w:val="-2"/>
                <w:lang w:eastAsia="ru-RU"/>
              </w:rPr>
              <w:t>образовательных, общеобразовательных и медицинских организаций</w:t>
            </w:r>
          </w:p>
        </w:tc>
        <w:tc>
          <w:tcPr>
            <w:tcW w:w="70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Следует проектировать на территориях, наиболее благоприятных</w:t>
            </w:r>
            <w:r w:rsidRPr="00246B2D">
              <w:rPr>
                <w:rFonts w:ascii="Times New Roman" w:eastAsia="Times New Roman" w:hAnsi="Times New Roman" w:cs="Times New Roman"/>
                <w:bCs/>
                <w:lang w:eastAsia="ru-RU"/>
              </w:rPr>
              <w:t xml:space="preserve"> в отношении опасных процессов (сейсмичность, геологические и гидрологические процессы) с учетом требований Региональных нормативов градостроительного проектирования Камчатского края (раздел «Предупреждение чрезвычайных ситуаций межмуниципального и регионального характера, стихийных бедствий, эпидемий и ликвидация их последствий»).</w:t>
            </w:r>
          </w:p>
        </w:tc>
      </w:tr>
      <w:tr w:rsidR="00246B2D" w:rsidRPr="00246B2D" w:rsidTr="00246B2D">
        <w:tblPrEx>
          <w:tblBorders>
            <w:bottom w:val="single" w:sz="4" w:space="0" w:color="auto"/>
          </w:tblBorders>
        </w:tblPrEx>
        <w:trPr>
          <w:jc w:val="center"/>
        </w:trPr>
        <w:tc>
          <w:tcPr>
            <w:tcW w:w="3090"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Проектирование зданий и сооружений на площадках, сейсмичность которых превышает 9 баллов</w:t>
            </w:r>
          </w:p>
        </w:tc>
        <w:tc>
          <w:tcPr>
            <w:tcW w:w="70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Как правило, не допускается. Проектирование и строительство зданий и сооружений на таких площадках осуществляются в порядке, установленном уполномоченным федеральным органом исполнительной власти.</w:t>
            </w:r>
          </w:p>
        </w:tc>
      </w:tr>
      <w:tr w:rsidR="00246B2D" w:rsidRPr="00246B2D" w:rsidTr="00246B2D">
        <w:tblPrEx>
          <w:tblBorders>
            <w:bottom w:val="single" w:sz="4" w:space="0" w:color="auto"/>
          </w:tblBorders>
        </w:tblPrEx>
        <w:trPr>
          <w:jc w:val="center"/>
        </w:trPr>
        <w:tc>
          <w:tcPr>
            <w:tcW w:w="3090"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Неблагоприятные в сейсмическом отношении площадки </w:t>
            </w:r>
          </w:p>
        </w:tc>
        <w:tc>
          <w:tcPr>
            <w:tcW w:w="70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 xml:space="preserve">Площадки, </w:t>
            </w:r>
            <w:r w:rsidRPr="00246B2D">
              <w:rPr>
                <w:rFonts w:ascii="Times New Roman" w:eastAsia="Times New Roman" w:hAnsi="Times New Roman" w:cs="Times New Roman"/>
                <w:bCs/>
                <w:spacing w:val="-2"/>
                <w:shd w:val="clear" w:color="auto" w:fill="FFFFFF"/>
                <w:lang w:eastAsia="ru-RU"/>
              </w:rPr>
              <w:t>в пределах которых отмечены тектонические нарушения</w:t>
            </w:r>
            <w:r w:rsidRPr="00246B2D">
              <w:rPr>
                <w:rFonts w:ascii="Times New Roman" w:eastAsia="Times New Roman" w:hAnsi="Times New Roman" w:cs="Times New Roman"/>
                <w:bCs/>
                <w:spacing w:val="-2"/>
                <w:lang w:eastAsia="ru-RU"/>
              </w:rPr>
              <w:t xml:space="preserve">, </w:t>
            </w:r>
            <w:r w:rsidRPr="00246B2D">
              <w:rPr>
                <w:rFonts w:ascii="Times New Roman" w:eastAsia="Times New Roman" w:hAnsi="Times New Roman" w:cs="Times New Roman"/>
                <w:bCs/>
                <w:spacing w:val="-2"/>
                <w:shd w:val="clear" w:color="auto" w:fill="FFFFFF"/>
                <w:lang w:eastAsia="ru-RU"/>
              </w:rPr>
              <w:t xml:space="preserve">перекрытые чехлом рыхлых отложений мощностью менее </w:t>
            </w:r>
            <w:smartTag w:uri="urn:schemas-microsoft-com:office:smarttags" w:element="metricconverter">
              <w:smartTagPr>
                <w:attr w:name="ProductID" w:val="10 м"/>
              </w:smartTagPr>
              <w:r w:rsidRPr="00246B2D">
                <w:rPr>
                  <w:rFonts w:ascii="Times New Roman" w:eastAsia="Times New Roman" w:hAnsi="Times New Roman" w:cs="Times New Roman"/>
                  <w:bCs/>
                  <w:spacing w:val="-2"/>
                  <w:shd w:val="clear" w:color="auto" w:fill="FFFFFF"/>
                  <w:lang w:eastAsia="ru-RU"/>
                </w:rPr>
                <w:t>10 м</w:t>
              </w:r>
            </w:smartTag>
            <w:r w:rsidRPr="00246B2D">
              <w:rPr>
                <w:rFonts w:ascii="Times New Roman" w:eastAsia="Times New Roman" w:hAnsi="Times New Roman" w:cs="Times New Roman"/>
                <w:bCs/>
                <w:spacing w:val="-2"/>
                <w:shd w:val="clear" w:color="auto" w:fill="FFFFFF"/>
                <w:lang w:eastAsia="ru-RU"/>
              </w:rPr>
              <w:t>, участки</w:t>
            </w:r>
            <w:r w:rsidRPr="00246B2D">
              <w:rPr>
                <w:rFonts w:ascii="Times New Roman" w:eastAsia="Times New Roman" w:hAnsi="Times New Roman" w:cs="Times New Roman"/>
                <w:bCs/>
                <w:spacing w:val="-2"/>
                <w:lang w:eastAsia="ru-RU"/>
              </w:rPr>
              <w:t xml:space="preserve"> с крутизной склонов более 15°, с оползнями, обвалами, осыпями, карстом, </w:t>
            </w:r>
            <w:r w:rsidRPr="00246B2D">
              <w:rPr>
                <w:rFonts w:ascii="Times New Roman" w:eastAsia="Times New Roman" w:hAnsi="Times New Roman" w:cs="Times New Roman"/>
                <w:bCs/>
                <w:lang w:eastAsia="ru-RU"/>
              </w:rPr>
              <w:t>селями, лахарами,</w:t>
            </w:r>
            <w:r w:rsidRPr="00246B2D">
              <w:rPr>
                <w:rFonts w:ascii="Times New Roman" w:eastAsia="Times New Roman" w:hAnsi="Times New Roman" w:cs="Times New Roman"/>
                <w:bCs/>
                <w:shd w:val="clear" w:color="auto" w:fill="FFFFFF"/>
                <w:lang w:eastAsia="ru-RU"/>
              </w:rPr>
              <w:t xml:space="preserve"> участки, сложенные грунтами III и IV категорий</w:t>
            </w:r>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w:t>
            </w:r>
            <w:r w:rsidRPr="00246B2D">
              <w:rPr>
                <w:rFonts w:ascii="Times New Roman" w:eastAsia="Times New Roman" w:hAnsi="Times New Roman" w:cs="Times New Roman"/>
                <w:bCs/>
                <w:shd w:val="clear" w:color="auto" w:fill="FFFFFF"/>
                <w:lang w:eastAsia="ru-RU"/>
              </w:rPr>
              <w:t>и инженерной защите территории от опасных геологических процессов</w:t>
            </w:r>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3090"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shd w:val="clear" w:color="auto" w:fill="FFFFFF"/>
                <w:lang w:eastAsia="ru-RU"/>
              </w:rPr>
              <w:t>Расчетная</w:t>
            </w:r>
            <w:r w:rsidRPr="00246B2D">
              <w:rPr>
                <w:rFonts w:ascii="Times New Roman" w:eastAsia="Times New Roman" w:hAnsi="Times New Roman" w:cs="Times New Roman"/>
                <w:bCs/>
                <w:lang w:eastAsia="ru-RU"/>
              </w:rPr>
              <w:t xml:space="preserve"> сейсмичность площадки строительства</w:t>
            </w:r>
          </w:p>
        </w:tc>
        <w:tc>
          <w:tcPr>
            <w:tcW w:w="70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shd w:val="clear" w:color="auto" w:fill="FFFFFF"/>
                <w:lang w:eastAsia="ru-RU"/>
              </w:rPr>
              <w:t xml:space="preserve">Устанавливается </w:t>
            </w:r>
            <w:r w:rsidRPr="00246B2D">
              <w:rPr>
                <w:rFonts w:ascii="Times New Roman" w:eastAsia="Times New Roman" w:hAnsi="Times New Roman" w:cs="Times New Roman"/>
                <w:bCs/>
                <w:lang w:eastAsia="ru-RU"/>
              </w:rPr>
              <w:t xml:space="preserve">в соответствии с требованиями СП 14.13330.2014 </w:t>
            </w:r>
            <w:r w:rsidRPr="00246B2D">
              <w:rPr>
                <w:rFonts w:ascii="Times New Roman" w:eastAsia="Times New Roman" w:hAnsi="Times New Roman" w:cs="Times New Roman"/>
                <w:bCs/>
                <w:shd w:val="clear" w:color="auto" w:fill="FFFFFF"/>
                <w:lang w:eastAsia="ru-RU"/>
              </w:rPr>
              <w:t>по результатам</w:t>
            </w:r>
            <w:r w:rsidRPr="00246B2D">
              <w:rPr>
                <w:rFonts w:ascii="Times New Roman" w:eastAsia="Times New Roman" w:hAnsi="Times New Roman" w:cs="Times New Roman"/>
                <w:bCs/>
                <w:lang w:eastAsia="ru-RU"/>
              </w:rPr>
              <w:t xml:space="preserve"> сейсмического микрорайонирования, </w:t>
            </w:r>
            <w:r w:rsidRPr="00246B2D">
              <w:rPr>
                <w:rFonts w:ascii="Times New Roman" w:eastAsia="Times New Roman" w:hAnsi="Times New Roman" w:cs="Times New Roman"/>
                <w:bCs/>
                <w:shd w:val="clear" w:color="auto" w:fill="FFFFFF"/>
                <w:lang w:eastAsia="ru-RU"/>
              </w:rPr>
              <w:t xml:space="preserve">выполняемого в составе </w:t>
            </w:r>
            <w:r w:rsidRPr="00246B2D">
              <w:rPr>
                <w:rFonts w:ascii="Times New Roman" w:eastAsia="Times New Roman" w:hAnsi="Times New Roman" w:cs="Times New Roman"/>
                <w:bCs/>
                <w:lang w:eastAsia="ru-RU"/>
              </w:rPr>
              <w:t xml:space="preserve">инженерных изысканий, с учетом </w:t>
            </w:r>
            <w:r w:rsidRPr="00246B2D">
              <w:rPr>
                <w:rFonts w:ascii="Times New Roman" w:eastAsia="Times New Roman" w:hAnsi="Times New Roman" w:cs="Times New Roman"/>
                <w:bCs/>
                <w:shd w:val="clear" w:color="auto" w:fill="FFFFFF"/>
                <w:lang w:eastAsia="ru-RU"/>
              </w:rPr>
              <w:t xml:space="preserve">сейсмотектонических, </w:t>
            </w:r>
            <w:r w:rsidRPr="00246B2D">
              <w:rPr>
                <w:rFonts w:ascii="Times New Roman" w:eastAsia="Times New Roman" w:hAnsi="Times New Roman" w:cs="Times New Roman"/>
                <w:bCs/>
                <w:lang w:eastAsia="ru-RU"/>
              </w:rPr>
              <w:t>грунтовых и гидрогеологических условий.</w:t>
            </w:r>
          </w:p>
        </w:tc>
      </w:tr>
      <w:tr w:rsidR="00246B2D" w:rsidRPr="00246B2D" w:rsidTr="00246B2D">
        <w:tblPrEx>
          <w:tblBorders>
            <w:bottom w:val="single" w:sz="4" w:space="0" w:color="auto"/>
          </w:tblBorders>
        </w:tblPrEx>
        <w:trPr>
          <w:jc w:val="center"/>
        </w:trPr>
        <w:tc>
          <w:tcPr>
            <w:tcW w:w="3090"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Выбор площадок под здания и сооружения</w:t>
            </w:r>
          </w:p>
        </w:tc>
        <w:tc>
          <w:tcPr>
            <w:tcW w:w="70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всех прочих равных условиях предпочтение следует отдавать площадкам с однородными свойствами грунтов в плане и по глубине.</w:t>
            </w:r>
          </w:p>
        </w:tc>
      </w:tr>
      <w:tr w:rsidR="00246B2D" w:rsidRPr="00246B2D" w:rsidTr="00246B2D">
        <w:tblPrEx>
          <w:tblBorders>
            <w:bottom w:val="single" w:sz="4" w:space="0" w:color="auto"/>
          </w:tblBorders>
        </w:tblPrEx>
        <w:trPr>
          <w:jc w:val="center"/>
        </w:trPr>
        <w:tc>
          <w:tcPr>
            <w:tcW w:w="3090"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Требования к зданиям</w:t>
            </w:r>
          </w:p>
        </w:tc>
        <w:tc>
          <w:tcPr>
            <w:tcW w:w="70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проектировании зданий общественного назначения на территориях с сейсмическим воздействием должны соблюдаться требования СП 14.13330.2014.</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shd w:val="clear" w:color="auto" w:fill="FFFFFF"/>
                <w:lang w:eastAsia="ru-RU"/>
              </w:rPr>
              <w:t>Предельная</w:t>
            </w:r>
            <w:r w:rsidRPr="00246B2D">
              <w:rPr>
                <w:rFonts w:ascii="Times New Roman" w:eastAsia="Times New Roman" w:hAnsi="Times New Roman" w:cs="Times New Roman"/>
                <w:b/>
                <w:bCs/>
                <w:lang w:eastAsia="ru-RU"/>
              </w:rPr>
              <w:t xml:space="preserve"> </w:t>
            </w:r>
            <w:r w:rsidRPr="00246B2D">
              <w:rPr>
                <w:rFonts w:ascii="Times New Roman" w:eastAsia="Times New Roman" w:hAnsi="Times New Roman" w:cs="Times New Roman"/>
                <w:shd w:val="clear" w:color="auto" w:fill="FFFFFF"/>
                <w:lang w:eastAsia="ru-RU"/>
              </w:rPr>
              <w:t xml:space="preserve">высота здания в зависимости от конструктивного решения </w:t>
            </w:r>
            <w:r w:rsidRPr="00246B2D">
              <w:rPr>
                <w:rFonts w:ascii="Times New Roman" w:eastAsia="Times New Roman" w:hAnsi="Times New Roman" w:cs="Times New Roman"/>
                <w:bCs/>
                <w:spacing w:val="-2"/>
                <w:lang w:eastAsia="ru-RU"/>
              </w:rPr>
              <w:t xml:space="preserve">не должна превышать </w:t>
            </w:r>
            <w:r w:rsidRPr="00246B2D">
              <w:rPr>
                <w:rFonts w:ascii="Times New Roman" w:eastAsia="Times New Roman" w:hAnsi="Times New Roman" w:cs="Times New Roman"/>
                <w:bCs/>
                <w:lang w:eastAsia="ru-RU"/>
              </w:rPr>
              <w:t>размеров, указанных в таблице 7 СП 14.13330.2014.</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территориях с сейсмическим воздействием, предгорных и горных территориях здания дошкольных образовательных, общеобразовательных и медицинских организаций следует проектировать малоэтажными (высотой 1-2 этажа) отдельно стоящими, здания объектов общественного питания и торговли продовольственными товарами – преимущественно</w:t>
            </w:r>
            <w:r w:rsidRPr="00246B2D">
              <w:rPr>
                <w:rFonts w:ascii="Times New Roman" w:eastAsia="Times New Roman" w:hAnsi="Times New Roman" w:cs="Times New Roman"/>
                <w:bCs/>
                <w:spacing w:val="-2"/>
                <w:lang w:eastAsia="ru-RU"/>
              </w:rPr>
              <w:t xml:space="preserve"> малоэтажными отдельно стоящими, а также павильонного типа.</w:t>
            </w:r>
          </w:p>
        </w:tc>
      </w:tr>
      <w:tr w:rsidR="00246B2D" w:rsidRPr="00246B2D" w:rsidTr="00246B2D">
        <w:tblPrEx>
          <w:tblBorders>
            <w:bottom w:val="single" w:sz="4" w:space="0" w:color="auto"/>
          </w:tblBorders>
        </w:tblPrEx>
        <w:trPr>
          <w:jc w:val="center"/>
        </w:trPr>
        <w:tc>
          <w:tcPr>
            <w:tcW w:w="3090" w:type="dxa"/>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Расчетные показатели максимально допустимого уровня территориально доступности объектов обслуживания в    условиях сложного рельефа</w:t>
            </w:r>
          </w:p>
        </w:tc>
        <w:tc>
          <w:tcPr>
            <w:tcW w:w="70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Допускается уменьшать на 30 %.</w:t>
            </w:r>
          </w:p>
        </w:tc>
      </w:tr>
    </w:tbl>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6.3. Объекты обслуживания</w:t>
      </w: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6.3.1. Объекты физической культуры и массового спорта</w:t>
      </w: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6.3.1.1.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их земельных участков приведены в таблице 6.3.1.1.</w:t>
      </w:r>
    </w:p>
    <w:p w:rsid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Pr="00246B2D"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tabs>
          <w:tab w:val="left" w:pos="6946"/>
        </w:tabs>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6.3.1.1</w:t>
      </w:r>
    </w:p>
    <w:tbl>
      <w:tblPr>
        <w:tblW w:w="1010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490"/>
        <w:gridCol w:w="1566"/>
        <w:gridCol w:w="2052"/>
        <w:gridCol w:w="2492"/>
        <w:gridCol w:w="1507"/>
      </w:tblGrid>
      <w:tr w:rsidR="00246B2D" w:rsidRPr="00246B2D" w:rsidTr="00246B2D">
        <w:trPr>
          <w:trHeight w:val="312"/>
          <w:jc w:val="center"/>
        </w:trPr>
        <w:tc>
          <w:tcPr>
            <w:tcW w:w="2490" w:type="dxa"/>
            <w:vMerge w:val="restart"/>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6110" w:type="dxa"/>
            <w:gridSpan w:val="3"/>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c>
          <w:tcPr>
            <w:tcW w:w="1507" w:type="dxa"/>
            <w:vMerge w:val="restart"/>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Размер земельного участка </w:t>
            </w:r>
          </w:p>
        </w:tc>
      </w:tr>
      <w:tr w:rsidR="00246B2D" w:rsidRPr="00246B2D" w:rsidTr="00246B2D">
        <w:trPr>
          <w:trHeight w:val="93"/>
          <w:jc w:val="center"/>
        </w:trPr>
        <w:tc>
          <w:tcPr>
            <w:tcW w:w="2490" w:type="dxa"/>
            <w:vMerge/>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c>
          <w:tcPr>
            <w:tcW w:w="1566"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единица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измерения</w:t>
            </w:r>
          </w:p>
        </w:tc>
        <w:tc>
          <w:tcPr>
            <w:tcW w:w="2052"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допустимого уровня обеспеченности </w:t>
            </w:r>
          </w:p>
        </w:tc>
        <w:tc>
          <w:tcPr>
            <w:tcW w:w="2492"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c>
          <w:tcPr>
            <w:tcW w:w="1507" w:type="dxa"/>
            <w:vMerge/>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r>
      <w:tr w:rsidR="00246B2D" w:rsidRPr="00246B2D" w:rsidTr="00246B2D">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Плоскостные спортивные сооружения </w:t>
            </w:r>
          </w:p>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(стадионы, спортивные площадки, катки и т. д.) </w:t>
            </w:r>
          </w:p>
        </w:tc>
        <w:tc>
          <w:tcPr>
            <w:tcW w:w="1566"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 1000</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1949,4</w:t>
            </w:r>
          </w:p>
        </w:tc>
        <w:tc>
          <w:tcPr>
            <w:tcW w:w="2492"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Радиус пешеходно-транспортной доступности 30 мин.</w:t>
            </w:r>
          </w:p>
        </w:tc>
        <w:tc>
          <w:tcPr>
            <w:tcW w:w="1507"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по заданию на проектирование</w:t>
            </w:r>
          </w:p>
        </w:tc>
      </w:tr>
      <w:tr w:rsidR="00246B2D" w:rsidRPr="00246B2D" w:rsidTr="00246B2D">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Спортивные залы, всего</w:t>
            </w:r>
          </w:p>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том числе:</w:t>
            </w:r>
          </w:p>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общего пользования;</w:t>
            </w:r>
          </w:p>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специализированные </w:t>
            </w:r>
          </w:p>
        </w:tc>
        <w:tc>
          <w:tcPr>
            <w:tcW w:w="1566"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площади пола зала / </w:t>
            </w:r>
            <w:r w:rsidRPr="00246B2D">
              <w:rPr>
                <w:rFonts w:ascii="Times New Roman" w:eastAsia="Times New Roman" w:hAnsi="Times New Roman" w:cs="Times New Roman"/>
                <w:bCs/>
                <w:spacing w:val="-2"/>
                <w:lang w:eastAsia="ru-RU"/>
              </w:rPr>
              <w:t xml:space="preserve">1000 </w:t>
            </w:r>
            <w:r w:rsidRPr="00246B2D">
              <w:rPr>
                <w:rFonts w:ascii="Times New Roman" w:eastAsia="Times New Roman" w:hAnsi="Times New Roman" w:cs="Times New Roman"/>
                <w:bCs/>
                <w:lang w:eastAsia="ru-RU"/>
              </w:rPr>
              <w:t>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350</w:t>
            </w: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60-80</w:t>
            </w: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190-220</w:t>
            </w:r>
          </w:p>
        </w:tc>
        <w:tc>
          <w:tcPr>
            <w:tcW w:w="2492"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c>
          <w:tcPr>
            <w:tcW w:w="1507"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r w:rsidR="00246B2D" w:rsidRPr="00246B2D" w:rsidTr="00246B2D">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Спортивно-тренажерный</w:t>
            </w:r>
            <w:r w:rsidRPr="00246B2D">
              <w:rPr>
                <w:rFonts w:ascii="Times New Roman" w:eastAsia="Times New Roman" w:hAnsi="Times New Roman" w:cs="Times New Roman"/>
                <w:bCs/>
                <w:lang w:eastAsia="ru-RU"/>
              </w:rPr>
              <w:t xml:space="preserve"> зал повседневного      обслуживания</w:t>
            </w:r>
          </w:p>
        </w:tc>
        <w:tc>
          <w:tcPr>
            <w:tcW w:w="1566"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площади пола зала / </w:t>
            </w:r>
            <w:r w:rsidRPr="00246B2D">
              <w:rPr>
                <w:rFonts w:ascii="Times New Roman" w:eastAsia="Times New Roman" w:hAnsi="Times New Roman" w:cs="Times New Roman"/>
                <w:bCs/>
                <w:spacing w:val="-2"/>
                <w:lang w:eastAsia="ru-RU"/>
              </w:rPr>
              <w:t xml:space="preserve">1000 </w:t>
            </w:r>
            <w:r w:rsidRPr="00246B2D">
              <w:rPr>
                <w:rFonts w:ascii="Times New Roman" w:eastAsia="Times New Roman" w:hAnsi="Times New Roman" w:cs="Times New Roman"/>
                <w:bCs/>
                <w:lang w:eastAsia="ru-RU"/>
              </w:rPr>
              <w:t>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70-80</w:t>
            </w:r>
          </w:p>
        </w:tc>
        <w:tc>
          <w:tcPr>
            <w:tcW w:w="2492"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c>
          <w:tcPr>
            <w:tcW w:w="1507"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r w:rsidR="00246B2D" w:rsidRPr="00246B2D" w:rsidTr="00246B2D">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Помещения для физкультурно-оздорови-тельных занятий</w:t>
            </w:r>
          </w:p>
        </w:tc>
        <w:tc>
          <w:tcPr>
            <w:tcW w:w="1566"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общей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площади /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1000 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30</w:t>
            </w:r>
          </w:p>
        </w:tc>
        <w:tc>
          <w:tcPr>
            <w:tcW w:w="2492"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c>
          <w:tcPr>
            <w:tcW w:w="1507"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r w:rsidR="00246B2D" w:rsidRPr="00246B2D" w:rsidTr="00246B2D">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Детско-юношеская спортивная школа *</w:t>
            </w:r>
          </w:p>
        </w:tc>
        <w:tc>
          <w:tcPr>
            <w:tcW w:w="1566"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площади пола зала / </w:t>
            </w:r>
            <w:r w:rsidRPr="00246B2D">
              <w:rPr>
                <w:rFonts w:ascii="Times New Roman" w:eastAsia="Times New Roman" w:hAnsi="Times New Roman" w:cs="Times New Roman"/>
                <w:bCs/>
                <w:spacing w:val="-2"/>
                <w:lang w:eastAsia="ru-RU"/>
              </w:rPr>
              <w:t xml:space="preserve">1000 </w:t>
            </w:r>
            <w:r w:rsidRPr="00246B2D">
              <w:rPr>
                <w:rFonts w:ascii="Times New Roman" w:eastAsia="Times New Roman" w:hAnsi="Times New Roman" w:cs="Times New Roman"/>
                <w:bCs/>
                <w:lang w:eastAsia="ru-RU"/>
              </w:rPr>
              <w:t>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нормируется</w:t>
            </w:r>
          </w:p>
        </w:tc>
        <w:tc>
          <w:tcPr>
            <w:tcW w:w="2492"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не нормируется</w:t>
            </w:r>
          </w:p>
        </w:tc>
        <w:tc>
          <w:tcPr>
            <w:tcW w:w="1507"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r w:rsidR="00246B2D" w:rsidRPr="00246B2D" w:rsidTr="00246B2D">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Бассейн общего пользования *</w:t>
            </w:r>
          </w:p>
        </w:tc>
        <w:tc>
          <w:tcPr>
            <w:tcW w:w="1566"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зеркала воды / 1000 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492"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то же</w:t>
            </w:r>
          </w:p>
        </w:tc>
        <w:tc>
          <w:tcPr>
            <w:tcW w:w="1507"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то же</w:t>
            </w:r>
          </w:p>
        </w:tc>
      </w:tr>
      <w:tr w:rsidR="00246B2D" w:rsidRPr="00246B2D" w:rsidTr="00246B2D">
        <w:tblPrEx>
          <w:tblBorders>
            <w:bottom w:val="single" w:sz="4" w:space="0" w:color="auto"/>
          </w:tblBorders>
        </w:tblPrEx>
        <w:trPr>
          <w:trHeight w:val="60"/>
          <w:jc w:val="center"/>
        </w:trPr>
        <w:tc>
          <w:tcPr>
            <w:tcW w:w="249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Многофункциональные физкультурно-оздоро-вительные комплексы, </w:t>
            </w:r>
            <w:r w:rsidRPr="00246B2D">
              <w:rPr>
                <w:rFonts w:ascii="Times New Roman" w:eastAsia="Times New Roman" w:hAnsi="Times New Roman" w:cs="Times New Roman"/>
                <w:bCs/>
                <w:spacing w:val="-2"/>
                <w:lang w:eastAsia="ru-RU"/>
              </w:rPr>
              <w:t>в том числе универсаль-</w:t>
            </w:r>
            <w:r w:rsidRPr="00246B2D">
              <w:rPr>
                <w:rFonts w:ascii="Times New Roman" w:eastAsia="Times New Roman" w:hAnsi="Times New Roman" w:cs="Times New Roman"/>
                <w:bCs/>
                <w:lang w:eastAsia="ru-RU"/>
              </w:rPr>
              <w:t>ные игровые залы, крытые ледовые арены</w:t>
            </w:r>
          </w:p>
        </w:tc>
        <w:tc>
          <w:tcPr>
            <w:tcW w:w="1566"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мест /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1000 чел.</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c>
          <w:tcPr>
            <w:tcW w:w="2492"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то же</w:t>
            </w:r>
          </w:p>
        </w:tc>
        <w:tc>
          <w:tcPr>
            <w:tcW w:w="1507"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Для сельских населенных пунктов – административных центров муниципальных районов.</w:t>
      </w:r>
    </w:p>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i/>
          <w:spacing w:val="40"/>
          <w:lang w:eastAsia="ru-RU"/>
        </w:rPr>
      </w:pPr>
      <w:r w:rsidRPr="00246B2D">
        <w:rPr>
          <w:rFonts w:ascii="Times New Roman" w:eastAsia="Times New Roman" w:hAnsi="Times New Roman" w:cs="Times New Roman"/>
          <w:bCs/>
          <w:i/>
          <w:spacing w:val="40"/>
          <w:lang w:eastAsia="ru-RU"/>
        </w:rPr>
        <w:t>Примечания: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 Норматив единовременной пропускной способности спортивных сооружений следует принимать 190 чел. / 1000 жителей.</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2. 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w:t>
      </w:r>
      <w:r w:rsidRPr="00246B2D">
        <w:rPr>
          <w:rFonts w:ascii="Times New Roman" w:eastAsia="Times New Roman" w:hAnsi="Times New Roman" w:cs="Times New Roman"/>
          <w:lang w:eastAsia="ru-RU"/>
        </w:rPr>
        <w:t>организаций</w:t>
      </w:r>
      <w:r w:rsidRPr="00246B2D">
        <w:rPr>
          <w:rFonts w:ascii="Times New Roman" w:eastAsia="Times New Roman" w:hAnsi="Times New Roman" w:cs="Times New Roman"/>
          <w:bCs/>
          <w:lang w:eastAsia="ru-RU"/>
        </w:rPr>
        <w:t xml:space="preserve"> отдыха и культуры с возможным сокращением территории.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bCs/>
          <w:lang w:eastAsia="ru-RU"/>
        </w:rPr>
        <w:t>3. Нормы расчета залов и бассейнов необходимо принимать с учетом минимальной вместимости объектов по технологическим требованиям.</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lang w:eastAsia="ru-RU"/>
        </w:rPr>
      </w:pP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6.3.2. Объекты образования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lang w:eastAsia="ru-RU"/>
        </w:rPr>
      </w:pP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6.3.2.1.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а также размеры их земельных участков приведены в таблице 6.3.2.1.</w:t>
      </w:r>
    </w:p>
    <w:p w:rsid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15317F" w:rsidRPr="00246B2D" w:rsidRDefault="0015317F"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tabs>
          <w:tab w:val="left" w:pos="6946"/>
        </w:tabs>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6.3.2.1</w:t>
      </w: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011"/>
        <w:gridCol w:w="1068"/>
        <w:gridCol w:w="2213"/>
        <w:gridCol w:w="2605"/>
        <w:gridCol w:w="2184"/>
      </w:tblGrid>
      <w:tr w:rsidR="00246B2D" w:rsidRPr="00246B2D" w:rsidTr="00246B2D">
        <w:trPr>
          <w:trHeight w:val="312"/>
          <w:tblHeader/>
          <w:jc w:val="center"/>
        </w:trPr>
        <w:tc>
          <w:tcPr>
            <w:tcW w:w="2011" w:type="dxa"/>
            <w:vMerge w:val="restart"/>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5886"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c>
          <w:tcPr>
            <w:tcW w:w="2184" w:type="dxa"/>
            <w:vMerge w:val="restart"/>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Размер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земельного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участка</w:t>
            </w:r>
          </w:p>
        </w:tc>
      </w:tr>
      <w:tr w:rsidR="00246B2D" w:rsidRPr="00246B2D" w:rsidTr="00246B2D">
        <w:trPr>
          <w:trHeight w:val="93"/>
          <w:tblHeader/>
          <w:jc w:val="center"/>
        </w:trPr>
        <w:tc>
          <w:tcPr>
            <w:tcW w:w="2011" w:type="dxa"/>
            <w:vMerge/>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c>
          <w:tcPr>
            <w:tcW w:w="1068"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единица измерения</w:t>
            </w:r>
          </w:p>
        </w:tc>
        <w:tc>
          <w:tcPr>
            <w:tcW w:w="2213"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допустимого уровня обеспеченности </w:t>
            </w:r>
          </w:p>
        </w:tc>
        <w:tc>
          <w:tcPr>
            <w:tcW w:w="2605"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c>
          <w:tcPr>
            <w:tcW w:w="2184" w:type="dxa"/>
            <w:vMerge/>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1"/>
        <w:gridCol w:w="1068"/>
        <w:gridCol w:w="2213"/>
        <w:gridCol w:w="2605"/>
        <w:gridCol w:w="2184"/>
      </w:tblGrid>
      <w:tr w:rsidR="00246B2D" w:rsidRPr="00246B2D" w:rsidTr="00246B2D">
        <w:trPr>
          <w:trHeight w:val="93"/>
          <w:tblHeader/>
          <w:jc w:val="center"/>
        </w:trPr>
        <w:tc>
          <w:tcPr>
            <w:tcW w:w="2011" w:type="dxa"/>
            <w:tcBorders>
              <w:left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1068" w:type="dxa"/>
            <w:tcBorders>
              <w:left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c>
          <w:tcPr>
            <w:tcW w:w="2213" w:type="dxa"/>
            <w:tcBorders>
              <w:top w:val="single" w:sz="4" w:space="0" w:color="auto"/>
              <w:left w:val="single" w:sz="4" w:space="0" w:color="auto"/>
              <w:right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3</w:t>
            </w:r>
          </w:p>
        </w:tc>
        <w:tc>
          <w:tcPr>
            <w:tcW w:w="2605" w:type="dxa"/>
            <w:tcBorders>
              <w:top w:val="single" w:sz="4" w:space="0" w:color="auto"/>
              <w:left w:val="single" w:sz="4" w:space="0" w:color="auto"/>
              <w:right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4</w:t>
            </w:r>
          </w:p>
        </w:tc>
        <w:tc>
          <w:tcPr>
            <w:tcW w:w="2184" w:type="dxa"/>
            <w:tcBorders>
              <w:top w:val="single" w:sz="4" w:space="0" w:color="auto"/>
              <w:left w:val="single" w:sz="4" w:space="0" w:color="auto"/>
              <w:right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5</w:t>
            </w:r>
          </w:p>
        </w:tc>
      </w:tr>
      <w:tr w:rsidR="0015317F" w:rsidRPr="00246B2D" w:rsidTr="005A368A">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15317F" w:rsidRPr="00246B2D" w:rsidRDefault="0015317F" w:rsidP="00246B2D">
            <w:pPr>
              <w:widowControl w:val="0"/>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Дошкольные образовательные организации:</w:t>
            </w:r>
          </w:p>
        </w:tc>
        <w:tc>
          <w:tcPr>
            <w:tcW w:w="1068" w:type="dxa"/>
            <w:tcBorders>
              <w:top w:val="single" w:sz="4" w:space="0" w:color="auto"/>
              <w:left w:val="single" w:sz="4" w:space="0" w:color="auto"/>
              <w:bottom w:val="single" w:sz="4" w:space="0" w:color="auto"/>
              <w:right w:val="single" w:sz="4" w:space="0" w:color="auto"/>
            </w:tcBorders>
          </w:tcPr>
          <w:p w:rsidR="0015317F" w:rsidRPr="00246B2D" w:rsidRDefault="0015317F"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vMerge w:val="restart"/>
            <w:tcBorders>
              <w:top w:val="single" w:sz="4" w:space="0" w:color="auto"/>
              <w:left w:val="single" w:sz="4" w:space="0" w:color="auto"/>
              <w:right w:val="single" w:sz="4" w:space="0" w:color="auto"/>
            </w:tcBorders>
            <w:shd w:val="clear" w:color="auto" w:fill="auto"/>
            <w:vAlign w:val="center"/>
          </w:tcPr>
          <w:p w:rsidR="0015317F" w:rsidRPr="00246B2D" w:rsidRDefault="0015317F" w:rsidP="0015317F">
            <w:pPr>
              <w:widowControl w:val="0"/>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Устанавливается в зависимости от демографической структуры по</w:t>
            </w:r>
            <w:r>
              <w:rPr>
                <w:rFonts w:ascii="Times New Roman" w:eastAsia="Times New Roman" w:hAnsi="Times New Roman" w:cs="Times New Roman"/>
                <w:bCs/>
                <w:spacing w:val="-2"/>
                <w:lang w:eastAsia="ru-RU"/>
              </w:rPr>
              <w:t>селения, принимая расчетный уро</w:t>
            </w:r>
            <w:r w:rsidRPr="00246B2D">
              <w:rPr>
                <w:rFonts w:ascii="Times New Roman" w:eastAsia="Times New Roman" w:hAnsi="Times New Roman" w:cs="Times New Roman"/>
                <w:bCs/>
                <w:spacing w:val="-2"/>
                <w:lang w:eastAsia="ru-RU"/>
              </w:rPr>
              <w:t xml:space="preserve">вень обеспеченности детей дошкольными образовательными организациями в пределах 85 % от численности детей 0-6 лет (включительно), </w:t>
            </w:r>
          </w:p>
        </w:tc>
        <w:tc>
          <w:tcPr>
            <w:tcW w:w="2605" w:type="dxa"/>
            <w:tcBorders>
              <w:top w:val="single" w:sz="4" w:space="0" w:color="auto"/>
              <w:left w:val="single" w:sz="4" w:space="0" w:color="auto"/>
              <w:bottom w:val="single" w:sz="4" w:space="0" w:color="auto"/>
              <w:right w:val="single" w:sz="4" w:space="0" w:color="auto"/>
            </w:tcBorders>
            <w:vAlign w:val="center"/>
          </w:tcPr>
          <w:p w:rsidR="0015317F" w:rsidRPr="00246B2D" w:rsidRDefault="0015317F" w:rsidP="00246B2D">
            <w:pPr>
              <w:widowControl w:val="0"/>
              <w:suppressAutoHyphens/>
              <w:spacing w:after="0" w:line="240" w:lineRule="auto"/>
              <w:jc w:val="center"/>
              <w:rPr>
                <w:rFonts w:ascii="Times New Roman" w:eastAsia="Times New Roman" w:hAnsi="Times New Roman" w:cs="Times New Roman"/>
                <w:bCs/>
                <w:lang w:eastAsia="ru-RU"/>
              </w:rPr>
            </w:pPr>
          </w:p>
        </w:tc>
        <w:tc>
          <w:tcPr>
            <w:tcW w:w="2184" w:type="dxa"/>
            <w:tcBorders>
              <w:top w:val="single" w:sz="4" w:space="0" w:color="auto"/>
              <w:left w:val="single" w:sz="4" w:space="0" w:color="auto"/>
              <w:bottom w:val="single" w:sz="4" w:space="0" w:color="auto"/>
              <w:right w:val="single" w:sz="4" w:space="0" w:color="auto"/>
            </w:tcBorders>
            <w:vAlign w:val="center"/>
          </w:tcPr>
          <w:p w:rsidR="0015317F" w:rsidRPr="00246B2D" w:rsidRDefault="0015317F"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вместимости,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/место: </w:t>
            </w:r>
          </w:p>
          <w:p w:rsidR="0015317F" w:rsidRPr="00246B2D" w:rsidRDefault="0015317F"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 100 мест – 40,</w:t>
            </w:r>
          </w:p>
        </w:tc>
      </w:tr>
      <w:tr w:rsidR="0015317F" w:rsidRPr="00246B2D" w:rsidTr="005A368A">
        <w:trPr>
          <w:trHeight w:val="60"/>
          <w:jc w:val="center"/>
        </w:trPr>
        <w:tc>
          <w:tcPr>
            <w:tcW w:w="2011" w:type="dxa"/>
            <w:tcBorders>
              <w:top w:val="single" w:sz="4" w:space="0" w:color="auto"/>
              <w:left w:val="single" w:sz="4" w:space="0" w:color="auto"/>
              <w:bottom w:val="nil"/>
              <w:right w:val="single" w:sz="4" w:space="0" w:color="auto"/>
            </w:tcBorders>
          </w:tcPr>
          <w:p w:rsidR="0015317F" w:rsidRPr="00246B2D" w:rsidRDefault="0015317F" w:rsidP="00246B2D">
            <w:pPr>
              <w:widowControl w:val="0"/>
              <w:suppressAutoHyphens/>
              <w:spacing w:after="0" w:line="240" w:lineRule="auto"/>
              <w:rPr>
                <w:rFonts w:ascii="Times New Roman" w:eastAsia="Times New Roman" w:hAnsi="Times New Roman" w:cs="Times New Roman"/>
                <w:bCs/>
                <w:lang w:eastAsia="ru-RU"/>
              </w:rPr>
            </w:pPr>
          </w:p>
        </w:tc>
        <w:tc>
          <w:tcPr>
            <w:tcW w:w="1068" w:type="dxa"/>
            <w:vMerge w:val="restart"/>
            <w:tcBorders>
              <w:top w:val="single" w:sz="4" w:space="0" w:color="auto"/>
              <w:left w:val="single" w:sz="4" w:space="0" w:color="auto"/>
              <w:right w:val="single" w:sz="4" w:space="0" w:color="auto"/>
            </w:tcBorders>
          </w:tcPr>
          <w:p w:rsidR="0015317F" w:rsidRPr="00246B2D" w:rsidRDefault="0015317F" w:rsidP="00246B2D">
            <w:pPr>
              <w:widowControl w:val="0"/>
              <w:suppressAutoHyphens/>
              <w:spacing w:after="0" w:line="260" w:lineRule="auto"/>
              <w:ind w:left="-57" w:right="-57" w:firstLine="220"/>
              <w:jc w:val="center"/>
              <w:rPr>
                <w:rFonts w:ascii="Times New Roman" w:eastAsia="Times New Roman" w:hAnsi="Times New Roman" w:cs="Times New Roman"/>
                <w:bCs/>
                <w:lang w:eastAsia="ru-RU"/>
              </w:rPr>
            </w:pPr>
          </w:p>
        </w:tc>
        <w:tc>
          <w:tcPr>
            <w:tcW w:w="2213" w:type="dxa"/>
            <w:vMerge/>
            <w:tcBorders>
              <w:left w:val="single" w:sz="4" w:space="0" w:color="auto"/>
              <w:bottom w:val="nil"/>
              <w:right w:val="single" w:sz="4" w:space="0" w:color="auto"/>
            </w:tcBorders>
            <w:shd w:val="clear" w:color="auto" w:fill="auto"/>
          </w:tcPr>
          <w:p w:rsidR="0015317F" w:rsidRPr="00246B2D" w:rsidRDefault="0015317F" w:rsidP="00246B2D">
            <w:pPr>
              <w:widowControl w:val="0"/>
              <w:spacing w:after="0" w:line="240" w:lineRule="auto"/>
              <w:ind w:right="-57"/>
              <w:rPr>
                <w:rFonts w:ascii="Times New Roman" w:eastAsia="Times New Roman" w:hAnsi="Times New Roman" w:cs="Times New Roman"/>
                <w:bCs/>
                <w:spacing w:val="-2"/>
                <w:lang w:eastAsia="ru-RU"/>
              </w:rPr>
            </w:pPr>
          </w:p>
        </w:tc>
        <w:tc>
          <w:tcPr>
            <w:tcW w:w="2605" w:type="dxa"/>
            <w:tcBorders>
              <w:top w:val="single" w:sz="4" w:space="0" w:color="auto"/>
              <w:left w:val="single" w:sz="4" w:space="0" w:color="auto"/>
              <w:bottom w:val="nil"/>
              <w:right w:val="single" w:sz="4" w:space="0" w:color="auto"/>
            </w:tcBorders>
          </w:tcPr>
          <w:p w:rsidR="0015317F" w:rsidRPr="00246B2D" w:rsidRDefault="0015317F" w:rsidP="00246B2D">
            <w:pPr>
              <w:widowControl w:val="0"/>
              <w:suppressAutoHyphens/>
              <w:spacing w:after="0" w:line="240" w:lineRule="auto"/>
              <w:rPr>
                <w:rFonts w:ascii="Times New Roman" w:eastAsia="Times New Roman" w:hAnsi="Times New Roman" w:cs="Times New Roman"/>
                <w:lang w:eastAsia="ru-RU"/>
              </w:rPr>
            </w:pPr>
          </w:p>
        </w:tc>
        <w:tc>
          <w:tcPr>
            <w:tcW w:w="2184" w:type="dxa"/>
            <w:vMerge w:val="restart"/>
            <w:tcBorders>
              <w:top w:val="single" w:sz="4" w:space="0" w:color="auto"/>
              <w:left w:val="single" w:sz="4" w:space="0" w:color="auto"/>
              <w:right w:val="single" w:sz="4" w:space="0" w:color="auto"/>
            </w:tcBorders>
          </w:tcPr>
          <w:p w:rsidR="0015317F" w:rsidRPr="00246B2D" w:rsidRDefault="0015317F" w:rsidP="00246B2D">
            <w:pPr>
              <w:widowControl w:val="0"/>
              <w:spacing w:after="0" w:line="240" w:lineRule="auto"/>
              <w:ind w:left="-28" w:right="-28"/>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свыше 100 – 35,</w:t>
            </w:r>
          </w:p>
          <w:p w:rsidR="0015317F" w:rsidRPr="00246B2D" w:rsidRDefault="0015317F" w:rsidP="00246B2D">
            <w:pPr>
              <w:widowControl w:val="0"/>
              <w:spacing w:after="0" w:line="240" w:lineRule="auto"/>
              <w:ind w:left="-28" w:right="-28"/>
              <w:rPr>
                <w:rFonts w:ascii="Times New Roman" w:eastAsia="Times New Roman" w:hAnsi="Times New Roman" w:cs="Times New Roman"/>
                <w:bCs/>
                <w:spacing w:val="-4"/>
                <w:lang w:eastAsia="ru-RU"/>
              </w:rPr>
            </w:pPr>
            <w:r w:rsidRPr="00246B2D">
              <w:rPr>
                <w:rFonts w:ascii="Times New Roman" w:eastAsia="Times New Roman" w:hAnsi="Times New Roman" w:cs="Times New Roman"/>
                <w:bCs/>
                <w:lang w:eastAsia="ru-RU"/>
              </w:rPr>
              <w:t>в комплексе свыше 500 мест – 30.</w:t>
            </w:r>
          </w:p>
          <w:p w:rsidR="0015317F" w:rsidRPr="00246B2D" w:rsidRDefault="0015317F" w:rsidP="00246B2D">
            <w:pPr>
              <w:widowControl w:val="0"/>
              <w:spacing w:after="0" w:line="240"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Возможно уменьшение в условиях реконструкции – </w:t>
            </w:r>
            <w:r w:rsidRPr="00246B2D">
              <w:rPr>
                <w:rFonts w:ascii="Times New Roman" w:eastAsia="Times New Roman" w:hAnsi="Times New Roman" w:cs="Times New Roman"/>
                <w:bCs/>
                <w:spacing w:val="-2"/>
                <w:lang w:eastAsia="ru-RU"/>
              </w:rPr>
              <w:t>на</w:t>
            </w:r>
            <w:r w:rsidRPr="00246B2D">
              <w:rPr>
                <w:rFonts w:ascii="Times New Roman" w:eastAsia="Times New Roman" w:hAnsi="Times New Roman" w:cs="Times New Roman"/>
                <w:bCs/>
                <w:lang w:eastAsia="ru-RU"/>
              </w:rPr>
              <w:t xml:space="preserve"> 25 %, при размещении </w:t>
            </w:r>
            <w:r w:rsidRPr="00246B2D">
              <w:rPr>
                <w:rFonts w:ascii="Times New Roman" w:eastAsia="Times New Roman" w:hAnsi="Times New Roman" w:cs="Times New Roman"/>
                <w:bCs/>
                <w:spacing w:val="-2"/>
                <w:lang w:eastAsia="ru-RU"/>
              </w:rPr>
              <w:t>на рельефе с уклоном</w:t>
            </w:r>
            <w:r w:rsidRPr="00246B2D">
              <w:rPr>
                <w:rFonts w:ascii="Times New Roman" w:eastAsia="Times New Roman" w:hAnsi="Times New Roman" w:cs="Times New Roman"/>
                <w:bCs/>
                <w:lang w:eastAsia="ru-RU"/>
              </w:rPr>
              <w:t xml:space="preserve"> более 20 % – на 15 %</w:t>
            </w:r>
          </w:p>
        </w:tc>
      </w:tr>
      <w:tr w:rsidR="00246B2D" w:rsidRPr="00246B2D" w:rsidTr="00246B2D">
        <w:trPr>
          <w:trHeight w:val="60"/>
          <w:jc w:val="center"/>
        </w:trPr>
        <w:tc>
          <w:tcPr>
            <w:tcW w:w="2011"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том числе:</w:t>
            </w:r>
          </w:p>
          <w:p w:rsidR="00246B2D" w:rsidRPr="00246B2D" w:rsidRDefault="00246B2D" w:rsidP="00246B2D">
            <w:pPr>
              <w:widowControl w:val="0"/>
              <w:spacing w:after="0" w:line="240"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общего типа</w:t>
            </w:r>
          </w:p>
        </w:tc>
        <w:tc>
          <w:tcPr>
            <w:tcW w:w="1068" w:type="dxa"/>
            <w:vMerge/>
            <w:tcBorders>
              <w:left w:val="single" w:sz="4" w:space="0" w:color="auto"/>
              <w:right w:val="single" w:sz="4" w:space="0" w:color="auto"/>
            </w:tcBorders>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p>
        </w:tc>
        <w:tc>
          <w:tcPr>
            <w:tcW w:w="2213" w:type="dxa"/>
            <w:tcBorders>
              <w:top w:val="nil"/>
              <w:left w:val="single" w:sz="4" w:space="0" w:color="auto"/>
              <w:bottom w:val="single" w:sz="4" w:space="0" w:color="auto"/>
              <w:right w:val="single" w:sz="4" w:space="0" w:color="auto"/>
            </w:tcBorders>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 xml:space="preserve">в том числе: </w:t>
            </w:r>
            <w:r w:rsidRPr="00246B2D">
              <w:rPr>
                <w:rFonts w:ascii="Times New Roman" w:eastAsia="Times New Roman" w:hAnsi="Times New Roman" w:cs="Times New Roman"/>
                <w:bCs/>
                <w:lang w:eastAsia="ru-RU"/>
              </w:rPr>
              <w:t>70 %</w:t>
            </w:r>
          </w:p>
        </w:tc>
        <w:tc>
          <w:tcPr>
            <w:tcW w:w="2605" w:type="dxa"/>
            <w:tcBorders>
              <w:top w:val="nil"/>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500 м"/>
              </w:smartTagPr>
              <w:r w:rsidRPr="00246B2D">
                <w:rPr>
                  <w:rFonts w:ascii="Times New Roman" w:eastAsia="Times New Roman" w:hAnsi="Times New Roman" w:cs="Times New Roman"/>
                  <w:bCs/>
                  <w:lang w:eastAsia="ru-RU"/>
                </w:rPr>
                <w:t>500 м</w:t>
              </w:r>
            </w:smartTag>
          </w:p>
        </w:tc>
        <w:tc>
          <w:tcPr>
            <w:tcW w:w="2184" w:type="dxa"/>
            <w:vMerge/>
            <w:tcBorders>
              <w:left w:val="single" w:sz="4" w:space="0" w:color="auto"/>
              <w:right w:val="single" w:sz="4" w:space="0" w:color="auto"/>
            </w:tcBorders>
            <w:vAlign w:val="center"/>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специализированного типа</w:t>
            </w:r>
          </w:p>
        </w:tc>
        <w:tc>
          <w:tcPr>
            <w:tcW w:w="1068" w:type="dxa"/>
            <w:vMerge/>
            <w:tcBorders>
              <w:left w:val="single" w:sz="4" w:space="0" w:color="auto"/>
              <w:right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3 % </w:t>
            </w:r>
          </w:p>
        </w:tc>
        <w:tc>
          <w:tcPr>
            <w:tcW w:w="2605"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c>
          <w:tcPr>
            <w:tcW w:w="2184" w:type="dxa"/>
            <w:vMerge/>
            <w:tcBorders>
              <w:left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оздоровительные</w:t>
            </w:r>
          </w:p>
        </w:tc>
        <w:tc>
          <w:tcPr>
            <w:tcW w:w="1068" w:type="dxa"/>
            <w:vMerge/>
            <w:tcBorders>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12 % </w:t>
            </w:r>
          </w:p>
        </w:tc>
        <w:tc>
          <w:tcPr>
            <w:tcW w:w="2605"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то же</w:t>
            </w:r>
          </w:p>
        </w:tc>
        <w:tc>
          <w:tcPr>
            <w:tcW w:w="2184" w:type="dxa"/>
            <w:vMerge/>
            <w:tcBorders>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r>
      <w:tr w:rsidR="00246B2D" w:rsidRPr="00246B2D" w:rsidTr="00246B2D">
        <w:trPr>
          <w:trHeight w:val="60"/>
          <w:jc w:val="center"/>
        </w:trPr>
        <w:tc>
          <w:tcPr>
            <w:tcW w:w="10081" w:type="dxa"/>
            <w:gridSpan w:val="5"/>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before="6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i/>
                <w:spacing w:val="40"/>
                <w:lang w:eastAsia="ru-RU"/>
              </w:rPr>
              <w:t>Справочно:</w:t>
            </w:r>
            <w:r w:rsidRPr="00246B2D">
              <w:rPr>
                <w:rFonts w:ascii="Times New Roman" w:eastAsia="Times New Roman" w:hAnsi="Times New Roman" w:cs="Times New Roman"/>
                <w:bCs/>
                <w:spacing w:val="-4"/>
                <w:lang w:eastAsia="ru-RU"/>
              </w:rPr>
              <w:t xml:space="preserve"> </w:t>
            </w:r>
            <w:r w:rsidRPr="00246B2D">
              <w:rPr>
                <w:rFonts w:ascii="Times New Roman" w:eastAsia="Times New Roman" w:hAnsi="Times New Roman" w:cs="Times New Roman"/>
                <w:bCs/>
                <w:spacing w:val="-4"/>
                <w:vertAlign w:val="superscript"/>
                <w:lang w:eastAsia="ru-RU"/>
              </w:rPr>
              <w:t>1)</w:t>
            </w:r>
            <w:r w:rsidRPr="00246B2D">
              <w:rPr>
                <w:rFonts w:ascii="Times New Roman" w:eastAsia="Times New Roman" w:hAnsi="Times New Roman" w:cs="Times New Roman"/>
                <w:bCs/>
                <w:spacing w:val="-4"/>
                <w:lang w:eastAsia="ru-RU"/>
              </w:rPr>
              <w:t xml:space="preserve"> </w:t>
            </w:r>
            <w:r w:rsidRPr="00246B2D">
              <w:rPr>
                <w:rFonts w:ascii="Times New Roman" w:eastAsia="Times New Roman" w:hAnsi="Times New Roman" w:cs="Times New Roman"/>
                <w:bCs/>
                <w:lang w:eastAsia="ru-RU"/>
              </w:rPr>
              <w:t xml:space="preserve">Расчетные показатели минимально допустимого уровня обеспеченности дошкольными образовательными организациями (в среднем по Камчатскому краю) ориентировочно составляют 85 мест / 1000 чел. при охвате 85 % и 70 мест / 1000 чел. при охвате 70 %.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соответствии с требованиями пунктов 2 и 3 статьи 29.4 Градостроительного кодекса Российской Федерации и пункта 1.7 настоящих нормативов расчетные показатели минимально допустимого уровня </w:t>
            </w:r>
            <w:r w:rsidRPr="00246B2D">
              <w:rPr>
                <w:rFonts w:ascii="Times New Roman" w:eastAsia="Times New Roman" w:hAnsi="Times New Roman" w:cs="Times New Roman"/>
                <w:bCs/>
                <w:lang w:eastAsia="ru-RU"/>
              </w:rPr>
              <w:t xml:space="preserve">обеспеченности и максимально допустимого уровня территориальной доступности для дошкольных образовательных организаций приведены на основе предельных значений расчетных </w:t>
            </w:r>
            <w:r w:rsidRPr="00246B2D">
              <w:rPr>
                <w:rFonts w:ascii="Times New Roman" w:eastAsia="Times New Roman" w:hAnsi="Times New Roman" w:cs="Times New Roman"/>
                <w:bCs/>
                <w:spacing w:val="-2"/>
                <w:lang w:eastAsia="ru-RU"/>
              </w:rPr>
              <w:t xml:space="preserve">показателей, установленных в </w:t>
            </w:r>
            <w:r w:rsidRPr="00246B2D">
              <w:rPr>
                <w:rFonts w:ascii="Times New Roman" w:eastAsia="Times New Roman" w:hAnsi="Times New Roman" w:cs="Times New Roman"/>
                <w:spacing w:val="-2"/>
                <w:lang w:eastAsia="ru-RU"/>
              </w:rPr>
              <w:t>Региональных нормативах градостроительного проектирования Камчатского края.</w:t>
            </w:r>
          </w:p>
          <w:p w:rsidR="00246B2D" w:rsidRPr="00246B2D" w:rsidRDefault="00246B2D" w:rsidP="00246B2D">
            <w:pPr>
              <w:widowControl w:val="0"/>
              <w:spacing w:after="6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Методика расчета показателей минимально допустимого уровня обеспеченности </w:t>
            </w:r>
            <w:r w:rsidRPr="00246B2D">
              <w:rPr>
                <w:rFonts w:ascii="Times New Roman" w:eastAsia="Times New Roman" w:hAnsi="Times New Roman" w:cs="Times New Roman"/>
                <w:bCs/>
                <w:lang w:eastAsia="ru-RU"/>
              </w:rPr>
              <w:t xml:space="preserve">дошкольными образовательными организациями </w:t>
            </w:r>
            <w:r w:rsidRPr="00246B2D">
              <w:rPr>
                <w:rFonts w:ascii="Times New Roman" w:eastAsia="Times New Roman" w:hAnsi="Times New Roman" w:cs="Times New Roman"/>
                <w:lang w:eastAsia="ru-RU"/>
              </w:rPr>
              <w:t>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Общеобразователь-ные </w:t>
            </w:r>
            <w:r w:rsidRPr="00246B2D">
              <w:rPr>
                <w:rFonts w:ascii="Times New Roman" w:eastAsia="Times New Roman" w:hAnsi="Times New Roman" w:cs="Times New Roman"/>
                <w:bCs/>
                <w:lang w:eastAsia="ru-RU"/>
              </w:rPr>
              <w:t>организации</w:t>
            </w:r>
          </w:p>
        </w:tc>
        <w:tc>
          <w:tcPr>
            <w:tcW w:w="1068"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Охват детей: </w:t>
            </w:r>
          </w:p>
          <w:p w:rsidR="00246B2D" w:rsidRPr="00246B2D" w:rsidRDefault="00246B2D" w:rsidP="00246B2D">
            <w:pPr>
              <w:widowControl w:val="0"/>
              <w:spacing w:after="0" w:line="239"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основным общим образованием (</w:t>
            </w:r>
            <w:r w:rsidRPr="00246B2D">
              <w:rPr>
                <w:rFonts w:ascii="Times New Roman" w:eastAsia="Times New Roman" w:hAnsi="Times New Roman" w:cs="Times New Roman"/>
                <w:bCs/>
                <w:lang w:val="en-US" w:eastAsia="ru-RU"/>
              </w:rPr>
              <w:t>I</w:t>
            </w:r>
            <w:r w:rsidRPr="00246B2D">
              <w:rPr>
                <w:rFonts w:ascii="Times New Roman" w:eastAsia="Times New Roman" w:hAnsi="Times New Roman" w:cs="Times New Roman"/>
                <w:bCs/>
                <w:lang w:eastAsia="ru-RU"/>
              </w:rPr>
              <w:t>-</w:t>
            </w:r>
            <w:r w:rsidRPr="00246B2D">
              <w:rPr>
                <w:rFonts w:ascii="Times New Roman" w:eastAsia="Times New Roman" w:hAnsi="Times New Roman" w:cs="Times New Roman"/>
                <w:bCs/>
                <w:lang w:val="en-US" w:eastAsia="ru-RU"/>
              </w:rPr>
              <w:t>XI</w:t>
            </w:r>
            <w:r w:rsidRPr="00246B2D">
              <w:rPr>
                <w:rFonts w:ascii="Times New Roman" w:eastAsia="Times New Roman" w:hAnsi="Times New Roman" w:cs="Times New Roman"/>
                <w:bCs/>
                <w:lang w:eastAsia="ru-RU"/>
              </w:rPr>
              <w:t xml:space="preserve"> классы) – 100 %,</w:t>
            </w:r>
          </w:p>
          <w:p w:rsidR="00246B2D" w:rsidRPr="00246B2D" w:rsidRDefault="00246B2D" w:rsidP="00246B2D">
            <w:pPr>
              <w:widowControl w:val="0"/>
              <w:spacing w:after="0" w:line="239"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средним (полным) общим </w:t>
            </w:r>
            <w:r w:rsidRPr="00246B2D">
              <w:rPr>
                <w:rFonts w:ascii="Times New Roman" w:eastAsia="Times New Roman" w:hAnsi="Times New Roman" w:cs="Times New Roman"/>
                <w:bCs/>
                <w:spacing w:val="-2"/>
                <w:lang w:eastAsia="ru-RU"/>
              </w:rPr>
              <w:t>образованием (</w:t>
            </w:r>
            <w:r w:rsidRPr="00246B2D">
              <w:rPr>
                <w:rFonts w:ascii="Times New Roman" w:eastAsia="Times New Roman" w:hAnsi="Times New Roman" w:cs="Times New Roman"/>
                <w:bCs/>
                <w:spacing w:val="-2"/>
                <w:lang w:val="en-US" w:eastAsia="ru-RU"/>
              </w:rPr>
              <w:t>I</w:t>
            </w:r>
            <w:r w:rsidRPr="00246B2D">
              <w:rPr>
                <w:rFonts w:ascii="Times New Roman" w:eastAsia="Times New Roman" w:hAnsi="Times New Roman" w:cs="Times New Roman"/>
                <w:bCs/>
                <w:spacing w:val="-2"/>
                <w:lang w:eastAsia="ru-RU"/>
              </w:rPr>
              <w:t>-</w:t>
            </w:r>
            <w:r w:rsidRPr="00246B2D">
              <w:rPr>
                <w:rFonts w:ascii="Times New Roman" w:eastAsia="Times New Roman" w:hAnsi="Times New Roman" w:cs="Times New Roman"/>
                <w:bCs/>
                <w:spacing w:val="-2"/>
                <w:lang w:val="en-US" w:eastAsia="ru-RU"/>
              </w:rPr>
              <w:t>XI</w:t>
            </w:r>
            <w:r w:rsidRPr="00246B2D">
              <w:rPr>
                <w:rFonts w:ascii="Times New Roman" w:eastAsia="Times New Roman" w:hAnsi="Times New Roman" w:cs="Times New Roman"/>
                <w:bCs/>
                <w:spacing w:val="-2"/>
                <w:lang w:eastAsia="ru-RU"/>
              </w:rPr>
              <w:t xml:space="preserve"> классы) – </w:t>
            </w:r>
            <w:r w:rsidRPr="00246B2D">
              <w:rPr>
                <w:rFonts w:ascii="Times New Roman" w:eastAsia="Times New Roman" w:hAnsi="Times New Roman" w:cs="Times New Roman"/>
                <w:bCs/>
                <w:lang w:eastAsia="ru-RU"/>
              </w:rPr>
              <w:t>75 %</w:t>
            </w:r>
          </w:p>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обучении в одну смену)</w:t>
            </w:r>
          </w:p>
        </w:tc>
        <w:tc>
          <w:tcPr>
            <w:tcW w:w="2605"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autoSpaceDE w:val="0"/>
              <w:autoSpaceDN w:val="0"/>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Радиус пешеходной (транспортной) доступности:</w:t>
            </w:r>
          </w:p>
          <w:p w:rsidR="00246B2D" w:rsidRPr="00246B2D" w:rsidRDefault="00246B2D" w:rsidP="00246B2D">
            <w:pPr>
              <w:widowControl w:val="0"/>
              <w:autoSpaceDE w:val="0"/>
              <w:autoSpaceDN w:val="0"/>
              <w:adjustRightInd w:val="0"/>
              <w:spacing w:after="0" w:line="239"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для учащихся </w:t>
            </w:r>
            <w:r w:rsidRPr="00246B2D">
              <w:rPr>
                <w:rFonts w:ascii="Times New Roman" w:eastAsia="Times New Roman" w:hAnsi="Times New Roman" w:cs="Times New Roman"/>
                <w:bCs/>
                <w:lang w:val="en-US" w:eastAsia="ru-RU"/>
              </w:rPr>
              <w:t>I</w:t>
            </w:r>
            <w:r w:rsidRPr="00246B2D">
              <w:rPr>
                <w:rFonts w:ascii="Times New Roman" w:eastAsia="Times New Roman" w:hAnsi="Times New Roman" w:cs="Times New Roman"/>
                <w:bCs/>
                <w:lang w:eastAsia="ru-RU"/>
              </w:rPr>
              <w:t xml:space="preserve"> ступени – </w:t>
            </w:r>
            <w:smartTag w:uri="urn:schemas-microsoft-com:office:smarttags" w:element="metricconverter">
              <w:smartTagPr>
                <w:attr w:name="ProductID" w:val="2 км"/>
              </w:smartTagPr>
              <w:r w:rsidRPr="00246B2D">
                <w:rPr>
                  <w:rFonts w:ascii="Times New Roman" w:eastAsia="Times New Roman" w:hAnsi="Times New Roman" w:cs="Times New Roman"/>
                  <w:bCs/>
                  <w:lang w:eastAsia="ru-RU"/>
                </w:rPr>
                <w:t>2 км</w:t>
              </w:r>
            </w:smartTag>
            <w:r w:rsidRPr="00246B2D">
              <w:rPr>
                <w:rFonts w:ascii="Times New Roman" w:eastAsia="Times New Roman" w:hAnsi="Times New Roman" w:cs="Times New Roman"/>
                <w:bCs/>
                <w:lang w:eastAsia="ru-RU"/>
              </w:rPr>
              <w:t xml:space="preserve"> (15 мин);</w:t>
            </w:r>
          </w:p>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для учащихся </w:t>
            </w:r>
            <w:r w:rsidRPr="00246B2D">
              <w:rPr>
                <w:rFonts w:ascii="Times New Roman" w:eastAsia="Times New Roman" w:hAnsi="Times New Roman" w:cs="Times New Roman"/>
                <w:bCs/>
                <w:lang w:val="en-US" w:eastAsia="ru-RU"/>
              </w:rPr>
              <w:t>II</w:t>
            </w:r>
            <w:r w:rsidRPr="00246B2D">
              <w:rPr>
                <w:rFonts w:ascii="Times New Roman" w:eastAsia="Times New Roman" w:hAnsi="Times New Roman" w:cs="Times New Roman"/>
                <w:bCs/>
                <w:lang w:eastAsia="ru-RU"/>
              </w:rPr>
              <w:t xml:space="preserve"> и </w:t>
            </w:r>
            <w:r w:rsidRPr="00246B2D">
              <w:rPr>
                <w:rFonts w:ascii="Times New Roman" w:eastAsia="Times New Roman" w:hAnsi="Times New Roman" w:cs="Times New Roman"/>
                <w:bCs/>
                <w:lang w:val="en-US" w:eastAsia="ru-RU"/>
              </w:rPr>
              <w:t>III</w:t>
            </w:r>
            <w:r w:rsidRPr="00246B2D">
              <w:rPr>
                <w:rFonts w:ascii="Times New Roman" w:eastAsia="Times New Roman" w:hAnsi="Times New Roman" w:cs="Times New Roman"/>
                <w:bCs/>
                <w:lang w:eastAsia="ru-RU"/>
              </w:rPr>
              <w:t xml:space="preserve"> ступеней – </w:t>
            </w:r>
            <w:smartTag w:uri="urn:schemas-microsoft-com:office:smarttags" w:element="metricconverter">
              <w:smartTagPr>
                <w:attr w:name="ProductID" w:val="4 км"/>
              </w:smartTagPr>
              <w:r w:rsidRPr="00246B2D">
                <w:rPr>
                  <w:rFonts w:ascii="Times New Roman" w:eastAsia="Times New Roman" w:hAnsi="Times New Roman" w:cs="Times New Roman"/>
                  <w:bCs/>
                  <w:lang w:eastAsia="ru-RU"/>
                </w:rPr>
                <w:t>4 км</w:t>
              </w:r>
            </w:smartTag>
            <w:r w:rsidRPr="00246B2D">
              <w:rPr>
                <w:rFonts w:ascii="Times New Roman" w:eastAsia="Times New Roman" w:hAnsi="Times New Roman" w:cs="Times New Roman"/>
                <w:bCs/>
                <w:lang w:eastAsia="ru-RU"/>
              </w:rPr>
              <w:t xml:space="preserve"> (30 мин) </w:t>
            </w:r>
          </w:p>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vertAlign w:val="superscript"/>
                <w:lang w:eastAsia="ru-RU"/>
              </w:rPr>
              <w:t>2)</w:t>
            </w:r>
          </w:p>
        </w:tc>
        <w:tc>
          <w:tcPr>
            <w:tcW w:w="2184"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вместимости,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до 400 мест – 50; </w:t>
            </w:r>
          </w:p>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400-500 мест – 60; </w:t>
            </w:r>
          </w:p>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500-600 мест – 50.</w:t>
            </w:r>
          </w:p>
          <w:p w:rsidR="00246B2D" w:rsidRPr="00246B2D" w:rsidRDefault="00246B2D" w:rsidP="00246B2D">
            <w:pPr>
              <w:widowControl w:val="0"/>
              <w:spacing w:after="0" w:line="240" w:lineRule="auto"/>
              <w:ind w:left="-28" w:right="-57"/>
              <w:rPr>
                <w:rFonts w:ascii="Times New Roman" w:eastAsia="Times New Roman" w:hAnsi="Times New Roman" w:cs="Times New Roman"/>
                <w:spacing w:val="-2"/>
                <w:lang w:eastAsia="ru-RU"/>
              </w:rPr>
            </w:pPr>
            <w:r w:rsidRPr="00246B2D">
              <w:rPr>
                <w:rFonts w:ascii="Times New Roman" w:eastAsia="Times New Roman" w:hAnsi="Times New Roman" w:cs="Times New Roman"/>
                <w:bCs/>
                <w:spacing w:val="-2"/>
                <w:lang w:eastAsia="ru-RU"/>
              </w:rPr>
              <w:t xml:space="preserve">Возможно уменьшение на 40 % (для климатических подрайонов </w:t>
            </w:r>
            <w:r w:rsidRPr="00246B2D">
              <w:rPr>
                <w:rFonts w:ascii="Times New Roman" w:eastAsia="Times New Roman" w:hAnsi="Times New Roman" w:cs="Times New Roman"/>
                <w:bCs/>
                <w:spacing w:val="-2"/>
                <w:lang w:val="en-US" w:eastAsia="ru-RU"/>
              </w:rPr>
              <w:t>I</w:t>
            </w:r>
            <w:r w:rsidRPr="00246B2D">
              <w:rPr>
                <w:rFonts w:ascii="Times New Roman" w:eastAsia="Times New Roman" w:hAnsi="Times New Roman" w:cs="Times New Roman"/>
                <w:bCs/>
                <w:spacing w:val="-2"/>
                <w:lang w:eastAsia="ru-RU"/>
              </w:rPr>
              <w:t xml:space="preserve">А, </w:t>
            </w:r>
            <w:r w:rsidRPr="00246B2D">
              <w:rPr>
                <w:rFonts w:ascii="Times New Roman" w:eastAsia="Times New Roman" w:hAnsi="Times New Roman" w:cs="Times New Roman"/>
                <w:bCs/>
                <w:spacing w:val="-2"/>
                <w:lang w:val="en-US" w:eastAsia="ru-RU"/>
              </w:rPr>
              <w:t>I</w:t>
            </w:r>
            <w:r w:rsidRPr="00246B2D">
              <w:rPr>
                <w:rFonts w:ascii="Times New Roman" w:eastAsia="Times New Roman" w:hAnsi="Times New Roman" w:cs="Times New Roman"/>
                <w:bCs/>
                <w:spacing w:val="-2"/>
                <w:lang w:eastAsia="ru-RU"/>
              </w:rPr>
              <w:t xml:space="preserve">Г и </w:t>
            </w:r>
            <w:r w:rsidRPr="00246B2D">
              <w:rPr>
                <w:rFonts w:ascii="Times New Roman" w:eastAsia="Times New Roman" w:hAnsi="Times New Roman" w:cs="Times New Roman"/>
                <w:bCs/>
                <w:spacing w:val="-2"/>
                <w:lang w:val="en-US" w:eastAsia="ru-RU"/>
              </w:rPr>
              <w:t>II</w:t>
            </w:r>
            <w:r w:rsidRPr="00246B2D">
              <w:rPr>
                <w:rFonts w:ascii="Times New Roman" w:eastAsia="Times New Roman" w:hAnsi="Times New Roman" w:cs="Times New Roman"/>
                <w:bCs/>
                <w:spacing w:val="-2"/>
                <w:lang w:eastAsia="ru-RU"/>
              </w:rPr>
              <w:t xml:space="preserve"> А) или увеличение на 30 % </w:t>
            </w:r>
            <w:r w:rsidRPr="00246B2D">
              <w:rPr>
                <w:rFonts w:ascii="Times New Roman" w:eastAsia="Times New Roman" w:hAnsi="Times New Roman" w:cs="Times New Roman"/>
                <w:bCs/>
                <w:spacing w:val="-4"/>
                <w:lang w:eastAsia="ru-RU"/>
              </w:rPr>
              <w:t>для организации учеб</w:t>
            </w:r>
            <w:r w:rsidRPr="00246B2D">
              <w:rPr>
                <w:rFonts w:ascii="Times New Roman" w:eastAsia="Times New Roman" w:hAnsi="Times New Roman" w:cs="Times New Roman"/>
                <w:bCs/>
                <w:spacing w:val="-2"/>
                <w:lang w:eastAsia="ru-RU"/>
              </w:rPr>
              <w:t xml:space="preserve">но-опытной работы </w:t>
            </w:r>
          </w:p>
        </w:tc>
      </w:tr>
      <w:tr w:rsidR="00246B2D" w:rsidRPr="00246B2D" w:rsidTr="00246B2D">
        <w:trPr>
          <w:trHeight w:val="60"/>
          <w:jc w:val="center"/>
        </w:trPr>
        <w:tc>
          <w:tcPr>
            <w:tcW w:w="10081" w:type="dxa"/>
            <w:gridSpan w:val="5"/>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before="6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i/>
                <w:spacing w:val="40"/>
                <w:lang w:eastAsia="ru-RU"/>
              </w:rPr>
              <w:t>Справочно:</w:t>
            </w:r>
            <w:r w:rsidRPr="00246B2D">
              <w:rPr>
                <w:rFonts w:ascii="Times New Roman" w:eastAsia="Times New Roman" w:hAnsi="Times New Roman" w:cs="Times New Roman"/>
                <w:bCs/>
                <w:spacing w:val="-4"/>
                <w:lang w:eastAsia="ru-RU"/>
              </w:rPr>
              <w:t xml:space="preserve"> </w:t>
            </w:r>
            <w:r w:rsidRPr="00246B2D">
              <w:rPr>
                <w:rFonts w:ascii="Times New Roman" w:eastAsia="Times New Roman" w:hAnsi="Times New Roman" w:cs="Times New Roman"/>
                <w:bCs/>
                <w:spacing w:val="-4"/>
                <w:vertAlign w:val="superscript"/>
                <w:lang w:eastAsia="ru-RU"/>
              </w:rPr>
              <w:t>3)</w:t>
            </w:r>
            <w:r w:rsidRPr="00246B2D">
              <w:rPr>
                <w:rFonts w:ascii="Times New Roman" w:eastAsia="Times New Roman" w:hAnsi="Times New Roman" w:cs="Times New Roman"/>
                <w:bCs/>
                <w:spacing w:val="-4"/>
                <w:lang w:eastAsia="ru-RU"/>
              </w:rPr>
              <w:t xml:space="preserve"> </w:t>
            </w:r>
            <w:r w:rsidRPr="00246B2D">
              <w:rPr>
                <w:rFonts w:ascii="Times New Roman" w:eastAsia="Times New Roman" w:hAnsi="Times New Roman" w:cs="Times New Roman"/>
                <w:bCs/>
                <w:lang w:eastAsia="ru-RU"/>
              </w:rPr>
              <w:t>Расчетный показатель минимально допустимого уровня обеспеченности общеобразовательными организациями (в среднем по Камчатскому краю) ориентировочно составляет    101 место / 1000 чел.</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соответствии с требованиями пунктов 2 и 3 статьи 29.4 Градостроительного кодекса Российской Федерации и пункта 1.7 настоящих нормативов расчетные показатели минимально допустимого уровня </w:t>
            </w:r>
            <w:r w:rsidRPr="00246B2D">
              <w:rPr>
                <w:rFonts w:ascii="Times New Roman" w:eastAsia="Times New Roman" w:hAnsi="Times New Roman" w:cs="Times New Roman"/>
                <w:bCs/>
                <w:lang w:eastAsia="ru-RU"/>
              </w:rPr>
              <w:t xml:space="preserve">обеспеченности и максимально допустимого уровня территориальной доступности для общеобразовательных организаций приведены на основе предельных значений расчетных показателей, установленных в </w:t>
            </w:r>
            <w:r w:rsidRPr="00246B2D">
              <w:rPr>
                <w:rFonts w:ascii="Times New Roman" w:eastAsia="Times New Roman" w:hAnsi="Times New Roman" w:cs="Times New Roman"/>
                <w:lang w:eastAsia="ru-RU"/>
              </w:rPr>
              <w:t>Региональных нормативах градостроительного проектирования Камчатского края.</w:t>
            </w:r>
          </w:p>
          <w:p w:rsidR="00246B2D" w:rsidRPr="00246B2D" w:rsidRDefault="00246B2D" w:rsidP="00246B2D">
            <w:pPr>
              <w:widowControl w:val="0"/>
              <w:spacing w:after="6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Методика расчета показателей минимально допустимого уровня обеспеченности обще</w:t>
            </w:r>
            <w:r w:rsidRPr="00246B2D">
              <w:rPr>
                <w:rFonts w:ascii="Times New Roman" w:eastAsia="Times New Roman" w:hAnsi="Times New Roman" w:cs="Times New Roman"/>
                <w:bCs/>
                <w:lang w:eastAsia="ru-RU"/>
              </w:rPr>
              <w:t xml:space="preserve">образовательными организациями </w:t>
            </w:r>
            <w:r w:rsidRPr="00246B2D">
              <w:rPr>
                <w:rFonts w:ascii="Times New Roman" w:eastAsia="Times New Roman" w:hAnsi="Times New Roman" w:cs="Times New Roman"/>
                <w:lang w:eastAsia="ru-RU"/>
              </w:rPr>
              <w:t>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Школа-интернат *</w:t>
            </w:r>
          </w:p>
        </w:tc>
        <w:tc>
          <w:tcPr>
            <w:tcW w:w="1068"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c>
          <w:tcPr>
            <w:tcW w:w="2605"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не нормируется</w:t>
            </w:r>
          </w:p>
        </w:tc>
        <w:tc>
          <w:tcPr>
            <w:tcW w:w="2184"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вместимости,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200-300 мест – 70; </w:t>
            </w:r>
          </w:p>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300-500 мест – 65; </w:t>
            </w:r>
          </w:p>
          <w:p w:rsidR="00246B2D" w:rsidRPr="00246B2D" w:rsidRDefault="00246B2D" w:rsidP="00246B2D">
            <w:pPr>
              <w:widowControl w:val="0"/>
              <w:suppressAutoHyphens/>
              <w:spacing w:after="0" w:line="240"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500 и более мест – 45</w:t>
            </w: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Интегрированные образовательные организации, объединяющие организации дошкольного, общего, дополнительного образования, интернат для детей-сирот и учащихся из отдаленных населенных пунктов численностью менее 1000 чел. *</w:t>
            </w:r>
          </w:p>
        </w:tc>
        <w:tc>
          <w:tcPr>
            <w:tcW w:w="1068"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605"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Радиус транспортной доступности 2 ч.</w:t>
            </w:r>
          </w:p>
        </w:tc>
        <w:tc>
          <w:tcPr>
            <w:tcW w:w="2184"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заданию на</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Кочевые школы для коренных малочисленных народов *</w:t>
            </w:r>
          </w:p>
        </w:tc>
        <w:tc>
          <w:tcPr>
            <w:tcW w:w="1068"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605"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184"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Крытые бассейны для дошкольников</w:t>
            </w:r>
          </w:p>
        </w:tc>
        <w:tc>
          <w:tcPr>
            <w:tcW w:w="1068"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c>
          <w:tcPr>
            <w:tcW w:w="2605"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не нормируется</w:t>
            </w:r>
          </w:p>
        </w:tc>
        <w:tc>
          <w:tcPr>
            <w:tcW w:w="2184"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проектирование</w:t>
            </w: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Помещения для организации досуга, занятий с детьми, физкультурно-оздоровительных занятий</w:t>
            </w:r>
          </w:p>
        </w:tc>
        <w:tc>
          <w:tcPr>
            <w:tcW w:w="1068"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заданию на</w:t>
            </w: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c>
          <w:tcPr>
            <w:tcW w:w="2605"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 xml:space="preserve">Радиус пешеходной </w:t>
            </w:r>
            <w:r w:rsidRPr="00246B2D">
              <w:rPr>
                <w:rFonts w:ascii="Times New Roman" w:eastAsia="Times New Roman" w:hAnsi="Times New Roman" w:cs="Times New Roman"/>
                <w:bCs/>
                <w:lang w:eastAsia="ru-RU"/>
              </w:rPr>
              <w:t xml:space="preserve">доступности </w:t>
            </w:r>
            <w:smartTag w:uri="urn:schemas-microsoft-com:office:smarttags" w:element="metricconverter">
              <w:smartTagPr>
                <w:attr w:name="ProductID" w:val="500 м"/>
              </w:smartTagPr>
              <w:r w:rsidRPr="00246B2D">
                <w:rPr>
                  <w:rFonts w:ascii="Times New Roman" w:eastAsia="Times New Roman" w:hAnsi="Times New Roman" w:cs="Times New Roman"/>
                  <w:bCs/>
                  <w:lang w:eastAsia="ru-RU"/>
                </w:rPr>
                <w:t>500 м</w:t>
              </w:r>
            </w:smartTag>
          </w:p>
        </w:tc>
        <w:tc>
          <w:tcPr>
            <w:tcW w:w="2184"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заданию на</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проектирование</w:t>
            </w: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Межшкольный учебно-производ-ственный </w:t>
            </w:r>
          </w:p>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комбинат * </w:t>
            </w:r>
          </w:p>
        </w:tc>
        <w:tc>
          <w:tcPr>
            <w:tcW w:w="1068"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8 % от численности школьников</w:t>
            </w:r>
          </w:p>
        </w:tc>
        <w:tc>
          <w:tcPr>
            <w:tcW w:w="2605"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rPr>
                <w:rFonts w:ascii="Times New Roman" w:eastAsia="Times New Roman" w:hAnsi="Times New Roman" w:cs="Times New Roman"/>
                <w:vertAlign w:val="superscript"/>
                <w:lang w:eastAsia="ru-RU"/>
              </w:rPr>
            </w:pPr>
            <w:r w:rsidRPr="00246B2D">
              <w:rPr>
                <w:rFonts w:ascii="Times New Roman" w:eastAsia="Times New Roman" w:hAnsi="Times New Roman" w:cs="Times New Roman"/>
                <w:bCs/>
                <w:lang w:eastAsia="ru-RU"/>
              </w:rPr>
              <w:t>Радиус пешеходно-транс</w:t>
            </w:r>
            <w:r w:rsidRPr="00246B2D">
              <w:rPr>
                <w:rFonts w:ascii="Times New Roman" w:eastAsia="Times New Roman" w:hAnsi="Times New Roman" w:cs="Times New Roman"/>
                <w:bCs/>
                <w:spacing w:val="-2"/>
                <w:lang w:eastAsia="ru-RU"/>
              </w:rPr>
              <w:t>портной доступности</w:t>
            </w:r>
            <w:r w:rsidRPr="00246B2D">
              <w:rPr>
                <w:rFonts w:ascii="Times New Roman" w:eastAsia="Times New Roman" w:hAnsi="Times New Roman" w:cs="Times New Roman"/>
                <w:spacing w:val="-2"/>
                <w:lang w:eastAsia="ru-RU"/>
              </w:rPr>
              <w:t xml:space="preserve"> </w:t>
            </w:r>
            <w:r w:rsidRPr="00246B2D">
              <w:rPr>
                <w:rFonts w:ascii="Times New Roman" w:eastAsia="Times New Roman" w:hAnsi="Times New Roman" w:cs="Times New Roman"/>
                <w:bCs/>
                <w:spacing w:val="-2"/>
                <w:lang w:eastAsia="ru-RU"/>
              </w:rPr>
              <w:t xml:space="preserve">30 мин. </w:t>
            </w:r>
            <w:r w:rsidRPr="00246B2D">
              <w:rPr>
                <w:rFonts w:ascii="Times New Roman" w:eastAsia="Times New Roman" w:hAnsi="Times New Roman" w:cs="Times New Roman"/>
                <w:bCs/>
                <w:spacing w:val="-2"/>
                <w:vertAlign w:val="superscript"/>
                <w:lang w:eastAsia="ru-RU"/>
              </w:rPr>
              <w:t>4)</w:t>
            </w:r>
          </w:p>
        </w:tc>
        <w:tc>
          <w:tcPr>
            <w:tcW w:w="2184"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не менее 2 га/объект, </w:t>
            </w:r>
            <w:r w:rsidRPr="00246B2D">
              <w:rPr>
                <w:rFonts w:ascii="Times New Roman" w:eastAsia="Times New Roman" w:hAnsi="Times New Roman" w:cs="Times New Roman"/>
                <w:bCs/>
                <w:lang w:eastAsia="ru-RU"/>
              </w:rPr>
              <w:t xml:space="preserve">при устройстве автополигона или трактородрома – </w:t>
            </w:r>
            <w:smartTag w:uri="urn:schemas-microsoft-com:office:smarttags" w:element="metricconverter">
              <w:smartTagPr>
                <w:attr w:name="ProductID" w:val="3 га"/>
              </w:smartTagPr>
              <w:r w:rsidRPr="00246B2D">
                <w:rPr>
                  <w:rFonts w:ascii="Times New Roman" w:eastAsia="Times New Roman" w:hAnsi="Times New Roman" w:cs="Times New Roman"/>
                  <w:bCs/>
                  <w:lang w:eastAsia="ru-RU"/>
                </w:rPr>
                <w:t>3 га</w:t>
              </w:r>
            </w:smartTag>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 объект</w:t>
            </w: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Образовательные организации </w:t>
            </w:r>
            <w:r w:rsidRPr="00246B2D">
              <w:rPr>
                <w:rFonts w:ascii="Times New Roman" w:eastAsia="Times New Roman" w:hAnsi="Times New Roman" w:cs="Times New Roman"/>
                <w:bCs/>
                <w:spacing w:val="-2"/>
                <w:lang w:eastAsia="ru-RU"/>
              </w:rPr>
              <w:t xml:space="preserve">дополнительного </w:t>
            </w:r>
            <w:r w:rsidRPr="00246B2D">
              <w:rPr>
                <w:rFonts w:ascii="Times New Roman" w:eastAsia="Times New Roman" w:hAnsi="Times New Roman" w:cs="Times New Roman"/>
                <w:bCs/>
                <w:spacing w:val="-5"/>
                <w:lang w:eastAsia="ru-RU"/>
              </w:rPr>
              <w:t>образования детей: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10 % общего числа школьников, </w:t>
            </w: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том числе:</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p w:rsidR="00246B2D" w:rsidRPr="00246B2D" w:rsidRDefault="00246B2D" w:rsidP="00246B2D">
            <w:pPr>
              <w:widowControl w:val="0"/>
              <w:suppressAutoHyphens/>
              <w:spacing w:after="0" w:line="240" w:lineRule="auto"/>
              <w:jc w:val="center"/>
              <w:rPr>
                <w:rFonts w:ascii="Times New Roman" w:eastAsia="Times New Roman" w:hAnsi="Times New Roman" w:cs="Times New Roman"/>
                <w:vertAlign w:val="superscript"/>
                <w:lang w:eastAsia="ru-RU"/>
              </w:rPr>
            </w:pPr>
            <w:r w:rsidRPr="00246B2D">
              <w:rPr>
                <w:rFonts w:ascii="Times New Roman" w:eastAsia="Times New Roman" w:hAnsi="Times New Roman" w:cs="Times New Roman"/>
                <w:lang w:eastAsia="ru-RU"/>
              </w:rPr>
              <w:t xml:space="preserve">то же </w:t>
            </w:r>
            <w:r w:rsidRPr="00246B2D">
              <w:rPr>
                <w:rFonts w:ascii="Times New Roman" w:eastAsia="Times New Roman" w:hAnsi="Times New Roman" w:cs="Times New Roman"/>
                <w:vertAlign w:val="superscript"/>
                <w:lang w:eastAsia="ru-RU"/>
              </w:rPr>
              <w:t>4)</w:t>
            </w:r>
          </w:p>
        </w:tc>
        <w:tc>
          <w:tcPr>
            <w:tcW w:w="2184" w:type="dxa"/>
            <w:vMerge w:val="restart"/>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p>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uppressAutoHyphens/>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проектирование</w:t>
            </w: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142" w:right="-57" w:hanging="142"/>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 </w:t>
            </w:r>
            <w:r w:rsidRPr="00246B2D">
              <w:rPr>
                <w:rFonts w:ascii="Times New Roman" w:eastAsia="Times New Roman" w:hAnsi="Times New Roman" w:cs="Times New Roman"/>
                <w:bCs/>
                <w:lang w:eastAsia="ru-RU"/>
              </w:rPr>
              <w:t>дворец (дом) творчества школьников</w:t>
            </w:r>
          </w:p>
        </w:tc>
        <w:tc>
          <w:tcPr>
            <w:tcW w:w="1068" w:type="dxa"/>
            <w:tcBorders>
              <w:top w:val="single" w:sz="4" w:space="0" w:color="auto"/>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3,3 %</w:t>
            </w:r>
          </w:p>
        </w:tc>
        <w:tc>
          <w:tcPr>
            <w:tcW w:w="2605" w:type="dxa"/>
            <w:tcBorders>
              <w:top w:val="single" w:sz="4" w:space="0" w:color="auto"/>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2184" w:type="dxa"/>
            <w:vMerge/>
            <w:tcBorders>
              <w:top w:val="single" w:sz="4" w:space="0" w:color="auto"/>
              <w:left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станция юных техников</w:t>
            </w:r>
          </w:p>
        </w:tc>
        <w:tc>
          <w:tcPr>
            <w:tcW w:w="1068" w:type="dxa"/>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0,9 %</w:t>
            </w:r>
          </w:p>
        </w:tc>
        <w:tc>
          <w:tcPr>
            <w:tcW w:w="2605" w:type="dxa"/>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2184" w:type="dxa"/>
            <w:vMerge/>
            <w:tcBorders>
              <w:left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станция юных натуралистов</w:t>
            </w:r>
          </w:p>
        </w:tc>
        <w:tc>
          <w:tcPr>
            <w:tcW w:w="1068" w:type="dxa"/>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0,4 %</w:t>
            </w:r>
          </w:p>
        </w:tc>
        <w:tc>
          <w:tcPr>
            <w:tcW w:w="2605" w:type="dxa"/>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2184" w:type="dxa"/>
            <w:vMerge/>
            <w:tcBorders>
              <w:left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станция юных туристов</w:t>
            </w:r>
          </w:p>
        </w:tc>
        <w:tc>
          <w:tcPr>
            <w:tcW w:w="1068" w:type="dxa"/>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0,4 %</w:t>
            </w:r>
          </w:p>
        </w:tc>
        <w:tc>
          <w:tcPr>
            <w:tcW w:w="2605" w:type="dxa"/>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2184" w:type="dxa"/>
            <w:vMerge/>
            <w:tcBorders>
              <w:left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детско-юношес-кая спортивная школа</w:t>
            </w:r>
          </w:p>
        </w:tc>
        <w:tc>
          <w:tcPr>
            <w:tcW w:w="1068" w:type="dxa"/>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2,3 %</w:t>
            </w:r>
          </w:p>
        </w:tc>
        <w:tc>
          <w:tcPr>
            <w:tcW w:w="2605" w:type="dxa"/>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2184" w:type="dxa"/>
            <w:vMerge/>
            <w:tcBorders>
              <w:left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r>
      <w:tr w:rsidR="00246B2D" w:rsidRPr="00246B2D" w:rsidTr="00246B2D">
        <w:trPr>
          <w:trHeight w:val="60"/>
          <w:jc w:val="center"/>
        </w:trPr>
        <w:tc>
          <w:tcPr>
            <w:tcW w:w="201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детские школы искусств (музыкальная, художественная, хореографическая)</w:t>
            </w:r>
          </w:p>
        </w:tc>
        <w:tc>
          <w:tcPr>
            <w:tcW w:w="1068" w:type="dxa"/>
            <w:tcBorders>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2,7 %</w:t>
            </w:r>
          </w:p>
        </w:tc>
        <w:tc>
          <w:tcPr>
            <w:tcW w:w="2605" w:type="dxa"/>
            <w:tcBorders>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c>
          <w:tcPr>
            <w:tcW w:w="2184" w:type="dxa"/>
            <w:vMerge/>
            <w:tcBorders>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Для сельских населенных пунктов – административных центров муниципальных районов.</w:t>
      </w:r>
    </w:p>
    <w:p w:rsidR="00246B2D" w:rsidRPr="00246B2D" w:rsidRDefault="00246B2D" w:rsidP="00246B2D">
      <w:pPr>
        <w:widowControl w:val="0"/>
        <w:spacing w:before="120"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vertAlign w:val="superscript"/>
          <w:lang w:eastAsia="ru-RU"/>
        </w:rPr>
        <w:t xml:space="preserve">1) </w:t>
      </w:r>
      <w:r w:rsidRPr="00246B2D">
        <w:rPr>
          <w:rFonts w:ascii="Times New Roman" w:eastAsia="Times New Roman" w:hAnsi="Times New Roman" w:cs="Times New Roman"/>
          <w:bCs/>
          <w:lang w:eastAsia="ru-RU"/>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объектами и их вместимость следует принимать по заданию на проектирование в зависимости от местных условий.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 xml:space="preserve">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w:t>
      </w:r>
      <w:smartTag w:uri="urn:schemas-microsoft-com:office:smarttags" w:element="metricconverter">
        <w:smartTagPr>
          <w:attr w:name="ProductID" w:val="500 м"/>
        </w:smartTagPr>
        <w:r w:rsidRPr="00246B2D">
          <w:rPr>
            <w:rFonts w:ascii="Times New Roman" w:eastAsia="Times New Roman" w:hAnsi="Times New Roman" w:cs="Times New Roman"/>
            <w:bCs/>
            <w:lang w:eastAsia="ru-RU"/>
          </w:rPr>
          <w:t>500 м</w:t>
        </w:r>
      </w:smartTag>
      <w:r w:rsidRPr="00246B2D">
        <w:rPr>
          <w:rFonts w:ascii="Times New Roman" w:eastAsia="Times New Roman" w:hAnsi="Times New Roman" w:cs="Times New Roman"/>
          <w:bCs/>
          <w:lang w:eastAsia="ru-RU"/>
        </w:rPr>
        <w:t xml:space="preserve">. Для сельских районов 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246B2D">
          <w:rPr>
            <w:rFonts w:ascii="Times New Roman" w:eastAsia="Times New Roman" w:hAnsi="Times New Roman" w:cs="Times New Roman"/>
            <w:bCs/>
            <w:lang w:eastAsia="ru-RU"/>
          </w:rPr>
          <w:t>1 км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vertAlign w:val="superscript"/>
          <w:lang w:eastAsia="ru-RU"/>
        </w:rPr>
        <w:t xml:space="preserve">3) </w:t>
      </w:r>
      <w:r w:rsidRPr="00246B2D">
        <w:rPr>
          <w:rFonts w:ascii="Times New Roman" w:eastAsia="Times New Roman" w:hAnsi="Times New Roman" w:cs="Times New Roman"/>
          <w:bCs/>
          <w:lang w:eastAsia="ru-RU"/>
        </w:rPr>
        <w:t>В поселениях-новостройках при отсутствии данных по демографии следует принимать до 180 мест на 1000 человек, при этом на территории жилой застройки размещать из расчета не более 100 мест на 1000 человек.</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vertAlign w:val="superscript"/>
          <w:lang w:eastAsia="ru-RU"/>
        </w:rPr>
        <w:t xml:space="preserve">4) </w:t>
      </w:r>
      <w:r w:rsidRPr="00246B2D">
        <w:rPr>
          <w:rFonts w:ascii="Times New Roman" w:eastAsia="Times New Roman" w:hAnsi="Times New Roman" w:cs="Times New Roman"/>
          <w:bCs/>
          <w:lang w:eastAsia="ru-RU"/>
        </w:rPr>
        <w:t>В сельских населенных пунктах места для организаций дополнительного образования детей рекомендуется предусматривать в зданиях общеобразовательных школ.</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6.3.3. Объекты здравоохранения</w:t>
      </w: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6.3.3.1.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их земельных участков приведены в таблице 6.3.3.1.</w:t>
      </w: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946"/>
        </w:tabs>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6.3.3.1</w:t>
      </w: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011"/>
        <w:gridCol w:w="1068"/>
        <w:gridCol w:w="2213"/>
        <w:gridCol w:w="2605"/>
        <w:gridCol w:w="2184"/>
      </w:tblGrid>
      <w:tr w:rsidR="00246B2D" w:rsidRPr="00246B2D" w:rsidTr="00246B2D">
        <w:trPr>
          <w:trHeight w:val="312"/>
          <w:jc w:val="center"/>
        </w:trPr>
        <w:tc>
          <w:tcPr>
            <w:tcW w:w="2011" w:type="dxa"/>
            <w:vMerge w:val="restart"/>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5886" w:type="dxa"/>
            <w:gridSpan w:val="3"/>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c>
          <w:tcPr>
            <w:tcW w:w="2184" w:type="dxa"/>
            <w:vMerge w:val="restart"/>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Размер </w:t>
            </w:r>
          </w:p>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земельного </w:t>
            </w:r>
          </w:p>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участка</w:t>
            </w:r>
          </w:p>
        </w:tc>
      </w:tr>
      <w:tr w:rsidR="00246B2D" w:rsidRPr="00246B2D" w:rsidTr="00246B2D">
        <w:trPr>
          <w:trHeight w:val="93"/>
          <w:jc w:val="center"/>
        </w:trPr>
        <w:tc>
          <w:tcPr>
            <w:tcW w:w="2011" w:type="dxa"/>
            <w:vMerge/>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c>
          <w:tcPr>
            <w:tcW w:w="1068"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единица измерения</w:t>
            </w:r>
          </w:p>
        </w:tc>
        <w:tc>
          <w:tcPr>
            <w:tcW w:w="2213" w:type="dxa"/>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допустимого уровня обеспеченности </w:t>
            </w:r>
          </w:p>
        </w:tc>
        <w:tc>
          <w:tcPr>
            <w:tcW w:w="2605"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c>
          <w:tcPr>
            <w:tcW w:w="2184" w:type="dxa"/>
            <w:vMerge/>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011"/>
        <w:gridCol w:w="1068"/>
        <w:gridCol w:w="2213"/>
        <w:gridCol w:w="2605"/>
        <w:gridCol w:w="2184"/>
      </w:tblGrid>
      <w:tr w:rsidR="00246B2D" w:rsidRPr="00246B2D" w:rsidTr="00246B2D">
        <w:trPr>
          <w:trHeight w:val="93"/>
          <w:tblHeader/>
          <w:jc w:val="center"/>
        </w:trPr>
        <w:tc>
          <w:tcPr>
            <w:tcW w:w="2011" w:type="dxa"/>
            <w:tcBorders>
              <w:bottom w:val="single" w:sz="4" w:space="0" w:color="auto"/>
            </w:tcBorders>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1068" w:type="dxa"/>
            <w:tcBorders>
              <w:bottom w:val="single" w:sz="4" w:space="0" w:color="auto"/>
            </w:tcBorders>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c>
          <w:tcPr>
            <w:tcW w:w="2213" w:type="dxa"/>
            <w:tcBorders>
              <w:bottom w:val="single" w:sz="4" w:space="0" w:color="auto"/>
            </w:tcBorders>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3</w:t>
            </w:r>
          </w:p>
        </w:tc>
        <w:tc>
          <w:tcPr>
            <w:tcW w:w="2605" w:type="dxa"/>
            <w:tcBorders>
              <w:bottom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4</w:t>
            </w:r>
          </w:p>
        </w:tc>
        <w:tc>
          <w:tcPr>
            <w:tcW w:w="2184" w:type="dxa"/>
            <w:tcBorders>
              <w:bottom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5</w:t>
            </w:r>
          </w:p>
        </w:tc>
      </w:tr>
      <w:tr w:rsidR="00246B2D" w:rsidRPr="00246B2D" w:rsidTr="00246B2D">
        <w:trPr>
          <w:trHeight w:val="93"/>
          <w:jc w:val="center"/>
        </w:trPr>
        <w:tc>
          <w:tcPr>
            <w:tcW w:w="2011" w:type="dxa"/>
            <w:tcBorders>
              <w:bottom w:val="single" w:sz="4" w:space="0" w:color="auto"/>
            </w:tcBorders>
            <w:shd w:val="clear" w:color="auto" w:fill="auto"/>
          </w:tcPr>
          <w:p w:rsidR="00246B2D" w:rsidRPr="00246B2D" w:rsidRDefault="00246B2D" w:rsidP="00246B2D">
            <w:pPr>
              <w:widowControl w:val="0"/>
              <w:spacing w:after="0" w:line="239" w:lineRule="auto"/>
              <w:ind w:left="-28" w:right="-28"/>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 xml:space="preserve">Стационары для взрослых и детей </w:t>
            </w:r>
            <w:r w:rsidRPr="00246B2D">
              <w:rPr>
                <w:rFonts w:ascii="Times New Roman" w:eastAsia="Times New Roman" w:hAnsi="Times New Roman" w:cs="Times New Roman"/>
                <w:bCs/>
                <w:spacing w:val="-2"/>
                <w:lang w:eastAsia="ru-RU"/>
              </w:rPr>
              <w:t>со вспомогательными зданиями и сооружениями</w:t>
            </w:r>
          </w:p>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w:t>
            </w:r>
            <w:r w:rsidRPr="00246B2D">
              <w:rPr>
                <w:rFonts w:ascii="Times New Roman" w:eastAsia="Times New Roman" w:hAnsi="Times New Roman" w:cs="Times New Roman"/>
                <w:bCs/>
                <w:lang w:eastAsia="ru-RU"/>
              </w:rPr>
              <w:t>участковая больница, обслуживающая комплекс сельских поселений) *</w:t>
            </w:r>
          </w:p>
        </w:tc>
        <w:tc>
          <w:tcPr>
            <w:tcW w:w="1068" w:type="dxa"/>
            <w:tcBorders>
              <w:bottom w:val="single" w:sz="4" w:space="0" w:color="auto"/>
            </w:tcBorders>
            <w:shd w:val="clear" w:color="auto" w:fill="auto"/>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коек / 1000 чел.</w:t>
            </w:r>
          </w:p>
        </w:tc>
        <w:tc>
          <w:tcPr>
            <w:tcW w:w="2213" w:type="dxa"/>
            <w:tcBorders>
              <w:bottom w:val="single" w:sz="4" w:space="0" w:color="auto"/>
            </w:tcBorders>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vertAlign w:val="superscript"/>
                <w:lang w:eastAsia="ru-RU"/>
              </w:rPr>
            </w:pPr>
            <w:r w:rsidRPr="00246B2D">
              <w:rPr>
                <w:rFonts w:ascii="Times New Roman" w:eastAsia="Times New Roman" w:hAnsi="Times New Roman" w:cs="Times New Roman"/>
                <w:bCs/>
                <w:lang w:eastAsia="ru-RU"/>
              </w:rPr>
              <w:t xml:space="preserve">По заданию на проектирование, определяемому органами здравоохранения, но не менее 13,47  </w:t>
            </w:r>
            <w:r w:rsidRPr="00246B2D">
              <w:rPr>
                <w:rFonts w:ascii="Times New Roman" w:eastAsia="Times New Roman" w:hAnsi="Times New Roman" w:cs="Times New Roman"/>
                <w:bCs/>
                <w:vertAlign w:val="superscript"/>
                <w:lang w:eastAsia="ru-RU"/>
              </w:rPr>
              <w:t>1),  2)</w:t>
            </w:r>
          </w:p>
        </w:tc>
        <w:tc>
          <w:tcPr>
            <w:tcW w:w="2605"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Радиус транспортной доступности </w:t>
            </w:r>
          </w:p>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5-</w:t>
            </w:r>
            <w:smartTag w:uri="urn:schemas-microsoft-com:office:smarttags" w:element="metricconverter">
              <w:smartTagPr>
                <w:attr w:name="ProductID" w:val="6 км"/>
              </w:smartTagPr>
              <w:r w:rsidRPr="00246B2D">
                <w:rPr>
                  <w:rFonts w:ascii="Times New Roman" w:eastAsia="Times New Roman" w:hAnsi="Times New Roman" w:cs="Times New Roman"/>
                  <w:bCs/>
                  <w:lang w:eastAsia="ru-RU"/>
                </w:rPr>
                <w:t>6 км</w:t>
              </w:r>
            </w:smartTag>
          </w:p>
        </w:tc>
        <w:tc>
          <w:tcPr>
            <w:tcW w:w="2184" w:type="dxa"/>
            <w:tcBorders>
              <w:bottom w:val="single" w:sz="4" w:space="0" w:color="auto"/>
            </w:tcBorders>
          </w:tcPr>
          <w:p w:rsidR="00246B2D" w:rsidRPr="00246B2D" w:rsidRDefault="00246B2D" w:rsidP="00246B2D">
            <w:pPr>
              <w:widowControl w:val="0"/>
              <w:spacing w:after="0" w:line="239"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вместимости,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/койку (без учета площади автостоянок):</w:t>
            </w:r>
          </w:p>
          <w:p w:rsidR="00246B2D" w:rsidRPr="00246B2D" w:rsidRDefault="00246B2D" w:rsidP="00246B2D">
            <w:pPr>
              <w:widowControl w:val="0"/>
              <w:spacing w:after="0" w:line="239"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до 60 коек – 300; </w:t>
            </w:r>
          </w:p>
          <w:p w:rsidR="00246B2D" w:rsidRPr="00246B2D" w:rsidRDefault="00246B2D" w:rsidP="00246B2D">
            <w:pPr>
              <w:widowControl w:val="0"/>
              <w:spacing w:after="0" w:line="239"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61-200 коек – 200; </w:t>
            </w:r>
          </w:p>
          <w:p w:rsidR="00246B2D" w:rsidRPr="00246B2D" w:rsidRDefault="00246B2D" w:rsidP="00246B2D">
            <w:pPr>
              <w:widowControl w:val="0"/>
              <w:spacing w:after="0" w:line="239"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201-500 коек – 150.</w:t>
            </w:r>
          </w:p>
          <w:p w:rsidR="00246B2D" w:rsidRPr="00246B2D" w:rsidRDefault="00246B2D" w:rsidP="00246B2D">
            <w:pPr>
              <w:widowControl w:val="0"/>
              <w:spacing w:after="0" w:line="239"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Для новых лечебных корпусов на территории действующего стационара допускается уменьшать, но не более чем на 20 %</w:t>
            </w:r>
          </w:p>
        </w:tc>
      </w:tr>
      <w:tr w:rsidR="00246B2D" w:rsidRPr="00246B2D" w:rsidTr="00246B2D">
        <w:trPr>
          <w:trHeight w:val="93"/>
          <w:jc w:val="center"/>
        </w:trPr>
        <w:tc>
          <w:tcPr>
            <w:tcW w:w="2011" w:type="dxa"/>
            <w:tcBorders>
              <w:top w:val="single" w:sz="4" w:space="0" w:color="auto"/>
              <w:bottom w:val="single" w:sz="4" w:space="0" w:color="auto"/>
            </w:tcBorders>
            <w:shd w:val="clear" w:color="auto" w:fill="auto"/>
          </w:tcPr>
          <w:p w:rsidR="00246B2D" w:rsidRPr="00246B2D" w:rsidRDefault="00246B2D" w:rsidP="00246B2D">
            <w:pPr>
              <w:widowControl w:val="0"/>
              <w:suppressAutoHyphens/>
              <w:spacing w:after="0" w:line="239" w:lineRule="auto"/>
              <w:ind w:left="-28" w:right="-28"/>
              <w:rPr>
                <w:rFonts w:ascii="Times New Roman" w:eastAsia="Times New Roman" w:hAnsi="Times New Roman" w:cs="Times New Roman"/>
                <w:bCs/>
                <w:vertAlign w:val="superscript"/>
                <w:lang w:eastAsia="ru-RU"/>
              </w:rPr>
            </w:pPr>
            <w:r w:rsidRPr="00246B2D">
              <w:rPr>
                <w:rFonts w:ascii="Times New Roman" w:eastAsia="Times New Roman" w:hAnsi="Times New Roman" w:cs="Times New Roman"/>
                <w:bCs/>
                <w:lang w:eastAsia="ru-RU"/>
              </w:rPr>
              <w:t xml:space="preserve">Сельские врачебные амбулатории </w:t>
            </w:r>
            <w:r w:rsidRPr="00246B2D">
              <w:rPr>
                <w:rFonts w:ascii="Times New Roman" w:eastAsia="Times New Roman" w:hAnsi="Times New Roman" w:cs="Times New Roman"/>
                <w:bCs/>
                <w:vertAlign w:val="superscript"/>
                <w:lang w:eastAsia="ru-RU"/>
              </w:rPr>
              <w:t>3)</w:t>
            </w:r>
          </w:p>
        </w:tc>
        <w:tc>
          <w:tcPr>
            <w:tcW w:w="1068" w:type="dxa"/>
            <w:tcBorders>
              <w:top w:val="single" w:sz="4" w:space="0" w:color="auto"/>
              <w:bottom w:val="single" w:sz="4" w:space="0" w:color="auto"/>
            </w:tcBorders>
            <w:shd w:val="clear" w:color="auto" w:fill="auto"/>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посещений в смену / 1000 чел.</w:t>
            </w:r>
          </w:p>
        </w:tc>
        <w:tc>
          <w:tcPr>
            <w:tcW w:w="2213" w:type="dxa"/>
            <w:tcBorders>
              <w:top w:val="single" w:sz="4" w:space="0" w:color="auto"/>
              <w:bottom w:val="single" w:sz="4" w:space="0" w:color="auto"/>
            </w:tcBorders>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c>
          <w:tcPr>
            <w:tcW w:w="2605" w:type="dxa"/>
            <w:tcBorders>
              <w:top w:val="single" w:sz="4" w:space="0" w:color="auto"/>
              <w:bottom w:val="single" w:sz="4" w:space="0" w:color="auto"/>
            </w:tcBorders>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Радиус пешеходно-транспортной доступ</w:t>
            </w:r>
            <w:r w:rsidRPr="00246B2D">
              <w:rPr>
                <w:rFonts w:ascii="Times New Roman" w:eastAsia="Times New Roman" w:hAnsi="Times New Roman" w:cs="Times New Roman"/>
                <w:bCs/>
                <w:spacing w:val="-6"/>
                <w:lang w:eastAsia="ru-RU"/>
              </w:rPr>
              <w:t>ности 30 мин.</w:t>
            </w:r>
          </w:p>
        </w:tc>
        <w:tc>
          <w:tcPr>
            <w:tcW w:w="2184"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проектирование, </w:t>
            </w:r>
          </w:p>
          <w:p w:rsidR="00246B2D" w:rsidRPr="00246B2D" w:rsidRDefault="00246B2D" w:rsidP="00246B2D">
            <w:pPr>
              <w:widowControl w:val="0"/>
              <w:suppressAutoHyphens/>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но не менее </w:t>
            </w:r>
          </w:p>
          <w:p w:rsidR="00246B2D" w:rsidRPr="00246B2D" w:rsidRDefault="00246B2D" w:rsidP="00246B2D">
            <w:pPr>
              <w:widowControl w:val="0"/>
              <w:suppressAutoHyphens/>
              <w:spacing w:after="0" w:line="239" w:lineRule="auto"/>
              <w:ind w:left="-28" w:right="-28"/>
              <w:jc w:val="center"/>
              <w:rPr>
                <w:rFonts w:ascii="Times New Roman" w:eastAsia="Times New Roman" w:hAnsi="Times New Roman" w:cs="Times New Roman"/>
                <w:bCs/>
                <w:lang w:eastAsia="ru-RU"/>
              </w:rPr>
            </w:pPr>
            <w:smartTag w:uri="urn:schemas-microsoft-com:office:smarttags" w:element="metricconverter">
              <w:smartTagPr>
                <w:attr w:name="ProductID" w:val="0,3 га"/>
              </w:smartTagPr>
              <w:r w:rsidRPr="00246B2D">
                <w:rPr>
                  <w:rFonts w:ascii="Times New Roman" w:eastAsia="Times New Roman" w:hAnsi="Times New Roman" w:cs="Times New Roman"/>
                  <w:bCs/>
                  <w:lang w:eastAsia="ru-RU"/>
                </w:rPr>
                <w:t>0,3 га</w:t>
              </w:r>
            </w:smartTag>
            <w:r w:rsidRPr="00246B2D">
              <w:rPr>
                <w:rFonts w:ascii="Times New Roman" w:eastAsia="Times New Roman" w:hAnsi="Times New Roman" w:cs="Times New Roman"/>
                <w:bCs/>
                <w:lang w:eastAsia="ru-RU"/>
              </w:rPr>
              <w:t xml:space="preserve"> / объект</w:t>
            </w:r>
          </w:p>
        </w:tc>
      </w:tr>
      <w:tr w:rsidR="00246B2D" w:rsidRPr="00246B2D" w:rsidTr="00246B2D">
        <w:trPr>
          <w:trHeight w:val="93"/>
          <w:jc w:val="center"/>
        </w:trPr>
        <w:tc>
          <w:tcPr>
            <w:tcW w:w="2011" w:type="dxa"/>
            <w:tcBorders>
              <w:top w:val="single" w:sz="4" w:space="0" w:color="auto"/>
              <w:bottom w:val="single" w:sz="4" w:space="0" w:color="auto"/>
            </w:tcBorders>
            <w:shd w:val="clear" w:color="auto" w:fill="auto"/>
          </w:tcPr>
          <w:p w:rsidR="00246B2D" w:rsidRPr="00246B2D" w:rsidRDefault="00246B2D" w:rsidP="00246B2D">
            <w:pPr>
              <w:widowControl w:val="0"/>
              <w:suppressAutoHyphens/>
              <w:spacing w:after="0" w:line="239" w:lineRule="auto"/>
              <w:ind w:left="-28" w:right="-28"/>
              <w:rPr>
                <w:rFonts w:ascii="Times New Roman" w:eastAsia="Times New Roman" w:hAnsi="Times New Roman" w:cs="Times New Roman"/>
                <w:bCs/>
                <w:vertAlign w:val="superscript"/>
                <w:lang w:eastAsia="ru-RU"/>
              </w:rPr>
            </w:pPr>
            <w:r w:rsidRPr="00246B2D">
              <w:rPr>
                <w:rFonts w:ascii="Times New Roman" w:eastAsia="Times New Roman" w:hAnsi="Times New Roman" w:cs="Times New Roman"/>
                <w:bCs/>
                <w:lang w:eastAsia="ru-RU"/>
              </w:rPr>
              <w:t xml:space="preserve">Фельдшерский </w:t>
            </w:r>
            <w:r w:rsidRPr="00246B2D">
              <w:rPr>
                <w:rFonts w:ascii="Times New Roman" w:eastAsia="Times New Roman" w:hAnsi="Times New Roman" w:cs="Times New Roman"/>
                <w:bCs/>
                <w:spacing w:val="-2"/>
                <w:lang w:eastAsia="ru-RU"/>
              </w:rPr>
              <w:t>или фельдшерско-</w:t>
            </w:r>
            <w:r w:rsidRPr="00246B2D">
              <w:rPr>
                <w:rFonts w:ascii="Times New Roman" w:eastAsia="Times New Roman" w:hAnsi="Times New Roman" w:cs="Times New Roman"/>
                <w:bCs/>
                <w:spacing w:val="-4"/>
                <w:lang w:eastAsia="ru-RU"/>
              </w:rPr>
              <w:t xml:space="preserve">акушерский пункт (ФАП) </w:t>
            </w:r>
            <w:r w:rsidRPr="00246B2D">
              <w:rPr>
                <w:rFonts w:ascii="Times New Roman" w:eastAsia="Times New Roman" w:hAnsi="Times New Roman" w:cs="Times New Roman"/>
                <w:bCs/>
                <w:spacing w:val="-4"/>
                <w:vertAlign w:val="superscript"/>
                <w:lang w:eastAsia="ru-RU"/>
              </w:rPr>
              <w:t>4)</w:t>
            </w:r>
          </w:p>
        </w:tc>
        <w:tc>
          <w:tcPr>
            <w:tcW w:w="1068" w:type="dxa"/>
            <w:tcBorders>
              <w:top w:val="single" w:sz="4" w:space="0" w:color="auto"/>
              <w:bottom w:val="single" w:sz="4" w:space="0" w:color="auto"/>
            </w:tcBorders>
            <w:shd w:val="clear" w:color="auto" w:fill="auto"/>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посещений в смену / 1000 чел.</w:t>
            </w:r>
          </w:p>
        </w:tc>
        <w:tc>
          <w:tcPr>
            <w:tcW w:w="2213" w:type="dxa"/>
            <w:tcBorders>
              <w:top w:val="single" w:sz="4" w:space="0" w:color="auto"/>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605"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184"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проектирование, </w:t>
            </w:r>
          </w:p>
          <w:p w:rsidR="00246B2D" w:rsidRPr="00246B2D" w:rsidRDefault="00246B2D" w:rsidP="00246B2D">
            <w:pPr>
              <w:widowControl w:val="0"/>
              <w:suppressAutoHyphens/>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но не менее </w:t>
            </w:r>
          </w:p>
          <w:p w:rsidR="00246B2D" w:rsidRPr="00246B2D" w:rsidRDefault="00246B2D" w:rsidP="00246B2D">
            <w:pPr>
              <w:widowControl w:val="0"/>
              <w:suppressAutoHyphens/>
              <w:spacing w:after="0" w:line="239" w:lineRule="auto"/>
              <w:ind w:left="-28" w:right="-28"/>
              <w:jc w:val="center"/>
              <w:rPr>
                <w:rFonts w:ascii="Times New Roman" w:eastAsia="Times New Roman" w:hAnsi="Times New Roman" w:cs="Times New Roman"/>
                <w:bCs/>
                <w:lang w:eastAsia="ru-RU"/>
              </w:rPr>
            </w:pPr>
            <w:smartTag w:uri="urn:schemas-microsoft-com:office:smarttags" w:element="metricconverter">
              <w:smartTagPr>
                <w:attr w:name="ProductID" w:val="0,2 га"/>
              </w:smartTagPr>
              <w:r w:rsidRPr="00246B2D">
                <w:rPr>
                  <w:rFonts w:ascii="Times New Roman" w:eastAsia="Times New Roman" w:hAnsi="Times New Roman" w:cs="Times New Roman"/>
                  <w:bCs/>
                  <w:lang w:eastAsia="ru-RU"/>
                </w:rPr>
                <w:t>0,2 га</w:t>
              </w:r>
            </w:smartTag>
            <w:r w:rsidRPr="00246B2D">
              <w:rPr>
                <w:rFonts w:ascii="Times New Roman" w:eastAsia="Times New Roman" w:hAnsi="Times New Roman" w:cs="Times New Roman"/>
                <w:bCs/>
                <w:lang w:eastAsia="ru-RU"/>
              </w:rPr>
              <w:t xml:space="preserve"> / объект</w:t>
            </w:r>
          </w:p>
        </w:tc>
      </w:tr>
      <w:tr w:rsidR="00246B2D" w:rsidRPr="00246B2D" w:rsidTr="00246B2D">
        <w:trPr>
          <w:trHeight w:val="93"/>
          <w:jc w:val="center"/>
        </w:trPr>
        <w:tc>
          <w:tcPr>
            <w:tcW w:w="2011" w:type="dxa"/>
            <w:tcBorders>
              <w:top w:val="single" w:sz="4" w:space="0" w:color="auto"/>
              <w:bottom w:val="single" w:sz="4" w:space="0" w:color="auto"/>
            </w:tcBorders>
            <w:shd w:val="clear" w:color="auto" w:fill="auto"/>
          </w:tcPr>
          <w:p w:rsidR="00246B2D" w:rsidRPr="00246B2D" w:rsidRDefault="00246B2D" w:rsidP="00246B2D">
            <w:pPr>
              <w:widowControl w:val="0"/>
              <w:spacing w:after="0" w:line="239"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Выдвижной пункт скорой медицинской помощи</w:t>
            </w:r>
          </w:p>
        </w:tc>
        <w:tc>
          <w:tcPr>
            <w:tcW w:w="1068" w:type="dxa"/>
            <w:tcBorders>
              <w:top w:val="single" w:sz="4" w:space="0" w:color="auto"/>
              <w:bottom w:val="single" w:sz="4" w:space="0" w:color="auto"/>
            </w:tcBorders>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w:t>
            </w:r>
          </w:p>
        </w:tc>
        <w:tc>
          <w:tcPr>
            <w:tcW w:w="2213" w:type="dxa"/>
            <w:tcBorders>
              <w:top w:val="single" w:sz="4" w:space="0" w:color="auto"/>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 автомобиль на 5000 чел. или 1 объект</w:t>
            </w:r>
          </w:p>
        </w:tc>
        <w:tc>
          <w:tcPr>
            <w:tcW w:w="2605"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Радиус доступности 30 мин. на специальном автомобиле</w:t>
            </w:r>
          </w:p>
        </w:tc>
        <w:tc>
          <w:tcPr>
            <w:tcW w:w="2184" w:type="dxa"/>
            <w:tcBorders>
              <w:top w:val="single" w:sz="4" w:space="0" w:color="auto"/>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smartTag w:uri="urn:schemas-microsoft-com:office:smarttags" w:element="metricconverter">
              <w:smartTagPr>
                <w:attr w:name="ProductID" w:val="0,05 га"/>
              </w:smartTagPr>
              <w:r w:rsidRPr="00246B2D">
                <w:rPr>
                  <w:rFonts w:ascii="Times New Roman" w:eastAsia="Times New Roman" w:hAnsi="Times New Roman" w:cs="Times New Roman"/>
                  <w:bCs/>
                  <w:lang w:eastAsia="ru-RU"/>
                </w:rPr>
                <w:t>0,05 га</w:t>
              </w:r>
            </w:smartTag>
            <w:r w:rsidRPr="00246B2D">
              <w:rPr>
                <w:rFonts w:ascii="Times New Roman" w:eastAsia="Times New Roman" w:hAnsi="Times New Roman" w:cs="Times New Roman"/>
                <w:bCs/>
                <w:lang w:eastAsia="ru-RU"/>
              </w:rPr>
              <w:t xml:space="preserve"> / 1 автомобиль, но не менее </w:t>
            </w:r>
          </w:p>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smartTag w:uri="urn:schemas-microsoft-com:office:smarttags" w:element="metricconverter">
              <w:smartTagPr>
                <w:attr w:name="ProductID" w:val="0,1 га"/>
              </w:smartTagPr>
              <w:r w:rsidRPr="00246B2D">
                <w:rPr>
                  <w:rFonts w:ascii="Times New Roman" w:eastAsia="Times New Roman" w:hAnsi="Times New Roman" w:cs="Times New Roman"/>
                  <w:bCs/>
                  <w:lang w:eastAsia="ru-RU"/>
                </w:rPr>
                <w:t>0,1 га</w:t>
              </w:r>
            </w:smartTag>
            <w:r w:rsidRPr="00246B2D">
              <w:rPr>
                <w:rFonts w:ascii="Times New Roman" w:eastAsia="Times New Roman" w:hAnsi="Times New Roman" w:cs="Times New Roman"/>
                <w:bCs/>
                <w:lang w:eastAsia="ru-RU"/>
              </w:rPr>
              <w:t xml:space="preserve"> на объект</w:t>
            </w:r>
          </w:p>
        </w:tc>
      </w:tr>
      <w:tr w:rsidR="00246B2D" w:rsidRPr="00246B2D" w:rsidTr="00246B2D">
        <w:trPr>
          <w:trHeight w:val="93"/>
          <w:jc w:val="center"/>
        </w:trPr>
        <w:tc>
          <w:tcPr>
            <w:tcW w:w="2011" w:type="dxa"/>
            <w:tcBorders>
              <w:top w:val="single" w:sz="4" w:space="0" w:color="auto"/>
              <w:bottom w:val="single" w:sz="4" w:space="0" w:color="auto"/>
            </w:tcBorders>
            <w:shd w:val="clear" w:color="auto" w:fill="auto"/>
          </w:tcPr>
          <w:p w:rsidR="00246B2D" w:rsidRPr="00246B2D" w:rsidRDefault="00246B2D" w:rsidP="00246B2D">
            <w:pPr>
              <w:widowControl w:val="0"/>
              <w:spacing w:after="0" w:line="239"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Посадочные площадки для санитарной авиации </w:t>
            </w:r>
          </w:p>
        </w:tc>
        <w:tc>
          <w:tcPr>
            <w:tcW w:w="1068" w:type="dxa"/>
            <w:tcBorders>
              <w:top w:val="single" w:sz="4" w:space="0" w:color="auto"/>
              <w:bottom w:val="single" w:sz="4" w:space="0" w:color="auto"/>
            </w:tcBorders>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w:t>
            </w:r>
          </w:p>
        </w:tc>
        <w:tc>
          <w:tcPr>
            <w:tcW w:w="2213" w:type="dxa"/>
            <w:tcBorders>
              <w:top w:val="single" w:sz="4" w:space="0" w:color="auto"/>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c>
          <w:tcPr>
            <w:tcW w:w="2605" w:type="dxa"/>
            <w:tcBorders>
              <w:top w:val="single" w:sz="4" w:space="0" w:color="auto"/>
              <w:bottom w:val="single" w:sz="4" w:space="0" w:color="auto"/>
            </w:tcBorders>
            <w:vAlign w:val="center"/>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На расстоянии от медицинских организаций, обеспечивающем мини</w:t>
            </w:r>
            <w:r w:rsidRPr="00246B2D">
              <w:rPr>
                <w:rFonts w:ascii="Times New Roman" w:eastAsia="Times New Roman" w:hAnsi="Times New Roman" w:cs="Times New Roman"/>
                <w:spacing w:val="-2"/>
                <w:lang w:eastAsia="ru-RU"/>
              </w:rPr>
              <w:t>мальную доступность</w:t>
            </w:r>
          </w:p>
        </w:tc>
        <w:tc>
          <w:tcPr>
            <w:tcW w:w="2184" w:type="dxa"/>
            <w:tcBorders>
              <w:top w:val="single" w:sz="4" w:space="0" w:color="auto"/>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r>
      <w:tr w:rsidR="00246B2D" w:rsidRPr="00246B2D" w:rsidTr="00246B2D">
        <w:trPr>
          <w:trHeight w:val="93"/>
          <w:jc w:val="center"/>
        </w:trPr>
        <w:tc>
          <w:tcPr>
            <w:tcW w:w="2011" w:type="dxa"/>
            <w:tcBorders>
              <w:top w:val="single" w:sz="4" w:space="0" w:color="auto"/>
              <w:bottom w:val="single" w:sz="4" w:space="0" w:color="auto"/>
            </w:tcBorders>
            <w:shd w:val="clear" w:color="auto" w:fill="auto"/>
          </w:tcPr>
          <w:p w:rsidR="00246B2D" w:rsidRPr="00246B2D" w:rsidRDefault="00246B2D" w:rsidP="00246B2D">
            <w:pPr>
              <w:widowControl w:val="0"/>
              <w:spacing w:after="0" w:line="239"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Аптека</w:t>
            </w:r>
          </w:p>
        </w:tc>
        <w:tc>
          <w:tcPr>
            <w:tcW w:w="1068" w:type="dxa"/>
            <w:tcBorders>
              <w:top w:val="single" w:sz="4" w:space="0" w:color="auto"/>
              <w:bottom w:val="single" w:sz="4" w:space="0" w:color="auto"/>
            </w:tcBorders>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w:t>
            </w:r>
          </w:p>
        </w:tc>
        <w:tc>
          <w:tcPr>
            <w:tcW w:w="2213" w:type="dxa"/>
            <w:tcBorders>
              <w:top w:val="single" w:sz="4" w:space="0" w:color="auto"/>
              <w:bottom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 на 6,2 тыс. человек</w:t>
            </w:r>
          </w:p>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(как правило, при амбулатории и ФАП)</w:t>
            </w:r>
          </w:p>
        </w:tc>
        <w:tc>
          <w:tcPr>
            <w:tcW w:w="2605" w:type="dxa"/>
            <w:tcBorders>
              <w:top w:val="single" w:sz="4" w:space="0" w:color="auto"/>
              <w:bottom w:val="single" w:sz="4" w:space="0" w:color="auto"/>
            </w:tcBorders>
            <w:vAlign w:val="center"/>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Радиус пешеходно-транспортной доступности 30 мин.</w:t>
            </w:r>
          </w:p>
        </w:tc>
        <w:tc>
          <w:tcPr>
            <w:tcW w:w="2184" w:type="dxa"/>
            <w:tcBorders>
              <w:top w:val="single" w:sz="4" w:space="0" w:color="auto"/>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0,2-</w:t>
            </w:r>
            <w:smartTag w:uri="urn:schemas-microsoft-com:office:smarttags" w:element="metricconverter">
              <w:smartTagPr>
                <w:attr w:name="ProductID" w:val="0,3 га"/>
              </w:smartTagPr>
              <w:r w:rsidRPr="00246B2D">
                <w:rPr>
                  <w:rFonts w:ascii="Times New Roman" w:eastAsia="Times New Roman" w:hAnsi="Times New Roman" w:cs="Times New Roman"/>
                  <w:bCs/>
                  <w:lang w:eastAsia="ru-RU"/>
                </w:rPr>
                <w:t>0,3 га</w:t>
              </w:r>
            </w:smartTag>
            <w:r w:rsidRPr="00246B2D">
              <w:rPr>
                <w:rFonts w:ascii="Times New Roman" w:eastAsia="Times New Roman" w:hAnsi="Times New Roman" w:cs="Times New Roman"/>
                <w:bCs/>
                <w:lang w:eastAsia="ru-RU"/>
              </w:rPr>
              <w:t xml:space="preserve"> / объект</w:t>
            </w:r>
          </w:p>
        </w:tc>
      </w:tr>
      <w:tr w:rsidR="00246B2D" w:rsidRPr="00246B2D" w:rsidTr="00246B2D">
        <w:trPr>
          <w:trHeight w:val="93"/>
          <w:jc w:val="center"/>
        </w:trPr>
        <w:tc>
          <w:tcPr>
            <w:tcW w:w="2011" w:type="dxa"/>
            <w:tcBorders>
              <w:top w:val="single" w:sz="4" w:space="0" w:color="auto"/>
              <w:bottom w:val="single" w:sz="4" w:space="0" w:color="auto"/>
            </w:tcBorders>
            <w:shd w:val="clear" w:color="auto" w:fill="auto"/>
          </w:tcPr>
          <w:p w:rsidR="00246B2D" w:rsidRPr="00246B2D" w:rsidRDefault="00246B2D" w:rsidP="00246B2D">
            <w:pPr>
              <w:widowControl w:val="0"/>
              <w:suppressAutoHyphens/>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Молочные кухни *</w:t>
            </w:r>
          </w:p>
        </w:tc>
        <w:tc>
          <w:tcPr>
            <w:tcW w:w="1068" w:type="dxa"/>
            <w:tcBorders>
              <w:top w:val="single" w:sz="4" w:space="0" w:color="auto"/>
              <w:bottom w:val="single" w:sz="4" w:space="0" w:color="auto"/>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порций в сутки /    1 ребенка</w:t>
            </w:r>
          </w:p>
        </w:tc>
        <w:tc>
          <w:tcPr>
            <w:tcW w:w="2213"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w:t>
            </w:r>
          </w:p>
        </w:tc>
        <w:tc>
          <w:tcPr>
            <w:tcW w:w="2605"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нормируется</w:t>
            </w:r>
          </w:p>
        </w:tc>
        <w:tc>
          <w:tcPr>
            <w:tcW w:w="2184"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ind w:left="-28" w:right="-28"/>
              <w:jc w:val="center"/>
              <w:rPr>
                <w:rFonts w:ascii="Times New Roman" w:eastAsia="Times New Roman" w:hAnsi="Times New Roman" w:cs="Times New Roman"/>
                <w:bCs/>
                <w:lang w:eastAsia="ru-RU"/>
              </w:rPr>
            </w:pPr>
            <w:smartTag w:uri="urn:schemas-microsoft-com:office:smarttags" w:element="metricconverter">
              <w:smartTagPr>
                <w:attr w:name="ProductID" w:val="0,015 га"/>
              </w:smartTagPr>
              <w:r w:rsidRPr="00246B2D">
                <w:rPr>
                  <w:rFonts w:ascii="Times New Roman" w:eastAsia="Times New Roman" w:hAnsi="Times New Roman" w:cs="Times New Roman"/>
                  <w:bCs/>
                  <w:lang w:eastAsia="ru-RU"/>
                </w:rPr>
                <w:t>0,015 га</w:t>
              </w:r>
            </w:smartTag>
            <w:r w:rsidRPr="00246B2D">
              <w:rPr>
                <w:rFonts w:ascii="Times New Roman" w:eastAsia="Times New Roman" w:hAnsi="Times New Roman" w:cs="Times New Roman"/>
                <w:bCs/>
                <w:lang w:eastAsia="ru-RU"/>
              </w:rPr>
              <w:t xml:space="preserve"> на 1000 порций / сутки, </w:t>
            </w:r>
          </w:p>
          <w:p w:rsidR="00246B2D" w:rsidRPr="00246B2D" w:rsidRDefault="00246B2D" w:rsidP="00246B2D">
            <w:pPr>
              <w:widowControl w:val="0"/>
              <w:suppressAutoHyphens/>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но не менее </w:t>
            </w:r>
            <w:smartTag w:uri="urn:schemas-microsoft-com:office:smarttags" w:element="metricconverter">
              <w:smartTagPr>
                <w:attr w:name="ProductID" w:val="0,15 га"/>
              </w:smartTagPr>
              <w:r w:rsidRPr="00246B2D">
                <w:rPr>
                  <w:rFonts w:ascii="Times New Roman" w:eastAsia="Times New Roman" w:hAnsi="Times New Roman" w:cs="Times New Roman"/>
                  <w:bCs/>
                  <w:lang w:eastAsia="ru-RU"/>
                </w:rPr>
                <w:t>0,15 га</w:t>
              </w:r>
            </w:smartTag>
          </w:p>
        </w:tc>
      </w:tr>
      <w:tr w:rsidR="00246B2D" w:rsidRPr="00246B2D" w:rsidTr="00246B2D">
        <w:trPr>
          <w:trHeight w:val="93"/>
          <w:jc w:val="center"/>
        </w:trPr>
        <w:tc>
          <w:tcPr>
            <w:tcW w:w="2011" w:type="dxa"/>
            <w:tcBorders>
              <w:top w:val="single" w:sz="4" w:space="0" w:color="auto"/>
              <w:bottom w:val="single" w:sz="4" w:space="0" w:color="auto"/>
            </w:tcBorders>
            <w:shd w:val="clear" w:color="auto" w:fill="auto"/>
          </w:tcPr>
          <w:p w:rsidR="00246B2D" w:rsidRPr="00246B2D" w:rsidRDefault="00246B2D" w:rsidP="00246B2D">
            <w:pPr>
              <w:widowControl w:val="0"/>
              <w:suppressAutoHyphens/>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Раздаточные пункты молочных кухонь </w:t>
            </w:r>
          </w:p>
        </w:tc>
        <w:tc>
          <w:tcPr>
            <w:tcW w:w="1068" w:type="dxa"/>
            <w:tcBorders>
              <w:top w:val="single" w:sz="4" w:space="0" w:color="auto"/>
              <w:bottom w:val="single" w:sz="4" w:space="0" w:color="auto"/>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общей площади /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1 ребенка </w:t>
            </w:r>
            <w:r w:rsidRPr="00246B2D">
              <w:rPr>
                <w:rFonts w:ascii="Times New Roman" w:eastAsia="Times New Roman" w:hAnsi="Times New Roman" w:cs="Times New Roman"/>
                <w:bCs/>
                <w:spacing w:val="-4"/>
                <w:lang w:eastAsia="ru-RU"/>
              </w:rPr>
              <w:t>(до 1 года)</w:t>
            </w:r>
          </w:p>
        </w:tc>
        <w:tc>
          <w:tcPr>
            <w:tcW w:w="2213"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0,3</w:t>
            </w:r>
          </w:p>
        </w:tc>
        <w:tc>
          <w:tcPr>
            <w:tcW w:w="2605"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800 м"/>
              </w:smartTagPr>
              <w:r w:rsidRPr="00246B2D">
                <w:rPr>
                  <w:rFonts w:ascii="Times New Roman" w:eastAsia="Times New Roman" w:hAnsi="Times New Roman" w:cs="Times New Roman"/>
                  <w:bCs/>
                  <w:lang w:eastAsia="ru-RU"/>
                </w:rPr>
                <w:t>800 м</w:t>
              </w:r>
            </w:smartTag>
          </w:p>
        </w:tc>
        <w:tc>
          <w:tcPr>
            <w:tcW w:w="2184"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(встроенные)</w:t>
            </w:r>
          </w:p>
        </w:tc>
      </w:tr>
      <w:tr w:rsidR="00246B2D" w:rsidRPr="00246B2D" w:rsidTr="00246B2D">
        <w:trPr>
          <w:trHeight w:val="93"/>
          <w:jc w:val="center"/>
        </w:trPr>
        <w:tc>
          <w:tcPr>
            <w:tcW w:w="2011" w:type="dxa"/>
            <w:tcBorders>
              <w:top w:val="single" w:sz="4" w:space="0" w:color="auto"/>
              <w:bottom w:val="single" w:sz="4" w:space="0" w:color="auto"/>
            </w:tcBorders>
            <w:shd w:val="clear" w:color="auto" w:fill="auto"/>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Дачи дошкольных организаций</w:t>
            </w:r>
          </w:p>
        </w:tc>
        <w:tc>
          <w:tcPr>
            <w:tcW w:w="1068" w:type="dxa"/>
            <w:tcBorders>
              <w:top w:val="single" w:sz="4" w:space="0" w:color="auto"/>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c>
          <w:tcPr>
            <w:tcW w:w="2605"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нормируется</w:t>
            </w:r>
          </w:p>
        </w:tc>
        <w:tc>
          <w:tcPr>
            <w:tcW w:w="2184"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120-140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rPr>
          <w:trHeight w:val="93"/>
          <w:jc w:val="center"/>
        </w:trPr>
        <w:tc>
          <w:tcPr>
            <w:tcW w:w="2011" w:type="dxa"/>
            <w:tcBorders>
              <w:top w:val="single" w:sz="4" w:space="0" w:color="auto"/>
              <w:bottom w:val="single" w:sz="4" w:space="0" w:color="auto"/>
            </w:tcBorders>
            <w:shd w:val="clear" w:color="auto" w:fill="auto"/>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Детские лагеря</w:t>
            </w:r>
          </w:p>
        </w:tc>
        <w:tc>
          <w:tcPr>
            <w:tcW w:w="1068" w:type="dxa"/>
            <w:tcBorders>
              <w:top w:val="single" w:sz="4" w:space="0" w:color="auto"/>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 же</w:t>
            </w:r>
          </w:p>
        </w:tc>
        <w:tc>
          <w:tcPr>
            <w:tcW w:w="2605"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 же</w:t>
            </w:r>
          </w:p>
        </w:tc>
        <w:tc>
          <w:tcPr>
            <w:tcW w:w="2184"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150-200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rPr>
          <w:trHeight w:val="93"/>
          <w:jc w:val="center"/>
        </w:trPr>
        <w:tc>
          <w:tcPr>
            <w:tcW w:w="2011" w:type="dxa"/>
            <w:tcBorders>
              <w:top w:val="single" w:sz="4" w:space="0" w:color="auto"/>
              <w:bottom w:val="single" w:sz="4" w:space="0" w:color="auto"/>
            </w:tcBorders>
            <w:shd w:val="clear" w:color="auto" w:fill="auto"/>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Оздоровительные лагеря для старшеклассников</w:t>
            </w:r>
          </w:p>
        </w:tc>
        <w:tc>
          <w:tcPr>
            <w:tcW w:w="1068" w:type="dxa"/>
            <w:tcBorders>
              <w:top w:val="single" w:sz="4" w:space="0" w:color="auto"/>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 же</w:t>
            </w:r>
          </w:p>
        </w:tc>
        <w:tc>
          <w:tcPr>
            <w:tcW w:w="2605"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 же</w:t>
            </w:r>
          </w:p>
        </w:tc>
        <w:tc>
          <w:tcPr>
            <w:tcW w:w="2184"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175-200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rPr>
          <w:trHeight w:val="93"/>
          <w:jc w:val="center"/>
        </w:trPr>
        <w:tc>
          <w:tcPr>
            <w:tcW w:w="2011" w:type="dxa"/>
            <w:tcBorders>
              <w:top w:val="single" w:sz="4" w:space="0" w:color="auto"/>
              <w:bottom w:val="single" w:sz="4" w:space="0" w:color="auto"/>
            </w:tcBorders>
            <w:shd w:val="clear" w:color="auto" w:fill="auto"/>
          </w:tcPr>
          <w:p w:rsidR="00246B2D" w:rsidRPr="00246B2D" w:rsidRDefault="00246B2D" w:rsidP="00246B2D">
            <w:pPr>
              <w:widowControl w:val="0"/>
              <w:suppressAutoHyphens/>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Молодежные лагеря</w:t>
            </w:r>
          </w:p>
        </w:tc>
        <w:tc>
          <w:tcPr>
            <w:tcW w:w="1068" w:type="dxa"/>
            <w:tcBorders>
              <w:top w:val="single" w:sz="4" w:space="0" w:color="auto"/>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мест / 1000 чел.</w:t>
            </w:r>
          </w:p>
        </w:tc>
        <w:tc>
          <w:tcPr>
            <w:tcW w:w="2213"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 же</w:t>
            </w:r>
          </w:p>
        </w:tc>
        <w:tc>
          <w:tcPr>
            <w:tcW w:w="2605"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 же</w:t>
            </w:r>
          </w:p>
        </w:tc>
        <w:tc>
          <w:tcPr>
            <w:tcW w:w="2184"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140-160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Для сельских населенных пунктов – административных центров муниципальных районов.</w:t>
      </w:r>
    </w:p>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vertAlign w:val="superscript"/>
          <w:lang w:eastAsia="ru-RU"/>
        </w:rPr>
        <w:t xml:space="preserve">1) </w:t>
      </w:r>
      <w:r w:rsidRPr="00246B2D">
        <w:rPr>
          <w:rFonts w:ascii="Times New Roman" w:eastAsia="Times New Roman" w:hAnsi="Times New Roman" w:cs="Times New Roman"/>
          <w:bCs/>
          <w:lang w:eastAsia="ru-RU"/>
        </w:rPr>
        <w:t>Число коек (врачебных и акушерских) для беременных женщин и рожениц рекомендуется при условии их выделения из общего числа коек стационаров – 0,85 коек на 1 000 чел. (в расчете на женщин в возрасте 15-49 лет).</w:t>
      </w: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Норму для детей на 1 койку следует принимать с коэффициентом 1,5.</w:t>
      </w: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vertAlign w:val="superscript"/>
          <w:lang w:eastAsia="ru-RU"/>
        </w:rPr>
        <w:t xml:space="preserve">3) </w:t>
      </w:r>
      <w:r w:rsidRPr="00246B2D">
        <w:rPr>
          <w:rFonts w:ascii="Times New Roman" w:eastAsia="Times New Roman" w:hAnsi="Times New Roman" w:cs="Times New Roman"/>
          <w:spacing w:val="-2"/>
          <w:lang w:eastAsia="ru-RU"/>
        </w:rPr>
        <w:t>Предусматривается для населения 1000 человек и более.</w:t>
      </w: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vertAlign w:val="superscript"/>
          <w:lang w:eastAsia="ru-RU"/>
        </w:rPr>
        <w:t xml:space="preserve">4) </w:t>
      </w:r>
      <w:r w:rsidRPr="00246B2D">
        <w:rPr>
          <w:rFonts w:ascii="Times New Roman" w:eastAsia="Times New Roman" w:hAnsi="Times New Roman" w:cs="Times New Roman"/>
          <w:spacing w:val="-2"/>
          <w:lang w:eastAsia="ru-RU"/>
        </w:rPr>
        <w:t xml:space="preserve">Предусматриваются </w:t>
      </w:r>
      <w:r w:rsidRPr="00246B2D">
        <w:rPr>
          <w:rFonts w:ascii="Times New Roman" w:eastAsia="Times New Roman" w:hAnsi="Times New Roman" w:cs="Times New Roman"/>
          <w:bCs/>
          <w:lang w:eastAsia="ru-RU"/>
        </w:rPr>
        <w:t xml:space="preserve">в условиях, когда от 500 до 1200 человек проживает (компактно или в радиусе до </w:t>
      </w:r>
      <w:smartTag w:uri="urn:schemas-microsoft-com:office:smarttags" w:element="metricconverter">
        <w:smartTagPr>
          <w:attr w:name="ProductID" w:val="15 км"/>
        </w:smartTagPr>
        <w:r w:rsidRPr="00246B2D">
          <w:rPr>
            <w:rFonts w:ascii="Times New Roman" w:eastAsia="Times New Roman" w:hAnsi="Times New Roman" w:cs="Times New Roman"/>
            <w:bCs/>
            <w:lang w:eastAsia="ru-RU"/>
          </w:rPr>
          <w:t>15 км</w:t>
        </w:r>
      </w:smartTag>
      <w:r w:rsidRPr="00246B2D">
        <w:rPr>
          <w:rFonts w:ascii="Times New Roman" w:eastAsia="Times New Roman" w:hAnsi="Times New Roman" w:cs="Times New Roman"/>
          <w:bCs/>
          <w:lang w:eastAsia="ru-RU"/>
        </w:rPr>
        <w:t xml:space="preserve"> от предполагаемого места расположения ФАП) удаленно (более 1 часа транспортной доступности) от врачебных медицинских организаций.</w:t>
      </w: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6"/>
          <w:szCs w:val="26"/>
          <w:lang w:eastAsia="ru-RU"/>
        </w:rPr>
      </w:pP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6.3.4. Объекты культуры и искусства</w:t>
      </w: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6.3.4.1.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а также размеры их земельных участков приведены в таблице 6.3.4.1.</w:t>
      </w: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6"/>
          <w:szCs w:val="26"/>
          <w:lang w:eastAsia="ru-RU"/>
        </w:rPr>
      </w:pPr>
    </w:p>
    <w:p w:rsidR="00246B2D" w:rsidRPr="00246B2D" w:rsidRDefault="00246B2D" w:rsidP="00246B2D">
      <w:pPr>
        <w:widowControl w:val="0"/>
        <w:tabs>
          <w:tab w:val="left" w:pos="6946"/>
        </w:tabs>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6.3.4.1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211"/>
        <w:gridCol w:w="1260"/>
        <w:gridCol w:w="2305"/>
        <w:gridCol w:w="2605"/>
        <w:gridCol w:w="1695"/>
      </w:tblGrid>
      <w:tr w:rsidR="00246B2D" w:rsidRPr="00246B2D" w:rsidTr="00246B2D">
        <w:trPr>
          <w:trHeight w:val="312"/>
          <w:jc w:val="center"/>
        </w:trPr>
        <w:tc>
          <w:tcPr>
            <w:tcW w:w="2211" w:type="dxa"/>
            <w:vMerge w:val="restart"/>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6170"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c>
          <w:tcPr>
            <w:tcW w:w="1695" w:type="dxa"/>
            <w:vMerge w:val="restart"/>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Размер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земельного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участка</w:t>
            </w:r>
          </w:p>
        </w:tc>
      </w:tr>
      <w:tr w:rsidR="00246B2D" w:rsidRPr="00246B2D" w:rsidTr="00246B2D">
        <w:trPr>
          <w:trHeight w:val="93"/>
          <w:jc w:val="center"/>
        </w:trPr>
        <w:tc>
          <w:tcPr>
            <w:tcW w:w="2211" w:type="dxa"/>
            <w:vMerge/>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c>
          <w:tcPr>
            <w:tcW w:w="1260"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единица измерения</w:t>
            </w:r>
          </w:p>
        </w:tc>
        <w:tc>
          <w:tcPr>
            <w:tcW w:w="2305"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допустимого уровня обеспеченности </w:t>
            </w:r>
          </w:p>
        </w:tc>
        <w:tc>
          <w:tcPr>
            <w:tcW w:w="2605"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c>
          <w:tcPr>
            <w:tcW w:w="1695" w:type="dxa"/>
            <w:vMerge/>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211"/>
        <w:gridCol w:w="1260"/>
        <w:gridCol w:w="2305"/>
        <w:gridCol w:w="2605"/>
        <w:gridCol w:w="1695"/>
      </w:tblGrid>
      <w:tr w:rsidR="00246B2D" w:rsidRPr="00246B2D" w:rsidTr="00246B2D">
        <w:trPr>
          <w:trHeight w:val="93"/>
          <w:tblHeader/>
          <w:jc w:val="center"/>
        </w:trPr>
        <w:tc>
          <w:tcPr>
            <w:tcW w:w="2211"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1260"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c>
          <w:tcPr>
            <w:tcW w:w="2305"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3</w:t>
            </w:r>
          </w:p>
        </w:tc>
        <w:tc>
          <w:tcPr>
            <w:tcW w:w="2605"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4</w:t>
            </w:r>
          </w:p>
        </w:tc>
        <w:tc>
          <w:tcPr>
            <w:tcW w:w="1695"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5</w:t>
            </w:r>
          </w:p>
        </w:tc>
      </w:tr>
      <w:tr w:rsidR="00246B2D" w:rsidRPr="00246B2D" w:rsidTr="00246B2D">
        <w:trPr>
          <w:trHeight w:val="93"/>
          <w:jc w:val="center"/>
        </w:trPr>
        <w:tc>
          <w:tcPr>
            <w:tcW w:w="2211" w:type="dxa"/>
            <w:shd w:val="clear" w:color="auto" w:fill="auto"/>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Помещения для культурно-массовой работы, досуга и любительской </w:t>
            </w:r>
          </w:p>
          <w:p w:rsidR="00246B2D" w:rsidRPr="00246B2D" w:rsidRDefault="00246B2D" w:rsidP="00246B2D">
            <w:pPr>
              <w:widowControl w:val="0"/>
              <w:spacing w:after="0" w:line="240"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деятельности</w:t>
            </w:r>
          </w:p>
        </w:tc>
        <w:tc>
          <w:tcPr>
            <w:tcW w:w="1260" w:type="dxa"/>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общей площади / 1000 чел.</w:t>
            </w:r>
          </w:p>
        </w:tc>
        <w:tc>
          <w:tcPr>
            <w:tcW w:w="2305" w:type="dxa"/>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50-60</w:t>
            </w:r>
          </w:p>
        </w:tc>
        <w:tc>
          <w:tcPr>
            <w:tcW w:w="2605" w:type="dxa"/>
            <w:vAlign w:val="center"/>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500 м"/>
              </w:smartTagPr>
              <w:r w:rsidRPr="00246B2D">
                <w:rPr>
                  <w:rFonts w:ascii="Times New Roman" w:eastAsia="Times New Roman" w:hAnsi="Times New Roman" w:cs="Times New Roman"/>
                  <w:bCs/>
                  <w:lang w:eastAsia="ru-RU"/>
                </w:rPr>
                <w:t>500 м</w:t>
              </w:r>
            </w:smartTag>
          </w:p>
        </w:tc>
        <w:tc>
          <w:tcPr>
            <w:tcW w:w="1695"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проектирование</w:t>
            </w:r>
          </w:p>
        </w:tc>
      </w:tr>
      <w:tr w:rsidR="00246B2D" w:rsidRPr="00246B2D" w:rsidTr="00246B2D">
        <w:trPr>
          <w:trHeight w:val="93"/>
          <w:jc w:val="center"/>
        </w:trPr>
        <w:tc>
          <w:tcPr>
            <w:tcW w:w="2211" w:type="dxa"/>
            <w:tcBorders>
              <w:bottom w:val="nil"/>
            </w:tcBorders>
            <w:shd w:val="clear" w:color="auto" w:fill="auto"/>
          </w:tcPr>
          <w:p w:rsidR="00246B2D" w:rsidRPr="00246B2D" w:rsidRDefault="00246B2D" w:rsidP="00246B2D">
            <w:pPr>
              <w:widowControl w:val="0"/>
              <w:suppressAutoHyphens/>
              <w:spacing w:after="0" w:line="240" w:lineRule="auto"/>
              <w:ind w:left="-28"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Культурно-досуго-вые учреждения клубного типа в сельских поселениях с численностью населения:</w:t>
            </w:r>
          </w:p>
        </w:tc>
        <w:tc>
          <w:tcPr>
            <w:tcW w:w="1260" w:type="dxa"/>
            <w:tcBorders>
              <w:bottom w:val="nil"/>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зрительских мест </w:t>
            </w:r>
            <w:r w:rsidRPr="00246B2D">
              <w:rPr>
                <w:rFonts w:ascii="Times New Roman" w:eastAsia="Times New Roman" w:hAnsi="Times New Roman" w:cs="Times New Roman"/>
                <w:bCs/>
                <w:lang w:eastAsia="ru-RU"/>
              </w:rPr>
              <w:t>/ 1000 чел.</w:t>
            </w:r>
          </w:p>
        </w:tc>
        <w:tc>
          <w:tcPr>
            <w:tcW w:w="2305" w:type="dxa"/>
            <w:tcBorders>
              <w:bottom w:val="nil"/>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2605" w:type="dxa"/>
            <w:tcBorders>
              <w:bottom w:val="nil"/>
            </w:tcBorders>
            <w:vAlign w:val="center"/>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Радиус пешеходно-транс</w:t>
            </w:r>
            <w:r w:rsidRPr="00246B2D">
              <w:rPr>
                <w:rFonts w:ascii="Times New Roman" w:eastAsia="Times New Roman" w:hAnsi="Times New Roman" w:cs="Times New Roman"/>
                <w:bCs/>
                <w:spacing w:val="-2"/>
                <w:lang w:eastAsia="ru-RU"/>
              </w:rPr>
              <w:t xml:space="preserve">портной </w:t>
            </w:r>
            <w:r w:rsidRPr="00246B2D">
              <w:rPr>
                <w:rFonts w:ascii="Times New Roman" w:eastAsia="Times New Roman" w:hAnsi="Times New Roman" w:cs="Times New Roman"/>
                <w:bCs/>
                <w:lang w:eastAsia="ru-RU"/>
              </w:rPr>
              <w:t>доступности 30 мин.</w:t>
            </w:r>
          </w:p>
        </w:tc>
        <w:tc>
          <w:tcPr>
            <w:tcW w:w="1695" w:type="dxa"/>
            <w:tcBorders>
              <w:bottom w:val="nil"/>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r w:rsidR="00246B2D" w:rsidRPr="00246B2D" w:rsidTr="00246B2D">
        <w:trPr>
          <w:trHeight w:val="93"/>
          <w:jc w:val="center"/>
        </w:trPr>
        <w:tc>
          <w:tcPr>
            <w:tcW w:w="2211" w:type="dxa"/>
            <w:tcBorders>
              <w:top w:val="nil"/>
              <w:bottom w:val="nil"/>
            </w:tcBorders>
            <w:shd w:val="clear" w:color="auto" w:fill="auto"/>
          </w:tcPr>
          <w:p w:rsidR="00246B2D" w:rsidRPr="00246B2D" w:rsidRDefault="00246B2D" w:rsidP="00246B2D">
            <w:pPr>
              <w:widowControl w:val="0"/>
              <w:spacing w:after="0" w:line="240" w:lineRule="auto"/>
              <w:ind w:left="142" w:right="-28" w:hanging="142"/>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до 0,5 тыс. чел.</w:t>
            </w:r>
          </w:p>
        </w:tc>
        <w:tc>
          <w:tcPr>
            <w:tcW w:w="1260" w:type="dxa"/>
            <w:tcBorders>
              <w:top w:val="nil"/>
              <w:bottom w:val="nil"/>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p>
        </w:tc>
        <w:tc>
          <w:tcPr>
            <w:tcW w:w="2305" w:type="dxa"/>
            <w:tcBorders>
              <w:top w:val="nil"/>
              <w:bottom w:val="nil"/>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200 </w:t>
            </w:r>
          </w:p>
        </w:tc>
        <w:tc>
          <w:tcPr>
            <w:tcW w:w="2605" w:type="dxa"/>
            <w:tcBorders>
              <w:top w:val="nil"/>
              <w:bottom w:val="nil"/>
            </w:tcBorders>
            <w:vAlign w:val="center"/>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p>
        </w:tc>
        <w:tc>
          <w:tcPr>
            <w:tcW w:w="1695" w:type="dxa"/>
            <w:tcBorders>
              <w:top w:val="nil"/>
              <w:bottom w:val="nil"/>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p>
        </w:tc>
      </w:tr>
      <w:tr w:rsidR="00246B2D" w:rsidRPr="00246B2D" w:rsidTr="00246B2D">
        <w:trPr>
          <w:trHeight w:val="93"/>
          <w:jc w:val="center"/>
        </w:trPr>
        <w:tc>
          <w:tcPr>
            <w:tcW w:w="2211" w:type="dxa"/>
            <w:tcBorders>
              <w:top w:val="nil"/>
              <w:bottom w:val="nil"/>
            </w:tcBorders>
            <w:shd w:val="clear" w:color="auto" w:fill="auto"/>
          </w:tcPr>
          <w:p w:rsidR="00246B2D" w:rsidRPr="00246B2D" w:rsidRDefault="00246B2D" w:rsidP="00246B2D">
            <w:pPr>
              <w:widowControl w:val="0"/>
              <w:spacing w:after="0" w:line="240" w:lineRule="auto"/>
              <w:ind w:left="142" w:right="-113" w:hanging="142"/>
              <w:rPr>
                <w:rFonts w:ascii="Times New Roman" w:eastAsia="Times New Roman" w:hAnsi="Times New Roman" w:cs="Times New Roman"/>
                <w:bCs/>
                <w:spacing w:val="-4"/>
                <w:lang w:eastAsia="ru-RU"/>
              </w:rPr>
            </w:pPr>
            <w:r w:rsidRPr="00246B2D">
              <w:rPr>
                <w:rFonts w:ascii="Times New Roman" w:eastAsia="Times New Roman" w:hAnsi="Times New Roman" w:cs="Times New Roman"/>
                <w:bCs/>
                <w:spacing w:val="-4"/>
                <w:lang w:eastAsia="ru-RU"/>
              </w:rPr>
              <w:t>- от 0,5 до 1,0 тыс. чел.</w:t>
            </w:r>
          </w:p>
        </w:tc>
        <w:tc>
          <w:tcPr>
            <w:tcW w:w="1260" w:type="dxa"/>
            <w:tcBorders>
              <w:top w:val="nil"/>
              <w:bottom w:val="nil"/>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p>
        </w:tc>
        <w:tc>
          <w:tcPr>
            <w:tcW w:w="2305" w:type="dxa"/>
            <w:tcBorders>
              <w:top w:val="nil"/>
              <w:bottom w:val="nil"/>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150-200 на поселение</w:t>
            </w:r>
          </w:p>
        </w:tc>
        <w:tc>
          <w:tcPr>
            <w:tcW w:w="2605" w:type="dxa"/>
            <w:tcBorders>
              <w:top w:val="nil"/>
              <w:bottom w:val="nil"/>
            </w:tcBorders>
            <w:vAlign w:val="center"/>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p>
        </w:tc>
        <w:tc>
          <w:tcPr>
            <w:tcW w:w="1695" w:type="dxa"/>
            <w:tcBorders>
              <w:top w:val="nil"/>
              <w:bottom w:val="nil"/>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p>
        </w:tc>
      </w:tr>
      <w:tr w:rsidR="00246B2D" w:rsidRPr="00246B2D" w:rsidTr="00246B2D">
        <w:trPr>
          <w:trHeight w:val="93"/>
          <w:jc w:val="center"/>
        </w:trPr>
        <w:tc>
          <w:tcPr>
            <w:tcW w:w="2211" w:type="dxa"/>
            <w:tcBorders>
              <w:top w:val="nil"/>
              <w:bottom w:val="single" w:sz="4" w:space="0" w:color="auto"/>
            </w:tcBorders>
            <w:shd w:val="clear" w:color="auto" w:fill="auto"/>
          </w:tcPr>
          <w:p w:rsidR="00246B2D" w:rsidRPr="00246B2D" w:rsidRDefault="00246B2D" w:rsidP="00246B2D">
            <w:pPr>
              <w:widowControl w:val="0"/>
              <w:spacing w:after="0" w:line="240" w:lineRule="auto"/>
              <w:ind w:left="142" w:right="-113" w:hanging="142"/>
              <w:rPr>
                <w:rFonts w:ascii="Times New Roman" w:eastAsia="Times New Roman" w:hAnsi="Times New Roman" w:cs="Times New Roman"/>
                <w:bCs/>
                <w:spacing w:val="-4"/>
                <w:lang w:eastAsia="ru-RU"/>
              </w:rPr>
            </w:pPr>
            <w:r w:rsidRPr="00246B2D">
              <w:rPr>
                <w:rFonts w:ascii="Times New Roman" w:eastAsia="Times New Roman" w:hAnsi="Times New Roman" w:cs="Times New Roman"/>
                <w:bCs/>
                <w:spacing w:val="-4"/>
                <w:lang w:eastAsia="ru-RU"/>
              </w:rPr>
              <w:t>- от 1,0 до 2,0 тыс. чел.</w:t>
            </w:r>
          </w:p>
        </w:tc>
        <w:tc>
          <w:tcPr>
            <w:tcW w:w="1260" w:type="dxa"/>
            <w:tcBorders>
              <w:top w:val="nil"/>
              <w:bottom w:val="single" w:sz="4" w:space="0" w:color="auto"/>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p>
        </w:tc>
        <w:tc>
          <w:tcPr>
            <w:tcW w:w="2305" w:type="dxa"/>
            <w:tcBorders>
              <w:top w:val="nil"/>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150 </w:t>
            </w:r>
          </w:p>
        </w:tc>
        <w:tc>
          <w:tcPr>
            <w:tcW w:w="2605" w:type="dxa"/>
            <w:tcBorders>
              <w:top w:val="nil"/>
              <w:bottom w:val="single" w:sz="4" w:space="0" w:color="auto"/>
            </w:tcBorders>
            <w:vAlign w:val="center"/>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p>
        </w:tc>
        <w:tc>
          <w:tcPr>
            <w:tcW w:w="1695" w:type="dxa"/>
            <w:tcBorders>
              <w:top w:val="nil"/>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p>
        </w:tc>
      </w:tr>
      <w:tr w:rsidR="00246B2D" w:rsidRPr="00246B2D" w:rsidTr="00246B2D">
        <w:trPr>
          <w:trHeight w:val="93"/>
          <w:jc w:val="center"/>
        </w:trPr>
        <w:tc>
          <w:tcPr>
            <w:tcW w:w="2211" w:type="dxa"/>
            <w:tcBorders>
              <w:top w:val="single" w:sz="4" w:space="0" w:color="auto"/>
              <w:bottom w:val="nil"/>
            </w:tcBorders>
            <w:shd w:val="clear" w:color="auto" w:fill="auto"/>
          </w:tcPr>
          <w:p w:rsidR="00246B2D" w:rsidRPr="00246B2D" w:rsidRDefault="00246B2D" w:rsidP="00246B2D">
            <w:pPr>
              <w:widowControl w:val="0"/>
              <w:spacing w:after="0" w:line="240" w:lineRule="auto"/>
              <w:ind w:left="142" w:right="-113" w:hanging="142"/>
              <w:rPr>
                <w:rFonts w:ascii="Times New Roman" w:eastAsia="Times New Roman" w:hAnsi="Times New Roman" w:cs="Times New Roman"/>
                <w:bCs/>
                <w:spacing w:val="-4"/>
                <w:lang w:eastAsia="ru-RU"/>
              </w:rPr>
            </w:pPr>
            <w:r w:rsidRPr="00246B2D">
              <w:rPr>
                <w:rFonts w:ascii="Times New Roman" w:eastAsia="Times New Roman" w:hAnsi="Times New Roman" w:cs="Times New Roman"/>
                <w:bCs/>
                <w:spacing w:val="-4"/>
                <w:lang w:eastAsia="ru-RU"/>
              </w:rPr>
              <w:t>- от 2,0 до 5,0 тыс. чел.</w:t>
            </w:r>
          </w:p>
        </w:tc>
        <w:tc>
          <w:tcPr>
            <w:tcW w:w="1260" w:type="dxa"/>
            <w:tcBorders>
              <w:top w:val="single" w:sz="4" w:space="0" w:color="auto"/>
              <w:bottom w:val="nil"/>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p>
        </w:tc>
        <w:tc>
          <w:tcPr>
            <w:tcW w:w="2305" w:type="dxa"/>
            <w:tcBorders>
              <w:top w:val="single" w:sz="4" w:space="0" w:color="auto"/>
              <w:bottom w:val="nil"/>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100 </w:t>
            </w:r>
          </w:p>
        </w:tc>
        <w:tc>
          <w:tcPr>
            <w:tcW w:w="2605" w:type="dxa"/>
            <w:tcBorders>
              <w:top w:val="single" w:sz="4" w:space="0" w:color="auto"/>
              <w:bottom w:val="nil"/>
            </w:tcBorders>
            <w:vAlign w:val="center"/>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p>
        </w:tc>
        <w:tc>
          <w:tcPr>
            <w:tcW w:w="1695" w:type="dxa"/>
            <w:tcBorders>
              <w:top w:val="single" w:sz="4" w:space="0" w:color="auto"/>
              <w:bottom w:val="nil"/>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p>
        </w:tc>
      </w:tr>
      <w:tr w:rsidR="00246B2D" w:rsidRPr="00246B2D" w:rsidTr="00246B2D">
        <w:trPr>
          <w:trHeight w:val="93"/>
          <w:jc w:val="center"/>
        </w:trPr>
        <w:tc>
          <w:tcPr>
            <w:tcW w:w="2211" w:type="dxa"/>
            <w:tcBorders>
              <w:top w:val="nil"/>
              <w:bottom w:val="nil"/>
            </w:tcBorders>
            <w:shd w:val="clear" w:color="auto" w:fill="auto"/>
          </w:tcPr>
          <w:p w:rsidR="00246B2D" w:rsidRPr="00246B2D" w:rsidRDefault="00246B2D" w:rsidP="00246B2D">
            <w:pPr>
              <w:widowControl w:val="0"/>
              <w:spacing w:after="0" w:line="240" w:lineRule="auto"/>
              <w:ind w:left="142" w:right="-57" w:hanging="142"/>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4"/>
                <w:lang w:eastAsia="ru-RU"/>
              </w:rPr>
              <w:t>- 5,0 тыс. чел. и более</w:t>
            </w:r>
          </w:p>
        </w:tc>
        <w:tc>
          <w:tcPr>
            <w:tcW w:w="1260" w:type="dxa"/>
            <w:tcBorders>
              <w:top w:val="nil"/>
              <w:bottom w:val="nil"/>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p>
        </w:tc>
        <w:tc>
          <w:tcPr>
            <w:tcW w:w="2305" w:type="dxa"/>
            <w:tcBorders>
              <w:top w:val="nil"/>
              <w:bottom w:val="nil"/>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70 </w:t>
            </w:r>
          </w:p>
        </w:tc>
        <w:tc>
          <w:tcPr>
            <w:tcW w:w="2605" w:type="dxa"/>
            <w:tcBorders>
              <w:top w:val="nil"/>
              <w:bottom w:val="nil"/>
            </w:tcBorders>
            <w:vAlign w:val="center"/>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p>
        </w:tc>
        <w:tc>
          <w:tcPr>
            <w:tcW w:w="1695" w:type="dxa"/>
            <w:tcBorders>
              <w:top w:val="nil"/>
              <w:bottom w:val="nil"/>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p>
        </w:tc>
      </w:tr>
      <w:tr w:rsidR="00246B2D" w:rsidRPr="00246B2D" w:rsidTr="00246B2D">
        <w:trPr>
          <w:trHeight w:val="93"/>
          <w:jc w:val="center"/>
        </w:trPr>
        <w:tc>
          <w:tcPr>
            <w:tcW w:w="2211" w:type="dxa"/>
            <w:tcBorders>
              <w:bottom w:val="single" w:sz="4" w:space="0" w:color="auto"/>
            </w:tcBorders>
            <w:shd w:val="clear" w:color="auto" w:fill="auto"/>
          </w:tcPr>
          <w:p w:rsidR="00246B2D" w:rsidRPr="00246B2D" w:rsidRDefault="00246B2D" w:rsidP="00246B2D">
            <w:pPr>
              <w:widowControl w:val="0"/>
              <w:suppressAutoHyphens/>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Общедоступная универсальная библиотека</w:t>
            </w:r>
          </w:p>
        </w:tc>
        <w:tc>
          <w:tcPr>
            <w:tcW w:w="1260" w:type="dxa"/>
            <w:tcBorders>
              <w:bottom w:val="single" w:sz="4" w:space="0" w:color="auto"/>
            </w:tcBorders>
            <w:shd w:val="clear" w:color="auto" w:fill="auto"/>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w:t>
            </w:r>
          </w:p>
        </w:tc>
        <w:tc>
          <w:tcPr>
            <w:tcW w:w="2305" w:type="dxa"/>
            <w:tcBorders>
              <w:bottom w:val="single" w:sz="4" w:space="0" w:color="auto"/>
            </w:tcBorders>
            <w:vAlign w:val="center"/>
          </w:tcPr>
          <w:p w:rsidR="00246B2D" w:rsidRPr="00246B2D" w:rsidRDefault="00246B2D" w:rsidP="00246B2D">
            <w:pPr>
              <w:widowControl w:val="0"/>
              <w:spacing w:after="0" w:line="240" w:lineRule="auto"/>
              <w:ind w:left="-28" w:right="-28"/>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Для сельских населенных пунктов с числом жителей:</w:t>
            </w:r>
          </w:p>
          <w:p w:rsidR="00246B2D" w:rsidRPr="00246B2D" w:rsidRDefault="00246B2D" w:rsidP="00246B2D">
            <w:pPr>
              <w:widowControl w:val="0"/>
              <w:spacing w:after="0" w:line="240" w:lineRule="auto"/>
              <w:ind w:left="114" w:right="-28" w:hanging="142"/>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 до 500 чел. </w:t>
            </w:r>
            <w:r w:rsidRPr="00246B2D">
              <w:rPr>
                <w:rFonts w:ascii="Times New Roman" w:eastAsia="Times New Roman" w:hAnsi="Times New Roman" w:cs="Times New Roman"/>
                <w:bCs/>
                <w:spacing w:val="-2"/>
                <w:vertAlign w:val="superscript"/>
                <w:lang w:eastAsia="ru-RU"/>
              </w:rPr>
              <w:t>1)</w:t>
            </w:r>
            <w:r w:rsidRPr="00246B2D">
              <w:rPr>
                <w:rFonts w:ascii="Times New Roman" w:eastAsia="Times New Roman" w:hAnsi="Times New Roman" w:cs="Times New Roman"/>
                <w:bCs/>
                <w:spacing w:val="-2"/>
                <w:lang w:eastAsia="ru-RU"/>
              </w:rPr>
              <w:t xml:space="preserve"> – 1 филиал; </w:t>
            </w:r>
          </w:p>
          <w:p w:rsidR="00246B2D" w:rsidRPr="00246B2D" w:rsidRDefault="00246B2D" w:rsidP="00246B2D">
            <w:pPr>
              <w:widowControl w:val="0"/>
              <w:spacing w:after="0" w:line="240" w:lineRule="auto"/>
              <w:ind w:left="114" w:right="-28" w:hanging="142"/>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 более 500 чел. </w:t>
            </w:r>
            <w:r w:rsidRPr="00246B2D">
              <w:rPr>
                <w:rFonts w:ascii="Times New Roman" w:eastAsia="Times New Roman" w:hAnsi="Times New Roman" w:cs="Times New Roman"/>
                <w:bCs/>
                <w:spacing w:val="-2"/>
                <w:vertAlign w:val="superscript"/>
                <w:lang w:eastAsia="ru-RU"/>
              </w:rPr>
              <w:t>2)</w:t>
            </w:r>
            <w:r w:rsidRPr="00246B2D">
              <w:rPr>
                <w:rFonts w:ascii="Times New Roman" w:eastAsia="Times New Roman" w:hAnsi="Times New Roman" w:cs="Times New Roman"/>
                <w:bCs/>
                <w:spacing w:val="-2"/>
                <w:lang w:eastAsia="ru-RU"/>
              </w:rPr>
              <w:t xml:space="preserve"> – 1 филиал;</w:t>
            </w:r>
          </w:p>
          <w:p w:rsidR="00246B2D" w:rsidRPr="00246B2D" w:rsidRDefault="00246B2D" w:rsidP="00246B2D">
            <w:pPr>
              <w:widowControl w:val="0"/>
              <w:spacing w:after="0" w:line="240" w:lineRule="auto"/>
              <w:ind w:left="114" w:right="-28" w:hanging="142"/>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 более 500 чел. </w:t>
            </w:r>
            <w:r w:rsidRPr="00246B2D">
              <w:rPr>
                <w:rFonts w:ascii="Times New Roman" w:eastAsia="Times New Roman" w:hAnsi="Times New Roman" w:cs="Times New Roman"/>
                <w:bCs/>
                <w:spacing w:val="-2"/>
                <w:vertAlign w:val="superscript"/>
                <w:lang w:eastAsia="ru-RU"/>
              </w:rPr>
              <w:t>1)</w:t>
            </w:r>
            <w:r w:rsidRPr="00246B2D">
              <w:rPr>
                <w:rFonts w:ascii="Times New Roman" w:eastAsia="Times New Roman" w:hAnsi="Times New Roman" w:cs="Times New Roman"/>
                <w:bCs/>
                <w:spacing w:val="-2"/>
                <w:lang w:eastAsia="ru-RU"/>
              </w:rPr>
              <w:t xml:space="preserve"> – 1 объект.</w:t>
            </w:r>
          </w:p>
          <w:p w:rsidR="00246B2D" w:rsidRPr="00246B2D" w:rsidRDefault="00246B2D" w:rsidP="00246B2D">
            <w:pPr>
              <w:widowControl w:val="0"/>
              <w:spacing w:after="0" w:line="240" w:lineRule="auto"/>
              <w:ind w:left="-28" w:right="-28"/>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Для населенных пунктов – административных центров поселений с числом жителей:</w:t>
            </w:r>
          </w:p>
          <w:p w:rsidR="00246B2D" w:rsidRPr="00246B2D" w:rsidRDefault="00246B2D" w:rsidP="00246B2D">
            <w:pPr>
              <w:widowControl w:val="0"/>
              <w:spacing w:after="0" w:line="240" w:lineRule="auto"/>
              <w:ind w:left="114" w:right="-28" w:hanging="142"/>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до 500 – 1 объект;</w:t>
            </w:r>
          </w:p>
          <w:p w:rsidR="00246B2D" w:rsidRPr="00246B2D" w:rsidRDefault="00246B2D" w:rsidP="00246B2D">
            <w:pPr>
              <w:widowControl w:val="0"/>
              <w:spacing w:after="0" w:line="240" w:lineRule="auto"/>
              <w:ind w:left="114" w:right="-28" w:hanging="142"/>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от 500 до 1000 – 1 объект с филиалом;</w:t>
            </w:r>
          </w:p>
          <w:p w:rsidR="00246B2D" w:rsidRPr="00246B2D" w:rsidRDefault="00246B2D" w:rsidP="00246B2D">
            <w:pPr>
              <w:widowControl w:val="0"/>
              <w:spacing w:after="0" w:line="240" w:lineRule="auto"/>
              <w:ind w:left="114" w:right="-28"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 более 1000 – 1 объект на 1000 чел.</w:t>
            </w:r>
          </w:p>
        </w:tc>
        <w:tc>
          <w:tcPr>
            <w:tcW w:w="2605" w:type="dxa"/>
            <w:tcBorders>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c>
          <w:tcPr>
            <w:tcW w:w="169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r w:rsidR="00246B2D" w:rsidRPr="00246B2D" w:rsidTr="00246B2D">
        <w:trPr>
          <w:trHeight w:val="93"/>
          <w:jc w:val="center"/>
        </w:trPr>
        <w:tc>
          <w:tcPr>
            <w:tcW w:w="2211" w:type="dxa"/>
            <w:tcBorders>
              <w:bottom w:val="single" w:sz="4" w:space="0" w:color="auto"/>
            </w:tcBorders>
            <w:shd w:val="clear" w:color="auto" w:fill="auto"/>
          </w:tcPr>
          <w:p w:rsidR="00246B2D" w:rsidRPr="00246B2D" w:rsidRDefault="00246B2D" w:rsidP="00246B2D">
            <w:pPr>
              <w:widowControl w:val="0"/>
              <w:suppressAutoHyphens/>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Детская библиотека</w:t>
            </w:r>
          </w:p>
        </w:tc>
        <w:tc>
          <w:tcPr>
            <w:tcW w:w="1260" w:type="dxa"/>
            <w:tcBorders>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объект / </w:t>
            </w:r>
            <w:r w:rsidRPr="00246B2D">
              <w:rPr>
                <w:rFonts w:ascii="Times New Roman" w:eastAsia="Times New Roman" w:hAnsi="Times New Roman" w:cs="Times New Roman"/>
                <w:bCs/>
                <w:spacing w:val="-2"/>
                <w:lang w:eastAsia="ru-RU"/>
              </w:rPr>
              <w:t>1000 детей</w:t>
            </w:r>
          </w:p>
        </w:tc>
        <w:tc>
          <w:tcPr>
            <w:tcW w:w="2305" w:type="dxa"/>
            <w:tcBorders>
              <w:bottom w:val="single" w:sz="4" w:space="0" w:color="auto"/>
            </w:tcBorders>
            <w:vAlign w:val="center"/>
          </w:tcPr>
          <w:p w:rsidR="00246B2D" w:rsidRPr="00246B2D" w:rsidRDefault="00246B2D" w:rsidP="00246B2D">
            <w:pPr>
              <w:widowControl w:val="0"/>
              <w:spacing w:after="0" w:line="240" w:lineRule="auto"/>
              <w:ind w:left="-28" w:right="-28"/>
              <w:jc w:val="both"/>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 xml:space="preserve">Для населенных пунктов – административных центров поселений с числом жителей более 1000 – 1 </w:t>
            </w:r>
          </w:p>
        </w:tc>
        <w:tc>
          <w:tcPr>
            <w:tcW w:w="2605" w:type="dxa"/>
            <w:tcBorders>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c>
          <w:tcPr>
            <w:tcW w:w="169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r w:rsidR="00246B2D" w:rsidRPr="00246B2D" w:rsidTr="00246B2D">
        <w:trPr>
          <w:trHeight w:val="93"/>
          <w:jc w:val="center"/>
        </w:trPr>
        <w:tc>
          <w:tcPr>
            <w:tcW w:w="2211" w:type="dxa"/>
            <w:tcBorders>
              <w:bottom w:val="single" w:sz="4" w:space="0" w:color="auto"/>
            </w:tcBorders>
            <w:shd w:val="clear" w:color="auto" w:fill="auto"/>
          </w:tcPr>
          <w:p w:rsidR="00246B2D" w:rsidRPr="00246B2D" w:rsidRDefault="00246B2D" w:rsidP="00246B2D">
            <w:pPr>
              <w:widowControl w:val="0"/>
              <w:spacing w:after="0" w:line="240" w:lineRule="auto"/>
              <w:ind w:left="-28"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Музеи, выставочные залы, театры, кинотеатры, культурно-развлекательные         киноконцертные   комплексы *</w:t>
            </w:r>
          </w:p>
        </w:tc>
        <w:tc>
          <w:tcPr>
            <w:tcW w:w="1260" w:type="dxa"/>
            <w:tcBorders>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w:t>
            </w:r>
          </w:p>
        </w:tc>
        <w:tc>
          <w:tcPr>
            <w:tcW w:w="230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нормируется</w:t>
            </w:r>
          </w:p>
        </w:tc>
        <w:tc>
          <w:tcPr>
            <w:tcW w:w="2605" w:type="dxa"/>
            <w:tcBorders>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нормируется</w:t>
            </w:r>
          </w:p>
        </w:tc>
        <w:tc>
          <w:tcPr>
            <w:tcW w:w="169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r w:rsidR="00246B2D" w:rsidRPr="00246B2D" w:rsidTr="00246B2D">
        <w:trPr>
          <w:trHeight w:val="93"/>
          <w:jc w:val="center"/>
        </w:trPr>
        <w:tc>
          <w:tcPr>
            <w:tcW w:w="2211" w:type="dxa"/>
            <w:tcBorders>
              <w:top w:val="single" w:sz="4" w:space="0" w:color="auto"/>
              <w:bottom w:val="single" w:sz="4" w:space="0" w:color="auto"/>
            </w:tcBorders>
            <w:shd w:val="clear" w:color="auto" w:fill="auto"/>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spacing w:val="-1"/>
                <w:lang w:eastAsia="ru-RU"/>
              </w:rPr>
              <w:t>Парки культуры и отдыха</w:t>
            </w:r>
          </w:p>
        </w:tc>
        <w:tc>
          <w:tcPr>
            <w:tcW w:w="1260" w:type="dxa"/>
            <w:tcBorders>
              <w:top w:val="single" w:sz="4" w:space="0" w:color="auto"/>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w:t>
            </w:r>
          </w:p>
        </w:tc>
        <w:tc>
          <w:tcPr>
            <w:tcW w:w="2305"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c>
          <w:tcPr>
            <w:tcW w:w="2605"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c>
          <w:tcPr>
            <w:tcW w:w="1695"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Для сельских населенных пунктов – административных центров муниципальных районов.</w:t>
      </w:r>
    </w:p>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vertAlign w:val="superscript"/>
          <w:lang w:eastAsia="ru-RU"/>
        </w:rPr>
        <w:t xml:space="preserve">1) </w:t>
      </w:r>
      <w:r w:rsidRPr="00246B2D">
        <w:rPr>
          <w:rFonts w:ascii="Times New Roman" w:eastAsia="Times New Roman" w:hAnsi="Times New Roman" w:cs="Times New Roman"/>
          <w:bCs/>
          <w:lang w:eastAsia="ru-RU"/>
        </w:rPr>
        <w:t xml:space="preserve">Для населенных пунктов сельских поселений, расположенных на расстоянии более </w:t>
      </w:r>
      <w:smartTag w:uri="urn:schemas-microsoft-com:office:smarttags" w:element="metricconverter">
        <w:smartTagPr>
          <w:attr w:name="ProductID" w:val="5 км"/>
        </w:smartTagPr>
        <w:r w:rsidRPr="00246B2D">
          <w:rPr>
            <w:rFonts w:ascii="Times New Roman" w:eastAsia="Times New Roman" w:hAnsi="Times New Roman" w:cs="Times New Roman"/>
            <w:bCs/>
            <w:lang w:eastAsia="ru-RU"/>
          </w:rPr>
          <w:t>5 км</w:t>
        </w:r>
      </w:smartTag>
      <w:r w:rsidRPr="00246B2D">
        <w:rPr>
          <w:rFonts w:ascii="Times New Roman" w:eastAsia="Times New Roman" w:hAnsi="Times New Roman" w:cs="Times New Roman"/>
          <w:bCs/>
          <w:lang w:eastAsia="ru-RU"/>
        </w:rPr>
        <w:t xml:space="preserve"> от административного центра поселения.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Для населенных пунктов сельских поселений, расположенных на расстоянии до </w:t>
      </w:r>
      <w:smartTag w:uri="urn:schemas-microsoft-com:office:smarttags" w:element="metricconverter">
        <w:smartTagPr>
          <w:attr w:name="ProductID" w:val="5 км"/>
        </w:smartTagPr>
        <w:r w:rsidRPr="00246B2D">
          <w:rPr>
            <w:rFonts w:ascii="Times New Roman" w:eastAsia="Times New Roman" w:hAnsi="Times New Roman" w:cs="Times New Roman"/>
            <w:bCs/>
            <w:lang w:eastAsia="ru-RU"/>
          </w:rPr>
          <w:t>5 км</w:t>
        </w:r>
      </w:smartTag>
      <w:r w:rsidRPr="00246B2D">
        <w:rPr>
          <w:rFonts w:ascii="Times New Roman" w:eastAsia="Times New Roman" w:hAnsi="Times New Roman" w:cs="Times New Roman"/>
          <w:bCs/>
          <w:lang w:eastAsia="ru-RU"/>
        </w:rPr>
        <w:t xml:space="preserve"> от административного центра поселения.</w:t>
      </w: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6.3.5. Объекты, необходимые для обеспечения населения услугами связи, общественного питания, торговли и бытового обслуживания</w:t>
      </w: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6.3.5.1.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их земельных участков приведены в таблице 6.3.5.1.</w:t>
      </w: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246B2D" w:rsidRPr="00246B2D" w:rsidRDefault="00246B2D" w:rsidP="00212735">
      <w:pPr>
        <w:widowControl w:val="0"/>
        <w:tabs>
          <w:tab w:val="left" w:pos="6946"/>
        </w:tabs>
        <w:spacing w:after="0" w:line="239" w:lineRule="auto"/>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6.3.5.1</w:t>
      </w:r>
    </w:p>
    <w:tbl>
      <w:tblPr>
        <w:tblW w:w="1006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100"/>
        <w:gridCol w:w="1359"/>
        <w:gridCol w:w="2305"/>
        <w:gridCol w:w="2605"/>
        <w:gridCol w:w="1695"/>
      </w:tblGrid>
      <w:tr w:rsidR="00246B2D" w:rsidRPr="00246B2D" w:rsidTr="00246B2D">
        <w:trPr>
          <w:trHeight w:val="312"/>
          <w:tblHeader/>
          <w:jc w:val="center"/>
        </w:trPr>
        <w:tc>
          <w:tcPr>
            <w:tcW w:w="2100" w:type="dxa"/>
            <w:vMerge w:val="restart"/>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6269"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c>
          <w:tcPr>
            <w:tcW w:w="1695" w:type="dxa"/>
            <w:vMerge w:val="restart"/>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Размер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земельного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участка</w:t>
            </w:r>
          </w:p>
        </w:tc>
      </w:tr>
      <w:tr w:rsidR="00246B2D" w:rsidRPr="00246B2D" w:rsidTr="00246B2D">
        <w:trPr>
          <w:trHeight w:val="93"/>
          <w:tblHeader/>
          <w:jc w:val="center"/>
        </w:trPr>
        <w:tc>
          <w:tcPr>
            <w:tcW w:w="2100" w:type="dxa"/>
            <w:vMerge/>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c>
          <w:tcPr>
            <w:tcW w:w="1359"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единица измерения</w:t>
            </w:r>
          </w:p>
        </w:tc>
        <w:tc>
          <w:tcPr>
            <w:tcW w:w="2305"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допустимого уровня обеспеченности </w:t>
            </w:r>
          </w:p>
        </w:tc>
        <w:tc>
          <w:tcPr>
            <w:tcW w:w="2605"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c>
          <w:tcPr>
            <w:tcW w:w="1695" w:type="dxa"/>
            <w:vMerge/>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r>
      <w:tr w:rsidR="00246B2D" w:rsidRPr="00246B2D" w:rsidTr="00246B2D">
        <w:trPr>
          <w:trHeight w:val="93"/>
          <w:jc w:val="center"/>
        </w:trPr>
        <w:tc>
          <w:tcPr>
            <w:tcW w:w="2100" w:type="dxa"/>
            <w:tcBorders>
              <w:bottom w:val="single" w:sz="4" w:space="0" w:color="auto"/>
            </w:tcBorders>
            <w:shd w:val="clear" w:color="auto" w:fill="auto"/>
          </w:tcPr>
          <w:p w:rsidR="00246B2D" w:rsidRPr="00246B2D" w:rsidRDefault="00246B2D" w:rsidP="00246B2D">
            <w:pPr>
              <w:widowControl w:val="0"/>
              <w:spacing w:after="0" w:line="240"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Отделение почтовой связи</w:t>
            </w:r>
          </w:p>
        </w:tc>
        <w:tc>
          <w:tcPr>
            <w:tcW w:w="1359" w:type="dxa"/>
            <w:tcBorders>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объект</w:t>
            </w:r>
          </w:p>
        </w:tc>
        <w:tc>
          <w:tcPr>
            <w:tcW w:w="2305" w:type="dxa"/>
            <w:tcBorders>
              <w:bottom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1 на 1,7 тыс. чел., но</w:t>
            </w:r>
            <w:r w:rsidRPr="00246B2D">
              <w:rPr>
                <w:rFonts w:ascii="Times New Roman" w:eastAsia="Times New Roman" w:hAnsi="Times New Roman" w:cs="Times New Roman"/>
                <w:lang w:eastAsia="ru-RU"/>
              </w:rPr>
              <w:t xml:space="preserve"> не менее 1 на поселение</w:t>
            </w:r>
          </w:p>
        </w:tc>
        <w:tc>
          <w:tcPr>
            <w:tcW w:w="2605" w:type="dxa"/>
            <w:tcBorders>
              <w:bottom w:val="single" w:sz="4" w:space="0" w:color="auto"/>
            </w:tcBorders>
            <w:vAlign w:val="center"/>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Радиус пешеходной доступности </w:t>
            </w:r>
            <w:smartTag w:uri="urn:schemas-microsoft-com:office:smarttags" w:element="metricconverter">
              <w:smartTagPr>
                <w:attr w:name="ProductID" w:val="3,0 км"/>
              </w:smartTagPr>
              <w:r w:rsidRPr="00246B2D">
                <w:rPr>
                  <w:rFonts w:ascii="Times New Roman" w:eastAsia="Times New Roman" w:hAnsi="Times New Roman" w:cs="Times New Roman"/>
                  <w:lang w:eastAsia="ru-RU"/>
                </w:rPr>
                <w:t>3,0 км</w:t>
              </w:r>
            </w:smartTag>
            <w:r w:rsidRPr="00246B2D">
              <w:rPr>
                <w:rFonts w:ascii="Times New Roman" w:eastAsia="Times New Roman" w:hAnsi="Times New Roman" w:cs="Times New Roman"/>
                <w:lang w:eastAsia="ru-RU"/>
              </w:rPr>
              <w:t>.*</w:t>
            </w:r>
          </w:p>
        </w:tc>
        <w:tc>
          <w:tcPr>
            <w:tcW w:w="169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0,07-</w:t>
            </w:r>
            <w:smartTag w:uri="urn:schemas-microsoft-com:office:smarttags" w:element="metricconverter">
              <w:smartTagPr>
                <w:attr w:name="ProductID" w:val="0,12 га"/>
              </w:smartTagPr>
              <w:r w:rsidRPr="00246B2D">
                <w:rPr>
                  <w:rFonts w:ascii="Times New Roman" w:eastAsia="Times New Roman" w:hAnsi="Times New Roman" w:cs="Times New Roman"/>
                  <w:lang w:eastAsia="ru-RU"/>
                </w:rPr>
                <w:t>0,12 га</w:t>
              </w:r>
            </w:smartTag>
            <w:r w:rsidRPr="00246B2D">
              <w:rPr>
                <w:rFonts w:ascii="Times New Roman" w:eastAsia="Times New Roman" w:hAnsi="Times New Roman" w:cs="Times New Roman"/>
                <w:lang w:eastAsia="ru-RU"/>
              </w:rPr>
              <w:t xml:space="preserve"> / объект</w:t>
            </w:r>
          </w:p>
        </w:tc>
      </w:tr>
      <w:tr w:rsidR="00246B2D" w:rsidRPr="00246B2D" w:rsidTr="00246B2D">
        <w:trPr>
          <w:trHeight w:val="93"/>
          <w:jc w:val="center"/>
        </w:trPr>
        <w:tc>
          <w:tcPr>
            <w:tcW w:w="2100" w:type="dxa"/>
            <w:tcBorders>
              <w:top w:val="single" w:sz="4" w:space="0" w:color="auto"/>
              <w:bottom w:val="single" w:sz="4" w:space="0" w:color="auto"/>
            </w:tcBorders>
            <w:shd w:val="clear" w:color="auto" w:fill="auto"/>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Телефонная сеть общего пользования</w:t>
            </w:r>
          </w:p>
        </w:tc>
        <w:tc>
          <w:tcPr>
            <w:tcW w:w="1359" w:type="dxa"/>
            <w:tcBorders>
              <w:top w:val="single" w:sz="4" w:space="0" w:color="auto"/>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абонентская точка / квартиру</w:t>
            </w:r>
          </w:p>
        </w:tc>
        <w:tc>
          <w:tcPr>
            <w:tcW w:w="2305"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w:t>
            </w:r>
          </w:p>
        </w:tc>
        <w:tc>
          <w:tcPr>
            <w:tcW w:w="2605"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нормируется</w:t>
            </w:r>
          </w:p>
        </w:tc>
        <w:tc>
          <w:tcPr>
            <w:tcW w:w="1695"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r w:rsidR="00246B2D" w:rsidRPr="00246B2D" w:rsidTr="00246B2D">
        <w:trPr>
          <w:trHeight w:val="93"/>
          <w:jc w:val="center"/>
        </w:trPr>
        <w:tc>
          <w:tcPr>
            <w:tcW w:w="2100" w:type="dxa"/>
            <w:tcBorders>
              <w:bottom w:val="single" w:sz="4" w:space="0" w:color="auto"/>
            </w:tcBorders>
            <w:shd w:val="clear" w:color="auto" w:fill="auto"/>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Сеть радиовещания и радиотрансляции</w:t>
            </w:r>
          </w:p>
        </w:tc>
        <w:tc>
          <w:tcPr>
            <w:tcW w:w="1359" w:type="dxa"/>
            <w:tcBorders>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радиоточка / квартиру</w:t>
            </w:r>
          </w:p>
        </w:tc>
        <w:tc>
          <w:tcPr>
            <w:tcW w:w="230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260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169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r w:rsidR="00246B2D" w:rsidRPr="00246B2D" w:rsidTr="00246B2D">
        <w:trPr>
          <w:trHeight w:val="93"/>
          <w:jc w:val="center"/>
        </w:trPr>
        <w:tc>
          <w:tcPr>
            <w:tcW w:w="2100" w:type="dxa"/>
            <w:tcBorders>
              <w:bottom w:val="single" w:sz="4" w:space="0" w:color="auto"/>
            </w:tcBorders>
            <w:shd w:val="clear" w:color="auto" w:fill="auto"/>
          </w:tcPr>
          <w:p w:rsidR="00246B2D" w:rsidRPr="00246B2D" w:rsidRDefault="00246B2D" w:rsidP="00246B2D">
            <w:pPr>
              <w:widowControl w:val="0"/>
              <w:spacing w:after="0" w:line="240" w:lineRule="auto"/>
              <w:ind w:left="-28"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Сеть приема телевизионных программ</w:t>
            </w:r>
          </w:p>
        </w:tc>
        <w:tc>
          <w:tcPr>
            <w:tcW w:w="1359" w:type="dxa"/>
            <w:tcBorders>
              <w:bottom w:val="single" w:sz="4" w:space="0" w:color="auto"/>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точка доступа / квартиру</w:t>
            </w:r>
          </w:p>
        </w:tc>
        <w:tc>
          <w:tcPr>
            <w:tcW w:w="230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260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169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r w:rsidR="00246B2D" w:rsidRPr="00246B2D" w:rsidTr="00246B2D">
        <w:trPr>
          <w:trHeight w:val="93"/>
          <w:jc w:val="center"/>
        </w:trPr>
        <w:tc>
          <w:tcPr>
            <w:tcW w:w="2100" w:type="dxa"/>
            <w:tcBorders>
              <w:bottom w:val="single" w:sz="4" w:space="0" w:color="auto"/>
            </w:tcBorders>
            <w:shd w:val="clear" w:color="auto" w:fill="auto"/>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Система оповещения РСЧС **</w:t>
            </w:r>
          </w:p>
        </w:tc>
        <w:tc>
          <w:tcPr>
            <w:tcW w:w="1359" w:type="dxa"/>
            <w:tcBorders>
              <w:bottom w:val="single" w:sz="4" w:space="0" w:color="auto"/>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громкоговоритель</w:t>
            </w:r>
          </w:p>
        </w:tc>
        <w:tc>
          <w:tcPr>
            <w:tcW w:w="2305" w:type="dxa"/>
            <w:tcBorders>
              <w:bottom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составе систем радиотрансляции или отдельно (в общественных, культурно-бытовых объектах)</w:t>
            </w:r>
          </w:p>
        </w:tc>
        <w:tc>
          <w:tcPr>
            <w:tcW w:w="260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1695"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r w:rsidR="00246B2D" w:rsidRPr="00246B2D" w:rsidTr="00246B2D">
        <w:trPr>
          <w:trHeight w:val="93"/>
          <w:jc w:val="center"/>
        </w:trPr>
        <w:tc>
          <w:tcPr>
            <w:tcW w:w="2100" w:type="dxa"/>
            <w:tcBorders>
              <w:top w:val="single" w:sz="4" w:space="0" w:color="auto"/>
              <w:bottom w:val="single" w:sz="4" w:space="0" w:color="auto"/>
            </w:tcBorders>
            <w:shd w:val="clear" w:color="auto" w:fill="auto"/>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АТС</w:t>
            </w:r>
          </w:p>
        </w:tc>
        <w:tc>
          <w:tcPr>
            <w:tcW w:w="1359" w:type="dxa"/>
            <w:tcBorders>
              <w:top w:val="single" w:sz="4" w:space="0" w:color="auto"/>
              <w:bottom w:val="single" w:sz="4" w:space="0" w:color="auto"/>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объект</w:t>
            </w:r>
          </w:p>
        </w:tc>
        <w:tc>
          <w:tcPr>
            <w:tcW w:w="2305"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на 10 тыс.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абонентских номеров</w:t>
            </w:r>
          </w:p>
        </w:tc>
        <w:tc>
          <w:tcPr>
            <w:tcW w:w="2605" w:type="dxa"/>
            <w:tcBorders>
              <w:top w:val="single" w:sz="4" w:space="0" w:color="auto"/>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1695" w:type="dxa"/>
            <w:tcBorders>
              <w:top w:val="single" w:sz="4" w:space="0" w:color="auto"/>
              <w:bottom w:val="single" w:sz="4" w:space="0" w:color="auto"/>
            </w:tcBorders>
            <w:vAlign w:val="center"/>
          </w:tcPr>
          <w:p w:rsidR="00246B2D" w:rsidRPr="00246B2D" w:rsidRDefault="00246B2D" w:rsidP="00246B2D">
            <w:pPr>
              <w:widowControl w:val="0"/>
              <w:suppressAutoHyphens/>
              <w:spacing w:after="0" w:line="240" w:lineRule="auto"/>
              <w:ind w:left="-28" w:right="-28"/>
              <w:jc w:val="center"/>
              <w:rPr>
                <w:rFonts w:ascii="Times New Roman" w:eastAsia="Times New Roman" w:hAnsi="Times New Roman" w:cs="Times New Roman"/>
                <w:lang w:eastAsia="ru-RU"/>
              </w:rPr>
            </w:pPr>
            <w:smartTag w:uri="urn:schemas-microsoft-com:office:smarttags" w:element="metricconverter">
              <w:smartTagPr>
                <w:attr w:name="ProductID" w:val="0,25 га"/>
              </w:smartTagPr>
              <w:r w:rsidRPr="00246B2D">
                <w:rPr>
                  <w:rFonts w:ascii="Times New Roman" w:eastAsia="Times New Roman" w:hAnsi="Times New Roman" w:cs="Times New Roman"/>
                  <w:lang w:eastAsia="ru-RU"/>
                </w:rPr>
                <w:t>0,25 га</w:t>
              </w:r>
            </w:smartTag>
            <w:r w:rsidRPr="00246B2D">
              <w:rPr>
                <w:rFonts w:ascii="Times New Roman" w:eastAsia="Times New Roman" w:hAnsi="Times New Roman" w:cs="Times New Roman"/>
                <w:lang w:eastAsia="ru-RU"/>
              </w:rPr>
              <w:t xml:space="preserve"> / объект</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При наличии населения (более 1000 человек), проживающего за пределами указанного радиуса, следует предусматривать передвижные отделения связи.</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6.3.5.2.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 а также размеры их земельных участков приведены в таблице 6.3.5.2.</w:t>
      </w:r>
    </w:p>
    <w:p w:rsidR="00212735" w:rsidRDefault="00212735" w:rsidP="00246B2D">
      <w:pPr>
        <w:widowControl w:val="0"/>
        <w:tabs>
          <w:tab w:val="left" w:pos="6946"/>
        </w:tabs>
        <w:spacing w:after="0" w:line="239" w:lineRule="auto"/>
        <w:ind w:firstLine="709"/>
        <w:jc w:val="right"/>
        <w:rPr>
          <w:rFonts w:ascii="Times New Roman" w:eastAsia="Times New Roman" w:hAnsi="Times New Roman" w:cs="Times New Roman"/>
          <w:sz w:val="24"/>
          <w:szCs w:val="24"/>
          <w:lang w:eastAsia="ru-RU"/>
        </w:rPr>
      </w:pPr>
    </w:p>
    <w:p w:rsidR="0015317F" w:rsidRDefault="0015317F" w:rsidP="00246B2D">
      <w:pPr>
        <w:widowControl w:val="0"/>
        <w:tabs>
          <w:tab w:val="left" w:pos="6946"/>
        </w:tabs>
        <w:spacing w:after="0" w:line="239" w:lineRule="auto"/>
        <w:ind w:firstLine="709"/>
        <w:jc w:val="right"/>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946"/>
        </w:tabs>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6.3.5.2</w:t>
      </w:r>
    </w:p>
    <w:tbl>
      <w:tblPr>
        <w:tblW w:w="1009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1758"/>
        <w:gridCol w:w="1269"/>
        <w:gridCol w:w="2213"/>
        <w:gridCol w:w="2605"/>
        <w:gridCol w:w="2250"/>
      </w:tblGrid>
      <w:tr w:rsidR="00246B2D" w:rsidRPr="00246B2D" w:rsidTr="00246B2D">
        <w:trPr>
          <w:trHeight w:val="312"/>
          <w:tblHeader/>
          <w:jc w:val="center"/>
        </w:trPr>
        <w:tc>
          <w:tcPr>
            <w:tcW w:w="1758" w:type="dxa"/>
            <w:vMerge w:val="restart"/>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6087"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c>
          <w:tcPr>
            <w:tcW w:w="2250" w:type="dxa"/>
            <w:vMerge w:val="restart"/>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Размер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земельного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участка</w:t>
            </w:r>
          </w:p>
        </w:tc>
      </w:tr>
      <w:tr w:rsidR="00246B2D" w:rsidRPr="00246B2D" w:rsidTr="00246B2D">
        <w:trPr>
          <w:trHeight w:val="93"/>
          <w:tblHeader/>
          <w:jc w:val="center"/>
        </w:trPr>
        <w:tc>
          <w:tcPr>
            <w:tcW w:w="1758" w:type="dxa"/>
            <w:vMerge/>
            <w:tcBorders>
              <w:bottom w:val="single" w:sz="4" w:space="0" w:color="auto"/>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c>
          <w:tcPr>
            <w:tcW w:w="1269" w:type="dxa"/>
            <w:tcBorders>
              <w:bottom w:val="single" w:sz="4" w:space="0" w:color="auto"/>
            </w:tcBorders>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единица измерения</w:t>
            </w:r>
          </w:p>
        </w:tc>
        <w:tc>
          <w:tcPr>
            <w:tcW w:w="2213" w:type="dxa"/>
            <w:tcBorders>
              <w:bottom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допустимого уровня обеспеченности </w:t>
            </w:r>
          </w:p>
        </w:tc>
        <w:tc>
          <w:tcPr>
            <w:tcW w:w="2605" w:type="dxa"/>
            <w:tcBorders>
              <w:bottom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c>
          <w:tcPr>
            <w:tcW w:w="2250" w:type="dxa"/>
            <w:vMerge/>
            <w:tcBorders>
              <w:bottom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r>
      <w:tr w:rsidR="00246B2D" w:rsidRPr="00246B2D" w:rsidTr="00246B2D">
        <w:trPr>
          <w:trHeight w:val="93"/>
          <w:tblHeader/>
          <w:jc w:val="center"/>
        </w:trPr>
        <w:tc>
          <w:tcPr>
            <w:tcW w:w="1758" w:type="dxa"/>
            <w:tcBorders>
              <w:bottom w:val="single" w:sz="4" w:space="0" w:color="auto"/>
            </w:tcBorders>
            <w:shd w:val="clear" w:color="auto" w:fill="auto"/>
          </w:tcPr>
          <w:p w:rsidR="00246B2D" w:rsidRPr="00246B2D" w:rsidRDefault="00246B2D" w:rsidP="00246B2D">
            <w:pPr>
              <w:widowControl w:val="0"/>
              <w:suppressAutoHyphens/>
              <w:spacing w:after="0" w:line="240"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общественного питания</w:t>
            </w:r>
          </w:p>
        </w:tc>
        <w:tc>
          <w:tcPr>
            <w:tcW w:w="1269" w:type="dxa"/>
            <w:tcBorders>
              <w:bottom w:val="single" w:sz="4" w:space="0" w:color="auto"/>
            </w:tcBorders>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мест /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1000 чел.</w:t>
            </w:r>
          </w:p>
        </w:tc>
        <w:tc>
          <w:tcPr>
            <w:tcW w:w="2213"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40 </w:t>
            </w:r>
          </w:p>
        </w:tc>
        <w:tc>
          <w:tcPr>
            <w:tcW w:w="2605" w:type="dxa"/>
            <w:tcBorders>
              <w:bottom w:val="single" w:sz="4" w:space="0" w:color="auto"/>
            </w:tcBorders>
            <w:vAlign w:val="center"/>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2000 м"/>
              </w:smartTagPr>
              <w:r w:rsidRPr="00246B2D">
                <w:rPr>
                  <w:rFonts w:ascii="Times New Roman" w:eastAsia="Times New Roman" w:hAnsi="Times New Roman" w:cs="Times New Roman"/>
                  <w:bCs/>
                  <w:lang w:eastAsia="ru-RU"/>
                </w:rPr>
                <w:t>2000 м</w:t>
              </w:r>
            </w:smartTag>
          </w:p>
        </w:tc>
        <w:tc>
          <w:tcPr>
            <w:tcW w:w="2250" w:type="dxa"/>
            <w:tcBorders>
              <w:bottom w:val="single" w:sz="4" w:space="0" w:color="auto"/>
            </w:tcBorders>
          </w:tcPr>
          <w:p w:rsidR="00246B2D" w:rsidRPr="00246B2D" w:rsidRDefault="00246B2D" w:rsidP="00246B2D">
            <w:pPr>
              <w:widowControl w:val="0"/>
              <w:spacing w:after="0" w:line="240"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При вместимости, га на 100 мест:</w:t>
            </w:r>
          </w:p>
          <w:p w:rsidR="00246B2D" w:rsidRPr="00246B2D" w:rsidRDefault="00246B2D" w:rsidP="00246B2D">
            <w:pPr>
              <w:widowControl w:val="0"/>
              <w:spacing w:after="0" w:line="240"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 50 мест – 0,2-0,25;</w:t>
            </w:r>
          </w:p>
          <w:p w:rsidR="00246B2D" w:rsidRPr="00246B2D" w:rsidRDefault="00246B2D" w:rsidP="00246B2D">
            <w:pPr>
              <w:widowControl w:val="0"/>
              <w:spacing w:after="0" w:line="240" w:lineRule="auto"/>
              <w:ind w:left="-28" w:right="-57"/>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50-150 мест – 0,15-0,2;</w:t>
            </w:r>
          </w:p>
          <w:p w:rsidR="00246B2D" w:rsidRPr="00246B2D" w:rsidRDefault="00246B2D" w:rsidP="00246B2D">
            <w:pPr>
              <w:widowControl w:val="0"/>
              <w:spacing w:after="0" w:line="240"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150 мест – 0,1</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i/>
          <w:spacing w:val="40"/>
          <w:lang w:eastAsia="ru-RU"/>
        </w:rPr>
        <w:t>Примечание:</w:t>
      </w:r>
      <w:r w:rsidRPr="00246B2D">
        <w:rPr>
          <w:rFonts w:ascii="Times New Roman" w:eastAsia="Times New Roman" w:hAnsi="Times New Roman" w:cs="Times New Roman"/>
          <w:bCs/>
          <w:lang w:eastAsia="ru-RU"/>
        </w:rPr>
        <w:t xml:space="preserve"> В населенных пунктах – центрах туризма следует учитывать временное население и увеличивать показатели минимально допустимого уровня обеспеченности.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6.3.5.3.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торговли, а также размеры их земельных участков приведены в таблице 6.3.5.3.</w:t>
      </w:r>
    </w:p>
    <w:p w:rsidR="00246B2D" w:rsidRPr="00246B2D" w:rsidRDefault="00246B2D" w:rsidP="000B199E">
      <w:pPr>
        <w:widowControl w:val="0"/>
        <w:tabs>
          <w:tab w:val="left" w:pos="6946"/>
        </w:tabs>
        <w:spacing w:after="0" w:line="239" w:lineRule="auto"/>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6.3.5.3</w:t>
      </w:r>
    </w:p>
    <w:tbl>
      <w:tblPr>
        <w:tblW w:w="1010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1874"/>
        <w:gridCol w:w="1178"/>
        <w:gridCol w:w="1940"/>
        <w:gridCol w:w="2471"/>
        <w:gridCol w:w="2644"/>
      </w:tblGrid>
      <w:tr w:rsidR="00246B2D" w:rsidRPr="00246B2D" w:rsidTr="00246B2D">
        <w:trPr>
          <w:trHeight w:val="312"/>
          <w:jc w:val="center"/>
        </w:trPr>
        <w:tc>
          <w:tcPr>
            <w:tcW w:w="1874" w:type="dxa"/>
            <w:vMerge w:val="restart"/>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5589" w:type="dxa"/>
            <w:gridSpan w:val="3"/>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c>
          <w:tcPr>
            <w:tcW w:w="2644" w:type="dxa"/>
            <w:vMerge w:val="restart"/>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Размер </w:t>
            </w:r>
          </w:p>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земельного </w:t>
            </w:r>
          </w:p>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участка</w:t>
            </w:r>
          </w:p>
        </w:tc>
      </w:tr>
      <w:tr w:rsidR="00246B2D" w:rsidRPr="00246B2D" w:rsidTr="00246B2D">
        <w:trPr>
          <w:trHeight w:val="93"/>
          <w:jc w:val="center"/>
        </w:trPr>
        <w:tc>
          <w:tcPr>
            <w:tcW w:w="1874" w:type="dxa"/>
            <w:vMerge/>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c>
          <w:tcPr>
            <w:tcW w:w="1178"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единица измерения</w:t>
            </w:r>
          </w:p>
        </w:tc>
        <w:tc>
          <w:tcPr>
            <w:tcW w:w="1940"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допустимого уровня обеспеченности </w:t>
            </w:r>
          </w:p>
        </w:tc>
        <w:tc>
          <w:tcPr>
            <w:tcW w:w="2471"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c>
          <w:tcPr>
            <w:tcW w:w="2644" w:type="dxa"/>
            <w:vMerge/>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r>
      <w:tr w:rsidR="00246B2D" w:rsidRPr="00246B2D" w:rsidTr="00246B2D">
        <w:trPr>
          <w:trHeight w:val="93"/>
          <w:jc w:val="center"/>
        </w:trPr>
        <w:tc>
          <w:tcPr>
            <w:tcW w:w="1874" w:type="dxa"/>
            <w:tcBorders>
              <w:bottom w:val="single" w:sz="4" w:space="0" w:color="auto"/>
            </w:tcBorders>
            <w:shd w:val="clear" w:color="auto" w:fill="auto"/>
          </w:tcPr>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Торговые </w:t>
            </w:r>
          </w:p>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всего</w:t>
            </w:r>
          </w:p>
          <w:p w:rsidR="00246B2D" w:rsidRPr="00246B2D" w:rsidRDefault="00246B2D" w:rsidP="00246B2D">
            <w:pPr>
              <w:widowControl w:val="0"/>
              <w:spacing w:after="0" w:line="239"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том числе:</w:t>
            </w:r>
          </w:p>
          <w:p w:rsidR="00246B2D" w:rsidRPr="00246B2D" w:rsidRDefault="00246B2D" w:rsidP="00246B2D">
            <w:pPr>
              <w:widowControl w:val="0"/>
              <w:spacing w:after="0" w:line="239" w:lineRule="auto"/>
              <w:ind w:left="114" w:right="-28"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продовольственных товаров;</w:t>
            </w:r>
          </w:p>
          <w:p w:rsidR="00246B2D" w:rsidRPr="00246B2D" w:rsidRDefault="00246B2D" w:rsidP="00246B2D">
            <w:pPr>
              <w:widowControl w:val="0"/>
              <w:spacing w:after="0" w:line="239" w:lineRule="auto"/>
              <w:ind w:left="114" w:right="-28"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непродовольственных товаров</w:t>
            </w:r>
          </w:p>
        </w:tc>
        <w:tc>
          <w:tcPr>
            <w:tcW w:w="1178" w:type="dxa"/>
            <w:tcBorders>
              <w:bottom w:val="single" w:sz="4" w:space="0" w:color="auto"/>
            </w:tcBorders>
            <w:shd w:val="clear" w:color="auto" w:fill="auto"/>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 xml:space="preserve"> торговой площади / 1000 чел.</w:t>
            </w:r>
          </w:p>
        </w:tc>
        <w:tc>
          <w:tcPr>
            <w:tcW w:w="1940" w:type="dxa"/>
            <w:tcBorders>
              <w:bottom w:val="single" w:sz="4" w:space="0" w:color="auto"/>
            </w:tcBorders>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370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spacing w:val="-2"/>
                <w:lang w:eastAsia="ru-RU"/>
              </w:rPr>
            </w:pP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spacing w:val="-2"/>
                <w:lang w:eastAsia="ru-RU"/>
              </w:rPr>
            </w:pP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113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spacing w:val="-2"/>
                <w:lang w:eastAsia="ru-RU"/>
              </w:rPr>
            </w:pPr>
          </w:p>
          <w:p w:rsidR="00246B2D" w:rsidRPr="00246B2D" w:rsidRDefault="00246B2D" w:rsidP="00246B2D">
            <w:pPr>
              <w:widowControl w:val="0"/>
              <w:spacing w:after="0" w:line="239"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257</w:t>
            </w:r>
            <w:r w:rsidRPr="00246B2D">
              <w:rPr>
                <w:rFonts w:ascii="Times New Roman" w:eastAsia="Times New Roman" w:hAnsi="Times New Roman" w:cs="Times New Roman"/>
                <w:lang w:eastAsia="ru-RU"/>
              </w:rPr>
              <w:t xml:space="preserve"> *</w:t>
            </w:r>
          </w:p>
        </w:tc>
        <w:tc>
          <w:tcPr>
            <w:tcW w:w="2471" w:type="dxa"/>
            <w:tcBorders>
              <w:bottom w:val="single" w:sz="4" w:space="0" w:color="auto"/>
            </w:tcBorders>
          </w:tcPr>
          <w:p w:rsidR="00246B2D" w:rsidRPr="00246B2D" w:rsidRDefault="00246B2D" w:rsidP="00246B2D">
            <w:pPr>
              <w:widowControl w:val="0"/>
              <w:spacing w:after="0" w:line="239"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2000 м"/>
              </w:smartTagPr>
              <w:r w:rsidRPr="00246B2D">
                <w:rPr>
                  <w:rFonts w:ascii="Times New Roman" w:eastAsia="Times New Roman" w:hAnsi="Times New Roman" w:cs="Times New Roman"/>
                  <w:bCs/>
                  <w:lang w:eastAsia="ru-RU"/>
                </w:rPr>
                <w:t>2000 м</w:t>
              </w:r>
            </w:smartTag>
          </w:p>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p>
        </w:tc>
        <w:tc>
          <w:tcPr>
            <w:tcW w:w="2644" w:type="dxa"/>
            <w:tcBorders>
              <w:bottom w:val="single" w:sz="4" w:space="0" w:color="auto"/>
            </w:tcBorders>
          </w:tcPr>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При площади торговых объектов, га на </w:t>
            </w:r>
            <w:smartTag w:uri="urn:schemas-microsoft-com:office:smarttags" w:element="metricconverter">
              <w:smartTagPr>
                <w:attr w:name="ProductID" w:val="100 м2"/>
              </w:smartTagPr>
              <w:r w:rsidRPr="00246B2D">
                <w:rPr>
                  <w:rFonts w:ascii="Times New Roman" w:eastAsia="Times New Roman" w:hAnsi="Times New Roman" w:cs="Times New Roman"/>
                  <w:lang w:eastAsia="ru-RU"/>
                </w:rPr>
                <w:t>100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торговой площади:</w:t>
            </w:r>
          </w:p>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 </w:t>
            </w:r>
            <w:smartTag w:uri="urn:schemas-microsoft-com:office:smarttags" w:element="metricconverter">
              <w:smartTagPr>
                <w:attr w:name="ProductID" w:val="250 м2"/>
              </w:smartTagPr>
              <w:r w:rsidRPr="00246B2D">
                <w:rPr>
                  <w:rFonts w:ascii="Times New Roman" w:eastAsia="Times New Roman" w:hAnsi="Times New Roman" w:cs="Times New Roman"/>
                  <w:lang w:eastAsia="ru-RU"/>
                </w:rPr>
                <w:t>250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торг. площ. – 0,08;</w:t>
            </w:r>
          </w:p>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250-</w:t>
            </w:r>
            <w:smartTag w:uri="urn:schemas-microsoft-com:office:smarttags" w:element="metricconverter">
              <w:smartTagPr>
                <w:attr w:name="ProductID" w:val="650 м2"/>
              </w:smartTagPr>
              <w:r w:rsidRPr="00246B2D">
                <w:rPr>
                  <w:rFonts w:ascii="Times New Roman" w:eastAsia="Times New Roman" w:hAnsi="Times New Roman" w:cs="Times New Roman"/>
                  <w:lang w:eastAsia="ru-RU"/>
                </w:rPr>
                <w:t>650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торг. площ. – 0,08-0,06;</w:t>
            </w:r>
          </w:p>
          <w:p w:rsidR="00246B2D" w:rsidRPr="00246B2D" w:rsidRDefault="00246B2D" w:rsidP="00246B2D">
            <w:pPr>
              <w:widowControl w:val="0"/>
              <w:spacing w:after="0" w:line="238" w:lineRule="auto"/>
              <w:ind w:left="-28"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650-</w:t>
            </w:r>
            <w:smartTag w:uri="urn:schemas-microsoft-com:office:smarttags" w:element="metricconverter">
              <w:smartTagPr>
                <w:attr w:name="ProductID" w:val="1500 м2"/>
              </w:smartTagPr>
              <w:r w:rsidRPr="00246B2D">
                <w:rPr>
                  <w:rFonts w:ascii="Times New Roman" w:eastAsia="Times New Roman" w:hAnsi="Times New Roman" w:cs="Times New Roman"/>
                  <w:lang w:eastAsia="ru-RU"/>
                </w:rPr>
                <w:t>1500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торг. площ. – 0,06-0,04;</w:t>
            </w:r>
          </w:p>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1500-</w:t>
            </w:r>
            <w:smartTag w:uri="urn:schemas-microsoft-com:office:smarttags" w:element="metricconverter">
              <w:smartTagPr>
                <w:attr w:name="ProductID" w:val="3500 м2"/>
              </w:smartTagPr>
              <w:r w:rsidRPr="00246B2D">
                <w:rPr>
                  <w:rFonts w:ascii="Times New Roman" w:eastAsia="Times New Roman" w:hAnsi="Times New Roman" w:cs="Times New Roman"/>
                  <w:spacing w:val="-2"/>
                  <w:lang w:eastAsia="ru-RU"/>
                </w:rPr>
                <w:t>3500 м</w:t>
              </w:r>
              <w:r w:rsidRPr="00246B2D">
                <w:rPr>
                  <w:rFonts w:ascii="Times New Roman" w:eastAsia="Times New Roman" w:hAnsi="Times New Roman" w:cs="Times New Roman"/>
                  <w:spacing w:val="-2"/>
                  <w:vertAlign w:val="superscript"/>
                  <w:lang w:eastAsia="ru-RU"/>
                </w:rPr>
                <w:t>2</w:t>
              </w:r>
            </w:smartTag>
            <w:r w:rsidRPr="00246B2D">
              <w:rPr>
                <w:rFonts w:ascii="Times New Roman" w:eastAsia="Times New Roman" w:hAnsi="Times New Roman" w:cs="Times New Roman"/>
                <w:spacing w:val="-2"/>
                <w:lang w:eastAsia="ru-RU"/>
              </w:rPr>
              <w:t xml:space="preserve"> торг. площ. – </w:t>
            </w:r>
            <w:r w:rsidRPr="00246B2D">
              <w:rPr>
                <w:rFonts w:ascii="Times New Roman" w:eastAsia="Times New Roman" w:hAnsi="Times New Roman" w:cs="Times New Roman"/>
                <w:lang w:eastAsia="ru-RU"/>
              </w:rPr>
              <w:t>0,04-0,02;</w:t>
            </w:r>
          </w:p>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свыше </w:t>
            </w:r>
            <w:smartTag w:uri="urn:schemas-microsoft-com:office:smarttags" w:element="metricconverter">
              <w:smartTagPr>
                <w:attr w:name="ProductID" w:val="3500 м2"/>
              </w:smartTagPr>
              <w:r w:rsidRPr="00246B2D">
                <w:rPr>
                  <w:rFonts w:ascii="Times New Roman" w:eastAsia="Times New Roman" w:hAnsi="Times New Roman" w:cs="Times New Roman"/>
                  <w:lang w:eastAsia="ru-RU"/>
                </w:rPr>
                <w:t>3500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торг. площ. – 0,02.</w:t>
            </w:r>
          </w:p>
        </w:tc>
      </w:tr>
    </w:tbl>
    <w:p w:rsidR="00246B2D" w:rsidRPr="00246B2D" w:rsidRDefault="00246B2D" w:rsidP="00246B2D">
      <w:pPr>
        <w:widowControl w:val="0"/>
        <w:spacing w:before="10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В таблице приведен норматив минимальной обеспеченности по Камчатскому краю, для конкретного сельского поселения – следует принимать в соответствии с «Нормативами минимальной обеспеченности населения площадью торговых объектов для Камчатского края и входящих в его состав муниципальных образований (муниципальных районов и городских округов)», утвержденными Распоряжением Правительства Камчатского края от 02.02.2011 № 45-РП (в ред. Распоряжения Правительства Камчатского края от 10.01.2012 № 1-РП).</w:t>
      </w: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6.3.5.4.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бытового обслуживания, а также размеры их земельных участков приведены в таблице 6.3.5.4.</w:t>
      </w:r>
    </w:p>
    <w:p w:rsidR="0015317F" w:rsidRDefault="0015317F" w:rsidP="00212735">
      <w:pPr>
        <w:widowControl w:val="0"/>
        <w:tabs>
          <w:tab w:val="left" w:pos="6946"/>
        </w:tabs>
        <w:spacing w:after="0" w:line="239" w:lineRule="auto"/>
        <w:jc w:val="right"/>
        <w:rPr>
          <w:rFonts w:ascii="Times New Roman" w:eastAsia="Times New Roman" w:hAnsi="Times New Roman" w:cs="Times New Roman"/>
          <w:sz w:val="24"/>
          <w:szCs w:val="24"/>
          <w:lang w:eastAsia="ru-RU"/>
        </w:rPr>
      </w:pPr>
    </w:p>
    <w:p w:rsidR="0015317F" w:rsidRDefault="0015317F" w:rsidP="00212735">
      <w:pPr>
        <w:widowControl w:val="0"/>
        <w:tabs>
          <w:tab w:val="left" w:pos="6946"/>
        </w:tabs>
        <w:spacing w:after="0" w:line="239" w:lineRule="auto"/>
        <w:jc w:val="right"/>
        <w:rPr>
          <w:rFonts w:ascii="Times New Roman" w:eastAsia="Times New Roman" w:hAnsi="Times New Roman" w:cs="Times New Roman"/>
          <w:sz w:val="24"/>
          <w:szCs w:val="24"/>
          <w:lang w:eastAsia="ru-RU"/>
        </w:rPr>
      </w:pPr>
    </w:p>
    <w:p w:rsidR="0015317F" w:rsidRDefault="0015317F" w:rsidP="00212735">
      <w:pPr>
        <w:widowControl w:val="0"/>
        <w:tabs>
          <w:tab w:val="left" w:pos="6946"/>
        </w:tabs>
        <w:spacing w:after="0" w:line="239" w:lineRule="auto"/>
        <w:jc w:val="right"/>
        <w:rPr>
          <w:rFonts w:ascii="Times New Roman" w:eastAsia="Times New Roman" w:hAnsi="Times New Roman" w:cs="Times New Roman"/>
          <w:sz w:val="24"/>
          <w:szCs w:val="24"/>
          <w:lang w:eastAsia="ru-RU"/>
        </w:rPr>
      </w:pPr>
    </w:p>
    <w:p w:rsidR="0015317F" w:rsidRDefault="0015317F" w:rsidP="00212735">
      <w:pPr>
        <w:widowControl w:val="0"/>
        <w:tabs>
          <w:tab w:val="left" w:pos="6946"/>
        </w:tabs>
        <w:spacing w:after="0" w:line="239" w:lineRule="auto"/>
        <w:jc w:val="right"/>
        <w:rPr>
          <w:rFonts w:ascii="Times New Roman" w:eastAsia="Times New Roman" w:hAnsi="Times New Roman" w:cs="Times New Roman"/>
          <w:sz w:val="24"/>
          <w:szCs w:val="24"/>
          <w:lang w:eastAsia="ru-RU"/>
        </w:rPr>
      </w:pPr>
    </w:p>
    <w:p w:rsidR="0015317F" w:rsidRDefault="0015317F" w:rsidP="00212735">
      <w:pPr>
        <w:widowControl w:val="0"/>
        <w:tabs>
          <w:tab w:val="left" w:pos="6946"/>
        </w:tabs>
        <w:spacing w:after="0" w:line="239" w:lineRule="auto"/>
        <w:jc w:val="right"/>
        <w:rPr>
          <w:rFonts w:ascii="Times New Roman" w:eastAsia="Times New Roman" w:hAnsi="Times New Roman" w:cs="Times New Roman"/>
          <w:sz w:val="24"/>
          <w:szCs w:val="24"/>
          <w:lang w:eastAsia="ru-RU"/>
        </w:rPr>
      </w:pPr>
    </w:p>
    <w:p w:rsidR="0015317F" w:rsidRDefault="0015317F" w:rsidP="00212735">
      <w:pPr>
        <w:widowControl w:val="0"/>
        <w:tabs>
          <w:tab w:val="left" w:pos="6946"/>
        </w:tabs>
        <w:spacing w:after="0" w:line="239" w:lineRule="auto"/>
        <w:jc w:val="right"/>
        <w:rPr>
          <w:rFonts w:ascii="Times New Roman" w:eastAsia="Times New Roman" w:hAnsi="Times New Roman" w:cs="Times New Roman"/>
          <w:sz w:val="24"/>
          <w:szCs w:val="24"/>
          <w:lang w:eastAsia="ru-RU"/>
        </w:rPr>
      </w:pPr>
    </w:p>
    <w:p w:rsidR="00246B2D" w:rsidRPr="00246B2D" w:rsidRDefault="00246B2D" w:rsidP="00212735">
      <w:pPr>
        <w:widowControl w:val="0"/>
        <w:tabs>
          <w:tab w:val="left" w:pos="6946"/>
        </w:tabs>
        <w:spacing w:after="0" w:line="239" w:lineRule="auto"/>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6.3.5.4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1983"/>
        <w:gridCol w:w="1260"/>
        <w:gridCol w:w="2079"/>
        <w:gridCol w:w="2442"/>
        <w:gridCol w:w="2332"/>
      </w:tblGrid>
      <w:tr w:rsidR="00246B2D" w:rsidRPr="00246B2D" w:rsidTr="00246B2D">
        <w:trPr>
          <w:cantSplit/>
          <w:trHeight w:val="312"/>
          <w:jc w:val="center"/>
        </w:trPr>
        <w:tc>
          <w:tcPr>
            <w:tcW w:w="1983" w:type="dxa"/>
            <w:vMerge w:val="restart"/>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5781" w:type="dxa"/>
            <w:gridSpan w:val="3"/>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c>
          <w:tcPr>
            <w:tcW w:w="2332" w:type="dxa"/>
            <w:vMerge w:val="restart"/>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Размер </w:t>
            </w:r>
          </w:p>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земельного </w:t>
            </w:r>
          </w:p>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участка</w:t>
            </w:r>
          </w:p>
        </w:tc>
      </w:tr>
      <w:tr w:rsidR="00246B2D" w:rsidRPr="00246B2D" w:rsidTr="00246B2D">
        <w:trPr>
          <w:cantSplit/>
          <w:trHeight w:val="93"/>
          <w:jc w:val="center"/>
        </w:trPr>
        <w:tc>
          <w:tcPr>
            <w:tcW w:w="1983" w:type="dxa"/>
            <w:vMerge/>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c>
          <w:tcPr>
            <w:tcW w:w="1260"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единица измерения</w:t>
            </w:r>
          </w:p>
        </w:tc>
        <w:tc>
          <w:tcPr>
            <w:tcW w:w="2079" w:type="dxa"/>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b/>
                <w:lang w:eastAsia="ru-RU"/>
              </w:rPr>
            </w:pPr>
            <w:r w:rsidRPr="00246B2D">
              <w:rPr>
                <w:rFonts w:ascii="Times New Roman Полужирный" w:eastAsia="Times New Roman" w:hAnsi="Times New Roman Полужирный" w:cs="Times New Roman"/>
                <w:b/>
                <w:spacing w:val="-2"/>
                <w:lang w:eastAsia="ru-RU"/>
              </w:rPr>
              <w:t>минимально допустимого</w:t>
            </w:r>
            <w:r w:rsidRPr="00246B2D">
              <w:rPr>
                <w:rFonts w:ascii="Times New Roman" w:eastAsia="Times New Roman" w:hAnsi="Times New Roman" w:cs="Times New Roman"/>
                <w:b/>
                <w:lang w:eastAsia="ru-RU"/>
              </w:rPr>
              <w:t xml:space="preserve"> уровня обеспеченности </w:t>
            </w:r>
          </w:p>
        </w:tc>
        <w:tc>
          <w:tcPr>
            <w:tcW w:w="2442" w:type="dxa"/>
            <w:vAlign w:val="center"/>
          </w:tcPr>
          <w:p w:rsidR="00246B2D" w:rsidRPr="00246B2D" w:rsidRDefault="00246B2D" w:rsidP="00246B2D">
            <w:pPr>
              <w:widowControl w:val="0"/>
              <w:spacing w:after="0" w:line="238" w:lineRule="auto"/>
              <w:ind w:left="-113" w:right="-113"/>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c>
          <w:tcPr>
            <w:tcW w:w="2332" w:type="dxa"/>
            <w:vMerge/>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1983"/>
        <w:gridCol w:w="1260"/>
        <w:gridCol w:w="2079"/>
        <w:gridCol w:w="2442"/>
        <w:gridCol w:w="2332"/>
      </w:tblGrid>
      <w:tr w:rsidR="00246B2D" w:rsidRPr="00246B2D" w:rsidTr="00246B2D">
        <w:trPr>
          <w:cantSplit/>
          <w:trHeight w:val="93"/>
          <w:tblHeader/>
          <w:jc w:val="center"/>
        </w:trPr>
        <w:tc>
          <w:tcPr>
            <w:tcW w:w="1983"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1260" w:type="dxa"/>
            <w:shd w:val="clear" w:color="auto" w:fill="auto"/>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c>
          <w:tcPr>
            <w:tcW w:w="2079" w:type="dxa"/>
            <w:vAlign w:val="center"/>
          </w:tcPr>
          <w:p w:rsidR="00246B2D" w:rsidRPr="00246B2D" w:rsidRDefault="00246B2D" w:rsidP="00246B2D">
            <w:pPr>
              <w:widowControl w:val="0"/>
              <w:spacing w:after="0" w:line="238" w:lineRule="auto"/>
              <w:ind w:left="-57" w:right="-57"/>
              <w:jc w:val="center"/>
              <w:rPr>
                <w:rFonts w:ascii="Times New Roman" w:eastAsia="Times New Roman" w:hAnsi="Times New Roman" w:cs="Times New Roman"/>
                <w:b/>
                <w:spacing w:val="-2"/>
                <w:lang w:eastAsia="ru-RU"/>
              </w:rPr>
            </w:pPr>
            <w:r w:rsidRPr="00246B2D">
              <w:rPr>
                <w:rFonts w:ascii="Times New Roman" w:eastAsia="Times New Roman" w:hAnsi="Times New Roman" w:cs="Times New Roman"/>
                <w:b/>
                <w:spacing w:val="-2"/>
                <w:lang w:eastAsia="ru-RU"/>
              </w:rPr>
              <w:t>3</w:t>
            </w:r>
          </w:p>
        </w:tc>
        <w:tc>
          <w:tcPr>
            <w:tcW w:w="2442" w:type="dxa"/>
            <w:vAlign w:val="center"/>
          </w:tcPr>
          <w:p w:rsidR="00246B2D" w:rsidRPr="00246B2D" w:rsidRDefault="00246B2D" w:rsidP="00246B2D">
            <w:pPr>
              <w:widowControl w:val="0"/>
              <w:spacing w:after="0" w:line="238" w:lineRule="auto"/>
              <w:ind w:left="-113" w:right="-113"/>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4</w:t>
            </w:r>
          </w:p>
        </w:tc>
        <w:tc>
          <w:tcPr>
            <w:tcW w:w="2332"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5</w:t>
            </w:r>
          </w:p>
        </w:tc>
      </w:tr>
      <w:tr w:rsidR="00246B2D" w:rsidRPr="00246B2D" w:rsidTr="00246B2D">
        <w:trPr>
          <w:trHeight w:val="93"/>
          <w:jc w:val="center"/>
        </w:trPr>
        <w:tc>
          <w:tcPr>
            <w:tcW w:w="1983" w:type="dxa"/>
            <w:tcBorders>
              <w:bottom w:val="single" w:sz="4" w:space="0" w:color="auto"/>
            </w:tcBorders>
            <w:shd w:val="clear" w:color="auto" w:fill="auto"/>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Объекты бытового обслуживания, </w:t>
            </w:r>
          </w:p>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том числе </w:t>
            </w:r>
          </w:p>
          <w:p w:rsidR="00246B2D" w:rsidRPr="00246B2D" w:rsidRDefault="00246B2D" w:rsidP="00246B2D">
            <w:pPr>
              <w:widowControl w:val="0"/>
              <w:suppressAutoHyphens/>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непосредственного обслуживания населения</w:t>
            </w:r>
          </w:p>
        </w:tc>
        <w:tc>
          <w:tcPr>
            <w:tcW w:w="1260" w:type="dxa"/>
            <w:tcBorders>
              <w:bottom w:val="single" w:sz="4" w:space="0" w:color="auto"/>
            </w:tcBorders>
            <w:shd w:val="clear" w:color="auto" w:fill="auto"/>
          </w:tcPr>
          <w:p w:rsidR="00246B2D" w:rsidRPr="00246B2D" w:rsidRDefault="00246B2D" w:rsidP="00246B2D">
            <w:pPr>
              <w:widowControl w:val="0"/>
              <w:suppressAutoHyphens/>
              <w:spacing w:after="0" w:line="238"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рабочих мест / </w:t>
            </w:r>
          </w:p>
          <w:p w:rsidR="00246B2D" w:rsidRPr="00246B2D" w:rsidRDefault="00246B2D" w:rsidP="00246B2D">
            <w:pPr>
              <w:widowControl w:val="0"/>
              <w:suppressAutoHyphens/>
              <w:spacing w:after="0" w:line="238"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1000 чел.</w:t>
            </w:r>
          </w:p>
        </w:tc>
        <w:tc>
          <w:tcPr>
            <w:tcW w:w="2079" w:type="dxa"/>
            <w:tcBorders>
              <w:bottom w:val="single" w:sz="4" w:space="0" w:color="auto"/>
            </w:tcBorders>
          </w:tcPr>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w:t>
            </w: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w:t>
            </w:r>
          </w:p>
        </w:tc>
        <w:tc>
          <w:tcPr>
            <w:tcW w:w="2442" w:type="dxa"/>
            <w:tcBorders>
              <w:bottom w:val="single" w:sz="4" w:space="0" w:color="auto"/>
            </w:tcBorders>
          </w:tcPr>
          <w:p w:rsidR="00246B2D" w:rsidRPr="00246B2D" w:rsidRDefault="00246B2D" w:rsidP="00246B2D">
            <w:pPr>
              <w:widowControl w:val="0"/>
              <w:suppressAutoHyphens/>
              <w:spacing w:after="0" w:line="238"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2000 м"/>
              </w:smartTagPr>
              <w:r w:rsidRPr="00246B2D">
                <w:rPr>
                  <w:rFonts w:ascii="Times New Roman" w:eastAsia="Times New Roman" w:hAnsi="Times New Roman" w:cs="Times New Roman"/>
                  <w:bCs/>
                  <w:lang w:eastAsia="ru-RU"/>
                </w:rPr>
                <w:t>2000 м</w:t>
              </w:r>
            </w:smartTag>
          </w:p>
        </w:tc>
        <w:tc>
          <w:tcPr>
            <w:tcW w:w="2332" w:type="dxa"/>
            <w:tcBorders>
              <w:bottom w:val="single" w:sz="4" w:space="0" w:color="auto"/>
            </w:tcBorders>
          </w:tcPr>
          <w:p w:rsidR="00246B2D" w:rsidRPr="00246B2D" w:rsidRDefault="00246B2D" w:rsidP="00246B2D">
            <w:pPr>
              <w:widowControl w:val="0"/>
              <w:spacing w:after="0" w:line="238" w:lineRule="auto"/>
              <w:ind w:left="-28" w:right="-113"/>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При мощности объекта, га на 10 рабочих мест:</w:t>
            </w:r>
          </w:p>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10-50 рабочих мест – 0,1-0,2;</w:t>
            </w:r>
          </w:p>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50-150 рабочих мест –</w:t>
            </w:r>
            <w:r w:rsidRPr="00246B2D">
              <w:rPr>
                <w:rFonts w:ascii="Times New Roman" w:eastAsia="Times New Roman" w:hAnsi="Times New Roman" w:cs="Times New Roman"/>
                <w:lang w:eastAsia="ru-RU"/>
              </w:rPr>
              <w:t xml:space="preserve"> 0,05-0,08;</w:t>
            </w:r>
          </w:p>
          <w:p w:rsidR="00246B2D" w:rsidRPr="00246B2D" w:rsidRDefault="00246B2D" w:rsidP="00246B2D">
            <w:pPr>
              <w:widowControl w:val="0"/>
              <w:spacing w:after="0" w:line="238" w:lineRule="auto"/>
              <w:ind w:left="-28" w:right="-2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свыше 150 рабочих мест – 0,0-0,04</w:t>
            </w:r>
          </w:p>
        </w:tc>
      </w:tr>
      <w:tr w:rsidR="00246B2D" w:rsidRPr="00246B2D" w:rsidTr="00246B2D">
        <w:trPr>
          <w:trHeight w:val="93"/>
          <w:jc w:val="center"/>
        </w:trPr>
        <w:tc>
          <w:tcPr>
            <w:tcW w:w="1983" w:type="dxa"/>
            <w:tcBorders>
              <w:bottom w:val="single" w:sz="4" w:space="0" w:color="auto"/>
            </w:tcBorders>
            <w:shd w:val="clear" w:color="auto" w:fill="auto"/>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Прачечные, всего </w:t>
            </w:r>
          </w:p>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том числе:</w:t>
            </w:r>
          </w:p>
          <w:p w:rsidR="00246B2D" w:rsidRPr="00246B2D" w:rsidRDefault="00246B2D" w:rsidP="00246B2D">
            <w:pPr>
              <w:widowControl w:val="0"/>
              <w:spacing w:after="0" w:line="238"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прачечные самообслуживания;</w:t>
            </w:r>
          </w:p>
          <w:p w:rsidR="00246B2D" w:rsidRPr="00246B2D" w:rsidRDefault="00246B2D" w:rsidP="00246B2D">
            <w:pPr>
              <w:widowControl w:val="0"/>
              <w:spacing w:after="0" w:line="238"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фабрики-прачечные</w:t>
            </w:r>
          </w:p>
        </w:tc>
        <w:tc>
          <w:tcPr>
            <w:tcW w:w="1260" w:type="dxa"/>
            <w:tcBorders>
              <w:bottom w:val="single" w:sz="4" w:space="0" w:color="auto"/>
            </w:tcBorders>
            <w:shd w:val="clear" w:color="auto" w:fill="auto"/>
          </w:tcPr>
          <w:p w:rsidR="00246B2D" w:rsidRPr="00246B2D" w:rsidRDefault="00246B2D" w:rsidP="00246B2D">
            <w:pPr>
              <w:widowControl w:val="0"/>
              <w:suppressAutoHyphens/>
              <w:spacing w:after="0" w:line="238"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кг белья </w:t>
            </w:r>
          </w:p>
          <w:p w:rsidR="00246B2D" w:rsidRPr="00246B2D" w:rsidRDefault="00246B2D" w:rsidP="00246B2D">
            <w:pPr>
              <w:widowControl w:val="0"/>
              <w:suppressAutoHyphens/>
              <w:spacing w:after="0" w:line="238"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смену</w:t>
            </w:r>
          </w:p>
        </w:tc>
        <w:tc>
          <w:tcPr>
            <w:tcW w:w="2079" w:type="dxa"/>
            <w:tcBorders>
              <w:bottom w:val="single" w:sz="4" w:space="0" w:color="auto"/>
            </w:tcBorders>
          </w:tcPr>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60</w:t>
            </w: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2442" w:type="dxa"/>
            <w:tcBorders>
              <w:bottom w:val="single" w:sz="4" w:space="0" w:color="auto"/>
            </w:tcBorders>
            <w:vAlign w:val="center"/>
          </w:tcPr>
          <w:p w:rsidR="00246B2D" w:rsidRPr="00246B2D" w:rsidRDefault="00246B2D" w:rsidP="00246B2D">
            <w:pPr>
              <w:widowControl w:val="0"/>
              <w:spacing w:after="0" w:line="238"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332" w:type="dxa"/>
            <w:tcBorders>
              <w:bottom w:val="single" w:sz="4" w:space="0" w:color="auto"/>
            </w:tcBorders>
          </w:tcPr>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0,1-</w:t>
            </w:r>
            <w:smartTag w:uri="urn:schemas-microsoft-com:office:smarttags" w:element="metricconverter">
              <w:smartTagPr>
                <w:attr w:name="ProductID" w:val="0,2 га"/>
              </w:smartTagPr>
              <w:r w:rsidRPr="00246B2D">
                <w:rPr>
                  <w:rFonts w:ascii="Times New Roman" w:eastAsia="Times New Roman" w:hAnsi="Times New Roman" w:cs="Times New Roman"/>
                  <w:lang w:eastAsia="ru-RU"/>
                </w:rPr>
                <w:t>0,2 га</w:t>
              </w:r>
            </w:smartTag>
            <w:r w:rsidRPr="00246B2D">
              <w:rPr>
                <w:rFonts w:ascii="Times New Roman" w:eastAsia="Times New Roman" w:hAnsi="Times New Roman" w:cs="Times New Roman"/>
                <w:lang w:eastAsia="ru-RU"/>
              </w:rPr>
              <w:t xml:space="preserve"> / объект</w:t>
            </w: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246B2D">
                <w:rPr>
                  <w:rFonts w:ascii="Times New Roman" w:eastAsia="Times New Roman" w:hAnsi="Times New Roman" w:cs="Times New Roman"/>
                  <w:lang w:eastAsia="ru-RU"/>
                </w:rPr>
                <w:t>1,0 га</w:t>
              </w:r>
            </w:smartTag>
            <w:r w:rsidRPr="00246B2D">
              <w:rPr>
                <w:rFonts w:ascii="Times New Roman" w:eastAsia="Times New Roman" w:hAnsi="Times New Roman" w:cs="Times New Roman"/>
                <w:lang w:eastAsia="ru-RU"/>
              </w:rPr>
              <w:t xml:space="preserve"> / объект</w:t>
            </w:r>
          </w:p>
        </w:tc>
      </w:tr>
      <w:tr w:rsidR="00246B2D" w:rsidRPr="00246B2D" w:rsidTr="00246B2D">
        <w:trPr>
          <w:trHeight w:val="93"/>
          <w:jc w:val="center"/>
        </w:trPr>
        <w:tc>
          <w:tcPr>
            <w:tcW w:w="1983" w:type="dxa"/>
            <w:tcBorders>
              <w:top w:val="single" w:sz="4" w:space="0" w:color="auto"/>
              <w:bottom w:val="single" w:sz="4" w:space="0" w:color="auto"/>
            </w:tcBorders>
            <w:shd w:val="clear" w:color="auto" w:fill="auto"/>
          </w:tcPr>
          <w:p w:rsidR="00246B2D" w:rsidRPr="00246B2D" w:rsidRDefault="00246B2D" w:rsidP="00246B2D">
            <w:pPr>
              <w:widowControl w:val="0"/>
              <w:suppressAutoHyphens/>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Химчистки, всего</w:t>
            </w:r>
          </w:p>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том числе:</w:t>
            </w:r>
          </w:p>
          <w:p w:rsidR="00246B2D" w:rsidRPr="00246B2D" w:rsidRDefault="00246B2D" w:rsidP="00246B2D">
            <w:pPr>
              <w:widowControl w:val="0"/>
              <w:spacing w:after="0" w:line="238"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химчистки самообслуживания;</w:t>
            </w:r>
          </w:p>
          <w:p w:rsidR="00246B2D" w:rsidRPr="00246B2D" w:rsidRDefault="00246B2D" w:rsidP="00246B2D">
            <w:pPr>
              <w:widowControl w:val="0"/>
              <w:spacing w:after="0" w:line="238"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фабрики-химчистки</w:t>
            </w:r>
          </w:p>
        </w:tc>
        <w:tc>
          <w:tcPr>
            <w:tcW w:w="1260" w:type="dxa"/>
            <w:tcBorders>
              <w:top w:val="single" w:sz="4" w:space="0" w:color="auto"/>
              <w:bottom w:val="single" w:sz="4" w:space="0" w:color="auto"/>
            </w:tcBorders>
            <w:shd w:val="clear" w:color="auto" w:fill="auto"/>
          </w:tcPr>
          <w:p w:rsidR="00246B2D" w:rsidRPr="00246B2D" w:rsidRDefault="00246B2D" w:rsidP="00246B2D">
            <w:pPr>
              <w:widowControl w:val="0"/>
              <w:suppressAutoHyphens/>
              <w:spacing w:after="0" w:line="238"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кг вещей </w:t>
            </w:r>
          </w:p>
          <w:p w:rsidR="00246B2D" w:rsidRPr="00246B2D" w:rsidRDefault="00246B2D" w:rsidP="00246B2D">
            <w:pPr>
              <w:widowControl w:val="0"/>
              <w:suppressAutoHyphens/>
              <w:spacing w:after="0" w:line="238"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смену</w:t>
            </w:r>
          </w:p>
        </w:tc>
        <w:tc>
          <w:tcPr>
            <w:tcW w:w="2079" w:type="dxa"/>
            <w:tcBorders>
              <w:top w:val="single" w:sz="4" w:space="0" w:color="auto"/>
              <w:bottom w:val="single" w:sz="4" w:space="0" w:color="auto"/>
            </w:tcBorders>
          </w:tcPr>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3,5</w:t>
            </w: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1,2</w:t>
            </w: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2,3</w:t>
            </w:r>
          </w:p>
        </w:tc>
        <w:tc>
          <w:tcPr>
            <w:tcW w:w="2442" w:type="dxa"/>
            <w:tcBorders>
              <w:top w:val="single" w:sz="4" w:space="0" w:color="auto"/>
              <w:bottom w:val="single" w:sz="4" w:space="0" w:color="auto"/>
            </w:tcBorders>
            <w:vAlign w:val="center"/>
          </w:tcPr>
          <w:p w:rsidR="00246B2D" w:rsidRPr="00246B2D" w:rsidRDefault="00246B2D" w:rsidP="00246B2D">
            <w:pPr>
              <w:widowControl w:val="0"/>
              <w:spacing w:after="0" w:line="238"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332" w:type="dxa"/>
            <w:tcBorders>
              <w:top w:val="single" w:sz="4" w:space="0" w:color="auto"/>
              <w:bottom w:val="single" w:sz="4" w:space="0" w:color="auto"/>
            </w:tcBorders>
          </w:tcPr>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0,1-</w:t>
            </w:r>
            <w:smartTag w:uri="urn:schemas-microsoft-com:office:smarttags" w:element="metricconverter">
              <w:smartTagPr>
                <w:attr w:name="ProductID" w:val="0,2 га"/>
              </w:smartTagPr>
              <w:r w:rsidRPr="00246B2D">
                <w:rPr>
                  <w:rFonts w:ascii="Times New Roman" w:eastAsia="Times New Roman" w:hAnsi="Times New Roman" w:cs="Times New Roman"/>
                  <w:lang w:eastAsia="ru-RU"/>
                </w:rPr>
                <w:t>0,2 га</w:t>
              </w:r>
            </w:smartTag>
            <w:r w:rsidRPr="00246B2D">
              <w:rPr>
                <w:rFonts w:ascii="Times New Roman" w:eastAsia="Times New Roman" w:hAnsi="Times New Roman" w:cs="Times New Roman"/>
                <w:lang w:eastAsia="ru-RU"/>
              </w:rPr>
              <w:t xml:space="preserve"> / объект</w:t>
            </w: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p>
          <w:p w:rsidR="00246B2D" w:rsidRPr="00246B2D" w:rsidRDefault="00246B2D" w:rsidP="00246B2D">
            <w:pPr>
              <w:widowControl w:val="0"/>
              <w:spacing w:after="0" w:line="238"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246B2D">
                <w:rPr>
                  <w:rFonts w:ascii="Times New Roman" w:eastAsia="Times New Roman" w:hAnsi="Times New Roman" w:cs="Times New Roman"/>
                  <w:lang w:eastAsia="ru-RU"/>
                </w:rPr>
                <w:t>1,0 га</w:t>
              </w:r>
            </w:smartTag>
            <w:r w:rsidRPr="00246B2D">
              <w:rPr>
                <w:rFonts w:ascii="Times New Roman" w:eastAsia="Times New Roman" w:hAnsi="Times New Roman" w:cs="Times New Roman"/>
                <w:lang w:eastAsia="ru-RU"/>
              </w:rPr>
              <w:t xml:space="preserve"> / объект</w:t>
            </w:r>
          </w:p>
        </w:tc>
      </w:tr>
      <w:tr w:rsidR="00246B2D" w:rsidRPr="00246B2D" w:rsidTr="00246B2D">
        <w:trPr>
          <w:trHeight w:val="93"/>
          <w:jc w:val="center"/>
        </w:trPr>
        <w:tc>
          <w:tcPr>
            <w:tcW w:w="1983" w:type="dxa"/>
            <w:tcBorders>
              <w:bottom w:val="single" w:sz="4" w:space="0" w:color="auto"/>
            </w:tcBorders>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Банно-оздорови-</w:t>
            </w:r>
            <w:r w:rsidRPr="00246B2D">
              <w:rPr>
                <w:rFonts w:ascii="Times New Roman" w:eastAsia="Times New Roman" w:hAnsi="Times New Roman" w:cs="Times New Roman"/>
                <w:bCs/>
                <w:spacing w:val="-2"/>
                <w:lang w:eastAsia="ru-RU"/>
              </w:rPr>
              <w:t>тельный комплекс,</w:t>
            </w:r>
            <w:r w:rsidRPr="00246B2D">
              <w:rPr>
                <w:rFonts w:ascii="Times New Roman" w:eastAsia="Times New Roman" w:hAnsi="Times New Roman" w:cs="Times New Roman"/>
                <w:bCs/>
                <w:lang w:eastAsia="ru-RU"/>
              </w:rPr>
              <w:t xml:space="preserve"> баня, сауна</w:t>
            </w:r>
          </w:p>
        </w:tc>
        <w:tc>
          <w:tcPr>
            <w:tcW w:w="1260" w:type="dxa"/>
            <w:tcBorders>
              <w:bottom w:val="single" w:sz="4" w:space="0" w:color="auto"/>
            </w:tcBorders>
            <w:shd w:val="clear" w:color="auto" w:fill="auto"/>
          </w:tcPr>
          <w:p w:rsidR="00246B2D" w:rsidRPr="00246B2D" w:rsidRDefault="00246B2D" w:rsidP="00246B2D">
            <w:pPr>
              <w:widowControl w:val="0"/>
              <w:spacing w:after="0" w:line="239" w:lineRule="auto"/>
              <w:ind w:left="-113" w:right="-113"/>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помывочных мест / 1000 чел.</w:t>
            </w:r>
          </w:p>
        </w:tc>
        <w:tc>
          <w:tcPr>
            <w:tcW w:w="2079" w:type="dxa"/>
            <w:tcBorders>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 *</w:t>
            </w:r>
          </w:p>
        </w:tc>
        <w:tc>
          <w:tcPr>
            <w:tcW w:w="2442" w:type="dxa"/>
            <w:tcBorders>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332" w:type="dxa"/>
            <w:tcBorders>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0,2-</w:t>
            </w:r>
            <w:smartTag w:uri="urn:schemas-microsoft-com:office:smarttags" w:element="metricconverter">
              <w:smartTagPr>
                <w:attr w:name="ProductID" w:val="0,4 га"/>
              </w:smartTagPr>
              <w:r w:rsidRPr="00246B2D">
                <w:rPr>
                  <w:rFonts w:ascii="Times New Roman" w:eastAsia="Times New Roman" w:hAnsi="Times New Roman" w:cs="Times New Roman"/>
                  <w:lang w:eastAsia="ru-RU"/>
                </w:rPr>
                <w:t>0,4 га</w:t>
              </w:r>
            </w:smartTag>
            <w:r w:rsidRPr="00246B2D">
              <w:rPr>
                <w:rFonts w:ascii="Times New Roman" w:eastAsia="Times New Roman" w:hAnsi="Times New Roman" w:cs="Times New Roman"/>
                <w:lang w:eastAsia="ru-RU"/>
              </w:rPr>
              <w:t xml:space="preserve"> / объект</w:t>
            </w:r>
          </w:p>
        </w:tc>
      </w:tr>
    </w:tbl>
    <w:p w:rsidR="00246B2D" w:rsidRPr="00246B2D" w:rsidRDefault="00246B2D" w:rsidP="00246B2D">
      <w:pPr>
        <w:widowControl w:val="0"/>
        <w:spacing w:before="120"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b/>
          <w:sz w:val="24"/>
          <w:szCs w:val="24"/>
          <w:lang w:eastAsia="ru-RU"/>
        </w:rPr>
        <w:t>6.3.6. Объекты обслуживания регионального значения, расположенные на территории сельского поселения</w:t>
      </w: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pacing w:val="-2"/>
          <w:sz w:val="24"/>
          <w:szCs w:val="24"/>
          <w:lang w:eastAsia="ru-RU"/>
        </w:rPr>
        <w:t xml:space="preserve">6.3.6.1. На территории </w:t>
      </w:r>
      <w:r w:rsidRPr="00246B2D">
        <w:rPr>
          <w:rFonts w:ascii="Times New Roman" w:eastAsia="Times New Roman" w:hAnsi="Times New Roman" w:cs="Times New Roman"/>
          <w:bCs/>
          <w:sz w:val="24"/>
          <w:szCs w:val="24"/>
          <w:lang w:eastAsia="ru-RU"/>
        </w:rPr>
        <w:t>сельского населенного пункта – административного центра муниципального района возможно размещение объектов регионального значения.</w:t>
      </w:r>
    </w:p>
    <w:p w:rsidR="00246B2D" w:rsidRPr="00246B2D" w:rsidRDefault="00246B2D" w:rsidP="00246B2D">
      <w:pPr>
        <w:widowControl w:val="0"/>
        <w:tabs>
          <w:tab w:val="left" w:pos="6946"/>
        </w:tabs>
        <w:spacing w:after="0" w:line="239" w:lineRule="auto"/>
        <w:ind w:firstLine="709"/>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Arial"/>
          <w:sz w:val="24"/>
          <w:szCs w:val="24"/>
          <w:lang w:eastAsia="ru-RU"/>
        </w:rPr>
        <w:t>Р</w:t>
      </w:r>
      <w:r w:rsidRPr="00246B2D">
        <w:rPr>
          <w:rFonts w:ascii="Times New Roman" w:eastAsia="Times New Roman" w:hAnsi="Times New Roman" w:cs="Times New Roman"/>
          <w:sz w:val="24"/>
          <w:szCs w:val="24"/>
          <w:lang w:eastAsia="ru-RU"/>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w:t>
      </w:r>
      <w:r w:rsidRPr="00246B2D">
        <w:rPr>
          <w:rFonts w:ascii="Times New Roman" w:eastAsia="Times New Roman" w:hAnsi="Times New Roman" w:cs="Times New Roman"/>
          <w:spacing w:val="-2"/>
          <w:sz w:val="24"/>
          <w:szCs w:val="24"/>
          <w:lang w:eastAsia="ru-RU"/>
        </w:rPr>
        <w:t xml:space="preserve">регионального значения, </w:t>
      </w:r>
      <w:r w:rsidRPr="00246B2D">
        <w:rPr>
          <w:rFonts w:ascii="Times New Roman" w:eastAsia="Times New Roman" w:hAnsi="Times New Roman" w:cs="Times New Roman"/>
          <w:bCs/>
          <w:sz w:val="24"/>
          <w:szCs w:val="24"/>
          <w:lang w:eastAsia="ru-RU"/>
        </w:rPr>
        <w:t>подлежащих отображению в генеральном плане сельского поселения,</w:t>
      </w:r>
      <w:r w:rsidRPr="00246B2D">
        <w:rPr>
          <w:rFonts w:ascii="Times New Roman" w:eastAsia="Times New Roman" w:hAnsi="Times New Roman" w:cs="Times New Roman"/>
          <w:spacing w:val="-2"/>
          <w:sz w:val="24"/>
          <w:szCs w:val="24"/>
          <w:lang w:eastAsia="ru-RU"/>
        </w:rPr>
        <w:t xml:space="preserve"> приведены в Региональных нормативах градостроительного проектирования Камчатского края.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7. </w:t>
      </w:r>
      <w:r w:rsidRPr="00246B2D">
        <w:rPr>
          <w:rFonts w:ascii="Times New Roman" w:eastAsia="Times New Roman" w:hAnsi="Times New Roman" w:cs="Times New Roman"/>
          <w:b/>
          <w:bCs/>
          <w:spacing w:val="-2"/>
          <w:sz w:val="24"/>
          <w:szCs w:val="24"/>
          <w:lang w:eastAsia="ru-RU"/>
        </w:rPr>
        <w:t>НОРМАТИВЫ ГРАДОСТРОИТЕЛЬНОГО ПРОЕКТИРОВАНИЯ ЗОН</w:t>
      </w:r>
      <w:r w:rsidRPr="00246B2D">
        <w:rPr>
          <w:rFonts w:ascii="Times New Roman" w:eastAsia="Times New Roman" w:hAnsi="Times New Roman" w:cs="Times New Roman"/>
          <w:b/>
          <w:spacing w:val="-2"/>
          <w:sz w:val="24"/>
          <w:szCs w:val="24"/>
          <w:lang w:eastAsia="ru-RU"/>
        </w:rPr>
        <w:t xml:space="preserve"> СПЕЦИАЛЬНОГО НАЗНАЧЕНИЯ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sz w:val="24"/>
          <w:szCs w:val="24"/>
          <w:lang w:eastAsia="ru-RU"/>
        </w:rPr>
        <w:t xml:space="preserve">7.1. </w:t>
      </w:r>
      <w:r w:rsidRPr="00246B2D">
        <w:rPr>
          <w:rFonts w:ascii="Times New Roman" w:eastAsia="Times New Roman" w:hAnsi="Times New Roman" w:cs="Times New Roman"/>
          <w:b/>
          <w:bCs/>
          <w:sz w:val="24"/>
          <w:szCs w:val="24"/>
          <w:lang w:eastAsia="ru-RU"/>
        </w:rPr>
        <w:t>Общие требования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7.1.1. В состав зон специального назначения </w:t>
      </w:r>
      <w:r w:rsidRPr="00246B2D">
        <w:rPr>
          <w:rFonts w:ascii="Times New Roman" w:eastAsia="Times New Roman" w:hAnsi="Times New Roman" w:cs="Times New Roman"/>
          <w:bCs/>
          <w:sz w:val="24"/>
          <w:szCs w:val="24"/>
          <w:lang w:eastAsia="ru-RU"/>
        </w:rPr>
        <w:t xml:space="preserve">сельского поселения </w:t>
      </w:r>
      <w:r w:rsidRPr="00246B2D">
        <w:rPr>
          <w:rFonts w:ascii="Times New Roman" w:eastAsia="Times New Roman" w:hAnsi="Times New Roman" w:cs="Times New Roman"/>
          <w:sz w:val="24"/>
          <w:szCs w:val="24"/>
          <w:lang w:eastAsia="ru-RU"/>
        </w:rPr>
        <w:t xml:space="preserve">могут </w:t>
      </w:r>
      <w:r w:rsidRPr="00246B2D">
        <w:rPr>
          <w:rFonts w:ascii="Times New Roman" w:eastAsia="Times New Roman" w:hAnsi="Times New Roman" w:cs="Times New Roman"/>
          <w:spacing w:val="-2"/>
          <w:sz w:val="24"/>
          <w:szCs w:val="24"/>
          <w:lang w:eastAsia="ru-RU"/>
        </w:rPr>
        <w:t>включаться зоны, занятые кладбищами, объектами размещения твердых коммунальных</w:t>
      </w:r>
      <w:r w:rsidRPr="00246B2D">
        <w:rPr>
          <w:rFonts w:ascii="Times New Roman" w:eastAsia="Times New Roman" w:hAnsi="Times New Roman" w:cs="Times New Roman"/>
          <w:sz w:val="24"/>
          <w:szCs w:val="24"/>
          <w:lang w:eastAsia="ru-RU"/>
        </w:rPr>
        <w:t xml:space="preserve"> отходов иными объектами, размещение которых может быть обеспечено только путем выделения указанных зон и недопустимо в других функциональных зонах.</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7.1.2.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7.2. Объекты, необходимые для организации ритуальных услуг, места захоронения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7.2.1.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их земельных участков приведены в таблице 7.2.1.</w:t>
      </w:r>
    </w:p>
    <w:p w:rsidR="00246B2D" w:rsidRPr="00246B2D" w:rsidRDefault="00246B2D" w:rsidP="00246B2D">
      <w:pPr>
        <w:widowControl w:val="0"/>
        <w:spacing w:after="0" w:line="239" w:lineRule="auto"/>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7.2.1</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8"/>
        <w:gridCol w:w="1266"/>
        <w:gridCol w:w="2410"/>
        <w:gridCol w:w="2492"/>
        <w:gridCol w:w="1820"/>
      </w:tblGrid>
      <w:tr w:rsidR="00246B2D" w:rsidRPr="00246B2D" w:rsidTr="00246B2D">
        <w:trPr>
          <w:trHeight w:val="312"/>
          <w:tblHeader/>
          <w:jc w:val="center"/>
        </w:trPr>
        <w:tc>
          <w:tcPr>
            <w:tcW w:w="2098" w:type="dxa"/>
            <w:vMerge w:val="restart"/>
            <w:tcBorders>
              <w:top w:val="single" w:sz="4" w:space="0" w:color="auto"/>
              <w:left w:val="single" w:sz="4" w:space="0" w:color="auto"/>
              <w:right w:val="single" w:sz="4" w:space="0" w:color="auto"/>
            </w:tcBorders>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6168" w:type="dxa"/>
            <w:gridSpan w:val="3"/>
            <w:tcBorders>
              <w:top w:val="single" w:sz="4" w:space="0" w:color="auto"/>
              <w:left w:val="single" w:sz="4" w:space="0" w:color="auto"/>
              <w:right w:val="single" w:sz="4" w:space="0" w:color="auto"/>
            </w:tcBorders>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c>
          <w:tcPr>
            <w:tcW w:w="1820" w:type="dxa"/>
            <w:vMerge w:val="restart"/>
            <w:tcBorders>
              <w:top w:val="single" w:sz="4" w:space="0" w:color="auto"/>
              <w:left w:val="single" w:sz="4" w:space="0" w:color="auto"/>
              <w:right w:val="single" w:sz="4" w:space="0" w:color="auto"/>
            </w:tcBorders>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Размер земельного участка </w:t>
            </w:r>
          </w:p>
        </w:tc>
      </w:tr>
      <w:tr w:rsidR="00246B2D" w:rsidRPr="00246B2D" w:rsidTr="00246B2D">
        <w:trPr>
          <w:trHeight w:val="93"/>
          <w:tblHeader/>
          <w:jc w:val="center"/>
        </w:trPr>
        <w:tc>
          <w:tcPr>
            <w:tcW w:w="2098" w:type="dxa"/>
            <w:vMerge/>
            <w:tcBorders>
              <w:left w:val="single" w:sz="4" w:space="0" w:color="auto"/>
              <w:right w:val="single" w:sz="4" w:space="0" w:color="auto"/>
            </w:tcBorders>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c>
          <w:tcPr>
            <w:tcW w:w="1266" w:type="dxa"/>
            <w:tcBorders>
              <w:left w:val="single" w:sz="4" w:space="0" w:color="auto"/>
              <w:right w:val="single" w:sz="4" w:space="0" w:color="auto"/>
            </w:tcBorders>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единица измерения</w:t>
            </w:r>
          </w:p>
        </w:tc>
        <w:tc>
          <w:tcPr>
            <w:tcW w:w="2410" w:type="dxa"/>
            <w:tcBorders>
              <w:top w:val="single" w:sz="4" w:space="0" w:color="auto"/>
              <w:left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допустимого уровня обеспеченности </w:t>
            </w:r>
          </w:p>
        </w:tc>
        <w:tc>
          <w:tcPr>
            <w:tcW w:w="2492" w:type="dxa"/>
            <w:tcBorders>
              <w:top w:val="single" w:sz="4" w:space="0" w:color="auto"/>
              <w:left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c>
          <w:tcPr>
            <w:tcW w:w="1820" w:type="dxa"/>
            <w:vMerge/>
            <w:tcBorders>
              <w:left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r>
      <w:tr w:rsidR="00246B2D" w:rsidRPr="00246B2D" w:rsidTr="00246B2D">
        <w:trPr>
          <w:trHeight w:val="60"/>
          <w:jc w:val="center"/>
        </w:trPr>
        <w:tc>
          <w:tcPr>
            <w:tcW w:w="2098"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Бюро похоронного обслуживания</w:t>
            </w:r>
          </w:p>
        </w:tc>
        <w:tc>
          <w:tcPr>
            <w:tcW w:w="1266"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c>
          <w:tcPr>
            <w:tcW w:w="2492"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нормируется</w:t>
            </w:r>
          </w:p>
        </w:tc>
        <w:tc>
          <w:tcPr>
            <w:tcW w:w="1820"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по заданию на проектирование</w:t>
            </w:r>
          </w:p>
        </w:tc>
      </w:tr>
      <w:tr w:rsidR="00246B2D" w:rsidRPr="00246B2D" w:rsidTr="00246B2D">
        <w:trPr>
          <w:trHeight w:val="60"/>
          <w:jc w:val="center"/>
        </w:trPr>
        <w:tc>
          <w:tcPr>
            <w:tcW w:w="2098"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Кладбище традиционного захоронения</w:t>
            </w:r>
          </w:p>
        </w:tc>
        <w:tc>
          <w:tcPr>
            <w:tcW w:w="1266"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га /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1000 чел.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0,24</w:t>
            </w:r>
          </w:p>
        </w:tc>
        <w:tc>
          <w:tcPr>
            <w:tcW w:w="2492"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c>
          <w:tcPr>
            <w:tcW w:w="1820"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по заданию на проектирование, но не более </w:t>
            </w:r>
            <w:smartTag w:uri="urn:schemas-microsoft-com:office:smarttags" w:element="metricconverter">
              <w:smartTagPr>
                <w:attr w:name="ProductID" w:val="40 га"/>
              </w:smartTagPr>
              <w:r w:rsidRPr="00246B2D">
                <w:rPr>
                  <w:rFonts w:ascii="Times New Roman" w:eastAsia="Times New Roman" w:hAnsi="Times New Roman" w:cs="Times New Roman"/>
                  <w:bCs/>
                  <w:lang w:eastAsia="ru-RU"/>
                </w:rPr>
                <w:t>40 га</w:t>
              </w:r>
            </w:smartTag>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7.2.2. Размещение мест захоронения следует осуществлять в соответствии с таблицей 7.2.2.</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7.2.2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753"/>
        <w:gridCol w:w="6390"/>
      </w:tblGrid>
      <w:tr w:rsidR="00246B2D" w:rsidRPr="00246B2D" w:rsidTr="00246B2D">
        <w:trPr>
          <w:trHeight w:val="312"/>
          <w:jc w:val="center"/>
        </w:trPr>
        <w:tc>
          <w:tcPr>
            <w:tcW w:w="3753" w:type="dxa"/>
            <w:shd w:val="clear" w:color="auto" w:fill="auto"/>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390" w:type="dxa"/>
            <w:shd w:val="clear" w:color="auto" w:fill="auto"/>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bCs/>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53"/>
        <w:gridCol w:w="6390"/>
      </w:tblGrid>
      <w:tr w:rsidR="00246B2D" w:rsidRPr="00246B2D" w:rsidTr="00246B2D">
        <w:trPr>
          <w:trHeight w:val="170"/>
          <w:tblHeader/>
          <w:jc w:val="center"/>
        </w:trPr>
        <w:tc>
          <w:tcPr>
            <w:tcW w:w="3753" w:type="dxa"/>
            <w:shd w:val="clear" w:color="auto" w:fill="auto"/>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390" w:type="dxa"/>
            <w:shd w:val="clear" w:color="auto" w:fill="auto"/>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rPr>
          <w:jc w:val="center"/>
        </w:trPr>
        <w:tc>
          <w:tcPr>
            <w:tcW w:w="3753" w:type="dxa"/>
            <w:shd w:val="clear" w:color="auto" w:fill="auto"/>
          </w:tcPr>
          <w:p w:rsidR="00246B2D" w:rsidRPr="00246B2D" w:rsidRDefault="00246B2D" w:rsidP="00246B2D">
            <w:pPr>
              <w:widowControl w:val="0"/>
              <w:suppressAutoHyphens/>
              <w:autoSpaceDE w:val="0"/>
              <w:autoSpaceDN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Выбор земельного участка для размещения места захоронения</w:t>
            </w:r>
          </w:p>
        </w:tc>
        <w:tc>
          <w:tcPr>
            <w:tcW w:w="6390" w:type="dxa"/>
            <w:shd w:val="clear" w:color="auto" w:fill="auto"/>
          </w:tcPr>
          <w:p w:rsidR="00246B2D" w:rsidRPr="00246B2D" w:rsidRDefault="00246B2D" w:rsidP="00246B2D">
            <w:pPr>
              <w:widowControl w:val="0"/>
              <w:spacing w:after="2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Осуществляется в соответствии с правилами землепользования 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захоронения.</w:t>
            </w:r>
          </w:p>
        </w:tc>
      </w:tr>
      <w:tr w:rsidR="00246B2D" w:rsidRPr="00246B2D" w:rsidTr="00246B2D">
        <w:trPr>
          <w:jc w:val="center"/>
        </w:trPr>
        <w:tc>
          <w:tcPr>
            <w:tcW w:w="3753" w:type="dxa"/>
            <w:shd w:val="clear" w:color="auto" w:fill="auto"/>
          </w:tcPr>
          <w:p w:rsidR="00246B2D" w:rsidRPr="00246B2D" w:rsidRDefault="00246B2D" w:rsidP="00246B2D">
            <w:pPr>
              <w:widowControl w:val="0"/>
              <w:suppressAutoHyphens/>
              <w:autoSpaceDE w:val="0"/>
              <w:autoSpaceDN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кладбищ</w:t>
            </w:r>
          </w:p>
        </w:tc>
        <w:tc>
          <w:tcPr>
            <w:tcW w:w="6390"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допускается на территориях:</w:t>
            </w:r>
          </w:p>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первого и второго поясов зоны санитарной охраны источника водоснабжения, минерального источника</w:t>
            </w:r>
            <w:r w:rsidRPr="00246B2D">
              <w:rPr>
                <w:rFonts w:ascii="Times New Roman" w:eastAsia="Times New Roman" w:hAnsi="Times New Roman" w:cs="Times New Roman"/>
                <w:lang w:eastAsia="ru-RU"/>
              </w:rPr>
              <w:t>;</w:t>
            </w:r>
          </w:p>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 выходом на поверхность закарстованных, сильнотрещиноватых пород и в местах выклинивания водоносных горизонтов;</w:t>
            </w:r>
          </w:p>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со стоянием грунтовых вод менее </w:t>
            </w:r>
            <w:smartTag w:uri="urn:schemas-microsoft-com:office:smarttags" w:element="metricconverter">
              <w:smartTagPr>
                <w:attr w:name="ProductID" w:val="2 м"/>
              </w:smartTagPr>
              <w:r w:rsidRPr="00246B2D">
                <w:rPr>
                  <w:rFonts w:ascii="Times New Roman" w:eastAsia="Times New Roman" w:hAnsi="Times New Roman" w:cs="Times New Roman"/>
                  <w:lang w:eastAsia="ru-RU"/>
                </w:rPr>
                <w:t>2 м</w:t>
              </w:r>
            </w:smartTag>
            <w:r w:rsidRPr="00246B2D">
              <w:rPr>
                <w:rFonts w:ascii="Times New Roman" w:eastAsia="Times New Roman" w:hAnsi="Times New Roman" w:cs="Times New Roman"/>
                <w:lang w:eastAsia="ru-RU"/>
              </w:rPr>
              <w:t xml:space="preserve"> от поверхности земли при наиболее высоком их стоянии, а также на затапливаемых, подверженных оползням и обвалам, заболоченных;</w:t>
            </w:r>
          </w:p>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берегах водохранилищ, озер, рек и других поверхностных водоемов, используемых населением для хозяйственно-бытовых нужд, купания и культурно-оздоровительных целей.</w:t>
            </w:r>
          </w:p>
        </w:tc>
      </w:tr>
      <w:tr w:rsidR="00246B2D" w:rsidRPr="00246B2D" w:rsidTr="00246B2D">
        <w:trPr>
          <w:jc w:val="center"/>
        </w:trPr>
        <w:tc>
          <w:tcPr>
            <w:tcW w:w="3753" w:type="dxa"/>
            <w:tcBorders>
              <w:bottom w:val="nil"/>
            </w:tcBorders>
            <w:shd w:val="clear" w:color="auto" w:fill="auto"/>
          </w:tcPr>
          <w:p w:rsidR="00246B2D" w:rsidRPr="00246B2D" w:rsidRDefault="00246B2D" w:rsidP="00246B2D">
            <w:pPr>
              <w:widowControl w:val="0"/>
              <w:autoSpaceDE w:val="0"/>
              <w:autoSpaceDN w:val="0"/>
              <w:adjustRightInd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Расстояния от </w:t>
            </w:r>
            <w:r w:rsidRPr="00246B2D">
              <w:rPr>
                <w:rFonts w:ascii="Times New Roman" w:eastAsia="Times New Roman" w:hAnsi="Times New Roman" w:cs="Times New Roman"/>
                <w:bCs/>
                <w:lang w:eastAsia="ru-RU"/>
              </w:rPr>
              <w:t xml:space="preserve">кладбищ с погребением путем предания тела (останков) умершего земле (захоронение </w:t>
            </w:r>
            <w:r w:rsidRPr="00246B2D">
              <w:rPr>
                <w:rFonts w:ascii="Times New Roman" w:eastAsia="Times New Roman" w:hAnsi="Times New Roman" w:cs="Times New Roman"/>
                <w:bCs/>
                <w:spacing w:val="-2"/>
                <w:lang w:eastAsia="ru-RU"/>
              </w:rPr>
              <w:t>в могилу, склеп) до других объектов:</w:t>
            </w:r>
          </w:p>
        </w:tc>
        <w:tc>
          <w:tcPr>
            <w:tcW w:w="6390" w:type="dxa"/>
            <w:tcBorders>
              <w:bottom w:val="nil"/>
            </w:tcBorders>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p>
        </w:tc>
      </w:tr>
      <w:tr w:rsidR="00246B2D" w:rsidRPr="00246B2D" w:rsidTr="00246B2D">
        <w:trPr>
          <w:jc w:val="center"/>
        </w:trPr>
        <w:tc>
          <w:tcPr>
            <w:tcW w:w="3753" w:type="dxa"/>
            <w:tcBorders>
              <w:top w:val="nil"/>
            </w:tcBorders>
            <w:shd w:val="clear" w:color="auto" w:fill="auto"/>
          </w:tcPr>
          <w:p w:rsidR="00246B2D" w:rsidRPr="00246B2D" w:rsidRDefault="00246B2D" w:rsidP="00246B2D">
            <w:pPr>
              <w:widowControl w:val="0"/>
              <w:autoSpaceDE w:val="0"/>
              <w:autoSpaceDN w:val="0"/>
              <w:adjustRightInd w:val="0"/>
              <w:spacing w:after="0" w:line="239" w:lineRule="auto"/>
              <w:ind w:left="142" w:right="-57" w:hanging="142"/>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bCs/>
                <w:spacing w:val="-2"/>
                <w:lang w:eastAsia="ru-RU"/>
              </w:rPr>
              <w:t xml:space="preserve">до территории жилой застройки, ландшафтно-рекреационных зон, зон отдыха, территорий лечебно-оздоро-вительных местностей, санаториев, домов отдыха, стационарных лечебно-профилактических </w:t>
            </w:r>
            <w:r w:rsidRPr="00246B2D">
              <w:rPr>
                <w:rFonts w:ascii="Times New Roman" w:eastAsia="Times New Roman" w:hAnsi="Times New Roman" w:cs="Times New Roman"/>
                <w:bCs/>
                <w:lang w:eastAsia="ru-RU"/>
              </w:rPr>
              <w:t>организаций</w:t>
            </w:r>
            <w:r w:rsidRPr="00246B2D">
              <w:rPr>
                <w:rFonts w:ascii="Times New Roman" w:eastAsia="Times New Roman" w:hAnsi="Times New Roman" w:cs="Times New Roman"/>
                <w:bCs/>
                <w:spacing w:val="-2"/>
                <w:lang w:eastAsia="ru-RU"/>
              </w:rPr>
              <w:t>, территорий садоводческих, огороднических и дачных объединений или индивидуальных участков</w:t>
            </w:r>
          </w:p>
        </w:tc>
        <w:tc>
          <w:tcPr>
            <w:tcW w:w="6390" w:type="dxa"/>
            <w:tcBorders>
              <w:top w:val="nil"/>
            </w:tcBorders>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Ориентировочные размеры санитарно-защитной зоны в соответствии с СанПиН 2.2.1/2.1.1.1200-03:</w:t>
            </w:r>
          </w:p>
          <w:p w:rsidR="00246B2D" w:rsidRPr="00246B2D" w:rsidRDefault="00246B2D" w:rsidP="00246B2D">
            <w:pPr>
              <w:widowControl w:val="0"/>
              <w:adjustRightInd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при площади кладбища </w:t>
            </w:r>
            <w:smartTag w:uri="urn:schemas-microsoft-com:office:smarttags" w:element="metricconverter">
              <w:smartTagPr>
                <w:attr w:name="ProductID" w:val="10 га"/>
              </w:smartTagPr>
              <w:r w:rsidRPr="00246B2D">
                <w:rPr>
                  <w:rFonts w:ascii="Times New Roman" w:eastAsia="Times New Roman" w:hAnsi="Times New Roman" w:cs="Times New Roman"/>
                  <w:lang w:eastAsia="ru-RU"/>
                </w:rPr>
                <w:t>10 га</w:t>
              </w:r>
            </w:smartTag>
            <w:r w:rsidRPr="00246B2D">
              <w:rPr>
                <w:rFonts w:ascii="Times New Roman" w:eastAsia="Times New Roman" w:hAnsi="Times New Roman" w:cs="Times New Roman"/>
                <w:lang w:eastAsia="ru-RU"/>
              </w:rPr>
              <w:t xml:space="preserve"> и менее – не менее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p w:rsidR="00246B2D" w:rsidRPr="00246B2D" w:rsidRDefault="00246B2D" w:rsidP="00246B2D">
            <w:pPr>
              <w:widowControl w:val="0"/>
              <w:adjustRightInd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при площади кладбища от 10 до </w:t>
            </w:r>
            <w:smartTag w:uri="urn:schemas-microsoft-com:office:smarttags" w:element="metricconverter">
              <w:smartTagPr>
                <w:attr w:name="ProductID" w:val="20 га"/>
              </w:smartTagPr>
              <w:r w:rsidRPr="00246B2D">
                <w:rPr>
                  <w:rFonts w:ascii="Times New Roman" w:eastAsia="Times New Roman" w:hAnsi="Times New Roman" w:cs="Times New Roman"/>
                  <w:lang w:eastAsia="ru-RU"/>
                </w:rPr>
                <w:t>20 га</w:t>
              </w:r>
            </w:smartTag>
            <w:r w:rsidRPr="00246B2D">
              <w:rPr>
                <w:rFonts w:ascii="Times New Roman" w:eastAsia="Times New Roman" w:hAnsi="Times New Roman" w:cs="Times New Roman"/>
                <w:lang w:eastAsia="ru-RU"/>
              </w:rPr>
              <w:t xml:space="preserve"> – не менее </w:t>
            </w:r>
            <w:smartTag w:uri="urn:schemas-microsoft-com:office:smarttags" w:element="metricconverter">
              <w:smartTagPr>
                <w:attr w:name="ProductID" w:val="300 м"/>
              </w:smartTagPr>
              <w:r w:rsidRPr="00246B2D">
                <w:rPr>
                  <w:rFonts w:ascii="Times New Roman" w:eastAsia="Times New Roman" w:hAnsi="Times New Roman" w:cs="Times New Roman"/>
                  <w:lang w:eastAsia="ru-RU"/>
                </w:rPr>
                <w:t>300 м</w:t>
              </w:r>
            </w:smartTag>
            <w:r w:rsidRPr="00246B2D">
              <w:rPr>
                <w:rFonts w:ascii="Times New Roman" w:eastAsia="Times New Roman" w:hAnsi="Times New Roman" w:cs="Times New Roman"/>
                <w:lang w:eastAsia="ru-RU"/>
              </w:rPr>
              <w:t>;</w:t>
            </w:r>
          </w:p>
          <w:p w:rsidR="00246B2D" w:rsidRPr="00246B2D" w:rsidRDefault="00246B2D" w:rsidP="00246B2D">
            <w:pPr>
              <w:widowControl w:val="0"/>
              <w:adjustRightInd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при площади кладбища от 20 до </w:t>
            </w:r>
            <w:smartTag w:uri="urn:schemas-microsoft-com:office:smarttags" w:element="metricconverter">
              <w:smartTagPr>
                <w:attr w:name="ProductID" w:val="40 га"/>
              </w:smartTagPr>
              <w:r w:rsidRPr="00246B2D">
                <w:rPr>
                  <w:rFonts w:ascii="Times New Roman" w:eastAsia="Times New Roman" w:hAnsi="Times New Roman" w:cs="Times New Roman"/>
                  <w:lang w:eastAsia="ru-RU"/>
                </w:rPr>
                <w:t>40 га</w:t>
              </w:r>
            </w:smartTag>
            <w:r w:rsidRPr="00246B2D">
              <w:rPr>
                <w:rFonts w:ascii="Times New Roman" w:eastAsia="Times New Roman" w:hAnsi="Times New Roman" w:cs="Times New Roman"/>
                <w:lang w:eastAsia="ru-RU"/>
              </w:rPr>
              <w:t xml:space="preserve"> – не менее </w:t>
            </w:r>
            <w:smartTag w:uri="urn:schemas-microsoft-com:office:smarttags" w:element="metricconverter">
              <w:smartTagPr>
                <w:attr w:name="ProductID" w:val="500 м"/>
              </w:smartTagPr>
              <w:r w:rsidRPr="00246B2D">
                <w:rPr>
                  <w:rFonts w:ascii="Times New Roman" w:eastAsia="Times New Roman" w:hAnsi="Times New Roman" w:cs="Times New Roman"/>
                  <w:lang w:eastAsia="ru-RU"/>
                </w:rPr>
                <w:t>500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для закрытых кладбищ и мемориальных комплексов, сельских кладбищ – не менее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p>
        </w:tc>
      </w:tr>
      <w:tr w:rsidR="00246B2D" w:rsidRPr="00246B2D" w:rsidTr="00246B2D">
        <w:trPr>
          <w:jc w:val="center"/>
        </w:trPr>
        <w:tc>
          <w:tcPr>
            <w:tcW w:w="3753" w:type="dxa"/>
            <w:shd w:val="clear" w:color="auto" w:fill="auto"/>
          </w:tcPr>
          <w:p w:rsidR="00246B2D" w:rsidRPr="00246B2D" w:rsidRDefault="00246B2D" w:rsidP="00246B2D">
            <w:pPr>
              <w:widowControl w:val="0"/>
              <w:autoSpaceDE w:val="0"/>
              <w:autoSpaceDN w:val="0"/>
              <w:adjustRightInd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до водозаборных сооружений централизованного источника водоснабжения населения</w:t>
            </w:r>
          </w:p>
        </w:tc>
        <w:tc>
          <w:tcPr>
            <w:tcW w:w="639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соответствии с санитарными правилами, регламентирующими требования к зонам санитарной охраны водоисточников</w:t>
            </w:r>
          </w:p>
        </w:tc>
      </w:tr>
      <w:tr w:rsidR="00246B2D" w:rsidRPr="00246B2D" w:rsidTr="00246B2D">
        <w:trPr>
          <w:jc w:val="center"/>
        </w:trPr>
        <w:tc>
          <w:tcPr>
            <w:tcW w:w="3753" w:type="dxa"/>
            <w:shd w:val="clear" w:color="auto" w:fill="auto"/>
          </w:tcPr>
          <w:p w:rsidR="00246B2D" w:rsidRPr="00246B2D" w:rsidRDefault="00246B2D" w:rsidP="00246B2D">
            <w:pPr>
              <w:widowControl w:val="0"/>
              <w:autoSpaceDE w:val="0"/>
              <w:autoSpaceDN w:val="0"/>
              <w:adjustRightInd w:val="0"/>
              <w:spacing w:after="0" w:line="239"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организаций</w:t>
            </w:r>
            <w:r w:rsidRPr="00246B2D">
              <w:rPr>
                <w:rFonts w:ascii="Times New Roman" w:eastAsia="Times New Roman" w:hAnsi="Times New Roman" w:cs="Times New Roman"/>
                <w:lang w:eastAsia="ru-RU"/>
              </w:rPr>
              <w:t xml:space="preserve"> и объектов</w:t>
            </w:r>
            <w:r w:rsidRPr="00246B2D">
              <w:rPr>
                <w:rFonts w:ascii="Times New Roman" w:eastAsia="Times New Roman" w:hAnsi="Times New Roman" w:cs="Times New Roman"/>
                <w:bCs/>
                <w:lang w:eastAsia="ru-RU"/>
              </w:rPr>
              <w:t xml:space="preserve"> социального обеспечения</w:t>
            </w:r>
          </w:p>
        </w:tc>
        <w:tc>
          <w:tcPr>
            <w:tcW w:w="6390"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50 м"/>
              </w:smartTagPr>
              <w:r w:rsidRPr="00246B2D">
                <w:rPr>
                  <w:rFonts w:ascii="Times New Roman" w:eastAsia="Times New Roman" w:hAnsi="Times New Roman" w:cs="Times New Roman"/>
                  <w:bCs/>
                  <w:lang w:eastAsia="ru-RU"/>
                </w:rPr>
                <w:t>50 м</w:t>
              </w:r>
            </w:smartTag>
          </w:p>
        </w:tc>
      </w:tr>
      <w:tr w:rsidR="00246B2D" w:rsidRPr="00246B2D" w:rsidTr="00246B2D">
        <w:trPr>
          <w:jc w:val="center"/>
        </w:trPr>
        <w:tc>
          <w:tcPr>
            <w:tcW w:w="3753" w:type="dxa"/>
            <w:shd w:val="clear" w:color="auto" w:fill="auto"/>
          </w:tcPr>
          <w:p w:rsidR="00246B2D" w:rsidRPr="00246B2D" w:rsidRDefault="00246B2D" w:rsidP="00246B2D">
            <w:pPr>
              <w:widowControl w:val="0"/>
              <w:suppressAutoHyphens/>
              <w:autoSpaceDE w:val="0"/>
              <w:autoSpaceDN w:val="0"/>
              <w:adjustRightInd w:val="0"/>
              <w:spacing w:after="0" w:line="239"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Размещение объектов на территориях </w:t>
            </w:r>
            <w:r w:rsidRPr="00246B2D">
              <w:rPr>
                <w:rFonts w:ascii="Times New Roman" w:eastAsia="Times New Roman" w:hAnsi="Times New Roman" w:cs="Times New Roman"/>
                <w:bCs/>
                <w:lang w:eastAsia="ru-RU"/>
              </w:rPr>
              <w:t>санитарно-защитных зон кладбищ, зданий и сооружений похоронного назначения</w:t>
            </w:r>
          </w:p>
        </w:tc>
        <w:tc>
          <w:tcPr>
            <w:tcW w:w="639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Запрещается прокладка сетей централизованного хозяйственно-питьевого водоснабжения, используемого населением.</w:t>
            </w:r>
          </w:p>
        </w:tc>
      </w:tr>
      <w:tr w:rsidR="00246B2D" w:rsidRPr="00246B2D" w:rsidTr="00246B2D">
        <w:trPr>
          <w:jc w:val="center"/>
        </w:trPr>
        <w:tc>
          <w:tcPr>
            <w:tcW w:w="3753" w:type="dxa"/>
            <w:shd w:val="clear" w:color="auto" w:fill="auto"/>
          </w:tcPr>
          <w:p w:rsidR="00246B2D" w:rsidRPr="00246B2D" w:rsidRDefault="00246B2D" w:rsidP="00246B2D">
            <w:pPr>
              <w:widowControl w:val="0"/>
              <w:suppressAutoHyphens/>
              <w:autoSpaceDE w:val="0"/>
              <w:autoSpaceDN w:val="0"/>
              <w:adjustRightInd w:val="0"/>
              <w:spacing w:after="0" w:line="239"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Благоустройство территорий </w:t>
            </w:r>
            <w:r w:rsidRPr="00246B2D">
              <w:rPr>
                <w:rFonts w:ascii="Times New Roman" w:eastAsia="Times New Roman" w:hAnsi="Times New Roman" w:cs="Times New Roman"/>
                <w:bCs/>
                <w:lang w:eastAsia="ru-RU"/>
              </w:rPr>
              <w:t>кладбищ, объектов похоронного назначения</w:t>
            </w:r>
          </w:p>
        </w:tc>
        <w:tc>
          <w:tcPr>
            <w:tcW w:w="639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На отведенных участках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По территории кладбищ запрещается прокладка сетей централизованного хозяйственно-питьевого водоснабжения, используемого населением сельского поселения.</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Для проведения поливочных и уборочных работ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Для питьевых и хозяйственных нужд следует предусматривать хозяйственно-питьевое водоснабжение водоснабжения. Качество воды должно соответствовать требованиям санитарных правил для питьевой воды.</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Сброс неочищенных сточных вод от кладбищ и крематориев на открытые площадки, кюветы, канавы, траншеи не допускается.</w:t>
            </w:r>
          </w:p>
        </w:tc>
      </w:tr>
      <w:tr w:rsidR="00246B2D" w:rsidRPr="00246B2D" w:rsidTr="00246B2D">
        <w:trPr>
          <w:jc w:val="center"/>
        </w:trPr>
        <w:tc>
          <w:tcPr>
            <w:tcW w:w="3753" w:type="dxa"/>
            <w:shd w:val="clear" w:color="auto" w:fill="auto"/>
          </w:tcPr>
          <w:p w:rsidR="00246B2D" w:rsidRPr="00246B2D" w:rsidRDefault="00246B2D" w:rsidP="00246B2D">
            <w:pPr>
              <w:widowControl w:val="0"/>
              <w:suppressAutoHyphens/>
              <w:autoSpaceDE w:val="0"/>
              <w:autoSpaceDN w:val="0"/>
              <w:adjustRightInd w:val="0"/>
              <w:spacing w:after="0" w:line="239"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Перенос мест захоронения</w:t>
            </w:r>
          </w:p>
        </w:tc>
        <w:tc>
          <w:tcPr>
            <w:tcW w:w="639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При переносе кладбищ и захоронений следует проводить рекультивацию территорий и участков.</w:t>
            </w:r>
            <w:r w:rsidRPr="00246B2D">
              <w:rPr>
                <w:rFonts w:ascii="Times New Roman" w:eastAsia="Times New Roman" w:hAnsi="Times New Roman" w:cs="Times New Roman"/>
                <w:spacing w:val="-2"/>
                <w:lang w:eastAsia="ru-RU"/>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r w:rsidRPr="00246B2D">
              <w:rPr>
                <w:rFonts w:ascii="Times New Roman" w:eastAsia="Times New Roman" w:hAnsi="Times New Roman" w:cs="Times New Roman"/>
                <w:lang w:eastAsia="ru-RU"/>
              </w:rPr>
              <w:t>.</w:t>
            </w:r>
          </w:p>
        </w:tc>
      </w:tr>
    </w:tbl>
    <w:p w:rsidR="00246B2D" w:rsidRDefault="00246B2D" w:rsidP="00246B2D">
      <w:pPr>
        <w:widowControl w:val="0"/>
        <w:spacing w:after="0" w:line="239" w:lineRule="auto"/>
        <w:ind w:firstLine="720"/>
        <w:jc w:val="both"/>
        <w:rPr>
          <w:rFonts w:ascii="Times New Roman" w:eastAsia="Times New Roman" w:hAnsi="Times New Roman" w:cs="Times New Roman"/>
          <w:bCs/>
          <w:sz w:val="24"/>
          <w:szCs w:val="24"/>
          <w:lang w:eastAsia="ru-RU"/>
        </w:rPr>
      </w:pPr>
    </w:p>
    <w:p w:rsidR="0015317F" w:rsidRPr="00246B2D" w:rsidRDefault="0015317F" w:rsidP="00246B2D">
      <w:pPr>
        <w:widowControl w:val="0"/>
        <w:spacing w:after="0" w:line="239" w:lineRule="auto"/>
        <w:ind w:firstLine="720"/>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7.3. Объекты, необходимые для размещения твердых коммунальных отходов</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7.3.1.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размещения твердых коммунальных отходов сельского поселения приведены в таблице 7.3.1.</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p>
    <w:p w:rsidR="00246B2D" w:rsidRPr="00246B2D" w:rsidRDefault="00246B2D" w:rsidP="00246B2D">
      <w:pPr>
        <w:widowControl w:val="0"/>
        <w:spacing w:after="0" w:line="240"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7.3.1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1221"/>
        <w:gridCol w:w="3885"/>
        <w:gridCol w:w="2520"/>
      </w:tblGrid>
      <w:tr w:rsidR="00246B2D" w:rsidRPr="00246B2D" w:rsidTr="00246B2D">
        <w:trPr>
          <w:trHeight w:val="312"/>
          <w:jc w:val="center"/>
        </w:trPr>
        <w:tc>
          <w:tcPr>
            <w:tcW w:w="2487" w:type="dxa"/>
            <w:vMerge w:val="restart"/>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7626" w:type="dxa"/>
            <w:gridSpan w:val="3"/>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w:t>
            </w:r>
            <w:r w:rsidRPr="00246B2D">
              <w:rPr>
                <w:rFonts w:ascii="Times New Roman" w:eastAsia="Times New Roman" w:hAnsi="Times New Roman" w:cs="Times New Roman"/>
                <w:b/>
                <w:bCs/>
                <w:lang w:eastAsia="ru-RU"/>
              </w:rPr>
              <w:t>асчетные показатели</w:t>
            </w:r>
          </w:p>
        </w:tc>
      </w:tr>
      <w:tr w:rsidR="00246B2D" w:rsidRPr="00246B2D" w:rsidTr="00246B2D">
        <w:trPr>
          <w:trHeight w:val="93"/>
          <w:jc w:val="center"/>
        </w:trPr>
        <w:tc>
          <w:tcPr>
            <w:tcW w:w="2487" w:type="dxa"/>
            <w:vMerge/>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c>
          <w:tcPr>
            <w:tcW w:w="1221"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единица измерения</w:t>
            </w:r>
          </w:p>
        </w:tc>
        <w:tc>
          <w:tcPr>
            <w:tcW w:w="3885"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допустимого </w:t>
            </w:r>
          </w:p>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уровня обеспеченности </w:t>
            </w:r>
          </w:p>
        </w:tc>
        <w:tc>
          <w:tcPr>
            <w:tcW w:w="2520"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r>
      <w:tr w:rsidR="00246B2D" w:rsidRPr="00246B2D" w:rsidTr="00246B2D">
        <w:trPr>
          <w:trHeight w:val="93"/>
          <w:jc w:val="center"/>
        </w:trPr>
        <w:tc>
          <w:tcPr>
            <w:tcW w:w="2487" w:type="dxa"/>
            <w:shd w:val="clear" w:color="auto" w:fill="auto"/>
            <w:vAlign w:val="center"/>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Объекты </w:t>
            </w:r>
            <w:r w:rsidRPr="00246B2D">
              <w:rPr>
                <w:rFonts w:ascii="Times New Roman" w:eastAsia="Times New Roman" w:hAnsi="Times New Roman" w:cs="Times New Roman"/>
                <w:lang w:eastAsia="ru-RU"/>
              </w:rPr>
              <w:t>размещения твердых коммунальных отходов</w:t>
            </w:r>
          </w:p>
        </w:tc>
        <w:tc>
          <w:tcPr>
            <w:tcW w:w="1221"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w:t>
            </w:r>
          </w:p>
        </w:tc>
        <w:tc>
          <w:tcPr>
            <w:tcW w:w="3885"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определяется в соответствии с Генеральной схемой санитарной очистки территории Камчатского края</w:t>
            </w:r>
          </w:p>
        </w:tc>
        <w:tc>
          <w:tcPr>
            <w:tcW w:w="2520"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не нормируется</w:t>
            </w:r>
          </w:p>
        </w:tc>
      </w:tr>
    </w:tbl>
    <w:p w:rsidR="00246B2D" w:rsidRPr="00246B2D" w:rsidRDefault="00246B2D" w:rsidP="00246B2D">
      <w:pPr>
        <w:widowControl w:val="0"/>
        <w:spacing w:after="0" w:line="240" w:lineRule="auto"/>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7.3.2.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самоуправления.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7.3.3. Р</w:t>
      </w:r>
      <w:r w:rsidRPr="00246B2D">
        <w:rPr>
          <w:rFonts w:ascii="Times New Roman" w:eastAsia="Times New Roman" w:hAnsi="Times New Roman" w:cs="Times New Roman"/>
          <w:bCs/>
          <w:sz w:val="24"/>
          <w:szCs w:val="24"/>
          <w:lang w:eastAsia="ru-RU"/>
        </w:rPr>
        <w:t xml:space="preserve">асчетные показатели </w:t>
      </w:r>
      <w:r w:rsidRPr="00246B2D">
        <w:rPr>
          <w:rFonts w:ascii="Times New Roman" w:eastAsia="Times New Roman" w:hAnsi="Times New Roman" w:cs="Times New Roman"/>
          <w:sz w:val="24"/>
          <w:szCs w:val="24"/>
          <w:lang w:eastAsia="ru-RU"/>
        </w:rPr>
        <w:t xml:space="preserve">градостроительного проектирования объектов </w:t>
      </w:r>
      <w:r w:rsidRPr="00246B2D">
        <w:rPr>
          <w:rFonts w:ascii="Times New Roman" w:eastAsia="Times New Roman" w:hAnsi="Times New Roman" w:cs="Times New Roman"/>
          <w:bCs/>
          <w:sz w:val="24"/>
          <w:szCs w:val="24"/>
          <w:lang w:eastAsia="ru-RU"/>
        </w:rPr>
        <w:t>размещения отходов сельского поселения приведены в таблице 7.3.2.</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p>
    <w:p w:rsidR="00246B2D" w:rsidRPr="00246B2D" w:rsidRDefault="00246B2D" w:rsidP="00212735">
      <w:pPr>
        <w:widowControl w:val="0"/>
        <w:spacing w:after="0" w:line="239"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7.3.2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78"/>
        <w:gridCol w:w="2716"/>
        <w:gridCol w:w="2213"/>
      </w:tblGrid>
      <w:tr w:rsidR="00246B2D" w:rsidRPr="00246B2D" w:rsidTr="00246B2D">
        <w:trPr>
          <w:trHeight w:val="312"/>
          <w:jc w:val="center"/>
        </w:trPr>
        <w:tc>
          <w:tcPr>
            <w:tcW w:w="5178" w:type="dxa"/>
            <w:vMerge w:val="restart"/>
            <w:vAlign w:val="center"/>
          </w:tcPr>
          <w:p w:rsidR="00246B2D" w:rsidRPr="00246B2D" w:rsidRDefault="00246B2D" w:rsidP="00246B2D">
            <w:pPr>
              <w:widowControl w:val="0"/>
              <w:spacing w:after="0" w:line="239" w:lineRule="auto"/>
              <w:ind w:firstLine="220"/>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Наименование объектов</w:t>
            </w:r>
          </w:p>
        </w:tc>
        <w:tc>
          <w:tcPr>
            <w:tcW w:w="4929" w:type="dxa"/>
            <w:gridSpan w:val="2"/>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Расчетные показатели</w:t>
            </w:r>
          </w:p>
        </w:tc>
      </w:tr>
      <w:tr w:rsidR="00246B2D" w:rsidRPr="00246B2D" w:rsidTr="00246B2D">
        <w:trPr>
          <w:trHeight w:val="566"/>
          <w:jc w:val="center"/>
        </w:trPr>
        <w:tc>
          <w:tcPr>
            <w:tcW w:w="5178" w:type="dxa"/>
            <w:vMerge/>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p>
        </w:tc>
        <w:tc>
          <w:tcPr>
            <w:tcW w:w="2716"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размеры земельных </w:t>
            </w:r>
          </w:p>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участков на 1000 т </w:t>
            </w:r>
          </w:p>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твердых отходов в год, га</w:t>
            </w:r>
          </w:p>
        </w:tc>
        <w:tc>
          <w:tcPr>
            <w:tcW w:w="2213"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ориентировочные размеры санитарно-защитных зон, м</w:t>
            </w:r>
          </w:p>
        </w:tc>
      </w:tr>
      <w:tr w:rsidR="00246B2D" w:rsidRPr="00246B2D" w:rsidTr="00246B2D">
        <w:tblPrEx>
          <w:tblBorders>
            <w:bottom w:val="single" w:sz="4" w:space="0" w:color="auto"/>
          </w:tblBorders>
        </w:tblPrEx>
        <w:trPr>
          <w:jc w:val="center"/>
        </w:trPr>
        <w:tc>
          <w:tcPr>
            <w:tcW w:w="5178" w:type="dxa"/>
            <w:tcBorders>
              <w:top w:val="single" w:sz="4" w:space="0" w:color="auto"/>
              <w:bottom w:val="single" w:sz="4" w:space="0" w:color="auto"/>
            </w:tcBorders>
          </w:tcPr>
          <w:p w:rsidR="00246B2D" w:rsidRPr="00246B2D" w:rsidRDefault="00246B2D" w:rsidP="00246B2D">
            <w:pPr>
              <w:widowControl w:val="0"/>
              <w:suppressAutoHyphens/>
              <w:spacing w:after="0" w:line="240" w:lineRule="auto"/>
              <w:ind w:left="85"/>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Полигоны твердых коммунальных отходов, участки компостирования твердых коммунальных отходов</w:t>
            </w:r>
          </w:p>
        </w:tc>
        <w:tc>
          <w:tcPr>
            <w:tcW w:w="2716" w:type="dxa"/>
            <w:tcBorders>
              <w:top w:val="single" w:sz="4" w:space="0" w:color="auto"/>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0,5-1,0 *</w:t>
            </w:r>
          </w:p>
        </w:tc>
        <w:tc>
          <w:tcPr>
            <w:tcW w:w="2213" w:type="dxa"/>
            <w:tcBorders>
              <w:top w:val="single" w:sz="4" w:space="0" w:color="auto"/>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r>
      <w:tr w:rsidR="00246B2D" w:rsidRPr="00246B2D" w:rsidTr="00246B2D">
        <w:tblPrEx>
          <w:tblBorders>
            <w:bottom w:val="single" w:sz="4" w:space="0" w:color="auto"/>
          </w:tblBorders>
        </w:tblPrEx>
        <w:trPr>
          <w:trHeight w:val="227"/>
          <w:jc w:val="center"/>
        </w:trPr>
        <w:tc>
          <w:tcPr>
            <w:tcW w:w="5178" w:type="dxa"/>
            <w:tcBorders>
              <w:top w:val="single" w:sz="4" w:space="0" w:color="auto"/>
            </w:tcBorders>
          </w:tcPr>
          <w:p w:rsidR="00246B2D" w:rsidRPr="00246B2D" w:rsidRDefault="00246B2D" w:rsidP="00246B2D">
            <w:pPr>
              <w:widowControl w:val="0"/>
              <w:spacing w:after="0" w:line="239" w:lineRule="auto"/>
              <w:ind w:left="85"/>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Объекты компостирования </w:t>
            </w:r>
            <w:r w:rsidRPr="00246B2D">
              <w:rPr>
                <w:rFonts w:ascii="Times New Roman" w:eastAsia="Times New Roman" w:hAnsi="Times New Roman" w:cs="Times New Roman"/>
                <w:bCs/>
                <w:lang w:eastAsia="ru-RU"/>
              </w:rPr>
              <w:t>отходов без навоза и фекалий</w:t>
            </w:r>
          </w:p>
        </w:tc>
        <w:tc>
          <w:tcPr>
            <w:tcW w:w="2716" w:type="dxa"/>
            <w:tcBorders>
              <w:top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0,04</w:t>
            </w:r>
          </w:p>
        </w:tc>
        <w:tc>
          <w:tcPr>
            <w:tcW w:w="2213" w:type="dxa"/>
            <w:tcBorders>
              <w:top w:val="single" w:sz="4" w:space="0" w:color="auto"/>
            </w:tcBorders>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r>
      <w:tr w:rsidR="00246B2D" w:rsidRPr="00246B2D" w:rsidTr="00246B2D">
        <w:tblPrEx>
          <w:tblBorders>
            <w:bottom w:val="single" w:sz="4" w:space="0" w:color="auto"/>
          </w:tblBorders>
        </w:tblPrEx>
        <w:trPr>
          <w:trHeight w:val="227"/>
          <w:jc w:val="center"/>
        </w:trPr>
        <w:tc>
          <w:tcPr>
            <w:tcW w:w="5178" w:type="dxa"/>
          </w:tcPr>
          <w:p w:rsidR="00246B2D" w:rsidRPr="00246B2D" w:rsidRDefault="00246B2D" w:rsidP="00246B2D">
            <w:pPr>
              <w:widowControl w:val="0"/>
              <w:spacing w:after="0" w:line="239" w:lineRule="auto"/>
              <w:ind w:left="85"/>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Сливные станции</w:t>
            </w:r>
          </w:p>
        </w:tc>
        <w:tc>
          <w:tcPr>
            <w:tcW w:w="2716"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0,2</w:t>
            </w:r>
          </w:p>
        </w:tc>
        <w:tc>
          <w:tcPr>
            <w:tcW w:w="2213"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r>
      <w:tr w:rsidR="00246B2D" w:rsidRPr="00246B2D" w:rsidTr="00246B2D">
        <w:tblPrEx>
          <w:tblBorders>
            <w:bottom w:val="single" w:sz="4" w:space="0" w:color="auto"/>
          </w:tblBorders>
        </w:tblPrEx>
        <w:trPr>
          <w:trHeight w:val="227"/>
          <w:jc w:val="center"/>
        </w:trPr>
        <w:tc>
          <w:tcPr>
            <w:tcW w:w="5178" w:type="dxa"/>
          </w:tcPr>
          <w:p w:rsidR="00246B2D" w:rsidRPr="00246B2D" w:rsidRDefault="00246B2D" w:rsidP="00246B2D">
            <w:pPr>
              <w:widowControl w:val="0"/>
              <w:spacing w:after="0" w:line="239" w:lineRule="auto"/>
              <w:ind w:left="85"/>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Поля ассенизации и запахивания</w:t>
            </w:r>
          </w:p>
        </w:tc>
        <w:tc>
          <w:tcPr>
            <w:tcW w:w="2716"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2213"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1000</w:t>
            </w:r>
          </w:p>
        </w:tc>
      </w:tr>
      <w:tr w:rsidR="00246B2D" w:rsidRPr="00246B2D" w:rsidTr="00246B2D">
        <w:tblPrEx>
          <w:tblBorders>
            <w:bottom w:val="single" w:sz="4" w:space="0" w:color="auto"/>
          </w:tblBorders>
        </w:tblPrEx>
        <w:trPr>
          <w:jc w:val="center"/>
        </w:trPr>
        <w:tc>
          <w:tcPr>
            <w:tcW w:w="5178" w:type="dxa"/>
          </w:tcPr>
          <w:p w:rsidR="00246B2D" w:rsidRPr="00246B2D" w:rsidRDefault="00246B2D" w:rsidP="00246B2D">
            <w:pPr>
              <w:widowControl w:val="0"/>
              <w:spacing w:after="0" w:line="239" w:lineRule="auto"/>
              <w:ind w:left="85"/>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Поля складирования и захоронения обезвреженных осадков (по сухому веществу)</w:t>
            </w:r>
          </w:p>
        </w:tc>
        <w:tc>
          <w:tcPr>
            <w:tcW w:w="2716"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0,3</w:t>
            </w:r>
          </w:p>
        </w:tc>
        <w:tc>
          <w:tcPr>
            <w:tcW w:w="2213"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1000</w:t>
            </w:r>
          </w:p>
        </w:tc>
      </w:tr>
      <w:tr w:rsidR="00246B2D" w:rsidRPr="00246B2D" w:rsidTr="00246B2D">
        <w:tblPrEx>
          <w:tblBorders>
            <w:bottom w:val="single" w:sz="4" w:space="0" w:color="auto"/>
          </w:tblBorders>
        </w:tblPrEx>
        <w:trPr>
          <w:jc w:val="center"/>
        </w:trPr>
        <w:tc>
          <w:tcPr>
            <w:tcW w:w="5178" w:type="dxa"/>
          </w:tcPr>
          <w:p w:rsidR="00246B2D" w:rsidRPr="00246B2D" w:rsidRDefault="00246B2D" w:rsidP="00246B2D">
            <w:pPr>
              <w:widowControl w:val="0"/>
              <w:spacing w:after="0" w:line="239" w:lineRule="auto"/>
              <w:ind w:left="85"/>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Снегоприемные пункты</w:t>
            </w:r>
          </w:p>
        </w:tc>
        <w:tc>
          <w:tcPr>
            <w:tcW w:w="2716"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по заданию </w:t>
            </w:r>
          </w:p>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проектирование</w:t>
            </w:r>
          </w:p>
        </w:tc>
        <w:tc>
          <w:tcPr>
            <w:tcW w:w="2213"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r>
    </w:tbl>
    <w:p w:rsidR="00246B2D" w:rsidRPr="00246B2D" w:rsidRDefault="00246B2D" w:rsidP="00246B2D">
      <w:pPr>
        <w:widowControl w:val="0"/>
        <w:adjustRightInd w:val="0"/>
        <w:spacing w:before="100"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Наименьшие размеры площадей относятся к сооружениям, размещаемым на песчаных грунтах.</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7.3.4. Проектирование объектов </w:t>
      </w:r>
      <w:r w:rsidRPr="00246B2D">
        <w:rPr>
          <w:rFonts w:ascii="Times New Roman" w:eastAsia="Times New Roman" w:hAnsi="Times New Roman" w:cs="Times New Roman"/>
          <w:bCs/>
          <w:sz w:val="24"/>
          <w:szCs w:val="24"/>
          <w:lang w:eastAsia="ru-RU"/>
        </w:rPr>
        <w:t xml:space="preserve">размещения твердых коммунальных </w:t>
      </w:r>
      <w:r w:rsidRPr="00246B2D">
        <w:rPr>
          <w:rFonts w:ascii="Times New Roman" w:eastAsia="Times New Roman" w:hAnsi="Times New Roman" w:cs="Times New Roman"/>
          <w:sz w:val="24"/>
          <w:szCs w:val="24"/>
          <w:lang w:eastAsia="ru-RU"/>
        </w:rPr>
        <w:t>отходов следует осуществлять в соответствии с таблицей 7.3.3.</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7.3.3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246B2D" w:rsidRPr="00246B2D" w:rsidTr="00246B2D">
        <w:trPr>
          <w:trHeight w:val="312"/>
          <w:jc w:val="center"/>
        </w:trPr>
        <w:tc>
          <w:tcPr>
            <w:tcW w:w="2710"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объектов</w:t>
            </w:r>
          </w:p>
        </w:tc>
        <w:tc>
          <w:tcPr>
            <w:tcW w:w="7344"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bCs/>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246B2D" w:rsidRPr="00246B2D" w:rsidTr="00246B2D">
        <w:trPr>
          <w:trHeight w:val="60"/>
          <w:tblHeader/>
          <w:jc w:val="center"/>
        </w:trPr>
        <w:tc>
          <w:tcPr>
            <w:tcW w:w="2710"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7344"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w:t>
            </w:r>
          </w:p>
        </w:tc>
      </w:tr>
      <w:tr w:rsidR="00246B2D" w:rsidRPr="00246B2D" w:rsidTr="00246B2D">
        <w:tblPrEx>
          <w:tblBorders>
            <w:bottom w:val="single" w:sz="4" w:space="0" w:color="auto"/>
          </w:tblBorders>
        </w:tblPrEx>
        <w:trPr>
          <w:jc w:val="center"/>
        </w:trPr>
        <w:tc>
          <w:tcPr>
            <w:tcW w:w="2710" w:type="dxa"/>
            <w:shd w:val="clear" w:color="auto" w:fill="auto"/>
          </w:tcPr>
          <w:p w:rsidR="00246B2D" w:rsidRPr="00246B2D" w:rsidRDefault="00246B2D" w:rsidP="00246B2D">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Общие требования к размещению отходов</w:t>
            </w:r>
          </w:p>
        </w:tc>
        <w:tc>
          <w:tcPr>
            <w:tcW w:w="734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lang w:eastAsia="ru-RU"/>
              </w:rPr>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246B2D" w:rsidRPr="00246B2D" w:rsidTr="00246B2D">
        <w:tblPrEx>
          <w:tblBorders>
            <w:bottom w:val="single" w:sz="4" w:space="0" w:color="auto"/>
          </w:tblBorders>
        </w:tblPrEx>
        <w:trPr>
          <w:jc w:val="center"/>
        </w:trPr>
        <w:tc>
          <w:tcPr>
            <w:tcW w:w="2710" w:type="dxa"/>
            <w:shd w:val="clear" w:color="auto" w:fill="auto"/>
          </w:tcPr>
          <w:p w:rsidR="00246B2D" w:rsidRPr="00246B2D" w:rsidRDefault="00246B2D" w:rsidP="00246B2D">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для размещения твердых коммунальных</w:t>
            </w:r>
            <w:r w:rsidRPr="00246B2D">
              <w:rPr>
                <w:rFonts w:ascii="Times New Roman" w:eastAsia="Times New Roman" w:hAnsi="Times New Roman" w:cs="Times New Roman"/>
                <w:b/>
                <w:lang w:eastAsia="ru-RU"/>
              </w:rPr>
              <w:t xml:space="preserve"> </w:t>
            </w:r>
            <w:r w:rsidRPr="00246B2D">
              <w:rPr>
                <w:rFonts w:ascii="Times New Roman" w:eastAsia="Times New Roman" w:hAnsi="Times New Roman" w:cs="Times New Roman"/>
                <w:lang w:eastAsia="ru-RU"/>
              </w:rPr>
              <w:t>отходов</w:t>
            </w:r>
          </w:p>
        </w:tc>
        <w:tc>
          <w:tcPr>
            <w:tcW w:w="734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Размещение </w:t>
            </w:r>
            <w:r w:rsidRPr="00246B2D">
              <w:rPr>
                <w:rFonts w:ascii="Times New Roman" w:eastAsia="Times New Roman" w:hAnsi="Times New Roman" w:cs="Times New Roman"/>
                <w:bCs/>
                <w:lang w:eastAsia="ru-RU"/>
              </w:rPr>
              <w:t>осуществляется в соответствии с правилами землепользования и застройки</w:t>
            </w:r>
            <w:r w:rsidRPr="00246B2D">
              <w:rPr>
                <w:rFonts w:ascii="Times New Roman" w:eastAsia="Times New Roman" w:hAnsi="Times New Roman" w:cs="Times New Roman"/>
                <w:spacing w:val="-2"/>
                <w:lang w:eastAsia="ru-RU"/>
              </w:rPr>
              <w:t xml:space="preserve"> на обособленных</w:t>
            </w:r>
            <w:r w:rsidRPr="00246B2D">
              <w:rPr>
                <w:rFonts w:ascii="Times New Roman" w:eastAsia="Times New Roman" w:hAnsi="Times New Roman" w:cs="Times New Roman"/>
                <w:lang w:eastAsia="ru-RU"/>
              </w:rPr>
              <w:t xml:space="preserve"> территориях с обеспечением нормативных санитарно-защитных зон.</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допускается размещение:</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зонах санитарной охраны источников питьевого водоснабжения в соответствии с требованиями СанПиН 2.1.4.1110-02;</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зонах охраны лечебно-оздоровительных местностей;</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местах выхода на поверхность трещиноватых пород;</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местах выклинивания водоносных горизонтов;</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местах массового отдыха населения и размещения оздоровительных организаций;</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в пределах границы зон планировочных ограничений вокруг подножия вулканов при возможном проявлении опасных процессов (</w:t>
            </w:r>
            <w:r w:rsidRPr="00246B2D">
              <w:rPr>
                <w:rFonts w:ascii="Times New Roman" w:eastAsia="Times New Roman" w:hAnsi="Times New Roman" w:cs="Times New Roman"/>
                <w:lang w:eastAsia="ru-RU"/>
              </w:rPr>
              <w:t>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 д.</w:t>
            </w:r>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на пути каслания оленьих стад.</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246B2D">
                <w:rPr>
                  <w:rFonts w:ascii="Times New Roman" w:eastAsia="Times New Roman" w:hAnsi="Times New Roman" w:cs="Times New Roman"/>
                  <w:lang w:eastAsia="ru-RU"/>
                </w:rPr>
                <w:t>2 м</w:t>
              </w:r>
            </w:smartTag>
            <w:r w:rsidRPr="00246B2D">
              <w:rPr>
                <w:rFonts w:ascii="Times New Roman" w:eastAsia="Times New Roman" w:hAnsi="Times New Roman" w:cs="Times New Roman"/>
                <w:lang w:eastAsia="ru-RU"/>
              </w:rPr>
              <w:t xml:space="preserve">. Не используются под полигоны болота глубиной более </w:t>
            </w:r>
            <w:smartTag w:uri="urn:schemas-microsoft-com:office:smarttags" w:element="metricconverter">
              <w:smartTagPr>
                <w:attr w:name="ProductID" w:val="1 м"/>
              </w:smartTagPr>
              <w:r w:rsidRPr="00246B2D">
                <w:rPr>
                  <w:rFonts w:ascii="Times New Roman" w:eastAsia="Times New Roman" w:hAnsi="Times New Roman" w:cs="Times New Roman"/>
                  <w:lang w:eastAsia="ru-RU"/>
                </w:rPr>
                <w:t>1 м</w:t>
              </w:r>
            </w:smartTag>
            <w:r w:rsidRPr="00246B2D">
              <w:rPr>
                <w:rFonts w:ascii="Times New Roman" w:eastAsia="Times New Roman" w:hAnsi="Times New Roman" w:cs="Times New Roman"/>
                <w:lang w:eastAsia="ru-RU"/>
              </w:rPr>
              <w:t xml:space="preserve"> и участки с выходами грунтовых вод в виде ключей.</w:t>
            </w:r>
          </w:p>
        </w:tc>
      </w:tr>
      <w:tr w:rsidR="00246B2D" w:rsidRPr="00246B2D" w:rsidTr="00246B2D">
        <w:tblPrEx>
          <w:tblBorders>
            <w:bottom w:val="single" w:sz="4" w:space="0" w:color="auto"/>
          </w:tblBorders>
        </w:tblPrEx>
        <w:trPr>
          <w:jc w:val="center"/>
        </w:trPr>
        <w:tc>
          <w:tcPr>
            <w:tcW w:w="2710" w:type="dxa"/>
            <w:shd w:val="clear" w:color="auto" w:fill="auto"/>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Снегоприемные пункты</w:t>
            </w:r>
          </w:p>
        </w:tc>
        <w:tc>
          <w:tcPr>
            <w:tcW w:w="7344"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Не допускается размещение </w:t>
            </w:r>
            <w:r w:rsidRPr="00246B2D">
              <w:rPr>
                <w:rFonts w:ascii="Times New Roman" w:eastAsia="Times New Roman" w:hAnsi="Times New Roman" w:cs="Times New Roman"/>
                <w:bCs/>
                <w:lang w:eastAsia="ru-RU"/>
              </w:rPr>
              <w:t>«сухих» снегосвалок:</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в водоохранных зонах водных объектов;</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над подземными инженерными сетями.</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Допускается использование территории снегосвалки в летнее время для организации стоянки автотранспорта или для иных целей.</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«Объекты водоотведения (канализации)») настоящих нормативов.</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7.3.5. Проектирование и размещение объектов </w:t>
      </w:r>
      <w:r w:rsidRPr="00246B2D">
        <w:rPr>
          <w:rFonts w:ascii="Times New Roman" w:eastAsia="Times New Roman" w:hAnsi="Times New Roman" w:cs="Arial"/>
          <w:bCs/>
          <w:sz w:val="24"/>
          <w:szCs w:val="24"/>
          <w:lang w:eastAsia="ru-RU"/>
        </w:rPr>
        <w:t xml:space="preserve">обработки, утилизации, обезвреживания, захоронения </w:t>
      </w:r>
      <w:r w:rsidRPr="00246B2D">
        <w:rPr>
          <w:rFonts w:ascii="Times New Roman" w:eastAsia="Times New Roman" w:hAnsi="Times New Roman" w:cs="Times New Roman"/>
          <w:sz w:val="24"/>
          <w:szCs w:val="24"/>
          <w:lang w:eastAsia="ru-RU"/>
        </w:rPr>
        <w:t>отходов (в том числе промышленных отходов, биологических отходов (скотомогильники), радиоактивных отходов) регионального и межмуниципального значения следует осуществлять в соответствии с требованиями Региональных нормативов градостроительного проектирования Камчатского края.</w:t>
      </w:r>
    </w:p>
    <w:p w:rsidR="00212735" w:rsidRPr="00246B2D" w:rsidRDefault="00212735"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8. </w:t>
      </w:r>
      <w:r w:rsidRPr="00246B2D">
        <w:rPr>
          <w:rFonts w:ascii="Times New Roman" w:eastAsia="Times New Roman" w:hAnsi="Times New Roman" w:cs="Times New Roman"/>
          <w:b/>
          <w:bCs/>
          <w:sz w:val="24"/>
          <w:szCs w:val="24"/>
          <w:lang w:eastAsia="ru-RU"/>
        </w:rPr>
        <w:t>НОРМАТИВЫ ГРАДОСТРОИТЕЛЬНОГО ПРОЕКТИРОВАНИЯ Ж</w:t>
      </w:r>
      <w:r w:rsidRPr="00246B2D">
        <w:rPr>
          <w:rFonts w:ascii="Times New Roman" w:eastAsia="Times New Roman" w:hAnsi="Times New Roman" w:cs="Times New Roman"/>
          <w:b/>
          <w:sz w:val="24"/>
          <w:szCs w:val="24"/>
          <w:lang w:eastAsia="ru-RU"/>
        </w:rPr>
        <w:t xml:space="preserve">ИЛЫХ ЗОН </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8.1. Размещение и планировочную организацию сельских населенных пунктов следует осуществлять в соответствии с таблицей 8.1. </w:t>
      </w:r>
    </w:p>
    <w:p w:rsidR="0015317F" w:rsidRDefault="0015317F"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15317F" w:rsidRDefault="0015317F"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15317F" w:rsidRPr="00246B2D" w:rsidRDefault="0015317F"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638"/>
        <w:gridCol w:w="6441"/>
      </w:tblGrid>
      <w:tr w:rsidR="00246B2D" w:rsidRPr="00246B2D" w:rsidTr="00246B2D">
        <w:trPr>
          <w:trHeight w:val="312"/>
          <w:jc w:val="center"/>
        </w:trPr>
        <w:tc>
          <w:tcPr>
            <w:tcW w:w="3638"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441"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Полужирный" w:eastAsia="Times New Roman" w:hAnsi="Times New Roman Полужирный" w:cs="Times New Roman"/>
                <w:b/>
                <w:spacing w:val="-2"/>
                <w:lang w:eastAsia="ru-RU"/>
              </w:rPr>
            </w:pPr>
            <w:r w:rsidRPr="00246B2D">
              <w:rPr>
                <w:rFonts w:ascii="Times New Roman Полужирный" w:eastAsia="Times New Roman" w:hAnsi="Times New Roman Полужирный" w:cs="Times New Roman"/>
                <w:b/>
                <w:spacing w:val="-2"/>
                <w:lang w:eastAsia="ru-RU"/>
              </w:rPr>
              <w:t>Нормативные параметры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638"/>
        <w:gridCol w:w="6441"/>
      </w:tblGrid>
      <w:tr w:rsidR="00246B2D" w:rsidRPr="00246B2D" w:rsidTr="00246B2D">
        <w:trPr>
          <w:trHeight w:val="170"/>
          <w:tblHeader/>
          <w:jc w:val="center"/>
        </w:trPr>
        <w:tc>
          <w:tcPr>
            <w:tcW w:w="3638"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441"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spacing w:val="-2"/>
                <w:lang w:eastAsia="ru-RU"/>
              </w:rPr>
            </w:pPr>
            <w:r w:rsidRPr="00246B2D">
              <w:rPr>
                <w:rFonts w:ascii="Times New Roman" w:eastAsia="Times New Roman" w:hAnsi="Times New Roman" w:cs="Times New Roman"/>
                <w:b/>
                <w:spacing w:val="-2"/>
                <w:lang w:eastAsia="ru-RU"/>
              </w:rPr>
              <w:t>2</w:t>
            </w:r>
          </w:p>
        </w:tc>
      </w:tr>
      <w:tr w:rsidR="00246B2D" w:rsidRPr="00246B2D" w:rsidTr="00246B2D">
        <w:tblPrEx>
          <w:tblBorders>
            <w:bottom w:val="single" w:sz="4" w:space="0" w:color="auto"/>
          </w:tblBorders>
        </w:tblPrEx>
        <w:trPr>
          <w:jc w:val="center"/>
        </w:trPr>
        <w:tc>
          <w:tcPr>
            <w:tcW w:w="3638"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 xml:space="preserve">Размещение сельских </w:t>
            </w:r>
            <w:r w:rsidRPr="00246B2D">
              <w:rPr>
                <w:rFonts w:ascii="Times New Roman" w:eastAsia="Times New Roman" w:hAnsi="Times New Roman" w:cs="Times New Roman"/>
                <w:bCs/>
                <w:spacing w:val="-2"/>
                <w:lang w:eastAsia="ru-RU"/>
              </w:rPr>
              <w:t>населенных пунктов:</w:t>
            </w:r>
          </w:p>
          <w:p w:rsidR="00246B2D" w:rsidRPr="00246B2D" w:rsidRDefault="00246B2D" w:rsidP="00246B2D">
            <w:pPr>
              <w:widowControl w:val="0"/>
              <w:tabs>
                <w:tab w:val="left" w:pos="7740"/>
              </w:tabs>
              <w:spacing w:after="0" w:line="239" w:lineRule="auto"/>
              <w:ind w:left="142" w:right="-57" w:hanging="142"/>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 xml:space="preserve">- </w:t>
            </w:r>
            <w:r w:rsidRPr="00246B2D">
              <w:rPr>
                <w:rFonts w:ascii="Times New Roman" w:eastAsia="Times New Roman" w:hAnsi="Times New Roman" w:cs="Times New Roman"/>
                <w:bCs/>
                <w:lang w:eastAsia="ru-RU"/>
              </w:rPr>
              <w:t>являющихся традиционно центрами сельскохозяйственных предприятий (объединений), в том числе использующих тундру для выпаса оленей;</w:t>
            </w:r>
          </w:p>
          <w:p w:rsidR="00246B2D" w:rsidRPr="00246B2D" w:rsidRDefault="00246B2D" w:rsidP="00246B2D">
            <w:pPr>
              <w:widowControl w:val="0"/>
              <w:tabs>
                <w:tab w:val="left" w:pos="7740"/>
              </w:tabs>
              <w:spacing w:after="0" w:line="239" w:lineRule="auto"/>
              <w:ind w:left="142" w:right="-57"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специализирующихся на рыболовстве;</w:t>
            </w:r>
          </w:p>
          <w:p w:rsidR="00246B2D" w:rsidRPr="00246B2D" w:rsidRDefault="00246B2D" w:rsidP="00246B2D">
            <w:pPr>
              <w:widowControl w:val="0"/>
              <w:tabs>
                <w:tab w:val="left" w:pos="7740"/>
              </w:tabs>
              <w:spacing w:after="0" w:line="239" w:lineRule="auto"/>
              <w:ind w:left="142" w:right="-57" w:hanging="142"/>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расположенных в районах добычи полезных ископаемых</w:t>
            </w:r>
          </w:p>
        </w:tc>
        <w:tc>
          <w:tcPr>
            <w:tcW w:w="644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размещении сельских населенных пунктов следует учитывать:</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исторически сложившиеся схемы расположения пастбищ;</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выбор места размещения на берегах морей, водоемов и водотоков, имеющих рыбопромысловое значение;</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экологическое состояние территории размещения.</w:t>
            </w:r>
          </w:p>
        </w:tc>
      </w:tr>
      <w:tr w:rsidR="00246B2D" w:rsidRPr="00246B2D" w:rsidTr="00246B2D">
        <w:tblPrEx>
          <w:tblBorders>
            <w:bottom w:val="single" w:sz="4" w:space="0" w:color="auto"/>
          </w:tblBorders>
        </w:tblPrEx>
        <w:trPr>
          <w:jc w:val="center"/>
        </w:trPr>
        <w:tc>
          <w:tcPr>
            <w:tcW w:w="3638"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Проектировании жилой застройки на территории сельских населенных пунктов</w:t>
            </w:r>
          </w:p>
        </w:tc>
        <w:tc>
          <w:tcPr>
            <w:tcW w:w="644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Следует осуществлять с учетом статуса, величины поселений и населенных пунктов, места в системе расселения, сложившихся производственных и социальных связей, транспортной инфраструктуры, </w:t>
            </w:r>
            <w:r w:rsidRPr="00246B2D">
              <w:rPr>
                <w:rFonts w:ascii="Times New Roman" w:eastAsia="Times New Roman" w:hAnsi="Times New Roman" w:cs="Times New Roman"/>
                <w:bCs/>
                <w:lang w:eastAsia="ru-RU"/>
              </w:rPr>
              <w:t>а также условий традиционного хозяйствования коренного населения</w:t>
            </w:r>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Выделение резервных территорий в сельских населенных пунктах, необходимых для их развития</w:t>
            </w:r>
          </w:p>
        </w:tc>
        <w:tc>
          <w:tcPr>
            <w:tcW w:w="644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Следует </w:t>
            </w:r>
            <w:r w:rsidRPr="00246B2D">
              <w:rPr>
                <w:rFonts w:ascii="Times New Roman" w:eastAsia="Times New Roman" w:hAnsi="Times New Roman" w:cs="Times New Roman"/>
                <w:lang w:eastAsia="ru-RU"/>
              </w:rPr>
              <w:t xml:space="preserve">осуществлять </w:t>
            </w:r>
            <w:r w:rsidRPr="00246B2D">
              <w:rPr>
                <w:rFonts w:ascii="Times New Roman" w:eastAsia="Times New Roman" w:hAnsi="Times New Roman" w:cs="Times New Roman"/>
                <w:bCs/>
                <w:lang w:eastAsia="ru-RU"/>
              </w:rPr>
              <w:t xml:space="preserve">с учетом перспектив развития жилищного строительства, создания условий для ведения гражданами личного подсобного и крестьянского (фермерского) хозяйства,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w:t>
            </w:r>
            <w:r w:rsidRPr="00246B2D">
              <w:rPr>
                <w:rFonts w:ascii="Times New Roman" w:eastAsia="Times New Roman" w:hAnsi="Times New Roman" w:cs="Times New Roman"/>
                <w:lang w:eastAsia="ru-RU"/>
              </w:rPr>
              <w:t xml:space="preserve">коммунальных </w:t>
            </w:r>
            <w:r w:rsidRPr="00246B2D">
              <w:rPr>
                <w:rFonts w:ascii="Times New Roman" w:eastAsia="Times New Roman" w:hAnsi="Times New Roman" w:cs="Times New Roman"/>
                <w:bCs/>
                <w:lang w:eastAsia="ru-RU"/>
              </w:rPr>
              <w:t>отходов с учетом их возможного расширения.</w:t>
            </w:r>
          </w:p>
        </w:tc>
      </w:tr>
      <w:tr w:rsidR="00246B2D" w:rsidRPr="00246B2D" w:rsidTr="00246B2D">
        <w:tblPrEx>
          <w:tblBorders>
            <w:bottom w:val="single" w:sz="4" w:space="0" w:color="auto"/>
          </w:tblBorders>
        </w:tblPrEx>
        <w:trPr>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Планировочная организация жилых зон сельских населенных пунктов</w:t>
            </w:r>
          </w:p>
        </w:tc>
        <w:tc>
          <w:tcPr>
            <w:tcW w:w="6441" w:type="dxa"/>
            <w:shd w:val="clear" w:color="auto" w:fill="auto"/>
          </w:tcPr>
          <w:p w:rsidR="00246B2D" w:rsidRPr="00246B2D" w:rsidRDefault="00246B2D" w:rsidP="00246B2D">
            <w:pPr>
              <w:widowControl w:val="0"/>
              <w:spacing w:after="0" w:line="239" w:lineRule="auto"/>
              <w:ind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Должна определяться в увязке с размещением производственных </w:t>
            </w:r>
            <w:r w:rsidRPr="00246B2D">
              <w:rPr>
                <w:rFonts w:ascii="Times New Roman" w:eastAsia="Times New Roman" w:hAnsi="Times New Roman" w:cs="Times New Roman"/>
                <w:spacing w:val="-2"/>
                <w:lang w:eastAsia="ru-RU"/>
              </w:rPr>
              <w:t>объектов при соблюдении требований их взаимной совместимости.</w:t>
            </w:r>
          </w:p>
        </w:tc>
      </w:tr>
      <w:tr w:rsidR="00246B2D" w:rsidRPr="00246B2D" w:rsidTr="00246B2D">
        <w:tblPrEx>
          <w:tblBorders>
            <w:bottom w:val="single" w:sz="4" w:space="0" w:color="auto"/>
          </w:tblBorders>
        </w:tblPrEx>
        <w:trPr>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Типы жилых домов в жилых зонах сельских населенных пунктов</w:t>
            </w:r>
          </w:p>
        </w:tc>
        <w:tc>
          <w:tcPr>
            <w:tcW w:w="6441"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индивидуальные жилые дома, одноквартирные дома усадебного типа </w:t>
            </w:r>
            <w:r w:rsidRPr="00246B2D">
              <w:rPr>
                <w:rFonts w:ascii="Times New Roman" w:eastAsia="Times New Roman" w:hAnsi="Times New Roman" w:cs="Times New Roman"/>
                <w:bCs/>
                <w:lang w:eastAsia="ru-RU"/>
              </w:rPr>
              <w:t xml:space="preserve">до 3 этажей включительно </w:t>
            </w:r>
            <w:r w:rsidRPr="00246B2D">
              <w:rPr>
                <w:rFonts w:ascii="Times New Roman" w:eastAsia="Times New Roman" w:hAnsi="Times New Roman" w:cs="Times New Roman"/>
                <w:lang w:eastAsia="ru-RU"/>
              </w:rPr>
              <w:t>с земельными участками;</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малоэтажные блокированные жилые дома </w:t>
            </w:r>
            <w:r w:rsidRPr="00246B2D">
              <w:rPr>
                <w:rFonts w:ascii="Times New Roman" w:eastAsia="Times New Roman" w:hAnsi="Times New Roman" w:cs="Times New Roman"/>
                <w:bCs/>
                <w:lang w:eastAsia="ru-RU"/>
              </w:rPr>
              <w:t xml:space="preserve">3 этажей включительно </w:t>
            </w:r>
            <w:r w:rsidRPr="00246B2D">
              <w:rPr>
                <w:rFonts w:ascii="Times New Roman" w:eastAsia="Times New Roman" w:hAnsi="Times New Roman" w:cs="Times New Roman"/>
                <w:lang w:eastAsia="ru-RU"/>
              </w:rPr>
              <w:t>с земельными участками;</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малоэтажные многоквартирные жилые дома </w:t>
            </w:r>
            <w:r w:rsidRPr="00246B2D">
              <w:rPr>
                <w:rFonts w:ascii="Times New Roman" w:eastAsia="Times New Roman" w:hAnsi="Times New Roman" w:cs="Times New Roman"/>
                <w:bCs/>
                <w:lang w:eastAsia="ru-RU"/>
              </w:rPr>
              <w:t>до 4 этажей (включая мансардный) без земельных участков</w:t>
            </w:r>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ind w:right="-113"/>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Блокирование жилых домов на смежных земельных участках</w:t>
            </w:r>
          </w:p>
        </w:tc>
        <w:tc>
          <w:tcPr>
            <w:tcW w:w="644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Допускается по взаимному согласию домовладельцев с учетом противопожарных требований.</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xml:space="preserve">8.2. Нормативные параметры и расчетные показатели застройки территории жилых зон сельских населенных пунктов приведены в таблице 8.2.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8.2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638"/>
        <w:gridCol w:w="6441"/>
      </w:tblGrid>
      <w:tr w:rsidR="00246B2D" w:rsidRPr="00246B2D" w:rsidTr="00246B2D">
        <w:trPr>
          <w:trHeight w:val="312"/>
          <w:jc w:val="center"/>
        </w:trPr>
        <w:tc>
          <w:tcPr>
            <w:tcW w:w="3638"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441"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638"/>
        <w:gridCol w:w="2012"/>
        <w:gridCol w:w="553"/>
        <w:gridCol w:w="12"/>
        <w:gridCol w:w="272"/>
        <w:gridCol w:w="142"/>
        <w:gridCol w:w="543"/>
        <w:gridCol w:w="591"/>
        <w:gridCol w:w="378"/>
        <w:gridCol w:w="142"/>
        <w:gridCol w:w="638"/>
        <w:gridCol w:w="189"/>
        <w:gridCol w:w="969"/>
      </w:tblGrid>
      <w:tr w:rsidR="00246B2D" w:rsidRPr="00246B2D" w:rsidTr="00246B2D">
        <w:trPr>
          <w:trHeight w:val="227"/>
          <w:tblHeader/>
          <w:jc w:val="center"/>
        </w:trPr>
        <w:tc>
          <w:tcPr>
            <w:tcW w:w="3638"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441" w:type="dxa"/>
            <w:gridSpan w:val="12"/>
            <w:shd w:val="clear" w:color="auto" w:fill="auto"/>
            <w:vAlign w:val="center"/>
          </w:tcPr>
          <w:p w:rsidR="00246B2D" w:rsidRPr="00246B2D" w:rsidRDefault="00246B2D" w:rsidP="00246B2D">
            <w:pPr>
              <w:widowControl w:val="0"/>
              <w:tabs>
                <w:tab w:val="left" w:pos="7740"/>
              </w:tabs>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trHeight w:val="312"/>
          <w:jc w:val="center"/>
        </w:trPr>
        <w:tc>
          <w:tcPr>
            <w:tcW w:w="3638" w:type="dxa"/>
            <w:vMerge w:val="restart"/>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Расчетная минимальная обеспеченность общей площадью жилых помещений</w:t>
            </w:r>
          </w:p>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среднем по Камчатскому краю)</w:t>
            </w:r>
          </w:p>
        </w:tc>
        <w:tc>
          <w:tcPr>
            <w:tcW w:w="2849" w:type="dxa"/>
            <w:gridSpan w:val="4"/>
            <w:vMerge w:val="restart"/>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Фактические показатели</w:t>
            </w:r>
          </w:p>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на 01.01.2015 </w:t>
            </w:r>
          </w:p>
        </w:tc>
        <w:tc>
          <w:tcPr>
            <w:tcW w:w="3592" w:type="dxa"/>
            <w:gridSpan w:val="8"/>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Показатели на расчетные периоды</w:t>
            </w:r>
          </w:p>
        </w:tc>
      </w:tr>
      <w:tr w:rsidR="00246B2D" w:rsidRPr="00246B2D" w:rsidTr="00246B2D">
        <w:tblPrEx>
          <w:tblBorders>
            <w:bottom w:val="single" w:sz="4" w:space="0" w:color="auto"/>
          </w:tblBorders>
        </w:tblPrEx>
        <w:trPr>
          <w:trHeight w:val="312"/>
          <w:jc w:val="center"/>
        </w:trPr>
        <w:tc>
          <w:tcPr>
            <w:tcW w:w="3638" w:type="dxa"/>
            <w:vMerge/>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p>
        </w:tc>
        <w:tc>
          <w:tcPr>
            <w:tcW w:w="2849" w:type="dxa"/>
            <w:gridSpan w:val="4"/>
            <w:vMerge/>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tc>
        <w:tc>
          <w:tcPr>
            <w:tcW w:w="1796" w:type="dxa"/>
            <w:gridSpan w:val="5"/>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2020 год</w:t>
            </w:r>
          </w:p>
        </w:tc>
        <w:tc>
          <w:tcPr>
            <w:tcW w:w="1796" w:type="dxa"/>
            <w:gridSpan w:val="3"/>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2030 год</w:t>
            </w:r>
          </w:p>
        </w:tc>
      </w:tr>
      <w:tr w:rsidR="00246B2D" w:rsidRPr="00246B2D" w:rsidTr="00246B2D">
        <w:tblPrEx>
          <w:tblBorders>
            <w:bottom w:val="single" w:sz="4" w:space="0" w:color="auto"/>
          </w:tblBorders>
        </w:tblPrEx>
        <w:trPr>
          <w:trHeight w:val="250"/>
          <w:jc w:val="center"/>
        </w:trPr>
        <w:tc>
          <w:tcPr>
            <w:tcW w:w="3638" w:type="dxa"/>
            <w:vMerge/>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p>
        </w:tc>
        <w:tc>
          <w:tcPr>
            <w:tcW w:w="2849" w:type="dxa"/>
            <w:gridSpan w:val="4"/>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25,8 </w:t>
            </w: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/чел.</w:t>
            </w:r>
          </w:p>
        </w:tc>
        <w:tc>
          <w:tcPr>
            <w:tcW w:w="1796" w:type="dxa"/>
            <w:gridSpan w:val="5"/>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27,5 </w:t>
            </w: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/чел.</w:t>
            </w:r>
          </w:p>
        </w:tc>
        <w:tc>
          <w:tcPr>
            <w:tcW w:w="1796" w:type="dxa"/>
            <w:gridSpan w:val="3"/>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30,3 </w:t>
            </w:r>
            <w:r w:rsidRPr="00246B2D">
              <w:rPr>
                <w:rFonts w:ascii="Times New Roman" w:eastAsia="Times New Roman" w:hAnsi="Times New Roman" w:cs="Times New Roman"/>
                <w:bCs/>
                <w:lang w:eastAsia="ru-RU"/>
              </w:rPr>
              <w:t>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/чел.</w:t>
            </w:r>
          </w:p>
        </w:tc>
      </w:tr>
      <w:tr w:rsidR="00246B2D" w:rsidRPr="00246B2D" w:rsidTr="00246B2D">
        <w:tblPrEx>
          <w:tblBorders>
            <w:bottom w:val="single" w:sz="4" w:space="0" w:color="auto"/>
          </w:tblBorders>
        </w:tblPrEx>
        <w:trPr>
          <w:jc w:val="center"/>
        </w:trPr>
        <w:tc>
          <w:tcPr>
            <w:tcW w:w="3638" w:type="dxa"/>
            <w:vMerge/>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p>
        </w:tc>
        <w:tc>
          <w:tcPr>
            <w:tcW w:w="6441" w:type="dxa"/>
            <w:gridSpan w:val="12"/>
            <w:shd w:val="clear" w:color="auto" w:fill="auto"/>
          </w:tcPr>
          <w:p w:rsidR="00246B2D" w:rsidRPr="00246B2D" w:rsidRDefault="00246B2D" w:rsidP="00246B2D">
            <w:pPr>
              <w:widowControl w:val="0"/>
              <w:spacing w:before="100"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i/>
                <w:iCs/>
                <w:spacing w:val="40"/>
                <w:lang w:eastAsia="ru-RU"/>
              </w:rPr>
              <w:t>Примечания:</w:t>
            </w:r>
            <w:r w:rsidRPr="00246B2D">
              <w:rPr>
                <w:rFonts w:ascii="Times New Roman" w:eastAsia="Times New Roman" w:hAnsi="Times New Roman" w:cs="Times New Roman"/>
                <w:spacing w:val="-2"/>
                <w:lang w:eastAsia="ru-RU"/>
              </w:rPr>
              <w:t xml:space="preserve">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Показатели, приведенные в таблице, рассчитаны на основании статистических и демографических данных по </w:t>
            </w:r>
            <w:r w:rsidRPr="00246B2D">
              <w:rPr>
                <w:rFonts w:ascii="Times New Roman" w:eastAsia="Times New Roman" w:hAnsi="Times New Roman" w:cs="Times New Roman"/>
                <w:bCs/>
                <w:lang w:eastAsia="ru-RU"/>
              </w:rPr>
              <w:t>сельским поселениям Камчатского края</w:t>
            </w:r>
            <w:r w:rsidRPr="00246B2D">
              <w:rPr>
                <w:rFonts w:ascii="Times New Roman" w:eastAsia="Times New Roman" w:hAnsi="Times New Roman" w:cs="Times New Roman"/>
                <w:lang w:eastAsia="ru-RU"/>
              </w:rPr>
              <w:t xml:space="preserve"> с учетом перспективы развития.</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В таблице приведены средние показатели фактической и перспективной расчетной минимальной обеспеченности общей площадью жилых помещений (уровень жилищной обеспеченности) по Камчатскому краю. При подготовке местных нормативов градостроительного проектирования, генерального плана или документации по планировке территории сельского поселения уровень жилищной обеспеченности следует принимать по фактическим показателям уровня жилищной обеспеченности сельского поселения (на основании статистических и демографических) на момент подготовки или корректировки градостроительной документации.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Методика расчета показателей расчетной минимальной обеспеченности общею площадью жилых помещений 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2020 и 2030 году.</w:t>
            </w:r>
          </w:p>
        </w:tc>
      </w:tr>
      <w:tr w:rsidR="00246B2D" w:rsidRPr="00246B2D" w:rsidTr="00246B2D">
        <w:tblPrEx>
          <w:tblBorders>
            <w:bottom w:val="single" w:sz="4" w:space="0" w:color="auto"/>
          </w:tblBorders>
        </w:tblPrEx>
        <w:trPr>
          <w:jc w:val="center"/>
        </w:trPr>
        <w:tc>
          <w:tcPr>
            <w:tcW w:w="3638"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Расчетные показатели обеспеченности общей площадью жилых </w:t>
            </w:r>
            <w:r w:rsidRPr="00246B2D">
              <w:rPr>
                <w:rFonts w:ascii="Times New Roman" w:eastAsia="Times New Roman" w:hAnsi="Times New Roman" w:cs="Times New Roman"/>
                <w:bCs/>
                <w:spacing w:val="-3"/>
                <w:lang w:eastAsia="ru-RU"/>
              </w:rPr>
              <w:t xml:space="preserve">помещений </w:t>
            </w:r>
            <w:r w:rsidRPr="00246B2D">
              <w:rPr>
                <w:rFonts w:ascii="Times New Roman" w:eastAsia="Times New Roman" w:hAnsi="Times New Roman" w:cs="Times New Roman"/>
                <w:bCs/>
                <w:spacing w:val="-1"/>
                <w:lang w:eastAsia="ru-RU"/>
              </w:rPr>
              <w:t>для муниципального жилищного фонда</w:t>
            </w:r>
          </w:p>
        </w:tc>
        <w:tc>
          <w:tcPr>
            <w:tcW w:w="6441" w:type="dxa"/>
            <w:gridSpan w:val="12"/>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Определяются в соответствии с социальной нормой </w:t>
            </w:r>
            <w:r w:rsidRPr="00246B2D">
              <w:rPr>
                <w:rFonts w:ascii="Times New Roman" w:eastAsia="Times New Roman" w:hAnsi="Times New Roman" w:cs="Times New Roman"/>
                <w:spacing w:val="-2"/>
                <w:lang w:eastAsia="ru-RU"/>
              </w:rPr>
              <w:t>площади жилья</w:t>
            </w:r>
            <w:r w:rsidRPr="00246B2D">
              <w:rPr>
                <w:rFonts w:ascii="Times New Roman" w:eastAsia="Times New Roman" w:hAnsi="Times New Roman" w:cs="Times New Roman"/>
                <w:lang w:eastAsia="ru-RU"/>
              </w:rPr>
              <w:t>, установленной в соответствии с законодательством Российской Федерации и нормативных актов органов местного самоуправления.</w:t>
            </w:r>
          </w:p>
        </w:tc>
      </w:tr>
      <w:tr w:rsidR="00246B2D" w:rsidRPr="00246B2D" w:rsidTr="00246B2D">
        <w:tblPrEx>
          <w:tblBorders>
            <w:bottom w:val="single" w:sz="4" w:space="0" w:color="auto"/>
          </w:tblBorders>
        </w:tblPrEx>
        <w:trPr>
          <w:jc w:val="center"/>
        </w:trPr>
        <w:tc>
          <w:tcPr>
            <w:tcW w:w="3638"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Расчетные показатели обеспеченности общей площадью жилых </w:t>
            </w:r>
            <w:r w:rsidRPr="00246B2D">
              <w:rPr>
                <w:rFonts w:ascii="Times New Roman" w:eastAsia="Times New Roman" w:hAnsi="Times New Roman" w:cs="Times New Roman"/>
                <w:bCs/>
                <w:spacing w:val="-3"/>
                <w:lang w:eastAsia="ru-RU"/>
              </w:rPr>
              <w:t xml:space="preserve">помещений </w:t>
            </w:r>
            <w:r w:rsidRPr="00246B2D">
              <w:rPr>
                <w:rFonts w:ascii="Times New Roman" w:eastAsia="Times New Roman" w:hAnsi="Times New Roman" w:cs="Times New Roman"/>
                <w:bCs/>
                <w:spacing w:val="-1"/>
                <w:lang w:eastAsia="ru-RU"/>
              </w:rPr>
              <w:t xml:space="preserve">для </w:t>
            </w:r>
            <w:r w:rsidRPr="00246B2D">
              <w:rPr>
                <w:rFonts w:ascii="Times New Roman" w:eastAsia="Times New Roman" w:hAnsi="Times New Roman" w:cs="Times New Roman"/>
                <w:bCs/>
                <w:lang w:eastAsia="ru-RU"/>
              </w:rPr>
              <w:t>жилых домов, находящихся в собственности граждан</w:t>
            </w:r>
          </w:p>
        </w:tc>
        <w:tc>
          <w:tcPr>
            <w:tcW w:w="6441" w:type="dxa"/>
            <w:gridSpan w:val="12"/>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нормируются.</w:t>
            </w:r>
          </w:p>
        </w:tc>
      </w:tr>
      <w:tr w:rsidR="00246B2D" w:rsidRPr="00246B2D" w:rsidTr="00246B2D">
        <w:tblPrEx>
          <w:tblBorders>
            <w:bottom w:val="single" w:sz="4" w:space="0" w:color="auto"/>
          </w:tblBorders>
        </w:tblPrEx>
        <w:trPr>
          <w:trHeight w:val="232"/>
          <w:jc w:val="center"/>
        </w:trPr>
        <w:tc>
          <w:tcPr>
            <w:tcW w:w="3638" w:type="dxa"/>
            <w:vMerge w:val="restart"/>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Распределение нового жилищного строительства по типам застройки и этажности</w:t>
            </w:r>
          </w:p>
        </w:tc>
        <w:tc>
          <w:tcPr>
            <w:tcW w:w="6441" w:type="dxa"/>
            <w:gridSpan w:val="12"/>
            <w:shd w:val="clear" w:color="auto" w:fill="auto"/>
          </w:tcPr>
          <w:p w:rsidR="00246B2D" w:rsidRPr="00246B2D" w:rsidRDefault="00246B2D" w:rsidP="00246B2D">
            <w:pPr>
              <w:widowControl w:val="0"/>
              <w:spacing w:after="40" w:line="240" w:lineRule="auto"/>
              <w:jc w:val="both"/>
              <w:rPr>
                <w:rFonts w:ascii="Times New Roman" w:eastAsia="Times New Roman" w:hAnsi="Times New Roman" w:cs="Times New Roman"/>
                <w:iCs/>
                <w:lang w:eastAsia="ru-RU"/>
              </w:rPr>
            </w:pPr>
            <w:r w:rsidRPr="00246B2D">
              <w:rPr>
                <w:rFonts w:ascii="Times New Roman" w:eastAsia="Times New Roman" w:hAnsi="Times New Roman" w:cs="Times New Roman"/>
                <w:iCs/>
                <w:lang w:eastAsia="ru-RU"/>
              </w:rPr>
              <w:t>Рекомендуется принимать по расчетным показателям:</w:t>
            </w:r>
          </w:p>
        </w:tc>
      </w:tr>
      <w:tr w:rsidR="00246B2D" w:rsidRPr="00246B2D" w:rsidTr="00246B2D">
        <w:tblPrEx>
          <w:tblBorders>
            <w:bottom w:val="single" w:sz="4" w:space="0" w:color="auto"/>
          </w:tblBorders>
        </w:tblPrEx>
        <w:trPr>
          <w:trHeight w:val="130"/>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65" w:type="dxa"/>
            <w:gridSpan w:val="2"/>
            <w:vMerge w:val="restart"/>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Тип застройки</w:t>
            </w:r>
          </w:p>
        </w:tc>
        <w:tc>
          <w:tcPr>
            <w:tcW w:w="3876" w:type="dxa"/>
            <w:gridSpan w:val="10"/>
            <w:shd w:val="clear" w:color="auto" w:fill="auto"/>
          </w:tcPr>
          <w:p w:rsidR="00246B2D" w:rsidRPr="00246B2D" w:rsidRDefault="00246B2D" w:rsidP="00246B2D">
            <w:pPr>
              <w:widowControl w:val="0"/>
              <w:spacing w:before="20" w:after="2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 xml:space="preserve">Структура </w:t>
            </w:r>
            <w:r w:rsidRPr="00246B2D">
              <w:rPr>
                <w:rFonts w:ascii="Times New Roman" w:eastAsia="Times New Roman" w:hAnsi="Times New Roman" w:cs="Times New Roman"/>
                <w:lang w:eastAsia="ru-RU"/>
              </w:rPr>
              <w:t>новой жилой застройки, %</w:t>
            </w:r>
          </w:p>
        </w:tc>
      </w:tr>
      <w:tr w:rsidR="00246B2D" w:rsidRPr="00246B2D" w:rsidTr="00246B2D">
        <w:tblPrEx>
          <w:tblBorders>
            <w:bottom w:val="single" w:sz="4" w:space="0" w:color="auto"/>
          </w:tblBorders>
        </w:tblPrEx>
        <w:trPr>
          <w:trHeight w:val="130"/>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65" w:type="dxa"/>
            <w:gridSpan w:val="2"/>
            <w:vMerge/>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iCs/>
                <w:spacing w:val="-2"/>
                <w:lang w:eastAsia="ru-RU"/>
              </w:rPr>
            </w:pPr>
          </w:p>
        </w:tc>
        <w:tc>
          <w:tcPr>
            <w:tcW w:w="969" w:type="dxa"/>
            <w:gridSpan w:val="4"/>
            <w:shd w:val="clear" w:color="auto" w:fill="auto"/>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зона А</w:t>
            </w:r>
          </w:p>
        </w:tc>
        <w:tc>
          <w:tcPr>
            <w:tcW w:w="969" w:type="dxa"/>
            <w:gridSpan w:val="2"/>
            <w:shd w:val="clear" w:color="auto" w:fill="auto"/>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зона Б</w:t>
            </w:r>
          </w:p>
        </w:tc>
        <w:tc>
          <w:tcPr>
            <w:tcW w:w="969" w:type="dxa"/>
            <w:gridSpan w:val="3"/>
            <w:shd w:val="clear" w:color="auto" w:fill="auto"/>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зона В</w:t>
            </w:r>
          </w:p>
        </w:tc>
        <w:tc>
          <w:tcPr>
            <w:tcW w:w="969" w:type="dxa"/>
            <w:shd w:val="clear" w:color="auto" w:fill="auto"/>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зона Г</w:t>
            </w:r>
          </w:p>
        </w:tc>
      </w:tr>
      <w:tr w:rsidR="00246B2D" w:rsidRPr="00246B2D" w:rsidTr="00246B2D">
        <w:tblPrEx>
          <w:tblBorders>
            <w:bottom w:val="single" w:sz="4" w:space="0" w:color="auto"/>
          </w:tblBorders>
        </w:tblPrEx>
        <w:trPr>
          <w:trHeight w:val="130"/>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65" w:type="dxa"/>
            <w:gridSpan w:val="2"/>
            <w:shd w:val="clear" w:color="auto" w:fill="auto"/>
          </w:tcPr>
          <w:p w:rsidR="00246B2D" w:rsidRPr="00246B2D" w:rsidRDefault="00246B2D" w:rsidP="00246B2D">
            <w:pPr>
              <w:widowControl w:val="0"/>
              <w:spacing w:after="0" w:line="238"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Малоэтажная многоквартирная застройка </w:t>
            </w:r>
          </w:p>
          <w:p w:rsidR="00246B2D" w:rsidRPr="00246B2D" w:rsidRDefault="00246B2D" w:rsidP="00246B2D">
            <w:pPr>
              <w:widowControl w:val="0"/>
              <w:spacing w:after="0" w:line="238" w:lineRule="auto"/>
              <w:ind w:right="-57"/>
              <w:rPr>
                <w:rFonts w:ascii="Times New Roman" w:eastAsia="Times New Roman" w:hAnsi="Times New Roman" w:cs="Times New Roman"/>
                <w:iCs/>
                <w:spacing w:val="-2"/>
                <w:lang w:eastAsia="ru-RU"/>
              </w:rPr>
            </w:pPr>
            <w:r w:rsidRPr="00246B2D">
              <w:rPr>
                <w:rFonts w:ascii="Times New Roman" w:eastAsia="Times New Roman" w:hAnsi="Times New Roman" w:cs="Times New Roman"/>
                <w:spacing w:val="-2"/>
                <w:lang w:eastAsia="ru-RU"/>
              </w:rPr>
              <w:t>(до 4 этажей)</w:t>
            </w:r>
          </w:p>
        </w:tc>
        <w:tc>
          <w:tcPr>
            <w:tcW w:w="969" w:type="dxa"/>
            <w:gridSpan w:val="4"/>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40</w:t>
            </w:r>
          </w:p>
        </w:tc>
        <w:tc>
          <w:tcPr>
            <w:tcW w:w="969" w:type="dxa"/>
            <w:gridSpan w:val="2"/>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40</w:t>
            </w:r>
          </w:p>
        </w:tc>
        <w:tc>
          <w:tcPr>
            <w:tcW w:w="969" w:type="dxa"/>
            <w:gridSpan w:val="3"/>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w:t>
            </w:r>
          </w:p>
        </w:tc>
        <w:tc>
          <w:tcPr>
            <w:tcW w:w="969"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w:t>
            </w:r>
          </w:p>
        </w:tc>
      </w:tr>
      <w:tr w:rsidR="00246B2D" w:rsidRPr="00246B2D" w:rsidTr="00246B2D">
        <w:tblPrEx>
          <w:tblBorders>
            <w:bottom w:val="single" w:sz="4" w:space="0" w:color="auto"/>
          </w:tblBorders>
        </w:tblPrEx>
        <w:trPr>
          <w:trHeight w:val="130"/>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65" w:type="dxa"/>
            <w:gridSpan w:val="2"/>
            <w:shd w:val="clear" w:color="auto" w:fill="auto"/>
          </w:tcPr>
          <w:p w:rsidR="00246B2D" w:rsidRPr="00246B2D" w:rsidRDefault="00246B2D" w:rsidP="00246B2D">
            <w:pPr>
              <w:widowControl w:val="0"/>
              <w:spacing w:after="0" w:line="238"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Малоэтажная блокированная застройка </w:t>
            </w:r>
          </w:p>
          <w:p w:rsidR="00246B2D" w:rsidRPr="00246B2D" w:rsidRDefault="00246B2D" w:rsidP="00246B2D">
            <w:pPr>
              <w:widowControl w:val="0"/>
              <w:spacing w:after="0" w:line="238" w:lineRule="auto"/>
              <w:ind w:right="-57"/>
              <w:rPr>
                <w:rFonts w:ascii="Times New Roman" w:eastAsia="Times New Roman" w:hAnsi="Times New Roman" w:cs="Times New Roman"/>
                <w:iCs/>
                <w:lang w:eastAsia="ru-RU"/>
              </w:rPr>
            </w:pPr>
            <w:r w:rsidRPr="00246B2D">
              <w:rPr>
                <w:rFonts w:ascii="Times New Roman" w:eastAsia="Times New Roman" w:hAnsi="Times New Roman" w:cs="Times New Roman"/>
                <w:lang w:eastAsia="ru-RU"/>
              </w:rPr>
              <w:t>(до 3 этажей)</w:t>
            </w:r>
          </w:p>
        </w:tc>
        <w:tc>
          <w:tcPr>
            <w:tcW w:w="969" w:type="dxa"/>
            <w:gridSpan w:val="4"/>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40</w:t>
            </w:r>
          </w:p>
        </w:tc>
        <w:tc>
          <w:tcPr>
            <w:tcW w:w="969" w:type="dxa"/>
            <w:gridSpan w:val="2"/>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40</w:t>
            </w:r>
          </w:p>
        </w:tc>
        <w:tc>
          <w:tcPr>
            <w:tcW w:w="969" w:type="dxa"/>
            <w:gridSpan w:val="3"/>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50</w:t>
            </w:r>
          </w:p>
        </w:tc>
        <w:tc>
          <w:tcPr>
            <w:tcW w:w="969"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50</w:t>
            </w:r>
          </w:p>
        </w:tc>
      </w:tr>
      <w:tr w:rsidR="00246B2D" w:rsidRPr="00246B2D" w:rsidTr="00246B2D">
        <w:tblPrEx>
          <w:tblBorders>
            <w:bottom w:val="single" w:sz="4" w:space="0" w:color="auto"/>
          </w:tblBorders>
        </w:tblPrEx>
        <w:trPr>
          <w:trHeight w:val="130"/>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65" w:type="dxa"/>
            <w:gridSpan w:val="2"/>
            <w:shd w:val="clear" w:color="auto" w:fill="auto"/>
          </w:tcPr>
          <w:p w:rsidR="00246B2D" w:rsidRPr="00246B2D" w:rsidRDefault="00246B2D" w:rsidP="00246B2D">
            <w:pPr>
              <w:widowControl w:val="0"/>
              <w:spacing w:after="0" w:line="238"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Застройка индивидуальными жилыми домами </w:t>
            </w:r>
          </w:p>
          <w:p w:rsidR="00246B2D" w:rsidRPr="00246B2D" w:rsidRDefault="00246B2D" w:rsidP="00246B2D">
            <w:pPr>
              <w:widowControl w:val="0"/>
              <w:spacing w:after="0" w:line="238" w:lineRule="auto"/>
              <w:ind w:right="-57"/>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(до 3 этажей) с земельными участками</w:t>
            </w:r>
          </w:p>
        </w:tc>
        <w:tc>
          <w:tcPr>
            <w:tcW w:w="969" w:type="dxa"/>
            <w:gridSpan w:val="4"/>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20</w:t>
            </w:r>
          </w:p>
        </w:tc>
        <w:tc>
          <w:tcPr>
            <w:tcW w:w="969" w:type="dxa"/>
            <w:gridSpan w:val="2"/>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20</w:t>
            </w:r>
          </w:p>
        </w:tc>
        <w:tc>
          <w:tcPr>
            <w:tcW w:w="969" w:type="dxa"/>
            <w:gridSpan w:val="3"/>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50</w:t>
            </w:r>
          </w:p>
        </w:tc>
        <w:tc>
          <w:tcPr>
            <w:tcW w:w="969"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50</w:t>
            </w:r>
          </w:p>
        </w:tc>
      </w:tr>
      <w:tr w:rsidR="00246B2D" w:rsidRPr="00246B2D" w:rsidTr="00246B2D">
        <w:tblPrEx>
          <w:tblBorders>
            <w:bottom w:val="single" w:sz="4" w:space="0" w:color="auto"/>
          </w:tblBorders>
        </w:tblPrEx>
        <w:trPr>
          <w:trHeight w:val="284"/>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65" w:type="dxa"/>
            <w:gridSpan w:val="2"/>
            <w:shd w:val="clear" w:color="auto" w:fill="auto"/>
            <w:vAlign w:val="center"/>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ВСЕГО</w:t>
            </w:r>
          </w:p>
        </w:tc>
        <w:tc>
          <w:tcPr>
            <w:tcW w:w="969" w:type="dxa"/>
            <w:gridSpan w:val="4"/>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100</w:t>
            </w:r>
          </w:p>
        </w:tc>
        <w:tc>
          <w:tcPr>
            <w:tcW w:w="969" w:type="dxa"/>
            <w:gridSpan w:val="2"/>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100</w:t>
            </w:r>
          </w:p>
        </w:tc>
        <w:tc>
          <w:tcPr>
            <w:tcW w:w="969" w:type="dxa"/>
            <w:gridSpan w:val="3"/>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100</w:t>
            </w:r>
          </w:p>
        </w:tc>
        <w:tc>
          <w:tcPr>
            <w:tcW w:w="969"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100</w:t>
            </w:r>
          </w:p>
        </w:tc>
      </w:tr>
      <w:tr w:rsidR="00246B2D" w:rsidRPr="00246B2D" w:rsidTr="00246B2D">
        <w:tblPrEx>
          <w:tblBorders>
            <w:bottom w:val="single" w:sz="4" w:space="0" w:color="auto"/>
          </w:tblBorders>
        </w:tblPrEx>
        <w:trPr>
          <w:trHeight w:val="284"/>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6441" w:type="dxa"/>
            <w:gridSpan w:val="12"/>
            <w:shd w:val="clear" w:color="auto" w:fill="auto"/>
            <w:vAlign w:val="center"/>
          </w:tcPr>
          <w:p w:rsidR="00246B2D" w:rsidRPr="00246B2D" w:rsidRDefault="00246B2D" w:rsidP="00246B2D">
            <w:pPr>
              <w:widowControl w:val="0"/>
              <w:spacing w:before="60" w:after="0" w:line="240" w:lineRule="auto"/>
              <w:jc w:val="both"/>
              <w:rPr>
                <w:rFonts w:ascii="Times New Roman" w:eastAsia="Times New Roman" w:hAnsi="Times New Roman" w:cs="Times New Roman"/>
                <w:iCs/>
                <w:spacing w:val="-2"/>
                <w:lang w:eastAsia="ru-RU"/>
              </w:rPr>
            </w:pPr>
            <w:r w:rsidRPr="00246B2D">
              <w:rPr>
                <w:rFonts w:ascii="Times New Roman" w:eastAsia="Times New Roman" w:hAnsi="Times New Roman" w:cs="Times New Roman"/>
                <w:i/>
                <w:spacing w:val="40"/>
                <w:lang w:eastAsia="ru-RU"/>
              </w:rPr>
              <w:t>Примечание:</w:t>
            </w:r>
            <w:r w:rsidRPr="00246B2D">
              <w:rPr>
                <w:rFonts w:ascii="Times New Roman" w:eastAsia="Times New Roman" w:hAnsi="Times New Roman" w:cs="Times New Roman"/>
                <w:lang w:eastAsia="ru-RU"/>
              </w:rPr>
              <w:t xml:space="preserve"> При подготовке генерального плана и документации по планировке территории </w:t>
            </w:r>
            <w:r w:rsidRPr="00246B2D">
              <w:rPr>
                <w:rFonts w:ascii="Times New Roman" w:eastAsia="Times New Roman" w:hAnsi="Times New Roman" w:cs="Times New Roman"/>
                <w:bCs/>
                <w:lang w:eastAsia="ru-RU"/>
              </w:rPr>
              <w:t>сельского поселения</w:t>
            </w:r>
            <w:r w:rsidRPr="00246B2D">
              <w:rPr>
                <w:rFonts w:ascii="Times New Roman" w:eastAsia="Times New Roman" w:hAnsi="Times New Roman" w:cs="Times New Roman"/>
                <w:lang w:eastAsia="ru-RU"/>
              </w:rPr>
              <w:t xml:space="preserve"> структуру новой жилой застройки рекомендуется принимать в соответствии с особенностями </w:t>
            </w:r>
            <w:r w:rsidRPr="00246B2D">
              <w:rPr>
                <w:rFonts w:ascii="Times New Roman" w:eastAsia="Times New Roman" w:hAnsi="Times New Roman" w:cs="Times New Roman"/>
                <w:bCs/>
                <w:lang w:eastAsia="ru-RU"/>
              </w:rPr>
              <w:t xml:space="preserve">сельского </w:t>
            </w:r>
            <w:r w:rsidRPr="00246B2D">
              <w:rPr>
                <w:rFonts w:ascii="Times New Roman" w:eastAsia="Times New Roman" w:hAnsi="Times New Roman" w:cs="Times New Roman"/>
                <w:lang w:eastAsia="ru-RU"/>
              </w:rPr>
              <w:t>поселения с учетом перспективы развития жилищного строительства.</w:t>
            </w:r>
          </w:p>
        </w:tc>
      </w:tr>
      <w:tr w:rsidR="00246B2D" w:rsidRPr="00246B2D" w:rsidTr="00246B2D">
        <w:tblPrEx>
          <w:tblBorders>
            <w:bottom w:val="single" w:sz="4" w:space="0" w:color="auto"/>
          </w:tblBorders>
        </w:tblPrEx>
        <w:trPr>
          <w:trHeight w:val="284"/>
          <w:jc w:val="center"/>
        </w:trPr>
        <w:tc>
          <w:tcPr>
            <w:tcW w:w="3638" w:type="dxa"/>
            <w:vMerge w:val="restart"/>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Предварительное определение общих размеров жилых зон в сельских населенных пунктах</w:t>
            </w:r>
          </w:p>
        </w:tc>
        <w:tc>
          <w:tcPr>
            <w:tcW w:w="6441" w:type="dxa"/>
            <w:gridSpan w:val="12"/>
            <w:shd w:val="clear" w:color="auto" w:fill="auto"/>
          </w:tcPr>
          <w:p w:rsidR="00246B2D" w:rsidRPr="00246B2D" w:rsidRDefault="00246B2D" w:rsidP="00246B2D">
            <w:pPr>
              <w:widowControl w:val="0"/>
              <w:spacing w:after="6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Допускается принимать по расчетным укрупненным показателям:</w:t>
            </w:r>
          </w:p>
        </w:tc>
      </w:tr>
      <w:tr w:rsidR="00246B2D" w:rsidRPr="00246B2D" w:rsidTr="00246B2D">
        <w:tblPrEx>
          <w:tblBorders>
            <w:bottom w:val="single" w:sz="4" w:space="0" w:color="auto"/>
          </w:tblBorders>
        </w:tblPrEx>
        <w:trPr>
          <w:trHeight w:val="130"/>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4125" w:type="dxa"/>
            <w:gridSpan w:val="7"/>
            <w:vMerge w:val="restart"/>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Тип застройки</w:t>
            </w:r>
          </w:p>
        </w:tc>
        <w:tc>
          <w:tcPr>
            <w:tcW w:w="2316" w:type="dxa"/>
            <w:gridSpan w:val="5"/>
            <w:shd w:val="clear" w:color="auto" w:fill="auto"/>
            <w:vAlign w:val="center"/>
          </w:tcPr>
          <w:p w:rsidR="00246B2D" w:rsidRPr="00246B2D" w:rsidRDefault="00246B2D" w:rsidP="00246B2D">
            <w:pPr>
              <w:widowControl w:val="0"/>
              <w:spacing w:before="20"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Площадь жилой зоны, </w:t>
            </w:r>
          </w:p>
          <w:p w:rsidR="00246B2D" w:rsidRPr="00246B2D" w:rsidRDefault="00246B2D" w:rsidP="00246B2D">
            <w:pPr>
              <w:widowControl w:val="0"/>
              <w:spacing w:after="2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га на 1000 чел.</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4125" w:type="dxa"/>
            <w:gridSpan w:val="7"/>
            <w:vMerge/>
            <w:shd w:val="clear" w:color="auto" w:fill="auto"/>
          </w:tcPr>
          <w:p w:rsidR="00246B2D" w:rsidRPr="00246B2D" w:rsidRDefault="00246B2D" w:rsidP="00246B2D">
            <w:pPr>
              <w:widowControl w:val="0"/>
              <w:spacing w:after="0" w:line="239" w:lineRule="auto"/>
              <w:ind w:right="-57"/>
              <w:jc w:val="both"/>
              <w:rPr>
                <w:rFonts w:ascii="Times New Roman" w:eastAsia="Times New Roman" w:hAnsi="Times New Roman" w:cs="Times New Roman"/>
                <w:bCs/>
                <w:lang w:eastAsia="ru-RU"/>
              </w:rPr>
            </w:pPr>
          </w:p>
        </w:tc>
        <w:tc>
          <w:tcPr>
            <w:tcW w:w="1158" w:type="dxa"/>
            <w:gridSpan w:val="3"/>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2020 год</w:t>
            </w:r>
          </w:p>
        </w:tc>
        <w:tc>
          <w:tcPr>
            <w:tcW w:w="1158" w:type="dxa"/>
            <w:gridSpan w:val="2"/>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2030 год</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4125" w:type="dxa"/>
            <w:gridSpan w:val="7"/>
            <w:shd w:val="clear" w:color="auto" w:fill="auto"/>
          </w:tcPr>
          <w:p w:rsidR="00246B2D" w:rsidRPr="00246B2D" w:rsidRDefault="00246B2D" w:rsidP="00246B2D">
            <w:pPr>
              <w:widowControl w:val="0"/>
              <w:spacing w:after="0" w:line="239"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Малоэтажная многоквартирная застройка (до 4 этажей)</w:t>
            </w:r>
          </w:p>
        </w:tc>
        <w:tc>
          <w:tcPr>
            <w:tcW w:w="1158" w:type="dxa"/>
            <w:gridSpan w:val="3"/>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14</w:t>
            </w:r>
          </w:p>
        </w:tc>
        <w:tc>
          <w:tcPr>
            <w:tcW w:w="1158" w:type="dxa"/>
            <w:gridSpan w:val="2"/>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15</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77" w:type="dxa"/>
            <w:gridSpan w:val="3"/>
            <w:vMerge w:val="restart"/>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Малоэтажная блокированная застройка </w:t>
            </w:r>
          </w:p>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(до 3 этажей)</w:t>
            </w:r>
          </w:p>
        </w:tc>
        <w:tc>
          <w:tcPr>
            <w:tcW w:w="1548" w:type="dxa"/>
            <w:gridSpan w:val="4"/>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без земельных участков</w:t>
            </w:r>
          </w:p>
        </w:tc>
        <w:tc>
          <w:tcPr>
            <w:tcW w:w="1158" w:type="dxa"/>
            <w:gridSpan w:val="3"/>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14</w:t>
            </w:r>
          </w:p>
        </w:tc>
        <w:tc>
          <w:tcPr>
            <w:tcW w:w="1158" w:type="dxa"/>
            <w:gridSpan w:val="2"/>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15</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77" w:type="dxa"/>
            <w:gridSpan w:val="3"/>
            <w:vMerge/>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p>
        </w:tc>
        <w:tc>
          <w:tcPr>
            <w:tcW w:w="1548" w:type="dxa"/>
            <w:gridSpan w:val="4"/>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с земельными участками</w:t>
            </w:r>
          </w:p>
        </w:tc>
        <w:tc>
          <w:tcPr>
            <w:tcW w:w="1158" w:type="dxa"/>
            <w:gridSpan w:val="3"/>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27,5</w:t>
            </w:r>
          </w:p>
        </w:tc>
        <w:tc>
          <w:tcPr>
            <w:tcW w:w="1158" w:type="dxa"/>
            <w:gridSpan w:val="2"/>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30</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77" w:type="dxa"/>
            <w:gridSpan w:val="3"/>
            <w:vMerge w:val="restart"/>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Застройка индивидуальными жилыми домами (до 3 этажей) с земельными участками, га:</w:t>
            </w:r>
          </w:p>
        </w:tc>
        <w:tc>
          <w:tcPr>
            <w:tcW w:w="1548" w:type="dxa"/>
            <w:gridSpan w:val="4"/>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0,04</w:t>
            </w:r>
          </w:p>
        </w:tc>
        <w:tc>
          <w:tcPr>
            <w:tcW w:w="1158" w:type="dxa"/>
            <w:gridSpan w:val="3"/>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11</w:t>
            </w:r>
          </w:p>
        </w:tc>
        <w:tc>
          <w:tcPr>
            <w:tcW w:w="1158" w:type="dxa"/>
            <w:gridSpan w:val="2"/>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12</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77" w:type="dxa"/>
            <w:gridSpan w:val="3"/>
            <w:vMerge/>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p>
        </w:tc>
        <w:tc>
          <w:tcPr>
            <w:tcW w:w="1548" w:type="dxa"/>
            <w:gridSpan w:val="4"/>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0,06</w:t>
            </w:r>
          </w:p>
        </w:tc>
        <w:tc>
          <w:tcPr>
            <w:tcW w:w="1158" w:type="dxa"/>
            <w:gridSpan w:val="3"/>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25</w:t>
            </w:r>
          </w:p>
        </w:tc>
        <w:tc>
          <w:tcPr>
            <w:tcW w:w="1158" w:type="dxa"/>
            <w:gridSpan w:val="2"/>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27</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77" w:type="dxa"/>
            <w:gridSpan w:val="3"/>
            <w:vMerge/>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p>
        </w:tc>
        <w:tc>
          <w:tcPr>
            <w:tcW w:w="1548" w:type="dxa"/>
            <w:gridSpan w:val="4"/>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0,08</w:t>
            </w:r>
          </w:p>
        </w:tc>
        <w:tc>
          <w:tcPr>
            <w:tcW w:w="1158" w:type="dxa"/>
            <w:gridSpan w:val="3"/>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31,5</w:t>
            </w:r>
          </w:p>
        </w:tc>
        <w:tc>
          <w:tcPr>
            <w:tcW w:w="1158" w:type="dxa"/>
            <w:gridSpan w:val="2"/>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35</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77" w:type="dxa"/>
            <w:gridSpan w:val="3"/>
            <w:vMerge/>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p>
        </w:tc>
        <w:tc>
          <w:tcPr>
            <w:tcW w:w="1548" w:type="dxa"/>
            <w:gridSpan w:val="4"/>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0,10</w:t>
            </w:r>
          </w:p>
        </w:tc>
        <w:tc>
          <w:tcPr>
            <w:tcW w:w="1158" w:type="dxa"/>
            <w:gridSpan w:val="3"/>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37</w:t>
            </w:r>
          </w:p>
        </w:tc>
        <w:tc>
          <w:tcPr>
            <w:tcW w:w="1158" w:type="dxa"/>
            <w:gridSpan w:val="2"/>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41</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77" w:type="dxa"/>
            <w:gridSpan w:val="3"/>
            <w:vMerge/>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p>
        </w:tc>
        <w:tc>
          <w:tcPr>
            <w:tcW w:w="1548" w:type="dxa"/>
            <w:gridSpan w:val="4"/>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0,12</w:t>
            </w:r>
          </w:p>
        </w:tc>
        <w:tc>
          <w:tcPr>
            <w:tcW w:w="1158" w:type="dxa"/>
            <w:gridSpan w:val="3"/>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49,5</w:t>
            </w:r>
          </w:p>
        </w:tc>
        <w:tc>
          <w:tcPr>
            <w:tcW w:w="1158" w:type="dxa"/>
            <w:gridSpan w:val="2"/>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54,5</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77" w:type="dxa"/>
            <w:gridSpan w:val="3"/>
            <w:vMerge/>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p>
        </w:tc>
        <w:tc>
          <w:tcPr>
            <w:tcW w:w="1548" w:type="dxa"/>
            <w:gridSpan w:val="4"/>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0,15</w:t>
            </w:r>
          </w:p>
        </w:tc>
        <w:tc>
          <w:tcPr>
            <w:tcW w:w="1158" w:type="dxa"/>
            <w:gridSpan w:val="3"/>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69</w:t>
            </w:r>
          </w:p>
        </w:tc>
        <w:tc>
          <w:tcPr>
            <w:tcW w:w="1158" w:type="dxa"/>
            <w:gridSpan w:val="2"/>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76</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577" w:type="dxa"/>
            <w:gridSpan w:val="3"/>
            <w:vMerge/>
            <w:shd w:val="clear" w:color="auto" w:fill="auto"/>
          </w:tcPr>
          <w:p w:rsidR="00246B2D" w:rsidRPr="00246B2D" w:rsidRDefault="00246B2D" w:rsidP="00246B2D">
            <w:pPr>
              <w:widowControl w:val="0"/>
              <w:spacing w:after="0" w:line="239" w:lineRule="auto"/>
              <w:ind w:right="-57"/>
              <w:rPr>
                <w:rFonts w:ascii="Times New Roman" w:eastAsia="Times New Roman" w:hAnsi="Times New Roman" w:cs="Times New Roman"/>
                <w:bCs/>
                <w:lang w:eastAsia="ru-RU"/>
              </w:rPr>
            </w:pPr>
          </w:p>
        </w:tc>
        <w:tc>
          <w:tcPr>
            <w:tcW w:w="1548" w:type="dxa"/>
            <w:gridSpan w:val="4"/>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0,20</w:t>
            </w:r>
          </w:p>
        </w:tc>
        <w:tc>
          <w:tcPr>
            <w:tcW w:w="1158" w:type="dxa"/>
            <w:gridSpan w:val="3"/>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82,5</w:t>
            </w:r>
          </w:p>
        </w:tc>
        <w:tc>
          <w:tcPr>
            <w:tcW w:w="1158" w:type="dxa"/>
            <w:gridSpan w:val="2"/>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91</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6441" w:type="dxa"/>
            <w:gridSpan w:val="12"/>
            <w:shd w:val="clear" w:color="auto" w:fill="auto"/>
          </w:tcPr>
          <w:p w:rsidR="00246B2D" w:rsidRPr="00246B2D" w:rsidRDefault="00246B2D" w:rsidP="00246B2D">
            <w:pPr>
              <w:widowControl w:val="0"/>
              <w:spacing w:before="60"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i/>
                <w:spacing w:val="40"/>
                <w:lang w:eastAsia="ru-RU"/>
              </w:rPr>
              <w:t>Примечания:</w:t>
            </w:r>
            <w:r w:rsidRPr="00246B2D">
              <w:rPr>
                <w:rFonts w:ascii="Times New Roman" w:eastAsia="Times New Roman" w:hAnsi="Times New Roman" w:cs="Times New Roman"/>
                <w:lang w:eastAsia="ru-RU"/>
              </w:rPr>
              <w:t xml:space="preserve">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Укрупненные показатели приведены при средней расчетной жилищной обеспеченности 27,5 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/чел. на 2020 год и 30,3 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/чел. на 2030 год.</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2. Для сельских поселений, расположенных севернее 58º с. ш., указанные показатели допускается уменьшать, но не более чем на 30 %.</w:t>
            </w:r>
          </w:p>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3. Ориентировочные размеры земельных участков, </w:t>
            </w:r>
            <w:r w:rsidRPr="00246B2D">
              <w:rPr>
                <w:rFonts w:ascii="Times New Roman" w:eastAsia="Times New Roman" w:hAnsi="Times New Roman" w:cs="Times New Roman"/>
                <w:spacing w:val="-2"/>
                <w:lang w:eastAsia="ru-RU"/>
              </w:rPr>
              <w:t>приведенные в таблице,</w:t>
            </w:r>
            <w:r w:rsidRPr="00246B2D">
              <w:rPr>
                <w:rFonts w:ascii="Times New Roman" w:eastAsia="Times New Roman" w:hAnsi="Times New Roman" w:cs="Times New Roman"/>
                <w:lang w:eastAsia="ru-RU"/>
              </w:rPr>
              <w:t xml:space="preserve"> рекомендуется </w:t>
            </w:r>
            <w:r w:rsidRPr="00246B2D">
              <w:rPr>
                <w:rFonts w:ascii="Times New Roman" w:eastAsia="Times New Roman" w:hAnsi="Times New Roman" w:cs="Times New Roman"/>
                <w:spacing w:val="-2"/>
                <w:lang w:eastAsia="ru-RU"/>
              </w:rPr>
              <w:t>принимать с учетом особенностей градостроительной ситуации в конкретном сельском поселении.</w:t>
            </w:r>
          </w:p>
        </w:tc>
      </w:tr>
      <w:tr w:rsidR="00246B2D" w:rsidRPr="00246B2D" w:rsidTr="00246B2D">
        <w:tblPrEx>
          <w:tblBorders>
            <w:bottom w:val="single" w:sz="4" w:space="0" w:color="auto"/>
          </w:tblBorders>
        </w:tblPrEx>
        <w:trPr>
          <w:trHeight w:val="129"/>
          <w:jc w:val="center"/>
        </w:trPr>
        <w:tc>
          <w:tcPr>
            <w:tcW w:w="3638" w:type="dxa"/>
            <w:vMerge w:val="restart"/>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Предварительное определение </w:t>
            </w:r>
            <w:r w:rsidRPr="00246B2D">
              <w:rPr>
                <w:rFonts w:ascii="Times New Roman" w:eastAsia="Times New Roman" w:hAnsi="Times New Roman" w:cs="Times New Roman"/>
                <w:lang w:eastAsia="ru-RU"/>
              </w:rPr>
              <w:t>потребной территории участков жилой застройки в сельских населенных пунктах</w:t>
            </w:r>
          </w:p>
        </w:tc>
        <w:tc>
          <w:tcPr>
            <w:tcW w:w="6441" w:type="dxa"/>
            <w:gridSpan w:val="12"/>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Допускается принимать по расчетным укрупненным показателям </w:t>
            </w:r>
            <w:r w:rsidRPr="00246B2D">
              <w:rPr>
                <w:rFonts w:ascii="Times New Roman" w:eastAsia="Times New Roman" w:hAnsi="Times New Roman" w:cs="Times New Roman"/>
                <w:lang w:eastAsia="ru-RU"/>
              </w:rPr>
              <w:t>на один дом (квартиру) при застройке:</w:t>
            </w:r>
          </w:p>
          <w:p w:rsidR="00246B2D" w:rsidRPr="00246B2D" w:rsidRDefault="00246B2D" w:rsidP="00246B2D">
            <w:pPr>
              <w:widowControl w:val="0"/>
              <w:spacing w:after="6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индивидуальными жилыми домами с земельными участками:</w:t>
            </w:r>
          </w:p>
        </w:tc>
      </w:tr>
      <w:tr w:rsidR="00246B2D" w:rsidRPr="00246B2D" w:rsidTr="00246B2D">
        <w:tblPrEx>
          <w:tblBorders>
            <w:bottom w:val="single" w:sz="4" w:space="0" w:color="auto"/>
          </w:tblBorders>
        </w:tblPrEx>
        <w:trPr>
          <w:trHeight w:val="284"/>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991" w:type="dxa"/>
            <w:gridSpan w:val="5"/>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Площадь участка при доме, м</w:t>
            </w:r>
            <w:r w:rsidRPr="00246B2D">
              <w:rPr>
                <w:rFonts w:ascii="Times New Roman" w:eastAsia="Times New Roman" w:hAnsi="Times New Roman" w:cs="Times New Roman"/>
                <w:bCs/>
                <w:spacing w:val="-2"/>
                <w:vertAlign w:val="superscript"/>
                <w:lang w:eastAsia="ru-RU"/>
              </w:rPr>
              <w:t>2</w:t>
            </w:r>
          </w:p>
        </w:tc>
        <w:tc>
          <w:tcPr>
            <w:tcW w:w="3450" w:type="dxa"/>
            <w:gridSpan w:val="7"/>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Площадь жилой территории, га/дом</w:t>
            </w:r>
          </w:p>
        </w:tc>
      </w:tr>
      <w:tr w:rsidR="00246B2D" w:rsidRPr="00246B2D" w:rsidTr="00246B2D">
        <w:tblPrEx>
          <w:tblBorders>
            <w:bottom w:val="single" w:sz="4" w:space="0" w:color="auto"/>
          </w:tblBorders>
        </w:tblPrEx>
        <w:trPr>
          <w:trHeight w:val="31"/>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991" w:type="dxa"/>
            <w:gridSpan w:val="5"/>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2000</w:t>
            </w:r>
          </w:p>
        </w:tc>
        <w:tc>
          <w:tcPr>
            <w:tcW w:w="3450" w:type="dxa"/>
            <w:gridSpan w:val="7"/>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0,25 - 0,27</w:t>
            </w:r>
          </w:p>
        </w:tc>
      </w:tr>
      <w:tr w:rsidR="00246B2D" w:rsidRPr="00246B2D" w:rsidTr="00246B2D">
        <w:tblPrEx>
          <w:tblBorders>
            <w:bottom w:val="single" w:sz="4" w:space="0" w:color="auto"/>
          </w:tblBorders>
        </w:tblPrEx>
        <w:trPr>
          <w:trHeight w:val="31"/>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991" w:type="dxa"/>
            <w:gridSpan w:val="5"/>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1500</w:t>
            </w:r>
          </w:p>
        </w:tc>
        <w:tc>
          <w:tcPr>
            <w:tcW w:w="3450" w:type="dxa"/>
            <w:gridSpan w:val="7"/>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0,21 - 0,23</w:t>
            </w:r>
          </w:p>
        </w:tc>
      </w:tr>
      <w:tr w:rsidR="00246B2D" w:rsidRPr="00246B2D" w:rsidTr="00246B2D">
        <w:tblPrEx>
          <w:tblBorders>
            <w:bottom w:val="single" w:sz="4" w:space="0" w:color="auto"/>
          </w:tblBorders>
        </w:tblPrEx>
        <w:trPr>
          <w:trHeight w:val="31"/>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991" w:type="dxa"/>
            <w:gridSpan w:val="5"/>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1200</w:t>
            </w:r>
          </w:p>
        </w:tc>
        <w:tc>
          <w:tcPr>
            <w:tcW w:w="3450" w:type="dxa"/>
            <w:gridSpan w:val="7"/>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0,17 - 0,20</w:t>
            </w:r>
          </w:p>
        </w:tc>
      </w:tr>
      <w:tr w:rsidR="00246B2D" w:rsidRPr="00246B2D" w:rsidTr="00246B2D">
        <w:tblPrEx>
          <w:tblBorders>
            <w:bottom w:val="single" w:sz="4" w:space="0" w:color="auto"/>
          </w:tblBorders>
        </w:tblPrEx>
        <w:trPr>
          <w:trHeight w:val="31"/>
          <w:jc w:val="center"/>
        </w:trPr>
        <w:tc>
          <w:tcPr>
            <w:tcW w:w="3638" w:type="dxa"/>
            <w:vMerge w:val="restart"/>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991" w:type="dxa"/>
            <w:gridSpan w:val="5"/>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1000</w:t>
            </w:r>
          </w:p>
        </w:tc>
        <w:tc>
          <w:tcPr>
            <w:tcW w:w="3450" w:type="dxa"/>
            <w:gridSpan w:val="7"/>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0,15 - 0,17</w:t>
            </w:r>
          </w:p>
        </w:tc>
      </w:tr>
      <w:tr w:rsidR="00246B2D" w:rsidRPr="00246B2D" w:rsidTr="00246B2D">
        <w:tblPrEx>
          <w:tblBorders>
            <w:bottom w:val="single" w:sz="4" w:space="0" w:color="auto"/>
          </w:tblBorders>
        </w:tblPrEx>
        <w:trPr>
          <w:trHeight w:val="31"/>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991" w:type="dxa"/>
            <w:gridSpan w:val="5"/>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800</w:t>
            </w:r>
          </w:p>
        </w:tc>
        <w:tc>
          <w:tcPr>
            <w:tcW w:w="3450" w:type="dxa"/>
            <w:gridSpan w:val="7"/>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0,13 - 0,15</w:t>
            </w:r>
          </w:p>
        </w:tc>
      </w:tr>
      <w:tr w:rsidR="00246B2D" w:rsidRPr="00246B2D" w:rsidTr="00246B2D">
        <w:tblPrEx>
          <w:tblBorders>
            <w:bottom w:val="single" w:sz="4" w:space="0" w:color="auto"/>
          </w:tblBorders>
        </w:tblPrEx>
        <w:trPr>
          <w:trHeight w:val="31"/>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991" w:type="dxa"/>
            <w:gridSpan w:val="5"/>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600</w:t>
            </w:r>
          </w:p>
        </w:tc>
        <w:tc>
          <w:tcPr>
            <w:tcW w:w="3450" w:type="dxa"/>
            <w:gridSpan w:val="7"/>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0,11 - 0,13</w:t>
            </w:r>
          </w:p>
        </w:tc>
      </w:tr>
      <w:tr w:rsidR="00246B2D" w:rsidRPr="00246B2D" w:rsidTr="00246B2D">
        <w:tblPrEx>
          <w:tblBorders>
            <w:bottom w:val="single" w:sz="4" w:space="0" w:color="auto"/>
          </w:tblBorders>
        </w:tblPrEx>
        <w:trPr>
          <w:trHeight w:val="31"/>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991" w:type="dxa"/>
            <w:gridSpan w:val="5"/>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400</w:t>
            </w:r>
          </w:p>
        </w:tc>
        <w:tc>
          <w:tcPr>
            <w:tcW w:w="3450" w:type="dxa"/>
            <w:gridSpan w:val="7"/>
            <w:shd w:val="clear" w:color="auto" w:fill="auto"/>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0,08 - 0,11</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6441" w:type="dxa"/>
            <w:gridSpan w:val="12"/>
            <w:shd w:val="clear" w:color="auto" w:fill="auto"/>
          </w:tcPr>
          <w:p w:rsidR="00246B2D" w:rsidRPr="00246B2D" w:rsidRDefault="00246B2D" w:rsidP="00246B2D">
            <w:pPr>
              <w:widowControl w:val="0"/>
              <w:spacing w:before="60" w:after="60" w:line="239" w:lineRule="auto"/>
              <w:ind w:left="142" w:right="-57"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блокированными жилыми домами без участков при квартире, многоквартирными малоэтажными жилыми домами:</w:t>
            </w:r>
          </w:p>
        </w:tc>
      </w:tr>
      <w:tr w:rsidR="00246B2D" w:rsidRPr="00246B2D" w:rsidTr="00246B2D">
        <w:tblPrEx>
          <w:tblBorders>
            <w:bottom w:val="single" w:sz="4" w:space="0" w:color="auto"/>
          </w:tblBorders>
        </w:tblPrEx>
        <w:trPr>
          <w:trHeight w:val="284"/>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012" w:type="dxa"/>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Количество этажей</w:t>
            </w:r>
          </w:p>
        </w:tc>
        <w:tc>
          <w:tcPr>
            <w:tcW w:w="4429" w:type="dxa"/>
            <w:gridSpan w:val="11"/>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Площадь жилой территории, га/квартиру</w:t>
            </w:r>
          </w:p>
        </w:tc>
      </w:tr>
      <w:tr w:rsidR="00246B2D" w:rsidRPr="00246B2D" w:rsidTr="00246B2D">
        <w:tblPrEx>
          <w:tblBorders>
            <w:bottom w:val="single" w:sz="4" w:space="0" w:color="auto"/>
          </w:tblBorders>
        </w:tblPrEx>
        <w:trPr>
          <w:trHeight w:val="170"/>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012" w:type="dxa"/>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w:t>
            </w:r>
          </w:p>
        </w:tc>
        <w:tc>
          <w:tcPr>
            <w:tcW w:w="4429" w:type="dxa"/>
            <w:gridSpan w:val="11"/>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0,04</w:t>
            </w:r>
          </w:p>
        </w:tc>
      </w:tr>
      <w:tr w:rsidR="00246B2D" w:rsidRPr="00246B2D" w:rsidTr="00246B2D">
        <w:tblPrEx>
          <w:tblBorders>
            <w:bottom w:val="single" w:sz="4" w:space="0" w:color="auto"/>
          </w:tblBorders>
        </w:tblPrEx>
        <w:trPr>
          <w:trHeight w:val="170"/>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012" w:type="dxa"/>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w:t>
            </w:r>
          </w:p>
        </w:tc>
        <w:tc>
          <w:tcPr>
            <w:tcW w:w="4429" w:type="dxa"/>
            <w:gridSpan w:val="11"/>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0,03</w:t>
            </w:r>
          </w:p>
        </w:tc>
      </w:tr>
      <w:tr w:rsidR="00246B2D" w:rsidRPr="00246B2D" w:rsidTr="00246B2D">
        <w:tblPrEx>
          <w:tblBorders>
            <w:bottom w:val="single" w:sz="4" w:space="0" w:color="auto"/>
          </w:tblBorders>
        </w:tblPrEx>
        <w:trPr>
          <w:trHeight w:val="170"/>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2012" w:type="dxa"/>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w:t>
            </w:r>
          </w:p>
        </w:tc>
        <w:tc>
          <w:tcPr>
            <w:tcW w:w="4429" w:type="dxa"/>
            <w:gridSpan w:val="11"/>
            <w:shd w:val="clear" w:color="auto" w:fill="auto"/>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0,025</w:t>
            </w:r>
          </w:p>
        </w:tc>
      </w:tr>
      <w:tr w:rsidR="00246B2D" w:rsidRPr="00246B2D" w:rsidTr="00246B2D">
        <w:tblPrEx>
          <w:tblBorders>
            <w:bottom w:val="single" w:sz="4" w:space="0" w:color="auto"/>
          </w:tblBorders>
        </w:tblPrEx>
        <w:trPr>
          <w:trHeight w:val="129"/>
          <w:jc w:val="center"/>
        </w:trPr>
        <w:tc>
          <w:tcPr>
            <w:tcW w:w="3638" w:type="dxa"/>
            <w:vMerge/>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p>
        </w:tc>
        <w:tc>
          <w:tcPr>
            <w:tcW w:w="6441" w:type="dxa"/>
            <w:gridSpan w:val="12"/>
            <w:shd w:val="clear" w:color="auto" w:fill="auto"/>
          </w:tcPr>
          <w:p w:rsidR="00246B2D" w:rsidRPr="00246B2D" w:rsidRDefault="00246B2D" w:rsidP="00246B2D">
            <w:pPr>
              <w:widowControl w:val="0"/>
              <w:spacing w:before="60" w:after="0" w:line="239" w:lineRule="auto"/>
              <w:jc w:val="both"/>
              <w:rPr>
                <w:rFonts w:ascii="Times New Roman" w:eastAsia="Times New Roman" w:hAnsi="Times New Roman" w:cs="Times New Roman"/>
                <w:i/>
                <w:iCs/>
                <w:spacing w:val="40"/>
                <w:lang w:eastAsia="ru-RU"/>
              </w:rPr>
            </w:pPr>
            <w:r w:rsidRPr="00246B2D">
              <w:rPr>
                <w:rFonts w:ascii="Times New Roman" w:eastAsia="Times New Roman" w:hAnsi="Times New Roman" w:cs="Times New Roman"/>
                <w:i/>
                <w:iCs/>
                <w:spacing w:val="40"/>
                <w:lang w:eastAsia="ru-RU"/>
              </w:rPr>
              <w:t xml:space="preserve">Примечания: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Нижний предел площади жилой территории для индивидуальных жилых домов принимается для крупных и больших населенных пунктов, верхний – для средних и малых.</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При необходимости организации обособленных хозяйственных проездов площадь жилой территории увеличивается на 10 %.</w:t>
            </w:r>
          </w:p>
          <w:p w:rsidR="00246B2D" w:rsidRPr="00246B2D" w:rsidRDefault="00246B2D" w:rsidP="00246B2D">
            <w:pPr>
              <w:widowControl w:val="0"/>
              <w:spacing w:after="0" w:line="239"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 xml:space="preserve">3. При подсчете площади жилой территории исключаются не пригодные для застройки территории – </w:t>
            </w:r>
            <w:r w:rsidRPr="00246B2D">
              <w:rPr>
                <w:rFonts w:ascii="Times New Roman" w:eastAsia="Times New Roman" w:hAnsi="Times New Roman" w:cs="Times New Roman"/>
                <w:lang w:eastAsia="ru-RU"/>
              </w:rPr>
              <w:t>овраги, крутые склоны и др.</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Коэффициент застройки</w:t>
            </w:r>
          </w:p>
        </w:tc>
        <w:tc>
          <w:tcPr>
            <w:tcW w:w="6441" w:type="dxa"/>
            <w:gridSpan w:val="12"/>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для застройки малоэтажными многоквартирными жилыми домами – не более 0,4;</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для застройки малоэтажными блокированными жилыми домами с приквартирными земельными участками – не более 0,3;</w:t>
            </w:r>
          </w:p>
          <w:p w:rsidR="00246B2D" w:rsidRPr="00246B2D" w:rsidRDefault="00246B2D" w:rsidP="00246B2D">
            <w:pPr>
              <w:widowControl w:val="0"/>
              <w:spacing w:after="0" w:line="239" w:lineRule="auto"/>
              <w:ind w:left="142" w:hanging="142"/>
              <w:rPr>
                <w:rFonts w:ascii="Times New Roman" w:eastAsia="Times New Roman" w:hAnsi="Times New Roman" w:cs="Times New Roman"/>
                <w:iCs/>
                <w:lang w:eastAsia="ru-RU"/>
              </w:rPr>
            </w:pPr>
            <w:r w:rsidRPr="00246B2D">
              <w:rPr>
                <w:rFonts w:ascii="Times New Roman" w:eastAsia="Times New Roman" w:hAnsi="Times New Roman" w:cs="Times New Roman"/>
                <w:lang w:eastAsia="ru-RU"/>
              </w:rPr>
              <w:t xml:space="preserve">- для застройки </w:t>
            </w:r>
            <w:r w:rsidRPr="00246B2D">
              <w:rPr>
                <w:rFonts w:ascii="Times New Roman" w:eastAsia="Times New Roman" w:hAnsi="Times New Roman" w:cs="Times New Roman"/>
                <w:bCs/>
                <w:lang w:eastAsia="ru-RU"/>
              </w:rPr>
              <w:t>индивидуальными жилыми домами с земельными участками – не более 0,2.</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Коэффициент плотности застройки</w:t>
            </w:r>
          </w:p>
        </w:tc>
        <w:tc>
          <w:tcPr>
            <w:tcW w:w="6441" w:type="dxa"/>
            <w:gridSpan w:val="12"/>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для застройки малоэтажными многоквартирными жилыми домами – не более 0,8;</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для застройки малоэтажными блокированными жилыми домами с приквартирными земельными участками – не более 0,6;</w:t>
            </w:r>
          </w:p>
          <w:p w:rsidR="00246B2D" w:rsidRPr="00246B2D" w:rsidRDefault="00246B2D" w:rsidP="00246B2D">
            <w:pPr>
              <w:widowControl w:val="0"/>
              <w:spacing w:after="0" w:line="239" w:lineRule="auto"/>
              <w:ind w:left="142" w:hanging="142"/>
              <w:rPr>
                <w:rFonts w:ascii="Times New Roman" w:eastAsia="Times New Roman" w:hAnsi="Times New Roman" w:cs="Times New Roman"/>
                <w:iCs/>
                <w:lang w:eastAsia="ru-RU"/>
              </w:rPr>
            </w:pPr>
            <w:r w:rsidRPr="00246B2D">
              <w:rPr>
                <w:rFonts w:ascii="Times New Roman" w:eastAsia="Times New Roman" w:hAnsi="Times New Roman" w:cs="Times New Roman"/>
                <w:lang w:eastAsia="ru-RU"/>
              </w:rPr>
              <w:t xml:space="preserve">- для застройки </w:t>
            </w:r>
            <w:r w:rsidRPr="00246B2D">
              <w:rPr>
                <w:rFonts w:ascii="Times New Roman" w:eastAsia="Times New Roman" w:hAnsi="Times New Roman" w:cs="Times New Roman"/>
                <w:bCs/>
                <w:lang w:eastAsia="ru-RU"/>
              </w:rPr>
              <w:t>индивидуальными жилыми домами с земельными участками  – не более 0,4.</w:t>
            </w:r>
          </w:p>
        </w:tc>
      </w:tr>
      <w:tr w:rsidR="00246B2D" w:rsidRPr="00246B2D" w:rsidTr="00246B2D">
        <w:tblPrEx>
          <w:tblBorders>
            <w:bottom w:val="single" w:sz="4" w:space="0" w:color="auto"/>
          </w:tblBorders>
        </w:tblPrEx>
        <w:trPr>
          <w:trHeight w:val="130"/>
          <w:jc w:val="center"/>
        </w:trPr>
        <w:tc>
          <w:tcPr>
            <w:tcW w:w="10079" w:type="dxa"/>
            <w:gridSpan w:val="13"/>
            <w:shd w:val="clear" w:color="auto" w:fill="auto"/>
          </w:tcPr>
          <w:p w:rsidR="00246B2D" w:rsidRPr="00246B2D" w:rsidRDefault="00246B2D" w:rsidP="00246B2D">
            <w:pPr>
              <w:widowControl w:val="0"/>
              <w:spacing w:before="60" w:after="6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i/>
                <w:spacing w:val="40"/>
                <w:lang w:eastAsia="ru-RU"/>
              </w:rPr>
              <w:t>Примечание:</w:t>
            </w:r>
            <w:r w:rsidRPr="00246B2D">
              <w:rPr>
                <w:rFonts w:ascii="Times New Roman" w:eastAsia="Times New Roman" w:hAnsi="Times New Roman" w:cs="Times New Roman"/>
                <w:lang w:eastAsia="ru-RU"/>
              </w:rPr>
              <w:t xml:space="preserve"> 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w:t>
            </w:r>
            <w:r w:rsidRPr="00246B2D">
              <w:rPr>
                <w:rFonts w:ascii="Times New Roman" w:eastAsia="Times New Roman" w:hAnsi="Times New Roman" w:cs="Times New Roman"/>
                <w:bCs/>
                <w:lang w:eastAsia="ru-RU"/>
              </w:rPr>
              <w:t>для выявления зон чрезвычайной экологической ситуации и зон экологического бедствия</w:t>
            </w:r>
            <w:r w:rsidRPr="00246B2D">
              <w:rPr>
                <w:rFonts w:ascii="Times New Roman" w:eastAsia="Times New Roman" w:hAnsi="Times New Roman" w:cs="Times New Roman"/>
                <w:lang w:eastAsia="ru-RU"/>
              </w:rPr>
              <w:t>» 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Расчетные показатели плотности населения </w:t>
            </w:r>
          </w:p>
        </w:tc>
        <w:tc>
          <w:tcPr>
            <w:tcW w:w="6441" w:type="dxa"/>
            <w:gridSpan w:val="12"/>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iCs/>
                <w:lang w:eastAsia="ru-RU"/>
              </w:rPr>
            </w:pPr>
            <w:r w:rsidRPr="00246B2D">
              <w:rPr>
                <w:rFonts w:ascii="Times New Roman" w:eastAsia="Times New Roman" w:hAnsi="Times New Roman" w:cs="Times New Roman"/>
                <w:iCs/>
                <w:lang w:eastAsia="ru-RU"/>
              </w:rPr>
              <w:t>В соответствии с таблицей 8.3 настоящих нормативов.</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w:t>
            </w:r>
          </w:p>
        </w:tc>
        <w:tc>
          <w:tcPr>
            <w:tcW w:w="6441" w:type="dxa"/>
            <w:gridSpan w:val="12"/>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iCs/>
                <w:lang w:eastAsia="ru-RU"/>
              </w:rPr>
            </w:pPr>
            <w:r w:rsidRPr="00246B2D">
              <w:rPr>
                <w:rFonts w:ascii="Times New Roman" w:eastAsia="Times New Roman" w:hAnsi="Times New Roman" w:cs="Times New Roman"/>
                <w:iCs/>
                <w:lang w:eastAsia="ru-RU"/>
              </w:rPr>
              <w:t>Д</w:t>
            </w:r>
            <w:r w:rsidRPr="00246B2D">
              <w:rPr>
                <w:rFonts w:ascii="Times New Roman" w:eastAsia="Times New Roman" w:hAnsi="Times New Roman" w:cs="Times New Roman"/>
                <w:bCs/>
                <w:lang w:eastAsia="ru-RU"/>
              </w:rPr>
              <w:t xml:space="preserve">ля индивидуального жилищного строительства и ведения личного подсобного хозяйства, а также </w:t>
            </w:r>
            <w:r w:rsidRPr="00246B2D">
              <w:rPr>
                <w:rFonts w:ascii="Times New Roman" w:eastAsia="Times New Roman" w:hAnsi="Times New Roman" w:cs="Times New Roman"/>
                <w:iCs/>
                <w:lang w:eastAsia="ru-RU"/>
              </w:rPr>
              <w:t>для животноводства, крестьянского (фермерского) хозяйства устанавливаются в соответствии с земельным законодательством Камчатского края.</w:t>
            </w:r>
          </w:p>
        </w:tc>
      </w:tr>
      <w:tr w:rsidR="00246B2D" w:rsidRPr="00246B2D" w:rsidTr="00246B2D">
        <w:tblPrEx>
          <w:tblBorders>
            <w:bottom w:val="single" w:sz="4" w:space="0" w:color="auto"/>
          </w:tblBorders>
        </w:tblPrEx>
        <w:trPr>
          <w:trHeight w:val="312"/>
          <w:jc w:val="center"/>
        </w:trPr>
        <w:tc>
          <w:tcPr>
            <w:tcW w:w="10079" w:type="dxa"/>
            <w:gridSpan w:val="13"/>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
                <w:lang w:eastAsia="ru-RU"/>
              </w:rPr>
              <w:t>Условия безопасности среды проживания населения</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Условия безопасности среды проживания населения</w:t>
            </w:r>
            <w:r w:rsidRPr="00246B2D">
              <w:rPr>
                <w:rFonts w:ascii="Times New Roman" w:eastAsia="Times New Roman" w:hAnsi="Times New Roman" w:cs="Times New Roman"/>
                <w:bCs/>
                <w:lang w:eastAsia="ru-RU"/>
              </w:rPr>
              <w:t xml:space="preserve"> по санитарно-гигиеническим и противопожарным требованиям</w:t>
            </w:r>
          </w:p>
        </w:tc>
        <w:tc>
          <w:tcPr>
            <w:tcW w:w="6441" w:type="dxa"/>
            <w:gridSpan w:val="12"/>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 соответствии с требованиями разделов «Нормативы охраны окружающей среды» и «Объекты, необходимые для обеспечения первичных мер пожарной безопасности» настоящих нормативов.</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Противопожарные расстояния между зданиями, сооружениями</w:t>
            </w:r>
          </w:p>
        </w:tc>
        <w:tc>
          <w:tcPr>
            <w:tcW w:w="6441" w:type="dxa"/>
            <w:gridSpan w:val="12"/>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В соответствии с СП 4.13130.2013.</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lang w:eastAsia="ru-RU"/>
              </w:rPr>
              <w:t>Расстояния (бытовые разрывы) между жилыми зданиями</w:t>
            </w:r>
          </w:p>
        </w:tc>
        <w:tc>
          <w:tcPr>
            <w:tcW w:w="6441" w:type="dxa"/>
            <w:gridSpan w:val="12"/>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между длинными сторонами жилых зданий высотой:</w:t>
            </w:r>
          </w:p>
          <w:p w:rsidR="00246B2D" w:rsidRPr="00246B2D" w:rsidRDefault="00246B2D" w:rsidP="00246B2D">
            <w:pPr>
              <w:widowControl w:val="0"/>
              <w:spacing w:after="0" w:line="239" w:lineRule="auto"/>
              <w:ind w:left="17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- 2-3 этажа – не менее </w:t>
            </w:r>
            <w:smartTag w:uri="urn:schemas-microsoft-com:office:smarttags" w:element="metricconverter">
              <w:smartTagPr>
                <w:attr w:name="ProductID" w:val="15 м"/>
              </w:smartTagPr>
              <w:r w:rsidRPr="00246B2D">
                <w:rPr>
                  <w:rFonts w:ascii="Times New Roman" w:eastAsia="Times New Roman" w:hAnsi="Times New Roman" w:cs="Times New Roman"/>
                  <w:lang w:eastAsia="ru-RU"/>
                </w:rPr>
                <w:t>15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7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- 4 этажа – не менее </w:t>
            </w:r>
            <w:smartTag w:uri="urn:schemas-microsoft-com:office:smarttags" w:element="metricconverter">
              <w:smartTagPr>
                <w:attr w:name="ProductID" w:val="20 м"/>
              </w:smartTagPr>
              <w:r w:rsidRPr="00246B2D">
                <w:rPr>
                  <w:rFonts w:ascii="Times New Roman" w:eastAsia="Times New Roman" w:hAnsi="Times New Roman" w:cs="Times New Roman"/>
                  <w:lang w:eastAsia="ru-RU"/>
                </w:rPr>
                <w:t>20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между длинными сторонами и торцами жилых зданий с окнами из жилых комнат – не менее </w:t>
            </w:r>
            <w:smartTag w:uri="urn:schemas-microsoft-com:office:smarttags" w:element="metricconverter">
              <w:smartTagPr>
                <w:attr w:name="ProductID" w:val="10 м"/>
              </w:smartTagPr>
              <w:r w:rsidRPr="00246B2D">
                <w:rPr>
                  <w:rFonts w:ascii="Times New Roman" w:eastAsia="Times New Roman" w:hAnsi="Times New Roman" w:cs="Times New Roman"/>
                  <w:lang w:eastAsia="ru-RU"/>
                </w:rPr>
                <w:t>10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Расстояния </w:t>
            </w:r>
            <w:r w:rsidRPr="00246B2D">
              <w:rPr>
                <w:rFonts w:ascii="Times New Roman" w:eastAsia="Times New Roman" w:hAnsi="Times New Roman" w:cs="Times New Roman"/>
                <w:bCs/>
                <w:lang w:eastAsia="ru-RU"/>
              </w:rPr>
              <w:t>до границы соседнего земельного участка (по санитарно-бытовым условиям):</w:t>
            </w:r>
          </w:p>
          <w:p w:rsidR="00246B2D" w:rsidRPr="00246B2D" w:rsidRDefault="00246B2D" w:rsidP="00246B2D">
            <w:pPr>
              <w:widowControl w:val="0"/>
              <w:tabs>
                <w:tab w:val="left" w:pos="7740"/>
              </w:tabs>
              <w:spacing w:after="0" w:line="239" w:lineRule="auto"/>
              <w:ind w:left="255"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от стен жилого дома;</w:t>
            </w:r>
          </w:p>
          <w:p w:rsidR="00246B2D" w:rsidRPr="00246B2D" w:rsidRDefault="00246B2D" w:rsidP="00246B2D">
            <w:pPr>
              <w:widowControl w:val="0"/>
              <w:tabs>
                <w:tab w:val="left" w:pos="7740"/>
              </w:tabs>
              <w:spacing w:after="0" w:line="239" w:lineRule="auto"/>
              <w:ind w:left="255"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от </w:t>
            </w:r>
            <w:r w:rsidRPr="00246B2D">
              <w:rPr>
                <w:rFonts w:ascii="Times New Roman" w:eastAsia="Times New Roman" w:hAnsi="Times New Roman" w:cs="Times New Roman"/>
                <w:bCs/>
                <w:lang w:eastAsia="ru-RU"/>
              </w:rPr>
              <w:t>постройки для содержания скота и птицы;</w:t>
            </w:r>
          </w:p>
          <w:p w:rsidR="00246B2D" w:rsidRPr="00246B2D" w:rsidRDefault="00246B2D" w:rsidP="00246B2D">
            <w:pPr>
              <w:widowControl w:val="0"/>
              <w:tabs>
                <w:tab w:val="left" w:pos="7740"/>
              </w:tabs>
              <w:spacing w:after="0" w:line="239" w:lineRule="auto"/>
              <w:ind w:left="255" w:hanging="142"/>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 xml:space="preserve">- </w:t>
            </w:r>
            <w:r w:rsidRPr="00246B2D">
              <w:rPr>
                <w:rFonts w:ascii="Times New Roman" w:eastAsia="Times New Roman" w:hAnsi="Times New Roman" w:cs="Times New Roman"/>
                <w:bCs/>
                <w:lang w:eastAsia="ru-RU"/>
              </w:rPr>
              <w:t>от других построек (сарая, бани, гаража и др.);</w:t>
            </w:r>
          </w:p>
          <w:p w:rsidR="00246B2D" w:rsidRPr="00246B2D" w:rsidRDefault="00246B2D" w:rsidP="00246B2D">
            <w:pPr>
              <w:widowControl w:val="0"/>
              <w:tabs>
                <w:tab w:val="left" w:pos="7740"/>
              </w:tabs>
              <w:spacing w:after="0" w:line="239" w:lineRule="auto"/>
              <w:ind w:left="255" w:hanging="142"/>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от мусоросборников;</w:t>
            </w:r>
          </w:p>
          <w:p w:rsidR="00246B2D" w:rsidRPr="00246B2D" w:rsidRDefault="00246B2D" w:rsidP="00246B2D">
            <w:pPr>
              <w:widowControl w:val="0"/>
              <w:tabs>
                <w:tab w:val="left" w:pos="7740"/>
              </w:tabs>
              <w:spacing w:after="0" w:line="239" w:lineRule="auto"/>
              <w:ind w:left="255" w:hanging="142"/>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w:t>
            </w:r>
            <w:r w:rsidRPr="00246B2D">
              <w:rPr>
                <w:rFonts w:ascii="Times New Roman" w:eastAsia="Times New Roman" w:hAnsi="Times New Roman" w:cs="Times New Roman"/>
                <w:bCs/>
                <w:spacing w:val="-2"/>
                <w:lang w:eastAsia="ru-RU"/>
              </w:rPr>
              <w:t xml:space="preserve"> от дворовых туалетов, помойных ям, выгребов, септиков;</w:t>
            </w:r>
          </w:p>
          <w:p w:rsidR="00246B2D" w:rsidRPr="00246B2D" w:rsidRDefault="00246B2D" w:rsidP="00246B2D">
            <w:pPr>
              <w:widowControl w:val="0"/>
              <w:tabs>
                <w:tab w:val="left" w:pos="7740"/>
              </w:tabs>
              <w:spacing w:after="0" w:line="239" w:lineRule="auto"/>
              <w:ind w:left="255"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 стволов высокорослых деревьев;</w:t>
            </w:r>
          </w:p>
          <w:p w:rsidR="00246B2D" w:rsidRPr="00246B2D" w:rsidRDefault="00246B2D" w:rsidP="00246B2D">
            <w:pPr>
              <w:widowControl w:val="0"/>
              <w:tabs>
                <w:tab w:val="left" w:pos="7740"/>
              </w:tabs>
              <w:spacing w:after="0" w:line="239" w:lineRule="auto"/>
              <w:ind w:left="255" w:right="-57" w:hanging="142"/>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от стволов среднерослых деревьев;</w:t>
            </w:r>
          </w:p>
          <w:p w:rsidR="00246B2D" w:rsidRPr="00246B2D" w:rsidRDefault="00246B2D" w:rsidP="00246B2D">
            <w:pPr>
              <w:widowControl w:val="0"/>
              <w:tabs>
                <w:tab w:val="left" w:pos="7740"/>
              </w:tabs>
              <w:spacing w:after="0" w:line="239" w:lineRule="auto"/>
              <w:ind w:left="255"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 кустарника.</w:t>
            </w:r>
          </w:p>
        </w:tc>
        <w:tc>
          <w:tcPr>
            <w:tcW w:w="6441" w:type="dxa"/>
            <w:gridSpan w:val="12"/>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менее </w:t>
            </w:r>
            <w:smartTag w:uri="urn:schemas-microsoft-com:office:smarttags" w:element="metricconverter">
              <w:smartTagPr>
                <w:attr w:name="ProductID" w:val="3 м"/>
              </w:smartTagPr>
              <w:r w:rsidRPr="00246B2D">
                <w:rPr>
                  <w:rFonts w:ascii="Times New Roman" w:eastAsia="Times New Roman" w:hAnsi="Times New Roman" w:cs="Times New Roman"/>
                  <w:lang w:eastAsia="ru-RU"/>
                </w:rPr>
                <w:t>3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менее </w:t>
            </w:r>
            <w:smartTag w:uri="urn:schemas-microsoft-com:office:smarttags" w:element="metricconverter">
              <w:smartTagPr>
                <w:attr w:name="ProductID" w:val="4 м"/>
              </w:smartTagPr>
              <w:r w:rsidRPr="00246B2D">
                <w:rPr>
                  <w:rFonts w:ascii="Times New Roman" w:eastAsia="Times New Roman" w:hAnsi="Times New Roman" w:cs="Times New Roman"/>
                  <w:lang w:eastAsia="ru-RU"/>
                </w:rPr>
                <w:t>4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менее </w:t>
            </w:r>
            <w:smartTag w:uri="urn:schemas-microsoft-com:office:smarttags" w:element="metricconverter">
              <w:smartTagPr>
                <w:attr w:name="ProductID" w:val="1 м"/>
              </w:smartTagPr>
              <w:r w:rsidRPr="00246B2D">
                <w:rPr>
                  <w:rFonts w:ascii="Times New Roman" w:eastAsia="Times New Roman" w:hAnsi="Times New Roman" w:cs="Times New Roman"/>
                  <w:lang w:eastAsia="ru-RU"/>
                </w:rPr>
                <w:t>1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менее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 xml:space="preserve">, но не более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менее </w:t>
            </w:r>
            <w:smartTag w:uri="urn:schemas-microsoft-com:office:smarttags" w:element="metricconverter">
              <w:smartTagPr>
                <w:attr w:name="ProductID" w:val="4 м"/>
              </w:smartTagPr>
              <w:r w:rsidRPr="00246B2D">
                <w:rPr>
                  <w:rFonts w:ascii="Times New Roman" w:eastAsia="Times New Roman" w:hAnsi="Times New Roman" w:cs="Times New Roman"/>
                  <w:lang w:eastAsia="ru-RU"/>
                </w:rPr>
                <w:t>4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менее </w:t>
            </w:r>
            <w:smartTag w:uri="urn:schemas-microsoft-com:office:smarttags" w:element="metricconverter">
              <w:smartTagPr>
                <w:attr w:name="ProductID" w:val="4 м"/>
              </w:smartTagPr>
              <w:r w:rsidRPr="00246B2D">
                <w:rPr>
                  <w:rFonts w:ascii="Times New Roman" w:eastAsia="Times New Roman" w:hAnsi="Times New Roman" w:cs="Times New Roman"/>
                  <w:lang w:eastAsia="ru-RU"/>
                </w:rPr>
                <w:t>4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менее </w:t>
            </w:r>
            <w:smartTag w:uri="urn:schemas-microsoft-com:office:smarttags" w:element="metricconverter">
              <w:smartTagPr>
                <w:attr w:name="ProductID" w:val="2 м"/>
              </w:smartTagPr>
              <w:r w:rsidRPr="00246B2D">
                <w:rPr>
                  <w:rFonts w:ascii="Times New Roman" w:eastAsia="Times New Roman" w:hAnsi="Times New Roman" w:cs="Times New Roman"/>
                  <w:lang w:eastAsia="ru-RU"/>
                </w:rPr>
                <w:t>2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менее </w:t>
            </w:r>
            <w:smartTag w:uri="urn:schemas-microsoft-com:office:smarttags" w:element="metricconverter">
              <w:smartTagPr>
                <w:attr w:name="ProductID" w:val="1 м"/>
              </w:smartTagPr>
              <w:r w:rsidRPr="00246B2D">
                <w:rPr>
                  <w:rFonts w:ascii="Times New Roman" w:eastAsia="Times New Roman" w:hAnsi="Times New Roman" w:cs="Times New Roman"/>
                  <w:lang w:eastAsia="ru-RU"/>
                </w:rPr>
                <w:t>1 м</w:t>
              </w:r>
            </w:smartTag>
            <w:r w:rsidRPr="00246B2D">
              <w:rPr>
                <w:rFonts w:ascii="Times New Roman" w:eastAsia="Times New Roman" w:hAnsi="Times New Roman" w:cs="Times New Roman"/>
                <w:lang w:eastAsia="ru-RU"/>
              </w:rPr>
              <w:t>.</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8.3. Показатели р</w:t>
      </w:r>
      <w:r w:rsidRPr="00246B2D">
        <w:rPr>
          <w:rFonts w:ascii="Times New Roman" w:eastAsia="Times New Roman" w:hAnsi="Times New Roman" w:cs="Times New Roman"/>
          <w:bCs/>
          <w:sz w:val="24"/>
          <w:szCs w:val="24"/>
          <w:lang w:eastAsia="ru-RU"/>
        </w:rPr>
        <w:t xml:space="preserve">асчетной плотности населения на территории </w:t>
      </w:r>
      <w:r w:rsidRPr="00246B2D">
        <w:rPr>
          <w:rFonts w:ascii="Times New Roman" w:eastAsia="Times New Roman" w:hAnsi="Times New Roman" w:cs="Times New Roman"/>
          <w:bCs/>
          <w:spacing w:val="-2"/>
          <w:sz w:val="24"/>
          <w:szCs w:val="24"/>
          <w:lang w:eastAsia="ru-RU"/>
        </w:rPr>
        <w:t>населенных пунктов</w:t>
      </w:r>
      <w:r w:rsidRPr="00246B2D">
        <w:rPr>
          <w:rFonts w:ascii="Times New Roman" w:eastAsia="Times New Roman" w:hAnsi="Times New Roman" w:cs="Times New Roman"/>
          <w:bCs/>
          <w:sz w:val="24"/>
          <w:szCs w:val="24"/>
          <w:lang w:eastAsia="ru-RU"/>
        </w:rPr>
        <w:t xml:space="preserve"> сельских поселений рекомендуется принимать в соответствии с таблицей 8.3.</w:t>
      </w:r>
    </w:p>
    <w:p w:rsid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A35727" w:rsidRDefault="00A35727"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A35727" w:rsidRDefault="00A35727"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A35727" w:rsidRDefault="00A35727"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A35727" w:rsidRDefault="00A35727"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A35727" w:rsidRDefault="00A35727"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A35727" w:rsidRDefault="00A35727"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A35727" w:rsidRDefault="00A35727"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A35727" w:rsidRPr="00246B2D" w:rsidRDefault="00A35727"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Таблица 8.3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807"/>
        <w:gridCol w:w="792"/>
        <w:gridCol w:w="792"/>
        <w:gridCol w:w="792"/>
        <w:gridCol w:w="792"/>
        <w:gridCol w:w="792"/>
        <w:gridCol w:w="792"/>
        <w:gridCol w:w="792"/>
        <w:gridCol w:w="732"/>
      </w:tblGrid>
      <w:tr w:rsidR="00246B2D" w:rsidRPr="00246B2D" w:rsidTr="00246B2D">
        <w:trPr>
          <w:trHeight w:val="312"/>
          <w:jc w:val="center"/>
        </w:trPr>
        <w:tc>
          <w:tcPr>
            <w:tcW w:w="3807"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Тип дома</w:t>
            </w:r>
          </w:p>
        </w:tc>
        <w:tc>
          <w:tcPr>
            <w:tcW w:w="6276" w:type="dxa"/>
            <w:gridSpan w:val="8"/>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bCs/>
                <w:spacing w:val="-2"/>
                <w:lang w:eastAsia="ru-RU"/>
              </w:rPr>
              <w:t>Плотность населения, чел./га, при среднем размере семьи, чел.</w:t>
            </w:r>
          </w:p>
        </w:tc>
      </w:tr>
      <w:tr w:rsidR="00246B2D" w:rsidRPr="00246B2D" w:rsidTr="00246B2D">
        <w:trPr>
          <w:trHeight w:val="111"/>
          <w:jc w:val="center"/>
        </w:trPr>
        <w:tc>
          <w:tcPr>
            <w:tcW w:w="3807" w:type="dxa"/>
            <w:vMerge/>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p>
        </w:tc>
        <w:tc>
          <w:tcPr>
            <w:tcW w:w="79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2,5</w:t>
            </w:r>
          </w:p>
        </w:tc>
        <w:tc>
          <w:tcPr>
            <w:tcW w:w="79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3,0</w:t>
            </w:r>
          </w:p>
        </w:tc>
        <w:tc>
          <w:tcPr>
            <w:tcW w:w="79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3,5</w:t>
            </w:r>
          </w:p>
        </w:tc>
        <w:tc>
          <w:tcPr>
            <w:tcW w:w="79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4,0</w:t>
            </w:r>
          </w:p>
        </w:tc>
        <w:tc>
          <w:tcPr>
            <w:tcW w:w="79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4,5</w:t>
            </w:r>
          </w:p>
        </w:tc>
        <w:tc>
          <w:tcPr>
            <w:tcW w:w="79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5,0</w:t>
            </w:r>
          </w:p>
        </w:tc>
        <w:tc>
          <w:tcPr>
            <w:tcW w:w="79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5,5</w:t>
            </w:r>
          </w:p>
        </w:tc>
        <w:tc>
          <w:tcPr>
            <w:tcW w:w="73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6,0</w:t>
            </w:r>
          </w:p>
        </w:tc>
      </w:tr>
      <w:tr w:rsidR="00246B2D" w:rsidRPr="00246B2D" w:rsidTr="00246B2D">
        <w:tblPrEx>
          <w:tblBorders>
            <w:bottom w:val="single" w:sz="4" w:space="0" w:color="auto"/>
          </w:tblBorders>
        </w:tblPrEx>
        <w:trPr>
          <w:trHeight w:val="462"/>
          <w:jc w:val="center"/>
        </w:trPr>
        <w:tc>
          <w:tcPr>
            <w:tcW w:w="3807" w:type="dxa"/>
            <w:tcBorders>
              <w:bottom w:val="nil"/>
            </w:tcBorders>
            <w:vAlign w:val="center"/>
          </w:tcPr>
          <w:p w:rsidR="00246B2D" w:rsidRPr="00246B2D" w:rsidRDefault="00246B2D" w:rsidP="00246B2D">
            <w:pPr>
              <w:widowControl w:val="0"/>
              <w:spacing w:after="0" w:line="239" w:lineRule="auto"/>
              <w:ind w:right="-10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Индивидуальный с земельным </w:t>
            </w:r>
          </w:p>
          <w:p w:rsidR="00246B2D" w:rsidRPr="00246B2D" w:rsidRDefault="00246B2D" w:rsidP="00246B2D">
            <w:pPr>
              <w:widowControl w:val="0"/>
              <w:spacing w:after="0" w:line="239" w:lineRule="auto"/>
              <w:ind w:right="-108"/>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участком, 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w:t>
            </w: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3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r>
      <w:tr w:rsidR="00246B2D" w:rsidRPr="00246B2D" w:rsidTr="00246B2D">
        <w:tblPrEx>
          <w:tblBorders>
            <w:bottom w:val="single" w:sz="4" w:space="0" w:color="auto"/>
          </w:tblBorders>
        </w:tblPrEx>
        <w:trPr>
          <w:trHeight w:val="227"/>
          <w:jc w:val="center"/>
        </w:trPr>
        <w:tc>
          <w:tcPr>
            <w:tcW w:w="3807"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2000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12</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14</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16</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18</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22</w:t>
            </w:r>
          </w:p>
        </w:tc>
        <w:tc>
          <w:tcPr>
            <w:tcW w:w="73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24</w:t>
            </w:r>
          </w:p>
        </w:tc>
      </w:tr>
      <w:tr w:rsidR="00246B2D" w:rsidRPr="00246B2D" w:rsidTr="00246B2D">
        <w:tblPrEx>
          <w:tblBorders>
            <w:bottom w:val="single" w:sz="4" w:space="0" w:color="auto"/>
          </w:tblBorders>
        </w:tblPrEx>
        <w:trPr>
          <w:trHeight w:val="227"/>
          <w:jc w:val="center"/>
        </w:trPr>
        <w:tc>
          <w:tcPr>
            <w:tcW w:w="3807"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1500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13</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17</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22</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27</w:t>
            </w:r>
          </w:p>
        </w:tc>
        <w:tc>
          <w:tcPr>
            <w:tcW w:w="73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r>
      <w:tr w:rsidR="00246B2D" w:rsidRPr="00246B2D" w:rsidTr="00246B2D">
        <w:tblPrEx>
          <w:tblBorders>
            <w:bottom w:val="single" w:sz="4" w:space="0" w:color="auto"/>
          </w:tblBorders>
        </w:tblPrEx>
        <w:trPr>
          <w:trHeight w:val="227"/>
          <w:jc w:val="center"/>
        </w:trPr>
        <w:tc>
          <w:tcPr>
            <w:tcW w:w="3807"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1200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17</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21</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23</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28</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32</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33</w:t>
            </w:r>
          </w:p>
        </w:tc>
        <w:tc>
          <w:tcPr>
            <w:tcW w:w="73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37</w:t>
            </w:r>
          </w:p>
        </w:tc>
      </w:tr>
      <w:tr w:rsidR="00246B2D" w:rsidRPr="00246B2D" w:rsidTr="00246B2D">
        <w:tblPrEx>
          <w:tblBorders>
            <w:bottom w:val="single" w:sz="4" w:space="0" w:color="auto"/>
          </w:tblBorders>
        </w:tblPrEx>
        <w:trPr>
          <w:trHeight w:val="227"/>
          <w:jc w:val="center"/>
        </w:trPr>
        <w:tc>
          <w:tcPr>
            <w:tcW w:w="3807"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24</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28</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32</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35</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38</w:t>
            </w:r>
          </w:p>
        </w:tc>
        <w:tc>
          <w:tcPr>
            <w:tcW w:w="73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44</w:t>
            </w:r>
          </w:p>
        </w:tc>
      </w:tr>
      <w:tr w:rsidR="00246B2D" w:rsidRPr="00246B2D" w:rsidTr="00246B2D">
        <w:tblPrEx>
          <w:tblBorders>
            <w:bottom w:val="single" w:sz="4" w:space="0" w:color="auto"/>
          </w:tblBorders>
        </w:tblPrEx>
        <w:trPr>
          <w:trHeight w:val="227"/>
          <w:jc w:val="center"/>
        </w:trPr>
        <w:tc>
          <w:tcPr>
            <w:tcW w:w="3807"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800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33</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35</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38</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42</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45</w:t>
            </w:r>
          </w:p>
        </w:tc>
        <w:tc>
          <w:tcPr>
            <w:tcW w:w="73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r w:rsidR="00246B2D" w:rsidRPr="00246B2D" w:rsidTr="00246B2D">
        <w:tblPrEx>
          <w:tblBorders>
            <w:bottom w:val="single" w:sz="4" w:space="0" w:color="auto"/>
          </w:tblBorders>
        </w:tblPrEx>
        <w:trPr>
          <w:trHeight w:val="227"/>
          <w:jc w:val="center"/>
        </w:trPr>
        <w:tc>
          <w:tcPr>
            <w:tcW w:w="3807"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600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33</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41</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44</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48</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73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60</w:t>
            </w:r>
          </w:p>
        </w:tc>
      </w:tr>
      <w:tr w:rsidR="00246B2D" w:rsidRPr="00246B2D" w:rsidTr="00246B2D">
        <w:tblPrEx>
          <w:tblBorders>
            <w:bottom w:val="single" w:sz="4" w:space="0" w:color="auto"/>
          </w:tblBorders>
        </w:tblPrEx>
        <w:trPr>
          <w:trHeight w:val="227"/>
          <w:jc w:val="center"/>
        </w:trPr>
        <w:tc>
          <w:tcPr>
            <w:tcW w:w="3807" w:type="dxa"/>
            <w:tcBorders>
              <w:top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400</w:t>
            </w:r>
          </w:p>
        </w:tc>
        <w:tc>
          <w:tcPr>
            <w:tcW w:w="792" w:type="dxa"/>
            <w:tcBorders>
              <w:top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35</w:t>
            </w:r>
          </w:p>
        </w:tc>
        <w:tc>
          <w:tcPr>
            <w:tcW w:w="792" w:type="dxa"/>
            <w:tcBorders>
              <w:top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792" w:type="dxa"/>
            <w:tcBorders>
              <w:top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44</w:t>
            </w:r>
          </w:p>
        </w:tc>
        <w:tc>
          <w:tcPr>
            <w:tcW w:w="792" w:type="dxa"/>
            <w:tcBorders>
              <w:top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45</w:t>
            </w:r>
          </w:p>
        </w:tc>
        <w:tc>
          <w:tcPr>
            <w:tcW w:w="792" w:type="dxa"/>
            <w:tcBorders>
              <w:top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792" w:type="dxa"/>
            <w:tcBorders>
              <w:top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54</w:t>
            </w:r>
          </w:p>
        </w:tc>
        <w:tc>
          <w:tcPr>
            <w:tcW w:w="792" w:type="dxa"/>
            <w:tcBorders>
              <w:top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56</w:t>
            </w:r>
          </w:p>
        </w:tc>
        <w:tc>
          <w:tcPr>
            <w:tcW w:w="732" w:type="dxa"/>
            <w:tcBorders>
              <w:top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65</w:t>
            </w:r>
          </w:p>
        </w:tc>
      </w:tr>
      <w:tr w:rsidR="00246B2D" w:rsidRPr="00246B2D" w:rsidTr="00246B2D">
        <w:tblPrEx>
          <w:tblBorders>
            <w:bottom w:val="single" w:sz="4" w:space="0" w:color="auto"/>
          </w:tblBorders>
        </w:tblPrEx>
        <w:trPr>
          <w:trHeight w:val="265"/>
          <w:jc w:val="center"/>
        </w:trPr>
        <w:tc>
          <w:tcPr>
            <w:tcW w:w="3807" w:type="dxa"/>
            <w:tcBorders>
              <w:bottom w:val="nil"/>
            </w:tcBorders>
            <w:vAlign w:val="center"/>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Малоэтажный блокированный, многоквартирный с количеством этажей:</w:t>
            </w: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9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73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r>
      <w:tr w:rsidR="00246B2D" w:rsidRPr="00246B2D" w:rsidTr="00246B2D">
        <w:tblPrEx>
          <w:tblBorders>
            <w:bottom w:val="single" w:sz="4" w:space="0" w:color="auto"/>
          </w:tblBorders>
        </w:tblPrEx>
        <w:trPr>
          <w:trHeight w:val="227"/>
          <w:jc w:val="center"/>
        </w:trPr>
        <w:tc>
          <w:tcPr>
            <w:tcW w:w="3807"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110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3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227"/>
          <w:jc w:val="center"/>
        </w:trPr>
        <w:tc>
          <w:tcPr>
            <w:tcW w:w="3807"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130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3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227"/>
          <w:jc w:val="center"/>
        </w:trPr>
        <w:tc>
          <w:tcPr>
            <w:tcW w:w="3807"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150</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3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227"/>
          <w:jc w:val="center"/>
        </w:trPr>
        <w:tc>
          <w:tcPr>
            <w:tcW w:w="3807" w:type="dxa"/>
            <w:tcBorders>
              <w:top w:val="nil"/>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w:t>
            </w:r>
          </w:p>
        </w:tc>
        <w:tc>
          <w:tcPr>
            <w:tcW w:w="792" w:type="dxa"/>
            <w:tcBorders>
              <w:top w:val="nil"/>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170</w:t>
            </w:r>
          </w:p>
        </w:tc>
        <w:tc>
          <w:tcPr>
            <w:tcW w:w="792" w:type="dxa"/>
            <w:tcBorders>
              <w:top w:val="nil"/>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92" w:type="dxa"/>
            <w:tcBorders>
              <w:top w:val="nil"/>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c>
          <w:tcPr>
            <w:tcW w:w="732" w:type="dxa"/>
            <w:tcBorders>
              <w:top w:val="nil"/>
              <w:bottom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8.4. Нормативные параметры и расчетные показатели объектов благоустройства территории сельских поселений приведены в таблице 8.4.</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8.4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638"/>
        <w:gridCol w:w="6441"/>
      </w:tblGrid>
      <w:tr w:rsidR="00246B2D" w:rsidRPr="00246B2D" w:rsidTr="00246B2D">
        <w:trPr>
          <w:trHeight w:val="312"/>
          <w:jc w:val="center"/>
        </w:trPr>
        <w:tc>
          <w:tcPr>
            <w:tcW w:w="3638"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441"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638"/>
        <w:gridCol w:w="6441"/>
      </w:tblGrid>
      <w:tr w:rsidR="00246B2D" w:rsidRPr="00246B2D" w:rsidTr="00246B2D">
        <w:trPr>
          <w:trHeight w:val="227"/>
          <w:tblHeader/>
          <w:jc w:val="center"/>
        </w:trPr>
        <w:tc>
          <w:tcPr>
            <w:tcW w:w="3638"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441" w:type="dxa"/>
            <w:shd w:val="clear" w:color="auto" w:fill="auto"/>
            <w:vAlign w:val="center"/>
          </w:tcPr>
          <w:p w:rsidR="00246B2D" w:rsidRPr="00246B2D" w:rsidRDefault="00246B2D" w:rsidP="00246B2D">
            <w:pPr>
              <w:widowControl w:val="0"/>
              <w:tabs>
                <w:tab w:val="left" w:pos="7740"/>
              </w:tabs>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trHeight w:val="312"/>
          <w:jc w:val="center"/>
        </w:trPr>
        <w:tc>
          <w:tcPr>
            <w:tcW w:w="10079"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
                <w:lang w:eastAsia="ru-RU"/>
              </w:rPr>
              <w:t>Озеленение</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Площадь озелененных территорий общего пользования</w:t>
            </w:r>
          </w:p>
        </w:tc>
        <w:tc>
          <w:tcPr>
            <w:tcW w:w="6441"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менее 12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/чел.</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i/>
                <w:spacing w:val="40"/>
                <w:lang w:eastAsia="ru-RU"/>
              </w:rPr>
              <w:t>Примечания:</w:t>
            </w:r>
            <w:r w:rsidRPr="00246B2D">
              <w:rPr>
                <w:rFonts w:ascii="Times New Roman" w:eastAsia="Times New Roman" w:hAnsi="Times New Roman" w:cs="Times New Roman"/>
                <w:lang w:eastAsia="ru-RU"/>
              </w:rPr>
              <w:t xml:space="preserve">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w:t>
            </w:r>
            <w:r w:rsidRPr="00246B2D">
              <w:rPr>
                <w:rFonts w:ascii="Times New Roman" w:eastAsia="Times New Roman" w:hAnsi="Times New Roman" w:cs="Times New Roman"/>
                <w:iCs/>
                <w:lang w:eastAsia="ru-RU"/>
              </w:rPr>
              <w:t xml:space="preserve">В сельских поселениях, расположенных в окружении лесов, в прибрежных зонах крупных рек и водоемов, </w:t>
            </w:r>
            <w:r w:rsidRPr="00246B2D">
              <w:rPr>
                <w:rFonts w:ascii="Times New Roman" w:eastAsia="Times New Roman" w:hAnsi="Times New Roman" w:cs="Times New Roman"/>
                <w:lang w:eastAsia="ru-RU"/>
              </w:rPr>
              <w:t>допускается уменьшать, но не более чем на 20 %.</w:t>
            </w:r>
          </w:p>
          <w:p w:rsidR="00246B2D" w:rsidRPr="00246B2D" w:rsidRDefault="00246B2D" w:rsidP="00246B2D">
            <w:pPr>
              <w:widowControl w:val="0"/>
              <w:spacing w:after="0" w:line="239" w:lineRule="auto"/>
              <w:jc w:val="both"/>
              <w:rPr>
                <w:rFonts w:ascii="Times New Roman" w:eastAsia="Times New Roman" w:hAnsi="Times New Roman" w:cs="Times New Roman"/>
                <w:iCs/>
                <w:lang w:eastAsia="ru-RU"/>
              </w:rPr>
            </w:pPr>
            <w:r w:rsidRPr="00246B2D">
              <w:rPr>
                <w:rFonts w:ascii="Times New Roman" w:eastAsia="Times New Roman" w:hAnsi="Times New Roman" w:cs="Times New Roman"/>
                <w:bCs/>
                <w:lang w:eastAsia="ru-RU"/>
              </w:rPr>
              <w:t>2. В населенных пунктах, расположенных в зонах притундровых лесов и редкостойной тайги, допускается уменьшать до 2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/чел.</w:t>
            </w:r>
          </w:p>
        </w:tc>
      </w:tr>
      <w:tr w:rsidR="00246B2D" w:rsidRPr="00246B2D" w:rsidTr="00246B2D">
        <w:tblPrEx>
          <w:tblBorders>
            <w:bottom w:val="single" w:sz="4" w:space="0" w:color="auto"/>
          </w:tblBorders>
        </w:tblPrEx>
        <w:trPr>
          <w:trHeight w:val="312"/>
          <w:jc w:val="center"/>
        </w:trPr>
        <w:tc>
          <w:tcPr>
            <w:tcW w:w="10079"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
                <w:lang w:eastAsia="ru-RU"/>
              </w:rPr>
              <w:t>Объекты обслуживания</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w:t>
            </w:r>
            <w:r w:rsidRPr="00246B2D">
              <w:rPr>
                <w:rFonts w:ascii="Times New Roman" w:eastAsia="Times New Roman" w:hAnsi="Times New Roman" w:cs="Times New Roman"/>
                <w:lang w:eastAsia="ru-RU"/>
              </w:rPr>
              <w:t xml:space="preserve"> объектов обслуживания </w:t>
            </w:r>
          </w:p>
        </w:tc>
        <w:tc>
          <w:tcPr>
            <w:tcW w:w="644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iCs/>
                <w:lang w:eastAsia="ru-RU"/>
              </w:rPr>
            </w:pPr>
            <w:r w:rsidRPr="00246B2D">
              <w:rPr>
                <w:rFonts w:ascii="Times New Roman" w:eastAsia="Times New Roman" w:hAnsi="Times New Roman" w:cs="Times New Roman"/>
                <w:lang w:eastAsia="ru-RU"/>
              </w:rPr>
              <w:t>Определяются в соответствии с требованиями раздела «Нормативы градостроительного проектирования общественно-деловых зон» (подраздел «Объекты обслуживания») настоящих нормативов.</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Размер территории, необходимой для </w:t>
            </w:r>
            <w:r w:rsidRPr="00246B2D">
              <w:rPr>
                <w:rFonts w:ascii="Times New Roman" w:eastAsia="Times New Roman" w:hAnsi="Times New Roman" w:cs="Times New Roman"/>
                <w:bCs/>
                <w:spacing w:val="-2"/>
                <w:lang w:eastAsia="ru-RU"/>
              </w:rPr>
              <w:t>объектов повседневного обслуживания:</w:t>
            </w:r>
          </w:p>
          <w:p w:rsidR="00246B2D" w:rsidRPr="00246B2D" w:rsidRDefault="00246B2D" w:rsidP="00246B2D">
            <w:pPr>
              <w:widowControl w:val="0"/>
              <w:tabs>
                <w:tab w:val="left" w:pos="7740"/>
              </w:tabs>
              <w:spacing w:after="0" w:line="239" w:lineRule="auto"/>
              <w:ind w:left="255" w:hanging="142"/>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участки общеобразовательных организаций;</w:t>
            </w:r>
          </w:p>
          <w:p w:rsidR="00246B2D" w:rsidRPr="00246B2D" w:rsidRDefault="00246B2D" w:rsidP="00246B2D">
            <w:pPr>
              <w:widowControl w:val="0"/>
              <w:tabs>
                <w:tab w:val="left" w:pos="7740"/>
              </w:tabs>
              <w:spacing w:after="0" w:line="239" w:lineRule="auto"/>
              <w:ind w:left="255" w:right="-57" w:hanging="142"/>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участки дошкольных организаций;</w:t>
            </w:r>
          </w:p>
          <w:p w:rsidR="00246B2D" w:rsidRPr="00246B2D" w:rsidRDefault="00246B2D" w:rsidP="00246B2D">
            <w:pPr>
              <w:widowControl w:val="0"/>
              <w:tabs>
                <w:tab w:val="left" w:pos="7740"/>
              </w:tabs>
              <w:spacing w:after="0" w:line="239" w:lineRule="auto"/>
              <w:ind w:left="255"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участки объектов обслуживания</w:t>
            </w:r>
          </w:p>
        </w:tc>
        <w:tc>
          <w:tcPr>
            <w:tcW w:w="6441"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Определяется по рекомендуемым расчетным удельным показателям:</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не менее 5,1 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/чел.;</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не менее 2,5 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/чел.;</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не менее 1,9 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/чел.</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i/>
                <w:iCs/>
                <w:spacing w:val="40"/>
                <w:lang w:eastAsia="ru-RU"/>
              </w:rPr>
              <w:t>Примечания:</w:t>
            </w:r>
            <w:r w:rsidRPr="00246B2D">
              <w:rPr>
                <w:rFonts w:ascii="Times New Roman" w:eastAsia="Times New Roman" w:hAnsi="Times New Roman" w:cs="Times New Roman"/>
                <w:lang w:eastAsia="ru-RU"/>
              </w:rPr>
              <w:t xml:space="preserve"> </w:t>
            </w:r>
          </w:p>
          <w:p w:rsidR="00246B2D" w:rsidRPr="00246B2D" w:rsidRDefault="00246B2D" w:rsidP="00246B2D">
            <w:pPr>
              <w:widowControl w:val="0"/>
              <w:spacing w:after="0" w:line="238"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1. Показатели удельных площадей элементов территории определены на основании статистических и демографических данных по Камчатскому краю</w:t>
            </w:r>
            <w:r w:rsidRPr="00246B2D">
              <w:rPr>
                <w:rFonts w:ascii="Times New Roman" w:eastAsia="Times New Roman" w:hAnsi="Times New Roman" w:cs="Times New Roman"/>
                <w:spacing w:val="-2"/>
                <w:lang w:eastAsia="ru-RU"/>
              </w:rPr>
              <w:t>.</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При подготовке местных нормативов градостроительного проектирования, генерального плана и документации по планировке территории сельского поселения показатели удельных площадей элементов территории должны быть пересчитаны на основании фактических статистических и демографических данных по сельскому поселению на момент разработки или корректировки градостроительной документации.</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Методика расчета показателей удельных размеров территории, необходимой для объектов повседневного обслуживания, 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tc>
      </w:tr>
      <w:tr w:rsidR="00246B2D" w:rsidRPr="00246B2D" w:rsidTr="00246B2D">
        <w:tblPrEx>
          <w:tblBorders>
            <w:bottom w:val="single" w:sz="4" w:space="0" w:color="auto"/>
          </w:tblBorders>
        </w:tblPrEx>
        <w:trPr>
          <w:trHeight w:val="312"/>
          <w:jc w:val="center"/>
        </w:trPr>
        <w:tc>
          <w:tcPr>
            <w:tcW w:w="10079"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
                <w:lang w:eastAsia="ru-RU"/>
              </w:rPr>
              <w:t>Хозяйственные постройки, хозяйственные площадки, площадки для мусоросборников</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Размеры хозяйственных построек (для содержания скота и птицы, хранения кормов, инвентаря, топлива и других хозяйственных нужд, бани), размещаемых на придомовых и приквартирных участках и за пределами жилой зоны</w:t>
            </w:r>
          </w:p>
        </w:tc>
        <w:tc>
          <w:tcPr>
            <w:tcW w:w="6441"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Следует принимать в соответствии с нормативными правовыми актами органов местного самоуправления.</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Размещение пристроенных хозяйственных помещений</w:t>
            </w:r>
          </w:p>
        </w:tc>
        <w:tc>
          <w:tcPr>
            <w:tcW w:w="6441"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Хозяйственный сарай (в том числе для скота и птицы), гараж, баню, теплицы допускается пристраивать к усадебному жилому дому при соблюдении требований санитарных, зооветеринарных и противопожарных норм.</w:t>
            </w:r>
          </w:p>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Постройки для содержания скота и птицы допускается </w:t>
            </w:r>
            <w:r w:rsidRPr="00246B2D">
              <w:rPr>
                <w:rFonts w:ascii="Times New Roman" w:eastAsia="Times New Roman" w:hAnsi="Times New Roman" w:cs="Times New Roman"/>
                <w:spacing w:val="-2"/>
                <w:lang w:eastAsia="ru-RU"/>
              </w:rPr>
              <w:t>пристраивать только к индивидуальным жилым домам при изоляции от жи</w:t>
            </w:r>
            <w:r w:rsidRPr="00246B2D">
              <w:rPr>
                <w:rFonts w:ascii="Times New Roman" w:eastAsia="Times New Roman" w:hAnsi="Times New Roman" w:cs="Times New Roman"/>
                <w:lang w:eastAsia="ru-RU"/>
              </w:rPr>
              <w:t xml:space="preserve">лых комнат не менее чем тремя подсобными помещениями. При </w:t>
            </w:r>
            <w:r w:rsidRPr="00246B2D">
              <w:rPr>
                <w:rFonts w:ascii="Times New Roman" w:eastAsia="Times New Roman" w:hAnsi="Times New Roman" w:cs="Times New Roman"/>
                <w:spacing w:val="-2"/>
                <w:lang w:eastAsia="ru-RU"/>
              </w:rPr>
              <w:t>этом помещения для скота и птицы должны иметь изолированный</w:t>
            </w:r>
            <w:r w:rsidRPr="00246B2D">
              <w:rPr>
                <w:rFonts w:ascii="Times New Roman" w:eastAsia="Times New Roman" w:hAnsi="Times New Roman" w:cs="Times New Roman"/>
                <w:lang w:eastAsia="ru-RU"/>
              </w:rPr>
              <w:t xml:space="preserve"> наружный вход, расположенный не ближе </w:t>
            </w:r>
            <w:smartTag w:uri="urn:schemas-microsoft-com:office:smarttags" w:element="metricconverter">
              <w:smartTagPr>
                <w:attr w:name="ProductID" w:val="7 м"/>
              </w:smartTagPr>
              <w:r w:rsidRPr="00246B2D">
                <w:rPr>
                  <w:rFonts w:ascii="Times New Roman" w:eastAsia="Times New Roman" w:hAnsi="Times New Roman" w:cs="Times New Roman"/>
                  <w:lang w:eastAsia="ru-RU"/>
                </w:rPr>
                <w:t>7 м</w:t>
              </w:r>
            </w:smartTag>
            <w:r w:rsidRPr="00246B2D">
              <w:rPr>
                <w:rFonts w:ascii="Times New Roman" w:eastAsia="Times New Roman" w:hAnsi="Times New Roman" w:cs="Times New Roman"/>
                <w:lang w:eastAsia="ru-RU"/>
              </w:rPr>
              <w:t xml:space="preserve"> от входа в дом.</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Блокирование хозяйственных построек на смежных земельных участках</w:t>
            </w:r>
          </w:p>
        </w:tc>
        <w:tc>
          <w:tcPr>
            <w:tcW w:w="6441"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Допускается по взаимному согласию владельцев земельных участков с учетом противопожарных требований.</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Размещение групп сараев в жилой зоне</w:t>
            </w:r>
          </w:p>
        </w:tc>
        <w:tc>
          <w:tcPr>
            <w:tcW w:w="6441"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Группы должны содержать не более 30 блоков каждая.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Площадь застройки сблокированных сараев не должна превышать </w:t>
            </w:r>
            <w:smartTag w:uri="urn:schemas-microsoft-com:office:smarttags" w:element="metricconverter">
              <w:smartTagPr>
                <w:attr w:name="ProductID" w:val="800 м2"/>
              </w:smartTagPr>
              <w:r w:rsidRPr="00246B2D">
                <w:rPr>
                  <w:rFonts w:ascii="Times New Roman" w:eastAsia="Times New Roman" w:hAnsi="Times New Roman" w:cs="Times New Roman"/>
                  <w:lang w:eastAsia="ru-RU"/>
                </w:rPr>
                <w:t>800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Расстояния от сараев для скота и птицы</w:t>
            </w:r>
          </w:p>
        </w:tc>
        <w:tc>
          <w:tcPr>
            <w:tcW w:w="6441"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 окон жилых помещений дома:</w:t>
            </w:r>
          </w:p>
          <w:p w:rsidR="00246B2D" w:rsidRPr="00246B2D" w:rsidRDefault="00246B2D" w:rsidP="00246B2D">
            <w:pPr>
              <w:widowControl w:val="0"/>
              <w:spacing w:after="0" w:line="240" w:lineRule="auto"/>
              <w:ind w:left="17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одиночных или двойных сараев – не менее </w:t>
            </w:r>
            <w:smartTag w:uri="urn:schemas-microsoft-com:office:smarttags" w:element="metricconverter">
              <w:smartTagPr>
                <w:attr w:name="ProductID" w:val="10 м"/>
              </w:smartTagPr>
              <w:r w:rsidRPr="00246B2D">
                <w:rPr>
                  <w:rFonts w:ascii="Times New Roman" w:eastAsia="Times New Roman" w:hAnsi="Times New Roman" w:cs="Times New Roman"/>
                  <w:lang w:eastAsia="ru-RU"/>
                </w:rPr>
                <w:t>10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40" w:lineRule="auto"/>
              <w:ind w:left="17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групп сараев до 8 блоков – не менее </w:t>
            </w:r>
            <w:smartTag w:uri="urn:schemas-microsoft-com:office:smarttags" w:element="metricconverter">
              <w:smartTagPr>
                <w:attr w:name="ProductID" w:val="25 м"/>
              </w:smartTagPr>
              <w:r w:rsidRPr="00246B2D">
                <w:rPr>
                  <w:rFonts w:ascii="Times New Roman" w:eastAsia="Times New Roman" w:hAnsi="Times New Roman" w:cs="Times New Roman"/>
                  <w:lang w:eastAsia="ru-RU"/>
                </w:rPr>
                <w:t>25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40" w:lineRule="auto"/>
              <w:ind w:left="17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групп сараев свыше 8 до 30 блоков – не менее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 xml:space="preserve">. </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до шахтных колодцев – не менее </w:t>
            </w:r>
            <w:smartTag w:uri="urn:schemas-microsoft-com:office:smarttags" w:element="metricconverter">
              <w:smartTagPr>
                <w:attr w:name="ProductID" w:val="20 м"/>
              </w:smartTagPr>
              <w:r w:rsidRPr="00246B2D">
                <w:rPr>
                  <w:rFonts w:ascii="Times New Roman" w:eastAsia="Times New Roman" w:hAnsi="Times New Roman" w:cs="Times New Roman"/>
                  <w:lang w:eastAsia="ru-RU"/>
                </w:rPr>
                <w:t>20 м</w:t>
              </w:r>
            </w:smartTag>
            <w:r w:rsidRPr="00246B2D">
              <w:rPr>
                <w:rFonts w:ascii="Times New Roman" w:eastAsia="Times New Roman" w:hAnsi="Times New Roman" w:cs="Times New Roman"/>
                <w:lang w:eastAsia="ru-RU"/>
              </w:rPr>
              <w:t xml:space="preserve"> (колодцы должны располагаться выше по потоку грунтовых вод).</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хозяйственных площадок</w:t>
            </w:r>
          </w:p>
        </w:tc>
        <w:tc>
          <w:tcPr>
            <w:tcW w:w="6441"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На придомовых (приквартирных) участках на расстоянии не менее 20, но не более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 xml:space="preserve"> от входа в дом.</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Обеспеченность контейнерами для сбора мусора</w:t>
            </w:r>
          </w:p>
        </w:tc>
        <w:tc>
          <w:tcPr>
            <w:tcW w:w="6441"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Определяются на основании расчета в соответствии с нормативами накопления твердых </w:t>
            </w:r>
            <w:r w:rsidRPr="00246B2D">
              <w:rPr>
                <w:rFonts w:ascii="Times New Roman" w:eastAsia="Times New Roman" w:hAnsi="Times New Roman" w:cs="Times New Roman"/>
                <w:lang w:eastAsia="ru-RU"/>
              </w:rPr>
              <w:t xml:space="preserve">коммунальных </w:t>
            </w:r>
            <w:r w:rsidRPr="00246B2D">
              <w:rPr>
                <w:rFonts w:ascii="Times New Roman" w:eastAsia="Times New Roman" w:hAnsi="Times New Roman" w:cs="Times New Roman"/>
                <w:bCs/>
                <w:lang w:eastAsia="ru-RU"/>
              </w:rPr>
              <w:t xml:space="preserve">отходов, утвержденными органами местного самоуправления. </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Ориентировочно 1 контейнер на 10 домов.</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Размещение площадок для мусоросборников </w:t>
            </w:r>
          </w:p>
        </w:tc>
        <w:tc>
          <w:tcPr>
            <w:tcW w:w="6441"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На территориях общего пользования на р</w:t>
            </w:r>
            <w:r w:rsidRPr="00246B2D">
              <w:rPr>
                <w:rFonts w:ascii="Times New Roman" w:eastAsia="Times New Roman" w:hAnsi="Times New Roman" w:cs="Times New Roman"/>
                <w:lang w:eastAsia="ru-RU"/>
              </w:rPr>
              <w:t xml:space="preserve">асстоянии от границ участков жилых домов, дошкольных организаций, озелененных площадок не менее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 xml:space="preserve">, но не более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312"/>
          <w:jc w:val="center"/>
        </w:trPr>
        <w:tc>
          <w:tcPr>
            <w:tcW w:w="10079"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
                <w:lang w:eastAsia="ru-RU"/>
              </w:rPr>
              <w:t>Улично-дорожная сеть</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Расчетные показатели улично-дорож</w:t>
            </w:r>
            <w:r w:rsidRPr="00246B2D">
              <w:rPr>
                <w:rFonts w:ascii="Times New Roman" w:eastAsia="Times New Roman" w:hAnsi="Times New Roman" w:cs="Times New Roman"/>
                <w:lang w:eastAsia="ru-RU"/>
              </w:rPr>
              <w:t>ной сети на территории сельского поселения</w:t>
            </w:r>
          </w:p>
        </w:tc>
        <w:tc>
          <w:tcPr>
            <w:tcW w:w="6441"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iCs/>
                <w:lang w:eastAsia="ru-RU"/>
              </w:rPr>
            </w:pPr>
            <w:r w:rsidRPr="00246B2D">
              <w:rPr>
                <w:rFonts w:ascii="Times New Roman" w:eastAsia="Times New Roman" w:hAnsi="Times New Roman" w:cs="Times New Roman"/>
                <w:bCs/>
                <w:lang w:eastAsia="ru-RU"/>
              </w:rPr>
              <w:t>В соответствии с требованиями раздела «Нормативы градостроительного проектирования зон транспортной инфраструктуры» (подраздел «Сеть улиц и дорог сельского поселения») настоящих нормативов.</w:t>
            </w:r>
          </w:p>
        </w:tc>
      </w:tr>
      <w:tr w:rsidR="00246B2D" w:rsidRPr="00246B2D" w:rsidTr="00246B2D">
        <w:tblPrEx>
          <w:tblBorders>
            <w:bottom w:val="single" w:sz="4" w:space="0" w:color="auto"/>
          </w:tblBorders>
        </w:tblPrEx>
        <w:trPr>
          <w:trHeight w:val="312"/>
          <w:jc w:val="center"/>
        </w:trPr>
        <w:tc>
          <w:tcPr>
            <w:tcW w:w="10079"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
                <w:lang w:eastAsia="ru-RU"/>
              </w:rPr>
              <w:t>Места хранения автомобилей</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Обеспеченность местами для хранения</w:t>
            </w:r>
            <w:r w:rsidRPr="00246B2D">
              <w:rPr>
                <w:rFonts w:ascii="Times New Roman" w:eastAsia="Times New Roman" w:hAnsi="Times New Roman" w:cs="Times New Roman"/>
                <w:lang w:eastAsia="ru-RU"/>
              </w:rPr>
              <w:t xml:space="preserve"> транспортных средств, принадлежащих гражданам</w:t>
            </w:r>
          </w:p>
        </w:tc>
        <w:tc>
          <w:tcPr>
            <w:tcW w:w="6441"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iCs/>
                <w:lang w:eastAsia="ru-RU"/>
              </w:rPr>
            </w:pPr>
            <w:r w:rsidRPr="00246B2D">
              <w:rPr>
                <w:rFonts w:ascii="Times New Roman" w:eastAsia="Times New Roman" w:hAnsi="Times New Roman" w:cs="Times New Roman"/>
                <w:bCs/>
                <w:lang w:eastAsia="ru-RU"/>
              </w:rPr>
              <w:t>100 %</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Размещение автостоянок</w:t>
            </w:r>
          </w:p>
        </w:tc>
        <w:tc>
          <w:tcPr>
            <w:tcW w:w="6441"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iCs/>
                <w:lang w:eastAsia="ru-RU"/>
              </w:rPr>
            </w:pPr>
            <w:r w:rsidRPr="00246B2D">
              <w:rPr>
                <w:rFonts w:ascii="Times New Roman" w:eastAsia="Times New Roman" w:hAnsi="Times New Roman" w:cs="Times New Roman"/>
                <w:iCs/>
                <w:lang w:eastAsia="ru-RU"/>
              </w:rPr>
              <w:t>- на территории индивидуальной жилой застройки – в пределах отведенного участка;</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iCs/>
                <w:lang w:eastAsia="ru-RU"/>
              </w:rPr>
            </w:pPr>
            <w:r w:rsidRPr="00246B2D">
              <w:rPr>
                <w:rFonts w:ascii="Times New Roman" w:eastAsia="Times New Roman" w:hAnsi="Times New Roman" w:cs="Times New Roman"/>
                <w:iCs/>
                <w:lang w:eastAsia="ru-RU"/>
              </w:rPr>
              <w:t xml:space="preserve">- на территории многоквартирной жилой застройки – в </w:t>
            </w:r>
            <w:r w:rsidRPr="00246B2D">
              <w:rPr>
                <w:rFonts w:ascii="Times New Roman" w:eastAsia="Times New Roman" w:hAnsi="Times New Roman" w:cs="Times New Roman"/>
                <w:bCs/>
                <w:lang w:eastAsia="ru-RU"/>
              </w:rPr>
              <w:t>соответствии с требованиями раздела «Нормативы градостроительного проектирования зон транспортной инфраструктуры» (подраздел «Сооружения и устройства для хранения и обслуживания транспортных средств») настоящих нормативов.</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Обеспеченность гостевыми автостоянками (открытыми площадками) для временного хранения и их размещение</w:t>
            </w:r>
          </w:p>
        </w:tc>
        <w:tc>
          <w:tcPr>
            <w:tcW w:w="6441"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Определяется из расчета:</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при застройке блокированными домами – не менее 1 машино-места на 3 квартиры. Возможно совмещение с коллективной автостоянкой для хранения легковых автомобилей или размещение на уширении проезжей части;</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iCs/>
                <w:lang w:eastAsia="ru-RU"/>
              </w:rPr>
            </w:pPr>
            <w:r w:rsidRPr="00246B2D">
              <w:rPr>
                <w:rFonts w:ascii="Times New Roman" w:eastAsia="Times New Roman" w:hAnsi="Times New Roman" w:cs="Times New Roman"/>
                <w:lang w:eastAsia="ru-RU"/>
              </w:rPr>
              <w:t>- при застройке индивидуальными жилыми домами – не менее 1 машино-места на 1 дом (в пределах придомовых участков).</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Территориальная доступность </w:t>
            </w:r>
          </w:p>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гостевых автостоянок</w:t>
            </w:r>
          </w:p>
        </w:tc>
        <w:tc>
          <w:tcPr>
            <w:tcW w:w="644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Гостевые автостоянки допускается устраивать для групп жилых домов на расстоянии не более </w:t>
            </w:r>
            <w:smartTag w:uri="urn:schemas-microsoft-com:office:smarttags" w:element="metricconverter">
              <w:smartTagPr>
                <w:attr w:name="ProductID" w:val="150 м"/>
              </w:smartTagPr>
              <w:r w:rsidRPr="00246B2D">
                <w:rPr>
                  <w:rFonts w:ascii="Times New Roman" w:eastAsia="Times New Roman" w:hAnsi="Times New Roman" w:cs="Times New Roman"/>
                  <w:lang w:eastAsia="ru-RU"/>
                </w:rPr>
                <w:t>150 м</w:t>
              </w:r>
            </w:smartTag>
            <w:r w:rsidRPr="00246B2D">
              <w:rPr>
                <w:rFonts w:ascii="Times New Roman" w:eastAsia="Times New Roman" w:hAnsi="Times New Roman" w:cs="Times New Roman"/>
                <w:lang w:eastAsia="ru-RU"/>
              </w:rPr>
              <w:t xml:space="preserve"> от них.</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Обеспеченность приобъектными автостоянками для временного хранения легковых автомобилей работающих и посетителей</w:t>
            </w:r>
          </w:p>
        </w:tc>
        <w:tc>
          <w:tcPr>
            <w:tcW w:w="644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Определяется расчетом.</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принимать по таблице 5.4.6 настоящих нормативов.</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Общая стоянка транспортных средств в пределах общественного центра</w:t>
            </w:r>
          </w:p>
        </w:tc>
        <w:tc>
          <w:tcPr>
            <w:tcW w:w="644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Из расчета на 100 единовременных посетителей:</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- 15-20 машино-мест;</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- 15-20 мест для временного хранения велосипедов и мопедов.</w:t>
            </w:r>
          </w:p>
        </w:tc>
      </w:tr>
      <w:tr w:rsidR="00246B2D" w:rsidRPr="00246B2D" w:rsidTr="00246B2D">
        <w:tblPrEx>
          <w:tblBorders>
            <w:bottom w:val="single" w:sz="4" w:space="0" w:color="auto"/>
          </w:tblBorders>
        </w:tblPrEx>
        <w:trPr>
          <w:trHeight w:val="312"/>
          <w:jc w:val="center"/>
        </w:trPr>
        <w:tc>
          <w:tcPr>
            <w:tcW w:w="10079" w:type="dxa"/>
            <w:gridSpan w:val="2"/>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
                <w:lang w:eastAsia="ru-RU"/>
              </w:rPr>
              <w:t>Инженерное обеспечение территории</w:t>
            </w:r>
          </w:p>
        </w:tc>
      </w:tr>
      <w:tr w:rsidR="00246B2D" w:rsidRPr="00246B2D" w:rsidTr="00246B2D">
        <w:tblPrEx>
          <w:tblBorders>
            <w:bottom w:val="single" w:sz="4" w:space="0" w:color="auto"/>
          </w:tblBorders>
        </w:tblPrEx>
        <w:trPr>
          <w:trHeight w:val="130"/>
          <w:jc w:val="center"/>
        </w:trPr>
        <w:tc>
          <w:tcPr>
            <w:tcW w:w="3638"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Расчетные показатели объектов инженерного обеспечения</w:t>
            </w:r>
          </w:p>
        </w:tc>
        <w:tc>
          <w:tcPr>
            <w:tcW w:w="644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 соответствии с требованиями раздела ««Нормативы градостроительного проектирования зон инженерной инфраструктуры» настоящих нормативов.</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8.5. Особенности проектирования жилых зон </w:t>
      </w:r>
      <w:r w:rsidRPr="00246B2D">
        <w:rPr>
          <w:rFonts w:ascii="Times New Roman" w:eastAsia="Times New Roman" w:hAnsi="Times New Roman" w:cs="Times New Roman"/>
          <w:bCs/>
          <w:sz w:val="24"/>
          <w:szCs w:val="24"/>
          <w:lang w:eastAsia="ru-RU"/>
        </w:rPr>
        <w:t xml:space="preserve">на территориях, подверженных опасным процессам, </w:t>
      </w:r>
      <w:r w:rsidRPr="00246B2D">
        <w:rPr>
          <w:rFonts w:ascii="Times New Roman" w:eastAsia="Times New Roman" w:hAnsi="Times New Roman" w:cs="Times New Roman"/>
          <w:sz w:val="24"/>
          <w:szCs w:val="24"/>
          <w:lang w:eastAsia="ru-RU"/>
        </w:rPr>
        <w:t>приведены в таблице 8.5.</w:t>
      </w: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946"/>
        </w:tabs>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8.5</w:t>
      </w:r>
    </w:p>
    <w:tbl>
      <w:tblPr>
        <w:tblW w:w="1017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782"/>
        <w:gridCol w:w="6396"/>
      </w:tblGrid>
      <w:tr w:rsidR="00246B2D" w:rsidRPr="00246B2D" w:rsidTr="00246B2D">
        <w:trPr>
          <w:trHeight w:val="312"/>
          <w:jc w:val="center"/>
        </w:trPr>
        <w:tc>
          <w:tcPr>
            <w:tcW w:w="3782"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396" w:type="dxa"/>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Полужирный" w:eastAsia="Times New Roman" w:hAnsi="Times New Roman Полужирный" w:cs="Times New Roman"/>
                <w:b/>
                <w:spacing w:val="-2"/>
                <w:lang w:eastAsia="ru-RU"/>
              </w:rPr>
            </w:pPr>
            <w:r w:rsidRPr="00246B2D">
              <w:rPr>
                <w:rFonts w:ascii="Times New Roman Полужирный" w:eastAsia="Times New Roman" w:hAnsi="Times New Roman Полужирный" w:cs="Times New Roman"/>
                <w:b/>
                <w:spacing w:val="-2"/>
                <w:lang w:eastAsia="ru-RU"/>
              </w:rPr>
              <w:t>Нормативные параметры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17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782"/>
        <w:gridCol w:w="6396"/>
      </w:tblGrid>
      <w:tr w:rsidR="00246B2D" w:rsidRPr="00246B2D" w:rsidTr="00246B2D">
        <w:trPr>
          <w:trHeight w:val="170"/>
          <w:tblHeader/>
          <w:jc w:val="center"/>
        </w:trPr>
        <w:tc>
          <w:tcPr>
            <w:tcW w:w="3782"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396"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spacing w:val="-2"/>
                <w:lang w:eastAsia="ru-RU"/>
              </w:rPr>
            </w:pPr>
            <w:r w:rsidRPr="00246B2D">
              <w:rPr>
                <w:rFonts w:ascii="Times New Roman" w:eastAsia="Times New Roman" w:hAnsi="Times New Roman" w:cs="Times New Roman"/>
                <w:b/>
                <w:spacing w:val="-2"/>
                <w:lang w:eastAsia="ru-RU"/>
              </w:rPr>
              <w:t>2</w:t>
            </w:r>
          </w:p>
        </w:tc>
      </w:tr>
      <w:tr w:rsidR="00246B2D" w:rsidRPr="00246B2D" w:rsidTr="00246B2D">
        <w:tblPrEx>
          <w:tblBorders>
            <w:bottom w:val="single" w:sz="4" w:space="0" w:color="auto"/>
          </w:tblBorders>
        </w:tblPrEx>
        <w:trPr>
          <w:jc w:val="center"/>
        </w:trPr>
        <w:tc>
          <w:tcPr>
            <w:tcW w:w="378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Проектирование жилых зон </w:t>
            </w:r>
            <w:r w:rsidRPr="00246B2D">
              <w:rPr>
                <w:rFonts w:ascii="Times New Roman" w:eastAsia="Times New Roman" w:hAnsi="Times New Roman" w:cs="Times New Roman"/>
                <w:bCs/>
                <w:spacing w:val="-2"/>
                <w:lang w:eastAsia="ru-RU"/>
              </w:rPr>
              <w:t>на территориях, подверженных воздействию</w:t>
            </w:r>
            <w:r w:rsidRPr="00246B2D">
              <w:rPr>
                <w:rFonts w:ascii="Times New Roman" w:eastAsia="Times New Roman" w:hAnsi="Times New Roman" w:cs="Times New Roman"/>
                <w:bCs/>
                <w:lang w:eastAsia="ru-RU"/>
              </w:rPr>
              <w:t xml:space="preserve"> опасных процессов</w:t>
            </w:r>
          </w:p>
        </w:tc>
        <w:tc>
          <w:tcPr>
            <w:tcW w:w="6396"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Следует проектировать на территориях, наиболее благоприятных</w:t>
            </w:r>
            <w:r w:rsidRPr="00246B2D">
              <w:rPr>
                <w:rFonts w:ascii="Times New Roman" w:eastAsia="Times New Roman" w:hAnsi="Times New Roman" w:cs="Times New Roman"/>
                <w:bCs/>
                <w:lang w:eastAsia="ru-RU"/>
              </w:rPr>
              <w:t xml:space="preserve"> в отношении опасных процессов (сейсмичность, геологические и гидрологические процессы) с учетом требований Региональных нормативов градостроительного проектирования Камчатского края (раздел «Предупреждение чрезвычайных ситуаций межмуниципального и регионального характера, стихийных бедствий, эпидемий и ликвидация их последствий»).</w:t>
            </w:r>
          </w:p>
        </w:tc>
      </w:tr>
      <w:tr w:rsidR="00246B2D" w:rsidRPr="00246B2D" w:rsidTr="00246B2D">
        <w:tblPrEx>
          <w:tblBorders>
            <w:bottom w:val="single" w:sz="4" w:space="0" w:color="auto"/>
          </w:tblBorders>
        </w:tblPrEx>
        <w:trPr>
          <w:jc w:val="center"/>
        </w:trPr>
        <w:tc>
          <w:tcPr>
            <w:tcW w:w="378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том числе:</w:t>
            </w:r>
          </w:p>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в сейсмически опасных районах</w:t>
            </w:r>
          </w:p>
        </w:tc>
        <w:tc>
          <w:tcPr>
            <w:tcW w:w="6396"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площадках, сейсмичность которых превышает 9 баллов, проектирование зданий и сооружений, как правило, не допускается. Проектирование и строительство здания или сооружения на таких площадках осуществляются в порядке, установленном уполномоченным федеральным органом исполнительной власти.</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территориях с сейсмичностью 9 баллов в зонах с наибольшей степенью риска следует проектировать парки, сады, скверы, открытые спортивные площадки и другие свободные от застройки элементы. В сейсмически опасных районах необходимо обеспечивать свободный доступ населения в парки, сады и другие озелененные территории общего пользования, не допуская устройства оград со стороны жилых районов.</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В районах сейсмичностью 8 и 9 баллов, в том числе на предгорных и горных территориях, зон</w:t>
            </w:r>
            <w:r w:rsidRPr="00246B2D">
              <w:rPr>
                <w:rFonts w:ascii="Times New Roman" w:eastAsia="Times New Roman" w:hAnsi="Times New Roman" w:cs="Times New Roman"/>
                <w:bCs/>
                <w:lang w:eastAsia="ru-RU"/>
              </w:rPr>
              <w:t xml:space="preserve">ы жилой застройки следует разделять транспортными магистралями или полосами </w:t>
            </w:r>
            <w:r w:rsidRPr="00246B2D">
              <w:rPr>
                <w:rFonts w:ascii="Times New Roman" w:eastAsia="Times New Roman" w:hAnsi="Times New Roman" w:cs="Times New Roman"/>
                <w:bCs/>
                <w:spacing w:val="-2"/>
                <w:lang w:eastAsia="ru-RU"/>
              </w:rPr>
              <w:t>зеленых насаждений. Ширину транспортных магистралей и полос зеленых насаждений следует проектировать</w:t>
            </w:r>
            <w:r w:rsidRPr="00246B2D">
              <w:rPr>
                <w:rFonts w:ascii="Times New Roman" w:eastAsia="Times New Roman" w:hAnsi="Times New Roman" w:cs="Times New Roman"/>
                <w:bCs/>
                <w:lang w:eastAsia="ru-RU"/>
              </w:rPr>
              <w:t xml:space="preserve"> таким образом, чтобы предотвратить распространение пожаров, обеспечить возможность подъезда аварийной и спасательной техники и обеспечить быструю эвакуацию населения.</w:t>
            </w:r>
          </w:p>
        </w:tc>
      </w:tr>
      <w:tr w:rsidR="00246B2D" w:rsidRPr="00246B2D" w:rsidTr="00246B2D">
        <w:tblPrEx>
          <w:tblBorders>
            <w:bottom w:val="single" w:sz="4" w:space="0" w:color="auto"/>
          </w:tblBorders>
        </w:tblPrEx>
        <w:trPr>
          <w:jc w:val="center"/>
        </w:trPr>
        <w:tc>
          <w:tcPr>
            <w:tcW w:w="3782" w:type="dxa"/>
            <w:shd w:val="clear" w:color="auto" w:fill="auto"/>
          </w:tcPr>
          <w:p w:rsidR="00246B2D" w:rsidRPr="00246B2D" w:rsidRDefault="00246B2D" w:rsidP="00246B2D">
            <w:pPr>
              <w:widowControl w:val="0"/>
              <w:suppressAutoHyphens/>
              <w:spacing w:after="0" w:line="239" w:lineRule="auto"/>
              <w:ind w:left="142" w:right="-57"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на территориях, подверженных опасности вулканического извержения</w:t>
            </w:r>
          </w:p>
        </w:tc>
        <w:tc>
          <w:tcPr>
            <w:tcW w:w="6396"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Следует предусматривать планировочные решения и инженерные мероприятия по снижению рисков, связанных с вулканической деятельностью, в соответствии с требованиями СП 116.13330.2012 и Региональных нормативов градостроительного проектирования Камчатского края (раздел «Предупреждение чрезвычайных ситуаций межмуниципального и регионального характера, стихийных бедствий, эпидемий и ликвидация их последствий»).</w:t>
            </w:r>
          </w:p>
        </w:tc>
      </w:tr>
      <w:tr w:rsidR="00246B2D" w:rsidRPr="00246B2D" w:rsidTr="00246B2D">
        <w:tblPrEx>
          <w:tblBorders>
            <w:bottom w:val="single" w:sz="4" w:space="0" w:color="auto"/>
          </w:tblBorders>
        </w:tblPrEx>
        <w:trPr>
          <w:jc w:val="center"/>
        </w:trPr>
        <w:tc>
          <w:tcPr>
            <w:tcW w:w="3782" w:type="dxa"/>
            <w:shd w:val="clear" w:color="auto" w:fill="auto"/>
          </w:tcPr>
          <w:p w:rsidR="00246B2D" w:rsidRPr="00246B2D" w:rsidRDefault="00246B2D" w:rsidP="00246B2D">
            <w:pPr>
              <w:widowControl w:val="0"/>
              <w:suppressAutoHyphens/>
              <w:spacing w:after="0" w:line="239" w:lineRule="auto"/>
              <w:ind w:left="142" w:right="-57"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на территориях, подверженных опасности воздействия цунами</w:t>
            </w:r>
          </w:p>
        </w:tc>
        <w:tc>
          <w:tcPr>
            <w:tcW w:w="6396"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Зонирование территорий следует предусматривать с учетом уменьшения степени риска на основании Схемы районирования побережья Камчатского края по высоте максимальных волн цунами и в соответствии с требованиями Региональных нормативов градостроительного проектирования Камчатского края (раздел «Предупреждение чрезвычайных ситуаций межмуниципального и регионального характера, стихийных бедствий, эпидемий и ликвидация их последствий»).</w:t>
            </w:r>
          </w:p>
        </w:tc>
      </w:tr>
      <w:tr w:rsidR="00246B2D" w:rsidRPr="00246B2D" w:rsidTr="00246B2D">
        <w:tblPrEx>
          <w:tblBorders>
            <w:bottom w:val="single" w:sz="4" w:space="0" w:color="auto"/>
          </w:tblBorders>
        </w:tblPrEx>
        <w:trPr>
          <w:jc w:val="center"/>
        </w:trPr>
        <w:tc>
          <w:tcPr>
            <w:tcW w:w="378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Неблагоприятные в сейсмическом отношении площадки для проектирования жилой застройки</w:t>
            </w:r>
          </w:p>
        </w:tc>
        <w:tc>
          <w:tcPr>
            <w:tcW w:w="6396"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Площадки строительства, </w:t>
            </w:r>
            <w:r w:rsidRPr="00246B2D">
              <w:rPr>
                <w:rFonts w:ascii="Times New Roman" w:eastAsia="Times New Roman" w:hAnsi="Times New Roman" w:cs="Times New Roman"/>
                <w:bCs/>
                <w:shd w:val="clear" w:color="auto" w:fill="FFFFFF"/>
                <w:lang w:eastAsia="ru-RU"/>
              </w:rPr>
              <w:t>в пределах которых отмечены тектонические нарушения</w:t>
            </w: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bCs/>
                <w:shd w:val="clear" w:color="auto" w:fill="FFFFFF"/>
                <w:lang w:eastAsia="ru-RU"/>
              </w:rPr>
              <w:t xml:space="preserve">перекрытые чехлом рыхлых отложений мощностью менее </w:t>
            </w:r>
            <w:smartTag w:uri="urn:schemas-microsoft-com:office:smarttags" w:element="metricconverter">
              <w:smartTagPr>
                <w:attr w:name="ProductID" w:val="10 м"/>
              </w:smartTagPr>
              <w:r w:rsidRPr="00246B2D">
                <w:rPr>
                  <w:rFonts w:ascii="Times New Roman" w:eastAsia="Times New Roman" w:hAnsi="Times New Roman" w:cs="Times New Roman"/>
                  <w:bCs/>
                  <w:shd w:val="clear" w:color="auto" w:fill="FFFFFF"/>
                  <w:lang w:eastAsia="ru-RU"/>
                </w:rPr>
                <w:t>10 м</w:t>
              </w:r>
            </w:smartTag>
            <w:r w:rsidRPr="00246B2D">
              <w:rPr>
                <w:rFonts w:ascii="Times New Roman" w:eastAsia="Times New Roman" w:hAnsi="Times New Roman" w:cs="Times New Roman"/>
                <w:bCs/>
                <w:shd w:val="clear" w:color="auto" w:fill="FFFFFF"/>
                <w:lang w:eastAsia="ru-RU"/>
              </w:rPr>
              <w:t>, участки</w:t>
            </w:r>
            <w:r w:rsidRPr="00246B2D">
              <w:rPr>
                <w:rFonts w:ascii="Times New Roman" w:eastAsia="Times New Roman" w:hAnsi="Times New Roman" w:cs="Times New Roman"/>
                <w:bCs/>
                <w:lang w:eastAsia="ru-RU"/>
              </w:rPr>
              <w:t xml:space="preserve"> с крутизной склонов более 15°, с оползнями, обвалами, осыпями, карстом, селями, лахарами,</w:t>
            </w:r>
            <w:r w:rsidRPr="00246B2D">
              <w:rPr>
                <w:rFonts w:ascii="Times New Roman" w:eastAsia="Times New Roman" w:hAnsi="Times New Roman" w:cs="Times New Roman"/>
                <w:bCs/>
                <w:shd w:val="clear" w:color="auto" w:fill="FFFFFF"/>
                <w:lang w:eastAsia="ru-RU"/>
              </w:rPr>
              <w:t xml:space="preserve"> участки, сложенные грунтами III и IV категорий</w:t>
            </w:r>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w:t>
            </w:r>
            <w:r w:rsidRPr="00246B2D">
              <w:rPr>
                <w:rFonts w:ascii="Times New Roman" w:eastAsia="Times New Roman" w:hAnsi="Times New Roman" w:cs="Times New Roman"/>
                <w:bCs/>
                <w:shd w:val="clear" w:color="auto" w:fill="FFFFFF"/>
                <w:lang w:eastAsia="ru-RU"/>
              </w:rPr>
              <w:t>и инженерной защите территории от опасных геологических процессов</w:t>
            </w:r>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378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shd w:val="clear" w:color="auto" w:fill="FFFFFF"/>
                <w:lang w:eastAsia="ru-RU"/>
              </w:rPr>
              <w:t>Расчетная</w:t>
            </w:r>
            <w:r w:rsidRPr="00246B2D">
              <w:rPr>
                <w:rFonts w:ascii="Times New Roman" w:eastAsia="Times New Roman" w:hAnsi="Times New Roman" w:cs="Times New Roman"/>
                <w:bCs/>
                <w:lang w:eastAsia="ru-RU"/>
              </w:rPr>
              <w:t xml:space="preserve"> сейсмичность площадки строительства</w:t>
            </w:r>
          </w:p>
        </w:tc>
        <w:tc>
          <w:tcPr>
            <w:tcW w:w="6396"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shd w:val="clear" w:color="auto" w:fill="FFFFFF"/>
                <w:lang w:eastAsia="ru-RU"/>
              </w:rPr>
              <w:t xml:space="preserve">Устанавливается </w:t>
            </w:r>
            <w:r w:rsidRPr="00246B2D">
              <w:rPr>
                <w:rFonts w:ascii="Times New Roman" w:eastAsia="Times New Roman" w:hAnsi="Times New Roman" w:cs="Times New Roman"/>
                <w:bCs/>
                <w:lang w:eastAsia="ru-RU"/>
              </w:rPr>
              <w:t xml:space="preserve">в соответствии с требованиями СП 14.13330.2014 </w:t>
            </w:r>
            <w:r w:rsidRPr="00246B2D">
              <w:rPr>
                <w:rFonts w:ascii="Times New Roman" w:eastAsia="Times New Roman" w:hAnsi="Times New Roman" w:cs="Times New Roman"/>
                <w:bCs/>
                <w:shd w:val="clear" w:color="auto" w:fill="FFFFFF"/>
                <w:lang w:eastAsia="ru-RU"/>
              </w:rPr>
              <w:t>по результатам</w:t>
            </w:r>
            <w:r w:rsidRPr="00246B2D">
              <w:rPr>
                <w:rFonts w:ascii="Times New Roman" w:eastAsia="Times New Roman" w:hAnsi="Times New Roman" w:cs="Times New Roman"/>
                <w:bCs/>
                <w:lang w:eastAsia="ru-RU"/>
              </w:rPr>
              <w:t xml:space="preserve"> сейсмического микрорайонирования, </w:t>
            </w:r>
            <w:r w:rsidRPr="00246B2D">
              <w:rPr>
                <w:rFonts w:ascii="Times New Roman" w:eastAsia="Times New Roman" w:hAnsi="Times New Roman" w:cs="Times New Roman"/>
                <w:bCs/>
                <w:shd w:val="clear" w:color="auto" w:fill="FFFFFF"/>
                <w:lang w:eastAsia="ru-RU"/>
              </w:rPr>
              <w:t xml:space="preserve">выполняемого в составе </w:t>
            </w:r>
            <w:r w:rsidRPr="00246B2D">
              <w:rPr>
                <w:rFonts w:ascii="Times New Roman" w:eastAsia="Times New Roman" w:hAnsi="Times New Roman" w:cs="Times New Roman"/>
                <w:bCs/>
                <w:lang w:eastAsia="ru-RU"/>
              </w:rPr>
              <w:t xml:space="preserve">инженерных изысканий, с учетом </w:t>
            </w:r>
            <w:r w:rsidRPr="00246B2D">
              <w:rPr>
                <w:rFonts w:ascii="Times New Roman" w:eastAsia="Times New Roman" w:hAnsi="Times New Roman" w:cs="Times New Roman"/>
                <w:bCs/>
                <w:shd w:val="clear" w:color="auto" w:fill="FFFFFF"/>
                <w:lang w:eastAsia="ru-RU"/>
              </w:rPr>
              <w:t xml:space="preserve">сейсмотектонических, </w:t>
            </w:r>
            <w:r w:rsidRPr="00246B2D">
              <w:rPr>
                <w:rFonts w:ascii="Times New Roman" w:eastAsia="Times New Roman" w:hAnsi="Times New Roman" w:cs="Times New Roman"/>
                <w:bCs/>
                <w:lang w:eastAsia="ru-RU"/>
              </w:rPr>
              <w:t>грунтовых и гидрогеологических условий.</w:t>
            </w:r>
          </w:p>
        </w:tc>
      </w:tr>
      <w:tr w:rsidR="00246B2D" w:rsidRPr="00246B2D" w:rsidTr="00246B2D">
        <w:tblPrEx>
          <w:tblBorders>
            <w:bottom w:val="single" w:sz="4" w:space="0" w:color="auto"/>
          </w:tblBorders>
        </w:tblPrEx>
        <w:trPr>
          <w:jc w:val="center"/>
        </w:trPr>
        <w:tc>
          <w:tcPr>
            <w:tcW w:w="378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Требования к зданиям</w:t>
            </w:r>
          </w:p>
        </w:tc>
        <w:tc>
          <w:tcPr>
            <w:tcW w:w="6396"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проектировании жилых зданий, в том числе индивидуальных жилых домов на территориях с сейсмическим воздействием должны соблюдаться требования сейсмобезопасности в соответствии с СП 14.13330.2014.</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shd w:val="clear" w:color="auto" w:fill="FFFFFF"/>
                <w:lang w:eastAsia="ru-RU"/>
              </w:rPr>
              <w:t>Предельная</w:t>
            </w: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shd w:val="clear" w:color="auto" w:fill="FFFFFF"/>
                <w:lang w:eastAsia="ru-RU"/>
              </w:rPr>
              <w:t xml:space="preserve">высота здания в зависимости от конструктивного решения </w:t>
            </w:r>
            <w:r w:rsidRPr="00246B2D">
              <w:rPr>
                <w:rFonts w:ascii="Times New Roman" w:eastAsia="Times New Roman" w:hAnsi="Times New Roman" w:cs="Times New Roman"/>
                <w:bCs/>
                <w:spacing w:val="-2"/>
                <w:lang w:eastAsia="ru-RU"/>
              </w:rPr>
              <w:t xml:space="preserve">не должна превышать </w:t>
            </w:r>
            <w:r w:rsidRPr="00246B2D">
              <w:rPr>
                <w:rFonts w:ascii="Times New Roman" w:eastAsia="Times New Roman" w:hAnsi="Times New Roman" w:cs="Times New Roman"/>
                <w:bCs/>
                <w:lang w:eastAsia="ru-RU"/>
              </w:rPr>
              <w:t>размеров, указанных в таблице 7 СП 14.13330.2014.</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территориях сейсмичностью 8-9 баллов, жилые здания следует проектировать преимущественно одно-, двухэтажными.</w:t>
            </w:r>
          </w:p>
          <w:p w:rsidR="00246B2D" w:rsidRPr="00246B2D" w:rsidRDefault="00246B2D" w:rsidP="00246B2D">
            <w:pPr>
              <w:widowControl w:val="0"/>
              <w:spacing w:after="0" w:line="240" w:lineRule="auto"/>
              <w:jc w:val="both"/>
              <w:rPr>
                <w:rFonts w:ascii="Times New Roman" w:eastAsia="Times New Roman" w:hAnsi="Times New Roman" w:cs="Times New Roman"/>
                <w:bCs/>
                <w:spacing w:val="-3"/>
                <w:lang w:eastAsia="ru-RU"/>
              </w:rPr>
            </w:pPr>
            <w:r w:rsidRPr="00246B2D">
              <w:rPr>
                <w:rFonts w:ascii="Times New Roman" w:eastAsia="Times New Roman" w:hAnsi="Times New Roman" w:cs="Times New Roman"/>
                <w:bCs/>
                <w:lang w:eastAsia="ru-RU"/>
              </w:rPr>
              <w:t>Хозяйственные постройки, сараи, бани, автостоянки, помещения</w:t>
            </w:r>
            <w:r w:rsidRPr="00246B2D">
              <w:rPr>
                <w:rFonts w:ascii="Times New Roman" w:eastAsia="Times New Roman" w:hAnsi="Times New Roman" w:cs="Times New Roman"/>
                <w:bCs/>
                <w:spacing w:val="-3"/>
                <w:lang w:eastAsia="ru-RU"/>
              </w:rPr>
              <w:t xml:space="preserve"> для птицы и скота, а также другие одноэтажные постройки в которых не предусматривается постоянное пребывание людей, </w:t>
            </w:r>
            <w:r w:rsidRPr="00246B2D">
              <w:rPr>
                <w:rFonts w:ascii="Times New Roman" w:eastAsia="Times New Roman" w:hAnsi="Times New Roman" w:cs="Times New Roman"/>
                <w:bCs/>
                <w:lang w:eastAsia="ru-RU"/>
              </w:rPr>
              <w:t>допускается проектировать без учета требований сейсмобезопасности.</w:t>
            </w:r>
          </w:p>
        </w:tc>
      </w:tr>
      <w:tr w:rsidR="00246B2D" w:rsidRPr="00246B2D" w:rsidTr="00246B2D">
        <w:tblPrEx>
          <w:tblBorders>
            <w:bottom w:val="single" w:sz="4" w:space="0" w:color="auto"/>
          </w:tblBorders>
        </w:tblPrEx>
        <w:trPr>
          <w:jc w:val="center"/>
        </w:trPr>
        <w:tc>
          <w:tcPr>
            <w:tcW w:w="378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Мероприятия при реконструкции жилых зон</w:t>
            </w:r>
          </w:p>
        </w:tc>
        <w:tc>
          <w:tcPr>
            <w:tcW w:w="6396"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 xml:space="preserve">Следует предусматривать первоочередной снос малоценных </w:t>
            </w:r>
            <w:r w:rsidRPr="00246B2D">
              <w:rPr>
                <w:rFonts w:ascii="Times New Roman" w:eastAsia="Times New Roman" w:hAnsi="Times New Roman" w:cs="Times New Roman"/>
                <w:bCs/>
                <w:spacing w:val="-2"/>
                <w:lang w:eastAsia="ru-RU"/>
              </w:rPr>
              <w:t>зданий, не отвечающих требованиям сейсмо- и цунамибезопасности.</w:t>
            </w:r>
          </w:p>
        </w:tc>
      </w:tr>
      <w:tr w:rsidR="00246B2D" w:rsidRPr="00246B2D" w:rsidTr="00246B2D">
        <w:tblPrEx>
          <w:tblBorders>
            <w:bottom w:val="single" w:sz="4" w:space="0" w:color="auto"/>
          </w:tblBorders>
        </w:tblPrEx>
        <w:trPr>
          <w:jc w:val="center"/>
        </w:trPr>
        <w:tc>
          <w:tcPr>
            <w:tcW w:w="378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Показатели расчетной плотности населения </w:t>
            </w:r>
          </w:p>
        </w:tc>
        <w:tc>
          <w:tcPr>
            <w:tcW w:w="6396"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территориях с сейсмическим воздействием расчетная плотность населения не должна превышать 300 чел./га.</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районах индивидуального жилищного строительства и в населенных пунктах, где не планируется строительство централизованных инженерных систем, допускается уменьшать плотность населения, но принимать ее не менее 40 чел./га.</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При проектировании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tc>
      </w:tr>
      <w:tr w:rsidR="00246B2D" w:rsidRPr="00246B2D" w:rsidTr="00246B2D">
        <w:tblPrEx>
          <w:tblBorders>
            <w:bottom w:val="single" w:sz="4" w:space="0" w:color="auto"/>
          </w:tblBorders>
        </w:tblPrEx>
        <w:trPr>
          <w:jc w:val="center"/>
        </w:trPr>
        <w:tc>
          <w:tcPr>
            <w:tcW w:w="378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shd w:val="clear" w:color="auto" w:fill="FFFFFF"/>
                <w:lang w:eastAsia="ru-RU"/>
              </w:rPr>
            </w:pPr>
            <w:r w:rsidRPr="00246B2D">
              <w:rPr>
                <w:rFonts w:ascii="Times New Roman" w:eastAsia="Times New Roman" w:hAnsi="Times New Roman" w:cs="Times New Roman"/>
                <w:bCs/>
                <w:shd w:val="clear" w:color="auto" w:fill="FFFFFF"/>
                <w:lang w:eastAsia="ru-RU"/>
              </w:rPr>
              <w:t>Проектирование сети улиц и дорог</w:t>
            </w:r>
          </w:p>
        </w:tc>
        <w:tc>
          <w:tcPr>
            <w:tcW w:w="6396"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выборе расположения сети улиц и дорог предварительно следует производить гидрогеологические обследования для выяснения степени устойчивости склонов и глубины залегания грунтовых вод с целью выявления благоприятных участков для проектирования улиц и дороги и участков, которые целесообразно обойти.</w:t>
            </w:r>
          </w:p>
          <w:p w:rsidR="00246B2D" w:rsidRPr="00246B2D" w:rsidRDefault="00246B2D" w:rsidP="00246B2D">
            <w:pPr>
              <w:widowControl w:val="0"/>
              <w:overflowPunct w:val="0"/>
              <w:autoSpaceDE w:val="0"/>
              <w:autoSpaceDN w:val="0"/>
              <w:adjustRightInd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проектировании улично-дорожной сети и пешеходной зоны следует избегать:</w:t>
            </w:r>
          </w:p>
          <w:p w:rsidR="00246B2D" w:rsidRPr="00246B2D" w:rsidRDefault="00246B2D" w:rsidP="00246B2D">
            <w:pPr>
              <w:widowControl w:val="0"/>
              <w:overflowPunct w:val="0"/>
              <w:autoSpaceDE w:val="0"/>
              <w:autoSpaceDN w:val="0"/>
              <w:adjustRightInd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проектирования пешеходных дорожек, автостоянок и остановок общественного пассажирского транспорта вблизи окон зданий и сооружений, вдоль глухих заборов из тяжелых материалов (бетон, кирпич и т. д.);</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shd w:val="clear" w:color="auto" w:fill="FFFFFF"/>
                <w:lang w:eastAsia="ru-RU"/>
              </w:rPr>
            </w:pPr>
            <w:r w:rsidRPr="00246B2D">
              <w:rPr>
                <w:rFonts w:ascii="Times New Roman" w:eastAsia="Times New Roman" w:hAnsi="Times New Roman" w:cs="Times New Roman"/>
                <w:bCs/>
                <w:lang w:eastAsia="ru-RU"/>
              </w:rPr>
              <w:t>- создания изолированных мест в пешеходных зонах, образованных глухими участками стен и глухих массивных заборов.</w:t>
            </w:r>
          </w:p>
        </w:tc>
      </w:tr>
      <w:tr w:rsidR="00246B2D" w:rsidRPr="00246B2D" w:rsidTr="00246B2D">
        <w:tblPrEx>
          <w:tblBorders>
            <w:bottom w:val="single" w:sz="4" w:space="0" w:color="auto"/>
          </w:tblBorders>
        </w:tblPrEx>
        <w:trPr>
          <w:jc w:val="center"/>
        </w:trPr>
        <w:tc>
          <w:tcPr>
            <w:tcW w:w="3782"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shd w:val="clear" w:color="auto" w:fill="FFFFFF"/>
                <w:lang w:eastAsia="ru-RU"/>
              </w:rPr>
            </w:pPr>
            <w:r w:rsidRPr="00246B2D">
              <w:rPr>
                <w:rFonts w:ascii="Times New Roman" w:eastAsia="Times New Roman" w:hAnsi="Times New Roman" w:cs="Times New Roman"/>
                <w:bCs/>
                <w:shd w:val="clear" w:color="auto" w:fill="FFFFFF"/>
                <w:lang w:eastAsia="ru-RU"/>
              </w:rPr>
              <w:t>Проектирование объектов инженерного обеспечения</w:t>
            </w:r>
          </w:p>
        </w:tc>
        <w:tc>
          <w:tcPr>
            <w:tcW w:w="6396"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Следует осуществлять в соответствии с требованиями раздела «Нормативы градостроительного проектирования зон инженерной инфраструктуры» настоящих нормативов. При этом в районах малоэтажной, в том числе индивидуальной, жилой застройки следует предусматривать использование автономных систем жизнеобеспечения (водоснабжения, отопления, канализации).</w:t>
            </w:r>
          </w:p>
        </w:tc>
      </w:tr>
    </w:tbl>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9. </w:t>
      </w:r>
      <w:r w:rsidRPr="00246B2D">
        <w:rPr>
          <w:rFonts w:ascii="Times New Roman" w:eastAsia="Times New Roman" w:hAnsi="Times New Roman" w:cs="Times New Roman"/>
          <w:b/>
          <w:bCs/>
          <w:sz w:val="24"/>
          <w:szCs w:val="24"/>
          <w:lang w:eastAsia="ru-RU"/>
        </w:rPr>
        <w:t>НОРМАТИВЫ ГРАДОСТРОИТЕЛЬНОГО ПРОЕКТИРОВАНИЯ П</w:t>
      </w:r>
      <w:r w:rsidRPr="00246B2D">
        <w:rPr>
          <w:rFonts w:ascii="Times New Roman" w:eastAsia="Times New Roman" w:hAnsi="Times New Roman" w:cs="Times New Roman"/>
          <w:b/>
          <w:sz w:val="24"/>
          <w:szCs w:val="24"/>
          <w:lang w:eastAsia="ru-RU"/>
        </w:rPr>
        <w:t>РОИЗВОДСТВЕННЫХ ЗОН</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9.1. Общие требования</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9.1.1. Состав производственных зон, градостроительные категории, структурные элементы, границы производственных зон приведены в таблице 9.1.1.</w:t>
      </w:r>
    </w:p>
    <w:p w:rsidR="00246B2D" w:rsidRPr="00246B2D" w:rsidRDefault="00246B2D" w:rsidP="00246B2D">
      <w:pPr>
        <w:widowControl w:val="0"/>
        <w:spacing w:after="0" w:line="240"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9.1.1</w:t>
      </w:r>
    </w:p>
    <w:tbl>
      <w:tblPr>
        <w:tblW w:w="10098"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62"/>
        <w:gridCol w:w="7036"/>
      </w:tblGrid>
      <w:tr w:rsidR="00246B2D" w:rsidRPr="00246B2D" w:rsidTr="00246B2D">
        <w:trPr>
          <w:trHeight w:val="312"/>
          <w:jc w:val="center"/>
        </w:trPr>
        <w:tc>
          <w:tcPr>
            <w:tcW w:w="3062"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7036"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306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Состав производственных зон</w:t>
            </w:r>
          </w:p>
        </w:tc>
        <w:tc>
          <w:tcPr>
            <w:tcW w:w="7036"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w:t>
            </w:r>
            <w:smartTag w:uri="urn:schemas-microsoft-com:office:smarttags" w:element="metricconverter">
              <w:smartTagPr>
                <w:attr w:name="ProductID" w:val="50 м"/>
              </w:smartTagPr>
              <w:r w:rsidRPr="00246B2D">
                <w:rPr>
                  <w:rFonts w:ascii="Times New Roman" w:eastAsia="Times New Roman" w:hAnsi="Times New Roman" w:cs="Times New Roman"/>
                  <w:bCs/>
                  <w:lang w:eastAsia="ru-RU"/>
                </w:rPr>
                <w:t>50 м</w:t>
              </w:r>
            </w:smartTag>
            <w:r w:rsidRPr="00246B2D">
              <w:rPr>
                <w:rFonts w:ascii="Times New Roman" w:eastAsia="Times New Roman" w:hAnsi="Times New Roman" w:cs="Times New Roman"/>
                <w:bCs/>
                <w:lang w:eastAsia="ru-RU"/>
              </w:rPr>
              <w:t xml:space="preserve"> (производственные зоны);</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зоны размещения </w:t>
            </w:r>
            <w:r w:rsidRPr="00246B2D">
              <w:rPr>
                <w:rFonts w:ascii="Times New Roman" w:eastAsia="Times New Roman" w:hAnsi="Times New Roman" w:cs="Times New Roman"/>
                <w:bCs/>
                <w:lang w:eastAsia="ru-RU"/>
              </w:rPr>
              <w:t>коммунальных и складских объектов, объектов жилищно-коммунального хозяйства, объектов транспорта, объектов оптовой торговли (</w:t>
            </w:r>
            <w:r w:rsidRPr="00246B2D">
              <w:rPr>
                <w:rFonts w:ascii="Times New Roman" w:eastAsia="Times New Roman" w:hAnsi="Times New Roman" w:cs="Times New Roman"/>
                <w:lang w:eastAsia="ru-RU"/>
              </w:rPr>
              <w:t>коммунальные зоны</w:t>
            </w:r>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иные виды производственных зон.</w:t>
            </w:r>
          </w:p>
        </w:tc>
      </w:tr>
      <w:tr w:rsidR="00246B2D" w:rsidRPr="00246B2D" w:rsidTr="00246B2D">
        <w:tblPrEx>
          <w:tblBorders>
            <w:bottom w:val="single" w:sz="4" w:space="0" w:color="auto"/>
          </w:tblBorders>
        </w:tblPrEx>
        <w:trPr>
          <w:jc w:val="center"/>
        </w:trPr>
        <w:tc>
          <w:tcPr>
            <w:tcW w:w="306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Градостроительные категории производственных зон в зависимости от санитарной классификации расположенных в них производственных объектов</w:t>
            </w:r>
          </w:p>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lang w:eastAsia="ru-RU"/>
              </w:rPr>
            </w:pPr>
          </w:p>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
                <w:bCs/>
                <w:i/>
                <w:lang w:eastAsia="ru-RU"/>
              </w:rPr>
            </w:pPr>
          </w:p>
        </w:tc>
        <w:tc>
          <w:tcPr>
            <w:tcW w:w="7036"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 </w:t>
            </w:r>
            <w:r w:rsidRPr="00246B2D">
              <w:rPr>
                <w:rFonts w:ascii="Times New Roman" w:eastAsia="Times New Roman" w:hAnsi="Times New Roman" w:cs="Times New Roman"/>
                <w:lang w:eastAsia="ru-RU"/>
              </w:rPr>
              <w:t>производственные зоны</w:t>
            </w:r>
            <w:r w:rsidRPr="00246B2D">
              <w:rPr>
                <w:rFonts w:ascii="Times New Roman" w:eastAsia="Times New Roman" w:hAnsi="Times New Roman" w:cs="Times New Roman"/>
                <w:spacing w:val="-2"/>
                <w:lang w:eastAsia="ru-RU"/>
              </w:rPr>
              <w:t xml:space="preserve">, предназначенные для размещения производств I и </w:t>
            </w:r>
            <w:r w:rsidRPr="00246B2D">
              <w:rPr>
                <w:rFonts w:ascii="Times New Roman" w:eastAsia="Times New Roman" w:hAnsi="Times New Roman" w:cs="Times New Roman"/>
                <w:spacing w:val="-2"/>
                <w:lang w:val="en-US" w:eastAsia="ru-RU"/>
              </w:rPr>
              <w:t>II</w:t>
            </w:r>
            <w:r w:rsidRPr="00246B2D">
              <w:rPr>
                <w:rFonts w:ascii="Times New Roman" w:eastAsia="Times New Roman" w:hAnsi="Times New Roman" w:cs="Times New Roman"/>
                <w:spacing w:val="-2"/>
                <w:lang w:eastAsia="ru-RU"/>
              </w:rPr>
              <w:t xml:space="preserve"> класса опасности, располагаются независимо от характеристики транспортного обслуживания на удалении от жилой зоны; </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производственные зоны, застраиваемые производственными объектами </w:t>
            </w:r>
            <w:r w:rsidRPr="00246B2D">
              <w:rPr>
                <w:rFonts w:ascii="Times New Roman" w:eastAsia="Times New Roman" w:hAnsi="Times New Roman" w:cs="Times New Roman"/>
                <w:lang w:val="en-US" w:eastAsia="ru-RU"/>
              </w:rPr>
              <w:t>III</w:t>
            </w:r>
            <w:r w:rsidRPr="00246B2D">
              <w:rPr>
                <w:rFonts w:ascii="Times New Roman" w:eastAsia="Times New Roman" w:hAnsi="Times New Roman" w:cs="Times New Roman"/>
                <w:lang w:eastAsia="ru-RU"/>
              </w:rPr>
              <w:t xml:space="preserve"> и </w:t>
            </w:r>
            <w:r w:rsidRPr="00246B2D">
              <w:rPr>
                <w:rFonts w:ascii="Times New Roman" w:eastAsia="Times New Roman" w:hAnsi="Times New Roman" w:cs="Times New Roman"/>
                <w:lang w:val="en-US" w:eastAsia="ru-RU"/>
              </w:rPr>
              <w:t>IV</w:t>
            </w:r>
            <w:r w:rsidRPr="00246B2D">
              <w:rPr>
                <w:rFonts w:ascii="Times New Roman" w:eastAsia="Times New Roman" w:hAnsi="Times New Roman" w:cs="Times New Roman"/>
                <w:lang w:eastAsia="ru-RU"/>
              </w:rPr>
              <w:t xml:space="preserve"> классов опасности;</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производственные зоны, формируемые объектами и производственными объектами </w:t>
            </w:r>
            <w:r w:rsidRPr="00246B2D">
              <w:rPr>
                <w:rFonts w:ascii="Times New Roman" w:eastAsia="Times New Roman" w:hAnsi="Times New Roman" w:cs="Times New Roman"/>
                <w:lang w:val="en-US" w:eastAsia="ru-RU"/>
              </w:rPr>
              <w:t>V</w:t>
            </w:r>
            <w:r w:rsidRPr="00246B2D">
              <w:rPr>
                <w:rFonts w:ascii="Times New Roman" w:eastAsia="Times New Roman" w:hAnsi="Times New Roman" w:cs="Times New Roman"/>
                <w:lang w:eastAsia="ru-RU"/>
              </w:rPr>
              <w:t xml:space="preserve"> класса опасности.</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Для всех категорий производственных объектов устанавливаются санитарно-защитные зоны </w:t>
            </w:r>
            <w:r w:rsidRPr="00246B2D">
              <w:rPr>
                <w:rFonts w:ascii="Times New Roman" w:eastAsia="Times New Roman" w:hAnsi="Times New Roman" w:cs="Times New Roman"/>
                <w:spacing w:val="-2"/>
                <w:lang w:eastAsia="ru-RU"/>
              </w:rPr>
              <w:t>в соответствии с требованиями СанПиН 2.2.1/2.1.1.1200-03</w:t>
            </w:r>
            <w:r w:rsidRPr="00246B2D">
              <w:rPr>
                <w:rFonts w:ascii="Times New Roman" w:eastAsia="Times New Roman" w:hAnsi="Times New Roman" w:cs="Times New Roman"/>
                <w:lang w:eastAsia="ru-RU"/>
              </w:rPr>
              <w:t>, проектирование которых следует осуществлять в соответствии с таблицей 13.5 настоящих нормативов.</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Размещение </w:t>
            </w:r>
            <w:r w:rsidRPr="00246B2D">
              <w:rPr>
                <w:rFonts w:ascii="Times New Roman" w:eastAsia="Times New Roman" w:hAnsi="Times New Roman" w:cs="Times New Roman"/>
                <w:lang w:eastAsia="ru-RU"/>
              </w:rPr>
              <w:t xml:space="preserve">производственных объектов </w:t>
            </w:r>
            <w:r w:rsidRPr="00246B2D">
              <w:rPr>
                <w:rFonts w:ascii="Times New Roman" w:eastAsia="Times New Roman" w:hAnsi="Times New Roman" w:cs="Times New Roman"/>
                <w:spacing w:val="-2"/>
                <w:lang w:val="en-US" w:eastAsia="ru-RU"/>
              </w:rPr>
              <w:t>I</w:t>
            </w:r>
            <w:r w:rsidRPr="00246B2D">
              <w:rPr>
                <w:rFonts w:ascii="Times New Roman" w:eastAsia="Times New Roman" w:hAnsi="Times New Roman" w:cs="Times New Roman"/>
                <w:spacing w:val="-2"/>
                <w:lang w:eastAsia="ru-RU"/>
              </w:rPr>
              <w:t>-</w:t>
            </w:r>
            <w:r w:rsidRPr="00246B2D">
              <w:rPr>
                <w:rFonts w:ascii="Times New Roman" w:eastAsia="Times New Roman" w:hAnsi="Times New Roman" w:cs="Times New Roman"/>
                <w:lang w:val="en-US" w:eastAsia="ru-RU"/>
              </w:rPr>
              <w:t>III</w:t>
            </w:r>
            <w:r w:rsidRPr="00246B2D">
              <w:rPr>
                <w:rFonts w:ascii="Times New Roman" w:eastAsia="Times New Roman" w:hAnsi="Times New Roman" w:cs="Times New Roman"/>
                <w:lang w:eastAsia="ru-RU"/>
              </w:rPr>
              <w:t xml:space="preserve"> класса опасности допускается только при наличии проекта санитарно-защитной зоны/</w:t>
            </w:r>
          </w:p>
        </w:tc>
      </w:tr>
      <w:tr w:rsidR="00246B2D" w:rsidRPr="00246B2D" w:rsidTr="00246B2D">
        <w:tblPrEx>
          <w:tblBorders>
            <w:bottom w:val="single" w:sz="4" w:space="0" w:color="auto"/>
          </w:tblBorders>
        </w:tblPrEx>
        <w:trPr>
          <w:jc w:val="center"/>
        </w:trPr>
        <w:tc>
          <w:tcPr>
            <w:tcW w:w="306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Структурные элементы производственных зон:</w:t>
            </w:r>
          </w:p>
          <w:p w:rsidR="00246B2D" w:rsidRPr="00246B2D" w:rsidRDefault="00246B2D" w:rsidP="00246B2D">
            <w:pPr>
              <w:widowControl w:val="0"/>
              <w:tabs>
                <w:tab w:val="left" w:pos="7740"/>
              </w:tabs>
              <w:spacing w:after="0" w:line="240" w:lineRule="auto"/>
              <w:ind w:left="255"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участок производственной застройки (площадка производственного объекта);</w:t>
            </w:r>
          </w:p>
        </w:tc>
        <w:tc>
          <w:tcPr>
            <w:tcW w:w="7036"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территория до </w:t>
            </w:r>
            <w:smartTag w:uri="urn:schemas-microsoft-com:office:smarttags" w:element="metricconverter">
              <w:smartTagPr>
                <w:attr w:name="ProductID" w:val="25 га"/>
              </w:smartTagPr>
              <w:r w:rsidRPr="00246B2D">
                <w:rPr>
                  <w:rFonts w:ascii="Times New Roman" w:eastAsia="Times New Roman" w:hAnsi="Times New Roman" w:cs="Times New Roman"/>
                  <w:bCs/>
                  <w:lang w:eastAsia="ru-RU"/>
                </w:rPr>
                <w:t>25 га</w:t>
              </w:r>
            </w:smartTag>
            <w:r w:rsidRPr="00246B2D">
              <w:rPr>
                <w:rFonts w:ascii="Times New Roman" w:eastAsia="Times New Roman" w:hAnsi="Times New Roman" w:cs="Times New Roman"/>
                <w:bCs/>
                <w:lang w:eastAsia="ru-RU"/>
              </w:rPr>
              <w:t xml:space="preserve"> в установленных границах, на которой размещены сооружения производственного и сопровождающего производство назначения;</w:t>
            </w:r>
          </w:p>
        </w:tc>
      </w:tr>
      <w:tr w:rsidR="00246B2D" w:rsidRPr="00246B2D" w:rsidTr="00246B2D">
        <w:tblPrEx>
          <w:tblBorders>
            <w:bottom w:val="single" w:sz="4" w:space="0" w:color="auto"/>
          </w:tblBorders>
        </w:tblPrEx>
        <w:trPr>
          <w:jc w:val="center"/>
        </w:trPr>
        <w:tc>
          <w:tcPr>
            <w:tcW w:w="3062" w:type="dxa"/>
            <w:shd w:val="clear" w:color="auto" w:fill="auto"/>
          </w:tcPr>
          <w:p w:rsidR="00246B2D" w:rsidRPr="00246B2D" w:rsidRDefault="00246B2D" w:rsidP="00246B2D">
            <w:pPr>
              <w:widowControl w:val="0"/>
              <w:tabs>
                <w:tab w:val="left" w:pos="7740"/>
              </w:tabs>
              <w:suppressAutoHyphens/>
              <w:spacing w:after="0" w:line="240" w:lineRule="auto"/>
              <w:ind w:left="255"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производственная зона (промышленный узел)</w:t>
            </w:r>
          </w:p>
        </w:tc>
        <w:tc>
          <w:tcPr>
            <w:tcW w:w="7036"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территория специализированного использования от 25 до </w:t>
            </w:r>
            <w:smartTag w:uri="urn:schemas-microsoft-com:office:smarttags" w:element="metricconverter">
              <w:smartTagPr>
                <w:attr w:name="ProductID" w:val="200 га"/>
              </w:smartTagPr>
              <w:r w:rsidRPr="00246B2D">
                <w:rPr>
                  <w:rFonts w:ascii="Times New Roman" w:eastAsia="Times New Roman" w:hAnsi="Times New Roman" w:cs="Times New Roman"/>
                  <w:bCs/>
                  <w:lang w:eastAsia="ru-RU"/>
                </w:rPr>
                <w:t>200 га</w:t>
              </w:r>
            </w:smartTag>
            <w:r w:rsidRPr="00246B2D">
              <w:rPr>
                <w:rFonts w:ascii="Times New Roman" w:eastAsia="Times New Roman" w:hAnsi="Times New Roman" w:cs="Times New Roman"/>
                <w:bCs/>
                <w:lang w:eastAsia="ru-RU"/>
              </w:rPr>
              <w:t xml:space="preserve"> в установленных границах, формируемая участками производственной застройки на минимально необходимых территориях.</w:t>
            </w:r>
          </w:p>
        </w:tc>
      </w:tr>
      <w:tr w:rsidR="00246B2D" w:rsidRPr="00246B2D" w:rsidTr="00246B2D">
        <w:tblPrEx>
          <w:tblBorders>
            <w:bottom w:val="single" w:sz="4" w:space="0" w:color="auto"/>
          </w:tblBorders>
        </w:tblPrEx>
        <w:trPr>
          <w:jc w:val="center"/>
        </w:trPr>
        <w:tc>
          <w:tcPr>
            <w:tcW w:w="3062"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Границы производственных зон</w:t>
            </w:r>
          </w:p>
        </w:tc>
        <w:tc>
          <w:tcPr>
            <w:tcW w:w="7036"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Устанавливаются с учетом требуемых санитарно-защитных зон для промышленных объектов, производств и сооружений в соответствии с таблицей 13.5 и раздела «Нормативы охраны окружающей среды» настоящих нормативов, обеспечивая максимально эффективное использование территории.</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9.2. Классификация, размещение и нормативные параметры производственных зон</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9.2.1. Классификация производственных зон по нормативным параметрам приведена в таблице 9.2.1.</w:t>
      </w: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9.2.1</w:t>
      </w:r>
    </w:p>
    <w:tbl>
      <w:tblPr>
        <w:tblW w:w="1007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735"/>
        <w:gridCol w:w="4344"/>
      </w:tblGrid>
      <w:tr w:rsidR="00246B2D" w:rsidRPr="00246B2D" w:rsidTr="00246B2D">
        <w:trPr>
          <w:trHeight w:val="312"/>
          <w:jc w:val="center"/>
        </w:trPr>
        <w:tc>
          <w:tcPr>
            <w:tcW w:w="5735"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4344"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07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735"/>
        <w:gridCol w:w="4344"/>
      </w:tblGrid>
      <w:tr w:rsidR="00246B2D" w:rsidRPr="00246B2D" w:rsidTr="00246B2D">
        <w:trPr>
          <w:trHeight w:val="113"/>
          <w:tblHeader/>
          <w:jc w:val="center"/>
        </w:trPr>
        <w:tc>
          <w:tcPr>
            <w:tcW w:w="5735"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4344"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5735"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Величина занимаемой территории:</w:t>
            </w:r>
          </w:p>
          <w:p w:rsidR="00246B2D" w:rsidRPr="00246B2D" w:rsidRDefault="00246B2D" w:rsidP="00246B2D">
            <w:pPr>
              <w:widowControl w:val="0"/>
              <w:tabs>
                <w:tab w:val="left" w:pos="7740"/>
              </w:tabs>
              <w:suppressAutoHyphens/>
              <w:spacing w:after="0" w:line="239"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участок (га);</w:t>
            </w:r>
          </w:p>
        </w:tc>
        <w:tc>
          <w:tcPr>
            <w:tcW w:w="4344"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 0,5;</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- 0,5-5,0;</w:t>
            </w:r>
          </w:p>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- 5,0-25,0;</w:t>
            </w:r>
          </w:p>
        </w:tc>
      </w:tr>
      <w:tr w:rsidR="00246B2D" w:rsidRPr="00246B2D" w:rsidTr="00246B2D">
        <w:tblPrEx>
          <w:tblBorders>
            <w:bottom w:val="single" w:sz="4" w:space="0" w:color="auto"/>
          </w:tblBorders>
        </w:tblPrEx>
        <w:trPr>
          <w:jc w:val="center"/>
        </w:trPr>
        <w:tc>
          <w:tcPr>
            <w:tcW w:w="5735" w:type="dxa"/>
            <w:shd w:val="clear" w:color="auto" w:fill="auto"/>
          </w:tcPr>
          <w:p w:rsidR="00246B2D" w:rsidRPr="00246B2D" w:rsidRDefault="00246B2D" w:rsidP="00246B2D">
            <w:pPr>
              <w:widowControl w:val="0"/>
              <w:tabs>
                <w:tab w:val="left" w:pos="7740"/>
              </w:tabs>
              <w:suppressAutoHyphens/>
              <w:spacing w:after="0" w:line="239"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зона (га);</w:t>
            </w:r>
          </w:p>
        </w:tc>
        <w:tc>
          <w:tcPr>
            <w:tcW w:w="4344"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25,0-200,0</w:t>
            </w:r>
          </w:p>
        </w:tc>
      </w:tr>
      <w:tr w:rsidR="00246B2D" w:rsidRPr="00246B2D" w:rsidTr="00246B2D">
        <w:tblPrEx>
          <w:tblBorders>
            <w:bottom w:val="single" w:sz="4" w:space="0" w:color="auto"/>
          </w:tblBorders>
        </w:tblPrEx>
        <w:trPr>
          <w:jc w:val="center"/>
        </w:trPr>
        <w:tc>
          <w:tcPr>
            <w:tcW w:w="5735"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Интенсивность использования территории:</w:t>
            </w:r>
          </w:p>
          <w:p w:rsidR="00246B2D" w:rsidRPr="00246B2D" w:rsidRDefault="00246B2D" w:rsidP="00246B2D">
            <w:pPr>
              <w:widowControl w:val="0"/>
              <w:tabs>
                <w:tab w:val="left" w:pos="7740"/>
              </w:tabs>
              <w:suppressAutoHyphens/>
              <w:spacing w:after="0" w:line="239"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коэффициент плотности застройки;</w:t>
            </w:r>
          </w:p>
        </w:tc>
        <w:tc>
          <w:tcPr>
            <w:tcW w:w="4344" w:type="dxa"/>
            <w:shd w:val="clear" w:color="auto" w:fill="auto"/>
          </w:tcPr>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более 2,4;</w:t>
            </w:r>
          </w:p>
        </w:tc>
      </w:tr>
      <w:tr w:rsidR="00246B2D" w:rsidRPr="00246B2D" w:rsidTr="00246B2D">
        <w:tblPrEx>
          <w:tblBorders>
            <w:bottom w:val="single" w:sz="4" w:space="0" w:color="auto"/>
          </w:tblBorders>
        </w:tblPrEx>
        <w:trPr>
          <w:jc w:val="center"/>
        </w:trPr>
        <w:tc>
          <w:tcPr>
            <w:tcW w:w="5735" w:type="dxa"/>
            <w:shd w:val="clear" w:color="auto" w:fill="auto"/>
          </w:tcPr>
          <w:p w:rsidR="00246B2D" w:rsidRPr="00246B2D" w:rsidRDefault="00246B2D" w:rsidP="00246B2D">
            <w:pPr>
              <w:widowControl w:val="0"/>
              <w:tabs>
                <w:tab w:val="left" w:pos="7740"/>
              </w:tabs>
              <w:suppressAutoHyphens/>
              <w:spacing w:after="0" w:line="239"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плотность застройки (м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/га общей площади капитальных объектов);</w:t>
            </w:r>
          </w:p>
        </w:tc>
        <w:tc>
          <w:tcPr>
            <w:tcW w:w="4344" w:type="dxa"/>
            <w:shd w:val="clear" w:color="auto" w:fill="auto"/>
          </w:tcPr>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- 20 000-24 000;</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- 10 000-20 000;</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менее 10 000;</w:t>
            </w:r>
          </w:p>
        </w:tc>
      </w:tr>
      <w:tr w:rsidR="00246B2D" w:rsidRPr="00246B2D" w:rsidTr="00246B2D">
        <w:tblPrEx>
          <w:tblBorders>
            <w:bottom w:val="single" w:sz="4" w:space="0" w:color="auto"/>
          </w:tblBorders>
        </w:tblPrEx>
        <w:trPr>
          <w:jc w:val="center"/>
        </w:trPr>
        <w:tc>
          <w:tcPr>
            <w:tcW w:w="5735" w:type="dxa"/>
            <w:shd w:val="clear" w:color="auto" w:fill="auto"/>
          </w:tcPr>
          <w:p w:rsidR="00246B2D" w:rsidRPr="00246B2D" w:rsidRDefault="00246B2D" w:rsidP="00246B2D">
            <w:pPr>
              <w:widowControl w:val="0"/>
              <w:tabs>
                <w:tab w:val="left" w:pos="7740"/>
              </w:tabs>
              <w:suppressAutoHyphens/>
              <w:spacing w:after="0" w:line="239"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коэффициент застройки;</w:t>
            </w:r>
          </w:p>
        </w:tc>
        <w:tc>
          <w:tcPr>
            <w:tcW w:w="4344" w:type="dxa"/>
            <w:shd w:val="clear" w:color="auto" w:fill="auto"/>
          </w:tcPr>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0,8;</w:t>
            </w:r>
          </w:p>
        </w:tc>
      </w:tr>
      <w:tr w:rsidR="00246B2D" w:rsidRPr="00246B2D" w:rsidTr="00246B2D">
        <w:tblPrEx>
          <w:tblBorders>
            <w:bottom w:val="single" w:sz="4" w:space="0" w:color="auto"/>
          </w:tblBorders>
        </w:tblPrEx>
        <w:trPr>
          <w:jc w:val="center"/>
        </w:trPr>
        <w:tc>
          <w:tcPr>
            <w:tcW w:w="5735" w:type="dxa"/>
            <w:shd w:val="clear" w:color="auto" w:fill="auto"/>
          </w:tcPr>
          <w:p w:rsidR="00246B2D" w:rsidRPr="00246B2D" w:rsidRDefault="00246B2D" w:rsidP="00246B2D">
            <w:pPr>
              <w:widowControl w:val="0"/>
              <w:tabs>
                <w:tab w:val="left" w:pos="7740"/>
              </w:tabs>
              <w:suppressAutoHyphens/>
              <w:spacing w:after="0" w:line="239"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процент застроенности (%);</w:t>
            </w:r>
          </w:p>
        </w:tc>
        <w:tc>
          <w:tcPr>
            <w:tcW w:w="4344" w:type="dxa"/>
            <w:shd w:val="clear" w:color="auto" w:fill="auto"/>
          </w:tcPr>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- 80-60;</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- 60-50;</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- 50-40;</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- 40-30;</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менее 30;</w:t>
            </w:r>
          </w:p>
        </w:tc>
      </w:tr>
      <w:tr w:rsidR="00246B2D" w:rsidRPr="00246B2D" w:rsidTr="00246B2D">
        <w:tblPrEx>
          <w:tblBorders>
            <w:bottom w:val="single" w:sz="4" w:space="0" w:color="auto"/>
          </w:tblBorders>
        </w:tblPrEx>
        <w:trPr>
          <w:jc w:val="center"/>
        </w:trPr>
        <w:tc>
          <w:tcPr>
            <w:tcW w:w="5735"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Численность работающих (человек)</w:t>
            </w:r>
          </w:p>
        </w:tc>
        <w:tc>
          <w:tcPr>
            <w:tcW w:w="4344" w:type="dxa"/>
            <w:shd w:val="clear" w:color="auto" w:fill="auto"/>
          </w:tcPr>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 50;</w:t>
            </w:r>
          </w:p>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- 50-500;</w:t>
            </w:r>
          </w:p>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- 500-1 000;</w:t>
            </w:r>
          </w:p>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- 1 000-4 000;</w:t>
            </w:r>
          </w:p>
          <w:p w:rsidR="00246B2D" w:rsidRPr="00246B2D" w:rsidRDefault="00246B2D" w:rsidP="00246B2D">
            <w:pPr>
              <w:widowControl w:val="0"/>
              <w:spacing w:after="0" w:line="238"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- 4 000-10 000;</w:t>
            </w:r>
          </w:p>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более 10 000;</w:t>
            </w:r>
          </w:p>
        </w:tc>
      </w:tr>
      <w:tr w:rsidR="00246B2D" w:rsidRPr="00246B2D" w:rsidTr="00246B2D">
        <w:tblPrEx>
          <w:tblBorders>
            <w:bottom w:val="single" w:sz="4" w:space="0" w:color="auto"/>
          </w:tblBorders>
        </w:tblPrEx>
        <w:trPr>
          <w:jc w:val="center"/>
        </w:trPr>
        <w:tc>
          <w:tcPr>
            <w:tcW w:w="5735"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Величина грузооборота</w:t>
            </w:r>
            <w:r w:rsidRPr="00246B2D">
              <w:rPr>
                <w:rFonts w:ascii="Times New Roman" w:eastAsia="Times New Roman" w:hAnsi="Times New Roman" w:cs="Times New Roman"/>
                <w:lang w:eastAsia="ru-RU"/>
              </w:rPr>
              <w:t xml:space="preserve"> (принимается по большему из двух грузопотоков – прибытия или отправления):</w:t>
            </w:r>
          </w:p>
          <w:p w:rsidR="00246B2D" w:rsidRPr="00246B2D" w:rsidRDefault="00246B2D" w:rsidP="00246B2D">
            <w:pPr>
              <w:widowControl w:val="0"/>
              <w:tabs>
                <w:tab w:val="left" w:pos="7740"/>
              </w:tabs>
              <w:spacing w:after="0" w:line="239"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автомобилей в сутки;</w:t>
            </w:r>
          </w:p>
        </w:tc>
        <w:tc>
          <w:tcPr>
            <w:tcW w:w="4344" w:type="dxa"/>
            <w:shd w:val="clear" w:color="auto" w:fill="auto"/>
          </w:tcPr>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 2;</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 2 до 40;</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более 40;</w:t>
            </w:r>
          </w:p>
        </w:tc>
      </w:tr>
      <w:tr w:rsidR="00246B2D" w:rsidRPr="00246B2D" w:rsidTr="00246B2D">
        <w:tblPrEx>
          <w:tblBorders>
            <w:bottom w:val="single" w:sz="4" w:space="0" w:color="auto"/>
          </w:tblBorders>
        </w:tblPrEx>
        <w:trPr>
          <w:jc w:val="center"/>
        </w:trPr>
        <w:tc>
          <w:tcPr>
            <w:tcW w:w="5735" w:type="dxa"/>
            <w:shd w:val="clear" w:color="auto" w:fill="auto"/>
          </w:tcPr>
          <w:p w:rsidR="00246B2D" w:rsidRPr="00246B2D" w:rsidRDefault="00246B2D" w:rsidP="00246B2D">
            <w:pPr>
              <w:widowControl w:val="0"/>
              <w:tabs>
                <w:tab w:val="left" w:pos="7740"/>
              </w:tabs>
              <w:suppressAutoHyphens/>
              <w:spacing w:after="0" w:line="239"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тонн в год;</w:t>
            </w:r>
          </w:p>
        </w:tc>
        <w:tc>
          <w:tcPr>
            <w:tcW w:w="4344" w:type="dxa"/>
            <w:shd w:val="clear" w:color="auto" w:fill="auto"/>
          </w:tcPr>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 40;</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 40 до 100 000;</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более 100 000;</w:t>
            </w:r>
          </w:p>
        </w:tc>
      </w:tr>
      <w:tr w:rsidR="00246B2D" w:rsidRPr="00246B2D" w:rsidTr="00246B2D">
        <w:tblPrEx>
          <w:tblBorders>
            <w:bottom w:val="single" w:sz="4" w:space="0" w:color="auto"/>
          </w:tblBorders>
        </w:tblPrEx>
        <w:trPr>
          <w:jc w:val="center"/>
        </w:trPr>
        <w:tc>
          <w:tcPr>
            <w:tcW w:w="5735"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Величине потребляемых ресурсов:</w:t>
            </w:r>
          </w:p>
          <w:p w:rsidR="00246B2D" w:rsidRPr="00246B2D" w:rsidRDefault="00246B2D" w:rsidP="00246B2D">
            <w:pPr>
              <w:widowControl w:val="0"/>
              <w:tabs>
                <w:tab w:val="left" w:pos="7740"/>
              </w:tabs>
              <w:suppressAutoHyphens/>
              <w:spacing w:after="0" w:line="239"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водопотребление (тыс. м</w:t>
            </w:r>
            <w:r w:rsidRPr="00246B2D">
              <w:rPr>
                <w:rFonts w:ascii="Times New Roman" w:eastAsia="Times New Roman" w:hAnsi="Times New Roman" w:cs="Times New Roman"/>
                <w:vertAlign w:val="superscript"/>
                <w:lang w:eastAsia="ru-RU"/>
              </w:rPr>
              <w:t>3</w:t>
            </w:r>
            <w:r w:rsidRPr="00246B2D">
              <w:rPr>
                <w:rFonts w:ascii="Times New Roman" w:eastAsia="Times New Roman" w:hAnsi="Times New Roman" w:cs="Times New Roman"/>
                <w:lang w:eastAsia="ru-RU"/>
              </w:rPr>
              <w:t>/сутки);</w:t>
            </w:r>
          </w:p>
        </w:tc>
        <w:tc>
          <w:tcPr>
            <w:tcW w:w="4344" w:type="dxa"/>
            <w:shd w:val="clear" w:color="auto" w:fill="auto"/>
          </w:tcPr>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 5;</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 5 до 20;</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более 20;</w:t>
            </w:r>
          </w:p>
        </w:tc>
      </w:tr>
      <w:tr w:rsidR="00246B2D" w:rsidRPr="00246B2D" w:rsidTr="00246B2D">
        <w:tblPrEx>
          <w:tblBorders>
            <w:bottom w:val="single" w:sz="4" w:space="0" w:color="auto"/>
          </w:tblBorders>
        </w:tblPrEx>
        <w:trPr>
          <w:jc w:val="center"/>
        </w:trPr>
        <w:tc>
          <w:tcPr>
            <w:tcW w:w="5735" w:type="dxa"/>
            <w:shd w:val="clear" w:color="auto" w:fill="auto"/>
          </w:tcPr>
          <w:p w:rsidR="00246B2D" w:rsidRPr="00246B2D" w:rsidRDefault="00246B2D" w:rsidP="00246B2D">
            <w:pPr>
              <w:widowControl w:val="0"/>
              <w:tabs>
                <w:tab w:val="left" w:pos="7740"/>
              </w:tabs>
              <w:suppressAutoHyphens/>
              <w:spacing w:after="0" w:line="239"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теплопотребление (Гкал/час)</w:t>
            </w:r>
          </w:p>
        </w:tc>
        <w:tc>
          <w:tcPr>
            <w:tcW w:w="4344" w:type="dxa"/>
            <w:shd w:val="clear" w:color="auto" w:fill="auto"/>
          </w:tcPr>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 5;</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 5 до 20;</w:t>
            </w:r>
          </w:p>
          <w:p w:rsidR="00246B2D" w:rsidRPr="00246B2D" w:rsidRDefault="00246B2D" w:rsidP="00246B2D">
            <w:pPr>
              <w:widowControl w:val="0"/>
              <w:spacing w:after="0" w:line="238"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более 20;</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9.2.2. Размещение производственных зон и производственных объектов следует осуществлять в соответствии с таблицей 9.2.2.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9.2.2</w:t>
      </w:r>
    </w:p>
    <w:tbl>
      <w:tblPr>
        <w:tblW w:w="1010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28"/>
        <w:gridCol w:w="6273"/>
      </w:tblGrid>
      <w:tr w:rsidR="00246B2D" w:rsidRPr="00246B2D" w:rsidTr="00246B2D">
        <w:trPr>
          <w:trHeight w:val="312"/>
          <w:jc w:val="center"/>
        </w:trPr>
        <w:tc>
          <w:tcPr>
            <w:tcW w:w="3828"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273"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10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28"/>
        <w:gridCol w:w="6273"/>
      </w:tblGrid>
      <w:tr w:rsidR="00246B2D" w:rsidRPr="00246B2D" w:rsidTr="00246B2D">
        <w:trPr>
          <w:trHeight w:val="170"/>
          <w:tblHeader/>
          <w:jc w:val="center"/>
        </w:trPr>
        <w:tc>
          <w:tcPr>
            <w:tcW w:w="3828"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273"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производственной зоны допускается:</w:t>
            </w:r>
          </w:p>
          <w:p w:rsidR="00246B2D" w:rsidRPr="00246B2D" w:rsidRDefault="00246B2D" w:rsidP="00246B2D">
            <w:pPr>
              <w:widowControl w:val="0"/>
              <w:tabs>
                <w:tab w:val="left" w:pos="7740"/>
              </w:tabs>
              <w:suppressAutoHyphens/>
              <w:spacing w:after="0" w:line="239"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на площадях залегания полезных ископаемых;</w:t>
            </w:r>
          </w:p>
        </w:tc>
        <w:tc>
          <w:tcPr>
            <w:tcW w:w="627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 разрешения федерального органа управления государственным фондом недр (Федерального агентства по недропользованию) или его территориальных органов;</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uppressAutoHyphens/>
              <w:spacing w:after="0" w:line="239" w:lineRule="auto"/>
              <w:ind w:left="31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в прибрежных зонах водных объектов;</w:t>
            </w:r>
          </w:p>
        </w:tc>
        <w:tc>
          <w:tcPr>
            <w:tcW w:w="6273"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 только при необходимости непосредственного примыкания земельных участков к водоемам по согласованию с органами по регулированию использования и охране вод. При этом </w:t>
            </w:r>
            <w:r w:rsidRPr="00246B2D">
              <w:rPr>
                <w:rFonts w:ascii="Times New Roman" w:eastAsia="Times New Roman" w:hAnsi="Times New Roman" w:cs="Times New Roman"/>
                <w:lang w:eastAsia="ru-RU"/>
              </w:rPr>
              <w:t>планировочные отметки площадок производственных объектов должны приниматься не менее чем на</w:t>
            </w:r>
            <w:r w:rsidRPr="00246B2D">
              <w:rPr>
                <w:rFonts w:ascii="Times New Roman" w:eastAsia="Times New Roman" w:hAnsi="Times New Roman" w:cs="Times New Roman"/>
                <w:noProof/>
                <w:lang w:eastAsia="ru-RU"/>
              </w:rPr>
              <w:t xml:space="preserve"> </w:t>
            </w:r>
            <w:smartTag w:uri="urn:schemas-microsoft-com:office:smarttags" w:element="metricconverter">
              <w:smartTagPr>
                <w:attr w:name="ProductID" w:val="0,5 м"/>
              </w:smartTagPr>
              <w:r w:rsidRPr="00246B2D">
                <w:rPr>
                  <w:rFonts w:ascii="Times New Roman" w:eastAsia="Times New Roman" w:hAnsi="Times New Roman" w:cs="Times New Roman"/>
                  <w:noProof/>
                  <w:lang w:eastAsia="ru-RU"/>
                </w:rPr>
                <w:t>0,5</w:t>
              </w:r>
              <w:r w:rsidRPr="00246B2D">
                <w:rPr>
                  <w:rFonts w:ascii="Times New Roman" w:eastAsia="Times New Roman" w:hAnsi="Times New Roman" w:cs="Times New Roman"/>
                  <w:lang w:eastAsia="ru-RU"/>
                </w:rPr>
                <w:t xml:space="preserve"> м</w:t>
              </w:r>
            </w:smartTag>
            <w:r w:rsidRPr="00246B2D">
              <w:rPr>
                <w:rFonts w:ascii="Times New Roman" w:eastAsia="Times New Roman" w:hAnsi="Times New Roman" w:cs="Times New Roman"/>
                <w:lang w:eastAsia="ru-RU"/>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один раз в</w:t>
            </w:r>
            <w:r w:rsidRPr="00246B2D">
              <w:rPr>
                <w:rFonts w:ascii="Times New Roman" w:eastAsia="Times New Roman" w:hAnsi="Times New Roman" w:cs="Times New Roman"/>
                <w:noProof/>
                <w:lang w:eastAsia="ru-RU"/>
              </w:rPr>
              <w:t xml:space="preserve"> 100</w:t>
            </w:r>
            <w:r w:rsidRPr="00246B2D">
              <w:rPr>
                <w:rFonts w:ascii="Times New Roman" w:eastAsia="Times New Roman" w:hAnsi="Times New Roman" w:cs="Times New Roman"/>
                <w:lang w:eastAsia="ru-RU"/>
              </w:rPr>
              <w:t xml:space="preserve"> лет, для остальных объектов</w:t>
            </w:r>
            <w:r w:rsidRPr="00246B2D">
              <w:rPr>
                <w:rFonts w:ascii="Times New Roman" w:eastAsia="Times New Roman" w:hAnsi="Times New Roman" w:cs="Times New Roman"/>
                <w:noProof/>
                <w:lang w:eastAsia="ru-RU"/>
              </w:rPr>
              <w:t xml:space="preserve"> –</w:t>
            </w:r>
            <w:r w:rsidRPr="00246B2D">
              <w:rPr>
                <w:rFonts w:ascii="Times New Roman" w:eastAsia="Times New Roman" w:hAnsi="Times New Roman" w:cs="Times New Roman"/>
                <w:lang w:eastAsia="ru-RU"/>
              </w:rPr>
              <w:t xml:space="preserve"> один раз в</w:t>
            </w:r>
            <w:r w:rsidRPr="00246B2D">
              <w:rPr>
                <w:rFonts w:ascii="Times New Roman" w:eastAsia="Times New Roman" w:hAnsi="Times New Roman" w:cs="Times New Roman"/>
                <w:noProof/>
                <w:lang w:eastAsia="ru-RU"/>
              </w:rPr>
              <w:t xml:space="preserve"> 50</w:t>
            </w:r>
            <w:r w:rsidRPr="00246B2D">
              <w:rPr>
                <w:rFonts w:ascii="Times New Roman" w:eastAsia="Times New Roman" w:hAnsi="Times New Roman" w:cs="Times New Roman"/>
                <w:lang w:eastAsia="ru-RU"/>
              </w:rPr>
              <w:t xml:space="preserve"> лет, а для объектов со сроком эксплуатации до</w:t>
            </w:r>
            <w:r w:rsidRPr="00246B2D">
              <w:rPr>
                <w:rFonts w:ascii="Times New Roman" w:eastAsia="Times New Roman" w:hAnsi="Times New Roman" w:cs="Times New Roman"/>
                <w:noProof/>
                <w:lang w:eastAsia="ru-RU"/>
              </w:rPr>
              <w:t xml:space="preserve"> 10</w:t>
            </w:r>
            <w:r w:rsidRPr="00246B2D">
              <w:rPr>
                <w:rFonts w:ascii="Times New Roman" w:eastAsia="Times New Roman" w:hAnsi="Times New Roman" w:cs="Times New Roman"/>
                <w:lang w:eastAsia="ru-RU"/>
              </w:rPr>
              <w:t xml:space="preserve"> лет</w:t>
            </w:r>
            <w:r w:rsidRPr="00246B2D">
              <w:rPr>
                <w:rFonts w:ascii="Times New Roman" w:eastAsia="Times New Roman" w:hAnsi="Times New Roman" w:cs="Times New Roman"/>
                <w:noProof/>
                <w:lang w:eastAsia="ru-RU"/>
              </w:rPr>
              <w:t xml:space="preserve"> –</w:t>
            </w:r>
            <w:r w:rsidRPr="00246B2D">
              <w:rPr>
                <w:rFonts w:ascii="Times New Roman" w:eastAsia="Times New Roman" w:hAnsi="Times New Roman" w:cs="Times New Roman"/>
                <w:lang w:eastAsia="ru-RU"/>
              </w:rPr>
              <w:t xml:space="preserve"> один раз в</w:t>
            </w:r>
            <w:r w:rsidRPr="00246B2D">
              <w:rPr>
                <w:rFonts w:ascii="Times New Roman" w:eastAsia="Times New Roman" w:hAnsi="Times New Roman" w:cs="Times New Roman"/>
                <w:noProof/>
                <w:lang w:eastAsia="ru-RU"/>
              </w:rPr>
              <w:t xml:space="preserve"> 10</w:t>
            </w:r>
            <w:r w:rsidRPr="00246B2D">
              <w:rPr>
                <w:rFonts w:ascii="Times New Roman" w:eastAsia="Times New Roman" w:hAnsi="Times New Roman" w:cs="Times New Roman"/>
                <w:lang w:eastAsia="ru-RU"/>
              </w:rPr>
              <w:t xml:space="preserve"> лет.</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uppressAutoHyphens/>
              <w:spacing w:after="0" w:line="239" w:lineRule="auto"/>
              <w:ind w:left="31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водоохранных зонах морей, рек и водоемов</w:t>
            </w:r>
          </w:p>
        </w:tc>
        <w:tc>
          <w:tcPr>
            <w:tcW w:w="6273"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производственной зоны не допускается</w:t>
            </w:r>
          </w:p>
        </w:tc>
        <w:tc>
          <w:tcPr>
            <w:tcW w:w="6273"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составе рекреационных зон;</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зеленых зонах;</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землях особо охраняемых территорий;</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в зонах охраны объектов культурного наследия (памятников истории и культуры) без согласования с государственным органом </w:t>
            </w:r>
            <w:r w:rsidRPr="00246B2D">
              <w:rPr>
                <w:rFonts w:ascii="Times New Roman" w:eastAsia="Times New Roman" w:hAnsi="Times New Roman" w:cs="Times New Roman"/>
                <w:bCs/>
                <w:lang w:eastAsia="ru-RU"/>
              </w:rPr>
              <w:t>Камчатского края</w:t>
            </w:r>
            <w:r w:rsidRPr="00246B2D">
              <w:rPr>
                <w:rFonts w:ascii="Times New Roman" w:eastAsia="Times New Roman" w:hAnsi="Times New Roman" w:cs="Times New Roman"/>
                <w:lang w:eastAsia="ru-RU"/>
              </w:rPr>
              <w:t xml:space="preserve"> в сфере государственной охраны объектов культурного наследия;</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в районах развития опасных геологических и гидрологических процессов (активный карст, обвалы, оползни, просадки </w:t>
            </w:r>
            <w:r w:rsidRPr="00246B2D">
              <w:rPr>
                <w:rFonts w:ascii="Times New Roman" w:eastAsia="Times New Roman" w:hAnsi="Times New Roman" w:cs="Times New Roman"/>
                <w:bCs/>
                <w:lang w:eastAsia="ru-RU"/>
              </w:rPr>
              <w:t xml:space="preserve">или обрушение поверхности </w:t>
            </w:r>
            <w:r w:rsidRPr="00246B2D">
              <w:rPr>
                <w:rFonts w:ascii="Times New Roman" w:eastAsia="Times New Roman" w:hAnsi="Times New Roman" w:cs="Times New Roman"/>
                <w:bCs/>
                <w:spacing w:val="-2"/>
                <w:lang w:eastAsia="ru-RU"/>
              </w:rPr>
              <w:t>под влиянием горных разработок, сход селей, лавин и др.)</w:t>
            </w:r>
            <w:r w:rsidRPr="00246B2D">
              <w:rPr>
                <w:rFonts w:ascii="Times New Roman" w:eastAsia="Times New Roman" w:hAnsi="Times New Roman" w:cs="Times New Roman"/>
                <w:lang w:eastAsia="ru-RU"/>
              </w:rPr>
              <w:t>, которые могут угрожать застройке и эксплуатации производственных объектов;</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участках, загрязненных органическими и радиоактивными отходами, до истечения сроков, установленных органами Роспотребнадзора;</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зонах подтопления, переработки берегов морей, водохранилищ и возможного катастрофического затопления в результате разрушения гидротехнических сооружений;</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spacing w:val="-3"/>
                <w:lang w:eastAsia="ru-RU"/>
              </w:rPr>
            </w:pPr>
            <w:r w:rsidRPr="00246B2D">
              <w:rPr>
                <w:rFonts w:ascii="Times New Roman" w:eastAsia="Times New Roman" w:hAnsi="Times New Roman" w:cs="Times New Roman"/>
                <w:lang w:eastAsia="ru-RU"/>
              </w:rPr>
              <w:t>- на территории объектов, образовавшихся в результате выемки грунта при добыче полезных ископаемых (котлованы, карьеры, выработанные шахты, штольни, подземные полости) без проведения рекультивации данных объектов.</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объектов, зданий, сооружений:</w:t>
            </w:r>
          </w:p>
          <w:p w:rsidR="00246B2D" w:rsidRPr="00246B2D" w:rsidRDefault="00246B2D" w:rsidP="00246B2D">
            <w:pPr>
              <w:widowControl w:val="0"/>
              <w:tabs>
                <w:tab w:val="left" w:pos="7740"/>
              </w:tabs>
              <w:spacing w:after="0" w:line="240" w:lineRule="auto"/>
              <w:ind w:left="255"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устройство отвалов, шлаконакопителей, хвостохранилищ, отходов и отбросов предприятий;</w:t>
            </w:r>
          </w:p>
        </w:tc>
        <w:tc>
          <w:tcPr>
            <w:tcW w:w="6273"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 Отвалы, содержащие уголь, сланец, мышьяк, свинец, ртуть и другие горючие и токсичные вещества, должны отделяться от жилых и общественных зданий и сооружений санитарно-защитной зоной.</w:t>
            </w:r>
          </w:p>
          <w:p w:rsidR="00246B2D" w:rsidRPr="00246B2D" w:rsidRDefault="00246B2D" w:rsidP="00246B2D">
            <w:pPr>
              <w:widowControl w:val="0"/>
              <w:spacing w:after="0" w:line="240" w:lineRule="auto"/>
              <w:ind w:left="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На многолетнемерзлых грунтах между отвалами, зданиями и сооружениями также должны соблюдаться расстояния, обеспечивающие сохранение расчетного температурного режима мерзлых грунтов оснований этих зданий и сооружений;</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pacing w:after="0" w:line="240" w:lineRule="auto"/>
              <w:ind w:left="255"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радиотехнических и других, которые могут угрожать безопасности полетов воздушных судов или создавать помехи для нормальной работы радиотехнических средств аэродромов;</w:t>
            </w:r>
          </w:p>
        </w:tc>
        <w:tc>
          <w:tcPr>
            <w:tcW w:w="6273"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соответствии с требованиями приложения 4 настоящих нормативов;</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pacing w:after="0" w:line="239" w:lineRule="auto"/>
              <w:ind w:left="255"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в районе расположения радиостанций, сооружений специального назначения, складов сильнодействующих ядовитых веществ;</w:t>
            </w:r>
          </w:p>
        </w:tc>
        <w:tc>
          <w:tcPr>
            <w:tcW w:w="6273"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в соответствии с требованиями </w:t>
            </w:r>
            <w:r w:rsidRPr="00246B2D">
              <w:rPr>
                <w:rFonts w:ascii="Times New Roman" w:eastAsia="Times New Roman" w:hAnsi="Times New Roman" w:cs="Times New Roman"/>
                <w:bCs/>
                <w:lang w:eastAsia="ru-RU"/>
              </w:rPr>
              <w:t xml:space="preserve">специальных норм </w:t>
            </w:r>
            <w:r w:rsidRPr="00246B2D">
              <w:rPr>
                <w:rFonts w:ascii="Times New Roman" w:eastAsia="Times New Roman" w:hAnsi="Times New Roman" w:cs="Times New Roman"/>
                <w:lang w:eastAsia="ru-RU"/>
              </w:rPr>
              <w:t>при соблюдении санитарно-защитных зон указанных объектов;</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pacing w:after="0" w:line="239" w:lineRule="auto"/>
              <w:ind w:left="255" w:right="-57" w:hanging="142"/>
              <w:rPr>
                <w:rFonts w:ascii="Times New Roman" w:eastAsia="Times New Roman" w:hAnsi="Times New Roman" w:cs="Times New Roman"/>
                <w:lang w:eastAsia="ru-RU"/>
              </w:rPr>
            </w:pPr>
            <w:r w:rsidRPr="00246B2D">
              <w:rPr>
                <w:rFonts w:ascii="Times New Roman" w:eastAsia="Times New Roman" w:hAnsi="Times New Roman" w:cs="Times New Roman"/>
                <w:spacing w:val="-3"/>
                <w:lang w:eastAsia="ru-RU"/>
              </w:rPr>
              <w:t xml:space="preserve">- </w:t>
            </w:r>
            <w:r w:rsidRPr="00246B2D">
              <w:rPr>
                <w:rFonts w:ascii="Times New Roman" w:eastAsia="Times New Roman" w:hAnsi="Times New Roman" w:cs="Times New Roman"/>
                <w:bCs/>
                <w:lang w:eastAsia="ru-RU"/>
              </w:rPr>
              <w:t xml:space="preserve">по изготовлению и хранению взрывчатых веществ, материалов и </w:t>
            </w:r>
            <w:r w:rsidRPr="00246B2D">
              <w:rPr>
                <w:rFonts w:ascii="Times New Roman" w:eastAsia="Times New Roman" w:hAnsi="Times New Roman" w:cs="Times New Roman"/>
                <w:bCs/>
                <w:spacing w:val="-2"/>
                <w:lang w:eastAsia="ru-RU"/>
              </w:rPr>
              <w:t>изделий на их основе</w:t>
            </w:r>
            <w:r w:rsidRPr="00246B2D">
              <w:rPr>
                <w:rFonts w:ascii="Times New Roman" w:eastAsia="Times New Roman" w:hAnsi="Times New Roman" w:cs="Times New Roman"/>
                <w:spacing w:val="-2"/>
                <w:lang w:eastAsia="ru-RU"/>
              </w:rPr>
              <w:t xml:space="preserve"> (организаций,</w:t>
            </w:r>
            <w:r w:rsidRPr="00246B2D">
              <w:rPr>
                <w:rFonts w:ascii="Times New Roman" w:eastAsia="Times New Roman" w:hAnsi="Times New Roman" w:cs="Times New Roman"/>
                <w:lang w:eastAsia="ru-RU"/>
              </w:rPr>
              <w:t xml:space="preserve"> арсеналов, баз, военных складов)</w:t>
            </w:r>
          </w:p>
        </w:tc>
        <w:tc>
          <w:tcPr>
            <w:tcW w:w="6273"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с учетом </w:t>
            </w:r>
            <w:r w:rsidRPr="00246B2D">
              <w:rPr>
                <w:rFonts w:ascii="Times New Roman" w:eastAsia="Times New Roman" w:hAnsi="Times New Roman" w:cs="Times New Roman"/>
                <w:bCs/>
                <w:lang w:eastAsia="ru-RU"/>
              </w:rPr>
              <w:t>запретных зон, зон охраняемых военных объектов и охранных зон военных объектов (в соответствии с разделом «Нормативы градостроительного проектирования зон режимных объектов» (подраздел «Нормативные параметры размещения военных объектов» настоящих нормативов).</w:t>
            </w:r>
            <w:r w:rsidRPr="00246B2D">
              <w:rPr>
                <w:rFonts w:ascii="Times New Roman" w:eastAsia="Times New Roman" w:hAnsi="Times New Roman" w:cs="Times New Roman"/>
                <w:bCs/>
                <w:sz w:val="24"/>
                <w:szCs w:val="24"/>
                <w:lang w:eastAsia="ru-RU"/>
              </w:rPr>
              <w:t xml:space="preserve"> </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uppressAutoHyphens/>
              <w:spacing w:after="0" w:line="240" w:lineRule="auto"/>
              <w:ind w:left="255" w:right="-57" w:hanging="142"/>
              <w:rPr>
                <w:rFonts w:ascii="Times New Roman" w:eastAsia="Times New Roman" w:hAnsi="Times New Roman" w:cs="Times New Roman"/>
                <w:spacing w:val="-3"/>
                <w:lang w:eastAsia="ru-RU"/>
              </w:rPr>
            </w:pPr>
            <w:r w:rsidRPr="00246B2D">
              <w:rPr>
                <w:rFonts w:ascii="Times New Roman" w:eastAsia="Times New Roman" w:hAnsi="Times New Roman" w:cs="Times New Roman"/>
                <w:spacing w:val="-3"/>
                <w:lang w:eastAsia="ru-RU"/>
              </w:rPr>
              <w:t xml:space="preserve">- </w:t>
            </w:r>
            <w:r w:rsidRPr="00246B2D">
              <w:rPr>
                <w:rFonts w:ascii="Times New Roman" w:eastAsia="Times New Roman" w:hAnsi="Times New Roman" w:cs="Times New Roman"/>
                <w:lang w:eastAsia="ru-RU"/>
              </w:rPr>
              <w:t>требующих особой чистоты атмосферного воздуха;</w:t>
            </w:r>
          </w:p>
        </w:tc>
        <w:tc>
          <w:tcPr>
            <w:tcW w:w="6273"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uppressAutoHyphens/>
              <w:spacing w:after="0" w:line="240" w:lineRule="auto"/>
              <w:ind w:left="255"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предприятий пищевой и перерабатывающей промышленности;</w:t>
            </w:r>
          </w:p>
        </w:tc>
        <w:tc>
          <w:tcPr>
            <w:tcW w:w="6273"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 наветренной стороны для ветров преобладающего направления по отношению к санитарно-техническим сооружениям и установкам коммунального назначения, предприятиям с технологическими процессами, являющимися источниками загрязнения атмосферного воздуха;</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 подветренной стороны по отношению к жилым и общественным зданиям;</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uppressAutoHyphens/>
              <w:spacing w:after="0" w:line="240" w:lineRule="auto"/>
              <w:ind w:left="255"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являющихся источниками загрязнения атмосферного воздуха, водных объектов, почв, а также с источниками шума, вибрации, электромагнитных и радиоактивных воздействий.</w:t>
            </w:r>
          </w:p>
        </w:tc>
        <w:tc>
          <w:tcPr>
            <w:tcW w:w="6273"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соответствии с требованиями раздела «Нормативы охраны окружающей среды» настоящих нормативов.</w:t>
            </w:r>
          </w:p>
        </w:tc>
      </w:tr>
      <w:tr w:rsidR="00246B2D" w:rsidRPr="00246B2D" w:rsidTr="00246B2D">
        <w:tblPrEx>
          <w:tblBorders>
            <w:bottom w:val="single" w:sz="4" w:space="0" w:color="auto"/>
          </w:tblBorders>
        </w:tblPrEx>
        <w:trPr>
          <w:jc w:val="center"/>
        </w:trPr>
        <w:tc>
          <w:tcPr>
            <w:tcW w:w="3828"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Размещение объектов </w:t>
            </w:r>
            <w:r w:rsidRPr="00246B2D">
              <w:rPr>
                <w:rFonts w:ascii="Times New Roman" w:eastAsia="Times New Roman" w:hAnsi="Times New Roman" w:cs="Times New Roman"/>
                <w:bCs/>
                <w:lang w:eastAsia="ru-RU"/>
              </w:rPr>
              <w:t>в примагистральной полосе производственных зон</w:t>
            </w:r>
          </w:p>
        </w:tc>
        <w:tc>
          <w:tcPr>
            <w:tcW w:w="6273"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Рекомендуется размещать участки смешанной производственно-общественной застройки со складами общетоварными и специализированными, с торговыми и обслуживающими предприятиями, требующими значительных складских помещений, крупногабаритных подъездов, разворотных площадок.</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9.2.3. Особенности проектирования производственных зон </w:t>
      </w:r>
      <w:r w:rsidRPr="00246B2D">
        <w:rPr>
          <w:rFonts w:ascii="Times New Roman" w:eastAsia="Times New Roman" w:hAnsi="Times New Roman" w:cs="Times New Roman"/>
          <w:bCs/>
          <w:sz w:val="24"/>
          <w:szCs w:val="24"/>
          <w:lang w:eastAsia="ru-RU"/>
        </w:rPr>
        <w:t xml:space="preserve">на территориях, подверженных опасным процессам, </w:t>
      </w:r>
      <w:r w:rsidRPr="00246B2D">
        <w:rPr>
          <w:rFonts w:ascii="Times New Roman" w:eastAsia="Times New Roman" w:hAnsi="Times New Roman" w:cs="Times New Roman"/>
          <w:sz w:val="24"/>
          <w:szCs w:val="24"/>
          <w:lang w:eastAsia="ru-RU"/>
        </w:rPr>
        <w:t>приведены в таблице 9.2.3.</w:t>
      </w:r>
    </w:p>
    <w:p w:rsidR="00246B2D" w:rsidRPr="00246B2D" w:rsidRDefault="00246B2D" w:rsidP="00246B2D">
      <w:pPr>
        <w:widowControl w:val="0"/>
        <w:tabs>
          <w:tab w:val="left" w:pos="6946"/>
        </w:tabs>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946"/>
        </w:tabs>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9.2.3</w:t>
      </w:r>
    </w:p>
    <w:tbl>
      <w:tblPr>
        <w:tblW w:w="1013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404"/>
        <w:gridCol w:w="6735"/>
      </w:tblGrid>
      <w:tr w:rsidR="00246B2D" w:rsidRPr="00246B2D" w:rsidTr="00246B2D">
        <w:trPr>
          <w:trHeight w:val="312"/>
          <w:jc w:val="center"/>
        </w:trPr>
        <w:tc>
          <w:tcPr>
            <w:tcW w:w="3404"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735" w:type="dxa"/>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Полужирный" w:eastAsia="Times New Roman" w:hAnsi="Times New Roman Полужирный" w:cs="Times New Roman"/>
                <w:b/>
                <w:spacing w:val="-2"/>
                <w:lang w:eastAsia="ru-RU"/>
              </w:rPr>
            </w:pPr>
            <w:r w:rsidRPr="00246B2D">
              <w:rPr>
                <w:rFonts w:ascii="Times New Roman Полужирный" w:eastAsia="Times New Roman" w:hAnsi="Times New Roman Полужирный" w:cs="Times New Roman"/>
                <w:b/>
                <w:spacing w:val="-2"/>
                <w:lang w:eastAsia="ru-RU"/>
              </w:rPr>
              <w:t>Нормативные параметры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13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404"/>
        <w:gridCol w:w="6735"/>
      </w:tblGrid>
      <w:tr w:rsidR="00246B2D" w:rsidRPr="00246B2D" w:rsidTr="00246B2D">
        <w:trPr>
          <w:trHeight w:val="170"/>
          <w:tblHeader/>
          <w:jc w:val="center"/>
        </w:trPr>
        <w:tc>
          <w:tcPr>
            <w:tcW w:w="3404"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735" w:type="dxa"/>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spacing w:val="-2"/>
                <w:lang w:eastAsia="ru-RU"/>
              </w:rPr>
            </w:pPr>
            <w:r w:rsidRPr="00246B2D">
              <w:rPr>
                <w:rFonts w:ascii="Times New Roman" w:eastAsia="Times New Roman" w:hAnsi="Times New Roman" w:cs="Times New Roman"/>
                <w:b/>
                <w:spacing w:val="-2"/>
                <w:lang w:eastAsia="ru-RU"/>
              </w:rPr>
              <w:t>2</w:t>
            </w:r>
          </w:p>
        </w:tc>
      </w:tr>
      <w:tr w:rsidR="00246B2D" w:rsidRPr="00246B2D" w:rsidTr="00246B2D">
        <w:tblPrEx>
          <w:tblBorders>
            <w:bottom w:val="single" w:sz="4" w:space="0" w:color="auto"/>
          </w:tblBorders>
        </w:tblPrEx>
        <w:trPr>
          <w:jc w:val="center"/>
        </w:trPr>
        <w:tc>
          <w:tcPr>
            <w:tcW w:w="3404"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Проектирование производственных зон </w:t>
            </w:r>
            <w:r w:rsidRPr="00246B2D">
              <w:rPr>
                <w:rFonts w:ascii="Times New Roman" w:eastAsia="Times New Roman" w:hAnsi="Times New Roman" w:cs="Times New Roman"/>
                <w:bCs/>
                <w:spacing w:val="-2"/>
                <w:lang w:eastAsia="ru-RU"/>
              </w:rPr>
              <w:t>на территориях, подверженных воздействию</w:t>
            </w:r>
            <w:r w:rsidRPr="00246B2D">
              <w:rPr>
                <w:rFonts w:ascii="Times New Roman" w:eastAsia="Times New Roman" w:hAnsi="Times New Roman" w:cs="Times New Roman"/>
                <w:bCs/>
                <w:lang w:eastAsia="ru-RU"/>
              </w:rPr>
              <w:t xml:space="preserve"> опасных процессов (сейсмичность, геологические и гидрологические процессы)</w:t>
            </w:r>
          </w:p>
        </w:tc>
        <w:tc>
          <w:tcPr>
            <w:tcW w:w="673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 xml:space="preserve">Следует проектировать </w:t>
            </w:r>
            <w:r w:rsidRPr="00246B2D">
              <w:rPr>
                <w:rFonts w:ascii="Times New Roman" w:eastAsia="Times New Roman" w:hAnsi="Times New Roman" w:cs="Times New Roman"/>
                <w:bCs/>
                <w:lang w:eastAsia="ru-RU"/>
              </w:rPr>
              <w:t>с учетом требований Региональных нормативов градостроительного проектирования Камчатского края (раздел «Предупреждение чрезвычайных ситуаций межмуниципального и регионального характера, стихийных бедствий, эпидемий и ликвидация их последствий»).</w:t>
            </w:r>
          </w:p>
        </w:tc>
      </w:tr>
      <w:tr w:rsidR="00246B2D" w:rsidRPr="00246B2D" w:rsidTr="00246B2D">
        <w:tblPrEx>
          <w:tblBorders>
            <w:bottom w:val="single" w:sz="4" w:space="0" w:color="auto"/>
          </w:tblBorders>
        </w:tblPrEx>
        <w:trPr>
          <w:jc w:val="center"/>
        </w:trPr>
        <w:tc>
          <w:tcPr>
            <w:tcW w:w="3404"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shd w:val="clear" w:color="auto" w:fill="FFFFFF"/>
                <w:lang w:eastAsia="ru-RU"/>
              </w:rPr>
              <w:t>Расчетная</w:t>
            </w:r>
            <w:r w:rsidRPr="00246B2D">
              <w:rPr>
                <w:rFonts w:ascii="Times New Roman" w:eastAsia="Times New Roman" w:hAnsi="Times New Roman" w:cs="Times New Roman"/>
                <w:bCs/>
                <w:lang w:eastAsia="ru-RU"/>
              </w:rPr>
              <w:t xml:space="preserve"> сейсмичность площадки строительства</w:t>
            </w:r>
          </w:p>
        </w:tc>
        <w:tc>
          <w:tcPr>
            <w:tcW w:w="673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shd w:val="clear" w:color="auto" w:fill="FFFFFF"/>
                <w:lang w:eastAsia="ru-RU"/>
              </w:rPr>
              <w:t xml:space="preserve">Устанавливается </w:t>
            </w:r>
            <w:r w:rsidRPr="00246B2D">
              <w:rPr>
                <w:rFonts w:ascii="Times New Roman" w:eastAsia="Times New Roman" w:hAnsi="Times New Roman" w:cs="Times New Roman"/>
                <w:bCs/>
                <w:lang w:eastAsia="ru-RU"/>
              </w:rPr>
              <w:t xml:space="preserve">в соответствии с требованиями СП 14.13330.2014 </w:t>
            </w:r>
            <w:r w:rsidRPr="00246B2D">
              <w:rPr>
                <w:rFonts w:ascii="Times New Roman" w:eastAsia="Times New Roman" w:hAnsi="Times New Roman" w:cs="Times New Roman"/>
                <w:bCs/>
                <w:shd w:val="clear" w:color="auto" w:fill="FFFFFF"/>
                <w:lang w:eastAsia="ru-RU"/>
              </w:rPr>
              <w:t>по результатам</w:t>
            </w:r>
            <w:r w:rsidRPr="00246B2D">
              <w:rPr>
                <w:rFonts w:ascii="Times New Roman" w:eastAsia="Times New Roman" w:hAnsi="Times New Roman" w:cs="Times New Roman"/>
                <w:bCs/>
                <w:lang w:eastAsia="ru-RU"/>
              </w:rPr>
              <w:t xml:space="preserve"> сейсмического микрорайонирования, </w:t>
            </w:r>
            <w:r w:rsidRPr="00246B2D">
              <w:rPr>
                <w:rFonts w:ascii="Times New Roman" w:eastAsia="Times New Roman" w:hAnsi="Times New Roman" w:cs="Times New Roman"/>
                <w:bCs/>
                <w:shd w:val="clear" w:color="auto" w:fill="FFFFFF"/>
                <w:lang w:eastAsia="ru-RU"/>
              </w:rPr>
              <w:t xml:space="preserve">выполняемого в составе </w:t>
            </w:r>
            <w:r w:rsidRPr="00246B2D">
              <w:rPr>
                <w:rFonts w:ascii="Times New Roman" w:eastAsia="Times New Roman" w:hAnsi="Times New Roman" w:cs="Times New Roman"/>
                <w:bCs/>
                <w:lang w:eastAsia="ru-RU"/>
              </w:rPr>
              <w:t xml:space="preserve">инженерных изысканий, с учетом </w:t>
            </w:r>
            <w:r w:rsidRPr="00246B2D">
              <w:rPr>
                <w:rFonts w:ascii="Times New Roman" w:eastAsia="Times New Roman" w:hAnsi="Times New Roman" w:cs="Times New Roman"/>
                <w:bCs/>
                <w:shd w:val="clear" w:color="auto" w:fill="FFFFFF"/>
                <w:lang w:eastAsia="ru-RU"/>
              </w:rPr>
              <w:t xml:space="preserve">сейсмотектонических, </w:t>
            </w:r>
            <w:r w:rsidRPr="00246B2D">
              <w:rPr>
                <w:rFonts w:ascii="Times New Roman" w:eastAsia="Times New Roman" w:hAnsi="Times New Roman" w:cs="Times New Roman"/>
                <w:bCs/>
                <w:lang w:eastAsia="ru-RU"/>
              </w:rPr>
              <w:t>грунтовых и гидрогеологических условий.</w:t>
            </w:r>
          </w:p>
        </w:tc>
      </w:tr>
      <w:tr w:rsidR="00246B2D" w:rsidRPr="00246B2D" w:rsidTr="00246B2D">
        <w:tblPrEx>
          <w:tblBorders>
            <w:bottom w:val="single" w:sz="4" w:space="0" w:color="auto"/>
          </w:tblBorders>
        </w:tblPrEx>
        <w:trPr>
          <w:jc w:val="center"/>
        </w:trPr>
        <w:tc>
          <w:tcPr>
            <w:tcW w:w="3404"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shd w:val="clear" w:color="auto" w:fill="FFFFFF"/>
                <w:lang w:eastAsia="ru-RU"/>
              </w:rPr>
            </w:pPr>
            <w:r w:rsidRPr="00246B2D">
              <w:rPr>
                <w:rFonts w:ascii="Times New Roman" w:eastAsia="Times New Roman" w:hAnsi="Times New Roman" w:cs="Times New Roman"/>
                <w:bCs/>
                <w:lang w:eastAsia="ru-RU"/>
              </w:rPr>
              <w:t>Проектирование зданий и сооружений на площадках, сейсмичность которых превышает 9 баллов</w:t>
            </w:r>
          </w:p>
        </w:tc>
        <w:tc>
          <w:tcPr>
            <w:tcW w:w="673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Как правило, не допускается. </w:t>
            </w:r>
          </w:p>
          <w:p w:rsidR="00246B2D" w:rsidRPr="00246B2D" w:rsidRDefault="00246B2D" w:rsidP="00246B2D">
            <w:pPr>
              <w:widowControl w:val="0"/>
              <w:spacing w:after="0" w:line="239" w:lineRule="auto"/>
              <w:jc w:val="both"/>
              <w:rPr>
                <w:rFonts w:ascii="Times New Roman" w:eastAsia="Times New Roman" w:hAnsi="Times New Roman" w:cs="Times New Roman"/>
                <w:bCs/>
                <w:shd w:val="clear" w:color="auto" w:fill="FFFFFF"/>
                <w:lang w:eastAsia="ru-RU"/>
              </w:rPr>
            </w:pPr>
            <w:r w:rsidRPr="00246B2D">
              <w:rPr>
                <w:rFonts w:ascii="Times New Roman" w:eastAsia="Times New Roman" w:hAnsi="Times New Roman" w:cs="Times New Roman"/>
                <w:bCs/>
                <w:lang w:eastAsia="ru-RU"/>
              </w:rPr>
              <w:t>Проектирование и строительство здания или сооружения на таких площадках осуществляются в порядке, установленном уполномоченным федеральным органом исполнительной власти.</w:t>
            </w:r>
          </w:p>
        </w:tc>
      </w:tr>
      <w:tr w:rsidR="00246B2D" w:rsidRPr="00246B2D" w:rsidTr="00246B2D">
        <w:tblPrEx>
          <w:tblBorders>
            <w:bottom w:val="single" w:sz="4" w:space="0" w:color="auto"/>
          </w:tblBorders>
        </w:tblPrEx>
        <w:trPr>
          <w:jc w:val="center"/>
        </w:trPr>
        <w:tc>
          <w:tcPr>
            <w:tcW w:w="3404"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Размещение зданий и сооружений </w:t>
            </w:r>
            <w:r w:rsidRPr="00246B2D">
              <w:rPr>
                <w:rFonts w:ascii="Times New Roman" w:eastAsia="Times New Roman" w:hAnsi="Times New Roman" w:cs="Times New Roman"/>
                <w:bCs/>
                <w:spacing w:val="-3"/>
                <w:lang w:eastAsia="ru-RU"/>
              </w:rPr>
              <w:t>в районах сейсмичностью 9 баллов</w:t>
            </w:r>
          </w:p>
        </w:tc>
        <w:tc>
          <w:tcPr>
            <w:tcW w:w="6735" w:type="dxa"/>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bCs/>
                <w:spacing w:val="-3"/>
                <w:lang w:eastAsia="ru-RU"/>
              </w:rPr>
            </w:pPr>
            <w:r w:rsidRPr="00246B2D">
              <w:rPr>
                <w:rFonts w:ascii="Times New Roman" w:eastAsia="Times New Roman" w:hAnsi="Times New Roman" w:cs="Times New Roman"/>
                <w:bCs/>
                <w:spacing w:val="-3"/>
                <w:lang w:eastAsia="ru-RU"/>
              </w:rPr>
              <w:t>Следует ограничивать строительство и расширение:</w:t>
            </w:r>
          </w:p>
          <w:p w:rsidR="00246B2D" w:rsidRPr="00246B2D" w:rsidRDefault="00246B2D" w:rsidP="00246B2D">
            <w:pPr>
              <w:widowControl w:val="0"/>
              <w:autoSpaceDE w:val="0"/>
              <w:autoSpaceDN w:val="0"/>
              <w:adjustRightInd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промышленных предприятий, не связанных с разработкой и использованием местных природных ресурсов или непосредственным обслуживанием населения;</w:t>
            </w:r>
          </w:p>
          <w:p w:rsidR="00246B2D" w:rsidRPr="00246B2D" w:rsidRDefault="00246B2D" w:rsidP="00246B2D">
            <w:pPr>
              <w:widowControl w:val="0"/>
              <w:autoSpaceDE w:val="0"/>
              <w:autoSpaceDN w:val="0"/>
              <w:adjustRightInd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научно-исследовательских, проектных, образовательных организаций, не связанных с непосредственными экономическими и социальными потребностями края;</w:t>
            </w:r>
          </w:p>
          <w:p w:rsidR="00246B2D" w:rsidRPr="00246B2D" w:rsidRDefault="00246B2D" w:rsidP="00246B2D">
            <w:pPr>
              <w:widowControl w:val="0"/>
              <w:autoSpaceDE w:val="0"/>
              <w:autoSpaceDN w:val="0"/>
              <w:adjustRightInd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архивов и хранилищ данных;</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 транзитных коммуникаций и продуктопроводов, за исключением случаев, когда альтернативные варианты трассы технически не осуществимы.</w:t>
            </w:r>
          </w:p>
        </w:tc>
      </w:tr>
      <w:tr w:rsidR="00246B2D" w:rsidRPr="00246B2D" w:rsidTr="00246B2D">
        <w:tblPrEx>
          <w:tblBorders>
            <w:bottom w:val="single" w:sz="4" w:space="0" w:color="auto"/>
          </w:tblBorders>
        </w:tblPrEx>
        <w:trPr>
          <w:jc w:val="center"/>
        </w:trPr>
        <w:tc>
          <w:tcPr>
            <w:tcW w:w="3404"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зданий и сооружений на площадках, неблагоприятных в сейсмическом отношении</w:t>
            </w:r>
          </w:p>
        </w:tc>
        <w:tc>
          <w:tcPr>
            <w:tcW w:w="6735" w:type="dxa"/>
            <w:shd w:val="clear" w:color="auto" w:fill="auto"/>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Рекомендуется размещать:</w:t>
            </w:r>
          </w:p>
          <w:p w:rsidR="00246B2D" w:rsidRPr="00246B2D" w:rsidRDefault="00246B2D" w:rsidP="00246B2D">
            <w:pPr>
              <w:widowControl w:val="0"/>
              <w:autoSpaceDE w:val="0"/>
              <w:autoSpaceDN w:val="0"/>
              <w:adjustRightInd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предприятия с оборудованием, расположенным на открытых площадках;</w:t>
            </w:r>
          </w:p>
          <w:p w:rsidR="00246B2D" w:rsidRPr="00246B2D" w:rsidRDefault="00246B2D" w:rsidP="00246B2D">
            <w:pPr>
              <w:widowControl w:val="0"/>
              <w:autoSpaceDE w:val="0"/>
              <w:autoSpaceDN w:val="0"/>
              <w:adjustRightInd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одноэтажные производственные и складские здания с числом работающих не более 50 человек и не содержащие ценного оборудования;</w:t>
            </w:r>
          </w:p>
          <w:p w:rsidR="00246B2D" w:rsidRPr="00246B2D" w:rsidRDefault="00246B2D" w:rsidP="00246B2D">
            <w:pPr>
              <w:widowControl w:val="0"/>
              <w:autoSpaceDE w:val="0"/>
              <w:autoSpaceDN w:val="0"/>
              <w:adjustRightInd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зеленые насаждения, парки, скверы и зоны отдыха промышленной зоны;</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прочие здания и сооружения, разрушение которых не связано с гибелью людей или утратой ценного оборудования.</w:t>
            </w:r>
          </w:p>
        </w:tc>
      </w:tr>
      <w:tr w:rsidR="00246B2D" w:rsidRPr="00246B2D" w:rsidTr="00246B2D">
        <w:tblPrEx>
          <w:tblBorders>
            <w:bottom w:val="single" w:sz="4" w:space="0" w:color="auto"/>
          </w:tblBorders>
        </w:tblPrEx>
        <w:trPr>
          <w:jc w:val="center"/>
        </w:trPr>
        <w:tc>
          <w:tcPr>
            <w:tcW w:w="3404"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Размещение технологического оборудования </w:t>
            </w:r>
          </w:p>
        </w:tc>
        <w:tc>
          <w:tcPr>
            <w:tcW w:w="673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Требования к размещению оборудования в здании и сооружении, нормы по обеспечению его безопасности при эксплуатации устанавливают в проектной документации на основании межгосударственных стандартов и национальных стандартов Российской Федерации.</w:t>
            </w:r>
          </w:p>
          <w:p w:rsidR="00246B2D" w:rsidRPr="00246B2D" w:rsidRDefault="00246B2D" w:rsidP="00246B2D">
            <w:pPr>
              <w:widowControl w:val="0"/>
              <w:spacing w:after="0" w:line="239"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При проектировании зданий и сооружений в сейсмических районах следует проверять расчетом или экспериментально крепление высокого и тяжелого оборудования к несущим конструкциям зданий и сооружений, а также учитывать сейсмические усилия, возникающие при этом в несущих конструкциях.</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9.2.4. </w:t>
      </w:r>
      <w:r w:rsidRPr="00246B2D">
        <w:rPr>
          <w:rFonts w:ascii="Times New Roman" w:eastAsia="Times New Roman" w:hAnsi="Times New Roman" w:cs="Times New Roman"/>
          <w:bCs/>
          <w:sz w:val="24"/>
          <w:szCs w:val="24"/>
          <w:lang w:eastAsia="ru-RU"/>
        </w:rPr>
        <w:t>Нормативные параметры и расчетные показатели</w:t>
      </w:r>
      <w:r w:rsidRPr="00246B2D">
        <w:rPr>
          <w:rFonts w:ascii="Times New Roman" w:eastAsia="Times New Roman" w:hAnsi="Times New Roman" w:cs="Times New Roman"/>
          <w:b/>
          <w:bCs/>
          <w:sz w:val="24"/>
          <w:szCs w:val="24"/>
          <w:lang w:eastAsia="ru-RU"/>
        </w:rPr>
        <w:t xml:space="preserve"> </w:t>
      </w:r>
      <w:r w:rsidRPr="00246B2D">
        <w:rPr>
          <w:rFonts w:ascii="Times New Roman" w:eastAsia="Times New Roman" w:hAnsi="Times New Roman" w:cs="Times New Roman"/>
          <w:sz w:val="24"/>
          <w:szCs w:val="24"/>
          <w:lang w:eastAsia="ru-RU"/>
        </w:rPr>
        <w:t>градостроительного проектирования производственных зон приведены в таблице 9.2.4.</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9.2.4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11"/>
        <w:gridCol w:w="6180"/>
      </w:tblGrid>
      <w:tr w:rsidR="00246B2D" w:rsidRPr="00246B2D" w:rsidTr="00246B2D">
        <w:trPr>
          <w:trHeight w:val="312"/>
          <w:jc w:val="center"/>
        </w:trPr>
        <w:tc>
          <w:tcPr>
            <w:tcW w:w="3911"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180"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11"/>
        <w:gridCol w:w="6180"/>
      </w:tblGrid>
      <w:tr w:rsidR="00246B2D" w:rsidRPr="00246B2D" w:rsidTr="00246B2D">
        <w:trPr>
          <w:trHeight w:val="170"/>
          <w:tblHeader/>
          <w:jc w:val="center"/>
        </w:trPr>
        <w:tc>
          <w:tcPr>
            <w:tcW w:w="3911"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180"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trHeight w:val="312"/>
          <w:jc w:val="center"/>
        </w:trPr>
        <w:tc>
          <w:tcPr>
            <w:tcW w:w="10091"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застройки</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Территория, </w:t>
            </w:r>
            <w:r w:rsidRPr="00246B2D">
              <w:rPr>
                <w:rFonts w:ascii="Times New Roman" w:eastAsia="Times New Roman" w:hAnsi="Times New Roman" w:cs="Times New Roman"/>
                <w:lang w:eastAsia="ru-RU"/>
              </w:rPr>
              <w:t>занимаемая площадками производственных и вспомогательных объектов, объектами обслуживания</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Не менее 60 % общей территории производственной зоны.</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Нормативный размер земельного участка промышленного предприятия</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Принима</w:t>
            </w:r>
            <w:r w:rsidRPr="00246B2D">
              <w:rPr>
                <w:rFonts w:ascii="Times New Roman" w:eastAsia="Times New Roman" w:hAnsi="Times New Roman" w:cs="Times New Roman"/>
                <w:lang w:eastAsia="ru-RU"/>
              </w:rPr>
              <w:t>ется равным отношению площади его застройки к показателю нормативной плотности застройки.</w:t>
            </w:r>
          </w:p>
        </w:tc>
      </w:tr>
      <w:tr w:rsidR="00246B2D" w:rsidRPr="00246B2D" w:rsidTr="00246B2D">
        <w:tblPrEx>
          <w:tblBorders>
            <w:bottom w:val="single" w:sz="4" w:space="0" w:color="auto"/>
          </w:tblBorders>
        </w:tblPrEx>
        <w:trPr>
          <w:trHeight w:val="57"/>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Показатели нормативной плотности застройки площадок промышленных предприятий</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В соответствии с приложением 5 настоящих нормативов.</w:t>
            </w:r>
          </w:p>
        </w:tc>
      </w:tr>
      <w:tr w:rsidR="00246B2D" w:rsidRPr="00246B2D" w:rsidTr="00246B2D">
        <w:tblPrEx>
          <w:tblBorders>
            <w:bottom w:val="single" w:sz="4" w:space="0" w:color="auto"/>
          </w:tblBorders>
        </w:tblPrEx>
        <w:trPr>
          <w:trHeight w:val="57"/>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Коэффициент застройки *</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более 0,8</w:t>
            </w:r>
          </w:p>
        </w:tc>
      </w:tr>
      <w:tr w:rsidR="00246B2D" w:rsidRPr="00246B2D" w:rsidTr="00246B2D">
        <w:tblPrEx>
          <w:tblBorders>
            <w:bottom w:val="single" w:sz="4" w:space="0" w:color="auto"/>
          </w:tblBorders>
        </w:tblPrEx>
        <w:trPr>
          <w:trHeight w:val="57"/>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Коэффициент плотности застройки *</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более 2,4</w:t>
            </w:r>
          </w:p>
        </w:tc>
      </w:tr>
      <w:tr w:rsidR="00246B2D" w:rsidRPr="00246B2D" w:rsidTr="00246B2D">
        <w:tblPrEx>
          <w:tblBorders>
            <w:bottom w:val="single" w:sz="4" w:space="0" w:color="auto"/>
          </w:tblBorders>
        </w:tblPrEx>
        <w:trPr>
          <w:trHeight w:val="57"/>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Санитарно-защитные зоны производственных объектов</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В соответствии с таблицей 13.5 настоящих нормативов.</w:t>
            </w:r>
          </w:p>
        </w:tc>
      </w:tr>
      <w:tr w:rsidR="00246B2D" w:rsidRPr="00246B2D" w:rsidTr="00246B2D">
        <w:tblPrEx>
          <w:tblBorders>
            <w:bottom w:val="single" w:sz="4" w:space="0" w:color="auto"/>
          </w:tblBorders>
        </w:tblPrEx>
        <w:trPr>
          <w:trHeight w:val="57"/>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Противопожарные расстояния </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соответствии с СП 4.13130.2013.</w:t>
            </w:r>
          </w:p>
        </w:tc>
      </w:tr>
      <w:tr w:rsidR="00246B2D" w:rsidRPr="00246B2D" w:rsidTr="00246B2D">
        <w:tblPrEx>
          <w:tblBorders>
            <w:bottom w:val="single" w:sz="4" w:space="0" w:color="auto"/>
          </w:tblBorders>
        </w:tblPrEx>
        <w:trPr>
          <w:trHeight w:val="57"/>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Размещение подразделений пожарной охраны </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В соответствии с Федеральным законом </w:t>
            </w:r>
            <w:r w:rsidRPr="00246B2D">
              <w:rPr>
                <w:rFonts w:ascii="Times New Roman" w:eastAsia="Times New Roman" w:hAnsi="Times New Roman" w:cs="Times New Roman"/>
                <w:lang w:eastAsia="ru-RU"/>
              </w:rPr>
              <w:t xml:space="preserve">от 22.07.2008 № 123-ФЗ «Технический регламент о требованиях пожарной безопасности» и </w:t>
            </w:r>
            <w:r w:rsidRPr="00246B2D">
              <w:rPr>
                <w:rFonts w:ascii="Times New Roman" w:eastAsia="Times New Roman" w:hAnsi="Times New Roman" w:cs="Times New Roman"/>
                <w:bCs/>
                <w:lang w:eastAsia="ru-RU"/>
              </w:rPr>
              <w:t>СП 11.13130.2009.</w:t>
            </w:r>
          </w:p>
        </w:tc>
      </w:tr>
      <w:tr w:rsidR="00246B2D" w:rsidRPr="00246B2D" w:rsidTr="00246B2D">
        <w:tblPrEx>
          <w:tblBorders>
            <w:bottom w:val="single" w:sz="4" w:space="0" w:color="auto"/>
          </w:tblBorders>
        </w:tblPrEx>
        <w:trPr>
          <w:trHeight w:val="312"/>
          <w:jc w:val="center"/>
        </w:trPr>
        <w:tc>
          <w:tcPr>
            <w:tcW w:w="10091"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Инженерное обеспечение</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Расчетные показатели объектов инженерного обеспечения</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В соответствии с требованиями раздела «</w:t>
            </w:r>
            <w:r w:rsidRPr="00246B2D">
              <w:rPr>
                <w:rFonts w:ascii="Times New Roman" w:eastAsia="Times New Roman" w:hAnsi="Times New Roman" w:cs="Times New Roman"/>
                <w:bCs/>
                <w:lang w:eastAsia="ru-RU"/>
              </w:rPr>
              <w:t>Нормативы градостроительного проектирования зон инженерной инфраструктуры</w:t>
            </w:r>
            <w:r w:rsidRPr="00246B2D">
              <w:rPr>
                <w:rFonts w:ascii="Times New Roman" w:eastAsia="Times New Roman" w:hAnsi="Times New Roman" w:cs="Times New Roman"/>
                <w:lang w:eastAsia="ru-RU"/>
              </w:rPr>
              <w:t>» настоящих нормативов.</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Удаленность производственных зон от головных источников инженерного обеспечения:</w:t>
            </w:r>
          </w:p>
          <w:p w:rsidR="00246B2D" w:rsidRPr="00246B2D" w:rsidRDefault="00246B2D" w:rsidP="00246B2D">
            <w:pPr>
              <w:widowControl w:val="0"/>
              <w:tabs>
                <w:tab w:val="left" w:pos="7740"/>
              </w:tabs>
              <w:spacing w:after="0" w:line="240"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от ТЭЦ или тепломагистрали мощностью 1000 и более Гкал/час;</w:t>
            </w:r>
          </w:p>
        </w:tc>
        <w:tc>
          <w:tcPr>
            <w:tcW w:w="6180" w:type="dxa"/>
            <w:shd w:val="clear" w:color="auto" w:fill="auto"/>
          </w:tcPr>
          <w:p w:rsidR="00246B2D" w:rsidRPr="00246B2D" w:rsidRDefault="00246B2D" w:rsidP="00246B2D">
            <w:pPr>
              <w:widowControl w:val="0"/>
              <w:suppressAutoHyphens/>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Принимается по расчету зависимости протяженности инженерных коммуникаций от величины потребляемых ресурсов:</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до производственных территорий с теплопотреблением более 20 Гкал/час – не более </w:t>
            </w:r>
            <w:smartTag w:uri="urn:schemas-microsoft-com:office:smarttags" w:element="metricconverter">
              <w:smartTagPr>
                <w:attr w:name="ProductID" w:val="5 км"/>
              </w:smartTagPr>
              <w:r w:rsidRPr="00246B2D">
                <w:rPr>
                  <w:rFonts w:ascii="Times New Roman" w:eastAsia="Times New Roman" w:hAnsi="Times New Roman" w:cs="Times New Roman"/>
                  <w:bCs/>
                  <w:lang w:eastAsia="ru-RU"/>
                </w:rPr>
                <w:t>5 км</w:t>
              </w:r>
            </w:smartTag>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ind w:left="31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от водопроводного узла, станции или водовода мощностью более 100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/сутки</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 производственных территорий с водопотреблением более 20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 xml:space="preserve">/сутки – не более </w:t>
            </w:r>
            <w:smartTag w:uri="urn:schemas-microsoft-com:office:smarttags" w:element="metricconverter">
              <w:smartTagPr>
                <w:attr w:name="ProductID" w:val="5 км"/>
              </w:smartTagPr>
              <w:r w:rsidRPr="00246B2D">
                <w:rPr>
                  <w:rFonts w:ascii="Times New Roman" w:eastAsia="Times New Roman" w:hAnsi="Times New Roman" w:cs="Times New Roman"/>
                  <w:bCs/>
                  <w:lang w:eastAsia="ru-RU"/>
                </w:rPr>
                <w:t>5 км</w:t>
              </w:r>
            </w:smartTag>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Сбор и удаление производственных и бытовых сточных вод на объектах производственной зоны</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Проектируются канализационные системы, которые могут присоединяться к канализационным сетям населенного пункта или иметь собственную систему очистных сооружений.</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инженерных коммуникаций производственных объектов и их групп</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технических полосах, обеспечивающих занятие наименьших участков территории и увязку с размещением зданий и сооружений.</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Размещение инженерных сетей на территории производственных объектов – в соответствии с СП 18.13330.2011.</w:t>
            </w:r>
          </w:p>
        </w:tc>
      </w:tr>
      <w:tr w:rsidR="00246B2D" w:rsidRPr="00246B2D" w:rsidTr="00246B2D">
        <w:tblPrEx>
          <w:tblBorders>
            <w:bottom w:val="single" w:sz="4" w:space="0" w:color="auto"/>
          </w:tblBorders>
        </w:tblPrEx>
        <w:trPr>
          <w:trHeight w:val="312"/>
          <w:jc w:val="center"/>
        </w:trPr>
        <w:tc>
          <w:tcPr>
            <w:tcW w:w="10091"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Объекты транспортной инфраструктуры </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Транспортные выезды и примыкания для участка производственной территории с грузооборотом до 2 автомашин в сутки или 40 тонн в год</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Проектируются примыкание и выезд на главную улицу.</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Обслуживание общественным транспортом производственных территорий с численностью работающих до 500 чел.</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w:t>
            </w:r>
            <w:r w:rsidRPr="00246B2D">
              <w:rPr>
                <w:rFonts w:ascii="Times New Roman" w:eastAsia="Times New Roman" w:hAnsi="Times New Roman" w:cs="Times New Roman"/>
                <w:lang w:eastAsia="ru-RU"/>
              </w:rPr>
              <w:t>олжны примыкать к главным улицам, поселковым дорогам.</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Приобъектные автостоянки для работающих</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Расчетные показатели обеспеченности – по таблице 5.4.6 настоящих нормативов. </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Приобъектные автостоянки должны размещаться на предзаводской территории кооперировано с населенным пунктом.</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Внутриобъектные производственные дороги</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 xml:space="preserve">В соответствии с СП 18.13330.2011 и </w:t>
            </w:r>
            <w:r w:rsidRPr="00246B2D">
              <w:rPr>
                <w:rFonts w:ascii="Times New Roman" w:eastAsia="Times New Roman" w:hAnsi="Times New Roman" w:cs="Times New Roman"/>
                <w:lang w:eastAsia="ru-RU"/>
              </w:rPr>
              <w:t>СП 37.13330.2012</w:t>
            </w:r>
            <w:r w:rsidRPr="00246B2D">
              <w:rPr>
                <w:rFonts w:ascii="Times New Roman" w:eastAsia="Times New Roman" w:hAnsi="Times New Roman" w:cs="Times New Roman"/>
                <w:spacing w:val="-2"/>
                <w:lang w:eastAsia="ru-RU"/>
              </w:rPr>
              <w:t>.</w:t>
            </w:r>
          </w:p>
        </w:tc>
      </w:tr>
      <w:tr w:rsidR="00246B2D" w:rsidRPr="00246B2D" w:rsidTr="00246B2D">
        <w:tblPrEx>
          <w:tblBorders>
            <w:bottom w:val="single" w:sz="4" w:space="0" w:color="auto"/>
          </w:tblBorders>
        </w:tblPrEx>
        <w:trPr>
          <w:trHeight w:val="312"/>
          <w:jc w:val="center"/>
        </w:trPr>
        <w:tc>
          <w:tcPr>
            <w:tcW w:w="10091"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Объекты благоустройства производственных зон </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Размещение мест захоронения отходов производства</w:t>
            </w:r>
          </w:p>
        </w:tc>
        <w:tc>
          <w:tcPr>
            <w:tcW w:w="6180"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В соответствии с </w:t>
            </w:r>
            <w:r w:rsidRPr="00246B2D">
              <w:rPr>
                <w:rFonts w:ascii="Times New Roman" w:eastAsia="Times New Roman" w:hAnsi="Times New Roman" w:cs="Times New Roman"/>
                <w:lang w:eastAsia="ru-RU"/>
              </w:rPr>
              <w:t xml:space="preserve">требованиями </w:t>
            </w:r>
            <w:r w:rsidRPr="00246B2D">
              <w:rPr>
                <w:rFonts w:ascii="Times New Roman" w:eastAsia="Times New Roman" w:hAnsi="Times New Roman" w:cs="Times New Roman"/>
                <w:bCs/>
                <w:lang w:eastAsia="ru-RU"/>
              </w:rPr>
              <w:t>Региональных нормативов градостроительного проектирования Камчатского края</w:t>
            </w:r>
            <w:r w:rsidRPr="00246B2D">
              <w:rPr>
                <w:rFonts w:ascii="Times New Roman" w:eastAsia="Times New Roman" w:hAnsi="Times New Roman" w:cs="Times New Roman"/>
                <w:bCs/>
                <w:spacing w:val="-2"/>
                <w:lang w:eastAsia="ru-RU"/>
              </w:rPr>
              <w:t>.</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проходных пунктов</w:t>
            </w:r>
          </w:p>
        </w:tc>
        <w:tc>
          <w:tcPr>
            <w:tcW w:w="618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На расстоянии не более</w:t>
            </w:r>
            <w:r w:rsidRPr="00246B2D">
              <w:rPr>
                <w:rFonts w:ascii="Times New Roman" w:eastAsia="Times New Roman" w:hAnsi="Times New Roman" w:cs="Times New Roman"/>
                <w:noProof/>
                <w:spacing w:val="-2"/>
                <w:lang w:eastAsia="ru-RU"/>
              </w:rPr>
              <w:t xml:space="preserve"> </w:t>
            </w:r>
            <w:smartTag w:uri="urn:schemas-microsoft-com:office:smarttags" w:element="metricconverter">
              <w:smartTagPr>
                <w:attr w:name="ProductID" w:val="1,5 км"/>
              </w:smartTagPr>
              <w:r w:rsidRPr="00246B2D">
                <w:rPr>
                  <w:rFonts w:ascii="Times New Roman" w:eastAsia="Times New Roman" w:hAnsi="Times New Roman" w:cs="Times New Roman"/>
                  <w:noProof/>
                  <w:spacing w:val="-2"/>
                  <w:lang w:eastAsia="ru-RU"/>
                </w:rPr>
                <w:t>1,5</w:t>
              </w:r>
              <w:r w:rsidRPr="00246B2D">
                <w:rPr>
                  <w:rFonts w:ascii="Times New Roman" w:eastAsia="Times New Roman" w:hAnsi="Times New Roman" w:cs="Times New Roman"/>
                  <w:spacing w:val="-2"/>
                  <w:lang w:eastAsia="ru-RU"/>
                </w:rPr>
                <w:t xml:space="preserve"> км</w:t>
              </w:r>
            </w:smartTag>
            <w:r w:rsidRPr="00246B2D">
              <w:rPr>
                <w:rFonts w:ascii="Times New Roman" w:eastAsia="Times New Roman" w:hAnsi="Times New Roman" w:cs="Times New Roman"/>
                <w:spacing w:val="-2"/>
                <w:lang w:eastAsia="ru-RU"/>
              </w:rPr>
              <w:t xml:space="preserve"> друг от друга.</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Расстояние от проходных пунктов до входов в санитарно-бытовые помещения основных цехов</w:t>
            </w:r>
          </w:p>
        </w:tc>
        <w:tc>
          <w:tcPr>
            <w:tcW w:w="618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Не более </w:t>
            </w:r>
            <w:smartTag w:uri="urn:schemas-microsoft-com:office:smarttags" w:element="metricconverter">
              <w:smartTagPr>
                <w:attr w:name="ProductID" w:val="800 м"/>
              </w:smartTagPr>
              <w:r w:rsidRPr="00246B2D">
                <w:rPr>
                  <w:rFonts w:ascii="Times New Roman" w:eastAsia="Times New Roman" w:hAnsi="Times New Roman" w:cs="Times New Roman"/>
                  <w:bCs/>
                  <w:spacing w:val="-2"/>
                  <w:lang w:eastAsia="ru-RU"/>
                </w:rPr>
                <w:t>800 м</w:t>
              </w:r>
            </w:smartTag>
            <w:r w:rsidRPr="00246B2D">
              <w:rPr>
                <w:rFonts w:ascii="Times New Roman" w:eastAsia="Times New Roman" w:hAnsi="Times New Roman" w:cs="Times New Roman"/>
                <w:bCs/>
                <w:spacing w:val="-2"/>
                <w:lang w:eastAsia="ru-RU"/>
              </w:rPr>
              <w:t xml:space="preserve">, в климатических подрайонах IА, IГ, IIА – </w:t>
            </w:r>
            <w:smartTag w:uri="urn:schemas-microsoft-com:office:smarttags" w:element="metricconverter">
              <w:smartTagPr>
                <w:attr w:name="ProductID" w:val="300 м"/>
              </w:smartTagPr>
              <w:r w:rsidRPr="00246B2D">
                <w:rPr>
                  <w:rFonts w:ascii="Times New Roman" w:eastAsia="Times New Roman" w:hAnsi="Times New Roman" w:cs="Times New Roman"/>
                  <w:bCs/>
                  <w:spacing w:val="-2"/>
                  <w:lang w:eastAsia="ru-RU"/>
                </w:rPr>
                <w:t>300 м</w:t>
              </w:r>
            </w:smartTag>
            <w:r w:rsidRPr="00246B2D">
              <w:rPr>
                <w:rFonts w:ascii="Times New Roman" w:eastAsia="Times New Roman" w:hAnsi="Times New Roman" w:cs="Times New Roman"/>
                <w:bCs/>
                <w:spacing w:val="-2"/>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При превышении указанных расстояний следует предусматривать внутренний пассажирский транспорт.</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Площадь участков озеленения</w:t>
            </w:r>
          </w:p>
        </w:tc>
        <w:tc>
          <w:tcPr>
            <w:tcW w:w="6180"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 xml:space="preserve">в границах производственных объектов размером до </w:t>
            </w:r>
            <w:smartTag w:uri="urn:schemas-microsoft-com:office:smarttags" w:element="metricconverter">
              <w:smartTagPr>
                <w:attr w:name="ProductID" w:val="5 га"/>
              </w:smartTagPr>
              <w:r w:rsidRPr="00246B2D">
                <w:rPr>
                  <w:rFonts w:ascii="Times New Roman" w:eastAsia="Times New Roman" w:hAnsi="Times New Roman" w:cs="Times New Roman"/>
                  <w:lang w:eastAsia="ru-RU"/>
                </w:rPr>
                <w:t>5 га</w:t>
              </w:r>
            </w:smartTag>
            <w:r w:rsidRPr="00246B2D">
              <w:rPr>
                <w:rFonts w:ascii="Times New Roman" w:eastAsia="Times New Roman" w:hAnsi="Times New Roman" w:cs="Times New Roman"/>
                <w:lang w:eastAsia="ru-RU"/>
              </w:rPr>
              <w:t xml:space="preserve"> –    </w:t>
            </w:r>
            <w:smartTag w:uri="urn:schemas-microsoft-com:office:smarttags" w:element="metricconverter">
              <w:smartTagPr>
                <w:attr w:name="ProductID" w:val="3 м2"/>
              </w:smartTagPr>
              <w:r w:rsidRPr="00246B2D">
                <w:rPr>
                  <w:rFonts w:ascii="Times New Roman" w:eastAsia="Times New Roman" w:hAnsi="Times New Roman" w:cs="Times New Roman"/>
                  <w:lang w:eastAsia="ru-RU"/>
                </w:rPr>
                <w:t>3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на 1 работающего в наиболее многочисленной смене;</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 xml:space="preserve">для производственных объектов размером более </w:t>
            </w:r>
            <w:smartTag w:uri="urn:schemas-microsoft-com:office:smarttags" w:element="metricconverter">
              <w:smartTagPr>
                <w:attr w:name="ProductID" w:val="5 га"/>
              </w:smartTagPr>
              <w:r w:rsidRPr="00246B2D">
                <w:rPr>
                  <w:rFonts w:ascii="Times New Roman" w:eastAsia="Times New Roman" w:hAnsi="Times New Roman" w:cs="Times New Roman"/>
                  <w:lang w:eastAsia="ru-RU"/>
                </w:rPr>
                <w:t>5 га</w:t>
              </w:r>
            </w:smartTag>
            <w:r w:rsidRPr="00246B2D">
              <w:rPr>
                <w:rFonts w:ascii="Times New Roman" w:eastAsia="Times New Roman" w:hAnsi="Times New Roman" w:cs="Times New Roman"/>
                <w:lang w:eastAsia="ru-RU"/>
              </w:rPr>
              <w:t xml:space="preserve"> – от 10 до 15 % площади производственной территории.</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Расстояния от производственных, административных зданий и сооружений, объектов инженерной и транспортной инфраструктур до зеленых насаждений</w:t>
            </w:r>
          </w:p>
        </w:tc>
        <w:tc>
          <w:tcPr>
            <w:tcW w:w="618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В соответствии с таблицей 10.2.5 настоящих нормативов.</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Размеры площадок для отдыха и физкультурных упражнений работающих</w:t>
            </w:r>
          </w:p>
        </w:tc>
        <w:tc>
          <w:tcPr>
            <w:tcW w:w="618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Не более </w:t>
            </w:r>
            <w:smartTag w:uri="urn:schemas-microsoft-com:office:smarttags" w:element="metricconverter">
              <w:smartTagPr>
                <w:attr w:name="ProductID" w:val="1 м2"/>
              </w:smartTagPr>
              <w:r w:rsidRPr="00246B2D">
                <w:rPr>
                  <w:rFonts w:ascii="Times New Roman" w:eastAsia="Times New Roman" w:hAnsi="Times New Roman" w:cs="Times New Roman"/>
                  <w:lang w:eastAsia="ru-RU"/>
                </w:rPr>
                <w:t>1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на 1 работающего в наиболее многочисленной смене.</w:t>
            </w:r>
          </w:p>
        </w:tc>
      </w:tr>
      <w:tr w:rsidR="00246B2D" w:rsidRPr="00246B2D" w:rsidTr="00246B2D">
        <w:tblPrEx>
          <w:tblBorders>
            <w:bottom w:val="single" w:sz="4" w:space="0" w:color="auto"/>
          </w:tblBorders>
        </w:tblPrEx>
        <w:trPr>
          <w:jc w:val="center"/>
        </w:trPr>
        <w:tc>
          <w:tcPr>
            <w:tcW w:w="3911" w:type="dxa"/>
            <w:shd w:val="clear" w:color="auto" w:fill="auto"/>
          </w:tcPr>
          <w:p w:rsidR="00246B2D" w:rsidRPr="00246B2D" w:rsidRDefault="00246B2D" w:rsidP="00246B2D">
            <w:pPr>
              <w:widowControl w:val="0"/>
              <w:tabs>
                <w:tab w:val="left" w:pos="7740"/>
              </w:tab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Размещение </w:t>
            </w:r>
            <w:r w:rsidRPr="00246B2D">
              <w:rPr>
                <w:rFonts w:ascii="Times New Roman" w:eastAsia="Times New Roman" w:hAnsi="Times New Roman" w:cs="Times New Roman"/>
                <w:lang w:eastAsia="ru-RU"/>
              </w:rPr>
              <w:t>площадок для отдыха и физкультурных упражнений работающих</w:t>
            </w:r>
          </w:p>
        </w:tc>
        <w:tc>
          <w:tcPr>
            <w:tcW w:w="618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На территории производственных объектов с наветренной стороны по отношению к зданиям с производствами, выделяющими вредные выбросы в атмосферу.</w:t>
            </w:r>
          </w:p>
        </w:tc>
      </w:tr>
    </w:tbl>
    <w:p w:rsidR="00246B2D" w:rsidRPr="00246B2D" w:rsidRDefault="00246B2D" w:rsidP="00246B2D">
      <w:pPr>
        <w:widowControl w:val="0"/>
        <w:autoSpaceDE w:val="0"/>
        <w:autoSpaceDN w:val="0"/>
        <w:adjustRightInd w:val="0"/>
        <w:spacing w:before="120"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Расчетные показатели плотности застройки приведены для кварталов производственной застройки, включающих один или несколько объектов.</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sz w:val="24"/>
          <w:szCs w:val="24"/>
          <w:lang w:eastAsia="ru-RU"/>
        </w:rPr>
        <w:t xml:space="preserve">9.3. </w:t>
      </w:r>
      <w:r w:rsidRPr="00246B2D">
        <w:rPr>
          <w:rFonts w:ascii="Times New Roman" w:eastAsia="Times New Roman" w:hAnsi="Times New Roman" w:cs="Times New Roman"/>
          <w:b/>
          <w:bCs/>
          <w:sz w:val="24"/>
          <w:szCs w:val="24"/>
          <w:lang w:eastAsia="ru-RU"/>
        </w:rPr>
        <w:t>Нормативные параметры к</w:t>
      </w:r>
      <w:r w:rsidRPr="00246B2D">
        <w:rPr>
          <w:rFonts w:ascii="Times New Roman" w:eastAsia="Times New Roman" w:hAnsi="Times New Roman" w:cs="Times New Roman"/>
          <w:b/>
          <w:sz w:val="24"/>
          <w:szCs w:val="24"/>
          <w:lang w:eastAsia="ru-RU"/>
        </w:rPr>
        <w:t xml:space="preserve">оммунально-складских </w:t>
      </w:r>
      <w:r w:rsidRPr="00246B2D">
        <w:rPr>
          <w:rFonts w:ascii="Times New Roman" w:eastAsia="Times New Roman" w:hAnsi="Times New Roman" w:cs="Times New Roman"/>
          <w:b/>
          <w:bCs/>
          <w:sz w:val="24"/>
          <w:szCs w:val="24"/>
          <w:lang w:eastAsia="ru-RU"/>
        </w:rPr>
        <w:t>зон</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9.3.1. На территории коммунально-складских зон размещаются коммунальные и складские (общетоварные, специализированные и базисные)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сельского поселения.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9.3.2. Нормативные параметры градостроительного проектирования при размещении склад</w:t>
      </w:r>
      <w:r w:rsidRPr="00246B2D">
        <w:rPr>
          <w:rFonts w:ascii="Times New Roman" w:eastAsia="Times New Roman" w:hAnsi="Times New Roman" w:cs="Times New Roman"/>
          <w:sz w:val="24"/>
          <w:szCs w:val="24"/>
          <w:lang w:eastAsia="ru-RU"/>
        </w:rPr>
        <w:t>ских объектов различного назначения следует проектировать в соответствии с таблицей 9.3.1.</w:t>
      </w: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9.3.1</w:t>
      </w:r>
    </w:p>
    <w:tbl>
      <w:tblPr>
        <w:tblW w:w="1009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208"/>
        <w:gridCol w:w="4890"/>
      </w:tblGrid>
      <w:tr w:rsidR="00246B2D" w:rsidRPr="00246B2D" w:rsidTr="00246B2D">
        <w:trPr>
          <w:trHeight w:val="312"/>
          <w:jc w:val="center"/>
        </w:trPr>
        <w:tc>
          <w:tcPr>
            <w:tcW w:w="5208"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складских объектов </w:t>
            </w:r>
          </w:p>
        </w:tc>
        <w:tc>
          <w:tcPr>
            <w:tcW w:w="4890"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Нормативные параметры </w:t>
            </w:r>
          </w:p>
        </w:tc>
      </w:tr>
      <w:tr w:rsidR="00246B2D" w:rsidRPr="00246B2D" w:rsidTr="00246B2D">
        <w:tblPrEx>
          <w:tblBorders>
            <w:bottom w:val="single" w:sz="4" w:space="0" w:color="auto"/>
          </w:tblBorders>
        </w:tblPrEx>
        <w:trPr>
          <w:jc w:val="center"/>
        </w:trPr>
        <w:tc>
          <w:tcPr>
            <w:tcW w:w="5208" w:type="dxa"/>
            <w:shd w:val="clear" w:color="auto" w:fill="auto"/>
          </w:tcPr>
          <w:p w:rsidR="00246B2D" w:rsidRPr="00246B2D" w:rsidRDefault="00246B2D" w:rsidP="00246B2D">
            <w:pPr>
              <w:widowControl w:val="0"/>
              <w:tabs>
                <w:tab w:val="left" w:pos="7740"/>
              </w:tabs>
              <w:spacing w:after="0" w:line="238"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Система складских комплексов, не связанных с непосредственным повседневным обслуживанием населения</w:t>
            </w:r>
          </w:p>
        </w:tc>
        <w:tc>
          <w:tcPr>
            <w:tcW w:w="4890"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В пределах узлов внешнего транспорта, транспортно-логистических комплексов в составе инфраструктуры внешнего транспорта.</w:t>
            </w:r>
          </w:p>
        </w:tc>
      </w:tr>
      <w:tr w:rsidR="00246B2D" w:rsidRPr="00246B2D" w:rsidTr="00246B2D">
        <w:tblPrEx>
          <w:tblBorders>
            <w:bottom w:val="single" w:sz="4" w:space="0" w:color="auto"/>
          </w:tblBorders>
        </w:tblPrEx>
        <w:trPr>
          <w:jc w:val="center"/>
        </w:trPr>
        <w:tc>
          <w:tcPr>
            <w:tcW w:w="5208" w:type="dxa"/>
            <w:shd w:val="clear" w:color="auto" w:fill="auto"/>
          </w:tcPr>
          <w:p w:rsidR="00246B2D" w:rsidRPr="00246B2D" w:rsidRDefault="00246B2D" w:rsidP="00246B2D">
            <w:pPr>
              <w:widowControl w:val="0"/>
              <w:tabs>
                <w:tab w:val="left" w:pos="7740"/>
              </w:tabs>
              <w:spacing w:after="0" w:line="238"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Склады государственных резервов, склады нефти и нефтепродуктов первой группы, перевалочные базы нефти и нефтепродуктов, склады сжиженных газов, склады взрывчатых материалов и базисные склады сильно действующих ядовитых веществ, базисные склады продовольствия, промышленного сырья, базисные склады лесных и строительных материалов</w:t>
            </w:r>
          </w:p>
        </w:tc>
        <w:tc>
          <w:tcPr>
            <w:tcW w:w="4890"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В</w:t>
            </w:r>
            <w:r w:rsidRPr="00246B2D">
              <w:rPr>
                <w:rFonts w:ascii="Times New Roman" w:eastAsia="Times New Roman" w:hAnsi="Times New Roman" w:cs="Times New Roman"/>
                <w:bCs/>
                <w:lang w:eastAsia="ru-RU"/>
              </w:rPr>
              <w:t xml:space="preserve"> обособленных складских районах с </w:t>
            </w:r>
            <w:r w:rsidRPr="00246B2D">
              <w:rPr>
                <w:rFonts w:ascii="Times New Roman" w:eastAsia="Times New Roman" w:hAnsi="Times New Roman" w:cs="Times New Roman"/>
                <w:spacing w:val="-2"/>
                <w:lang w:eastAsia="ru-RU"/>
              </w:rPr>
              <w:t>соблюдением санитарных, противо</w:t>
            </w:r>
            <w:r w:rsidRPr="00246B2D">
              <w:rPr>
                <w:rFonts w:ascii="Times New Roman" w:eastAsia="Times New Roman" w:hAnsi="Times New Roman" w:cs="Times New Roman"/>
                <w:lang w:eastAsia="ru-RU"/>
              </w:rPr>
              <w:t>пожарных и специальных норм.</w:t>
            </w:r>
          </w:p>
        </w:tc>
      </w:tr>
      <w:tr w:rsidR="00246B2D" w:rsidRPr="00246B2D" w:rsidTr="00246B2D">
        <w:tblPrEx>
          <w:tblBorders>
            <w:bottom w:val="single" w:sz="4" w:space="0" w:color="auto"/>
          </w:tblBorders>
        </w:tblPrEx>
        <w:trPr>
          <w:jc w:val="center"/>
        </w:trPr>
        <w:tc>
          <w:tcPr>
            <w:tcW w:w="5208" w:type="dxa"/>
            <w:shd w:val="clear" w:color="auto" w:fill="auto"/>
          </w:tcPr>
          <w:p w:rsidR="00246B2D" w:rsidRPr="00246B2D" w:rsidRDefault="00246B2D" w:rsidP="00246B2D">
            <w:pPr>
              <w:widowControl w:val="0"/>
              <w:tabs>
                <w:tab w:val="left" w:pos="7740"/>
              </w:tabs>
              <w:spacing w:after="0" w:line="238"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Кооперированные складские комплексы, складские объекты</w:t>
            </w:r>
          </w:p>
        </w:tc>
        <w:tc>
          <w:tcPr>
            <w:tcW w:w="4890"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Проектируются для группы предприятий и объектов, входящих в состав коммунально-складс-ких зон в целях сокращения площадей с учетом технологических, санитарных и противопожарных требований.</w:t>
            </w:r>
          </w:p>
        </w:tc>
      </w:tr>
      <w:tr w:rsidR="00246B2D" w:rsidRPr="00246B2D" w:rsidTr="00246B2D">
        <w:tblPrEx>
          <w:tblBorders>
            <w:bottom w:val="single" w:sz="4" w:space="0" w:color="auto"/>
          </w:tblBorders>
        </w:tblPrEx>
        <w:trPr>
          <w:jc w:val="center"/>
        </w:trPr>
        <w:tc>
          <w:tcPr>
            <w:tcW w:w="5208"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Площадки для открытых складов пылящих материалов, отходов</w:t>
            </w:r>
          </w:p>
        </w:tc>
        <w:tc>
          <w:tcPr>
            <w:tcW w:w="489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не допускается.</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9.3.3. Нормативные параметры и расчетные показатели </w:t>
      </w:r>
      <w:r w:rsidRPr="00246B2D">
        <w:rPr>
          <w:rFonts w:ascii="Times New Roman" w:eastAsia="Times New Roman" w:hAnsi="Times New Roman" w:cs="Times New Roman"/>
          <w:bCs/>
          <w:sz w:val="24"/>
          <w:szCs w:val="24"/>
          <w:lang w:eastAsia="ru-RU"/>
        </w:rPr>
        <w:t>градостроительного проектирования коммунально-складских зон приведены в таблице 9.3.2.</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autoSpaceDE w:val="0"/>
        <w:autoSpaceDN w:val="0"/>
        <w:adjustRightInd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9.3.2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343"/>
        <w:gridCol w:w="4745"/>
      </w:tblGrid>
      <w:tr w:rsidR="00246B2D" w:rsidRPr="00246B2D" w:rsidTr="00246B2D">
        <w:trPr>
          <w:trHeight w:val="147"/>
          <w:jc w:val="center"/>
        </w:trPr>
        <w:tc>
          <w:tcPr>
            <w:tcW w:w="5343"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4745" w:type="dxa"/>
            <w:shd w:val="clear" w:color="auto" w:fill="auto"/>
            <w:vAlign w:val="center"/>
          </w:tcPr>
          <w:p w:rsidR="00246B2D" w:rsidRPr="00246B2D" w:rsidRDefault="00246B2D" w:rsidP="00246B2D">
            <w:pPr>
              <w:widowControl w:val="0"/>
              <w:tabs>
                <w:tab w:val="left" w:pos="7740"/>
              </w:tabs>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Нормативные параметры и </w:t>
            </w:r>
          </w:p>
          <w:p w:rsidR="00246B2D" w:rsidRPr="00246B2D" w:rsidRDefault="00246B2D" w:rsidP="00246B2D">
            <w:pPr>
              <w:widowControl w:val="0"/>
              <w:tabs>
                <w:tab w:val="left" w:pos="7740"/>
              </w:tabs>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blPrEx>
          <w:tblBorders>
            <w:bottom w:val="single" w:sz="4" w:space="0" w:color="auto"/>
          </w:tblBorders>
        </w:tblPrEx>
        <w:trPr>
          <w:jc w:val="center"/>
        </w:trPr>
        <w:tc>
          <w:tcPr>
            <w:tcW w:w="5343" w:type="dxa"/>
            <w:shd w:val="clear" w:color="auto" w:fill="auto"/>
          </w:tcPr>
          <w:p w:rsidR="00246B2D" w:rsidRPr="00246B2D" w:rsidRDefault="00246B2D" w:rsidP="00246B2D">
            <w:pPr>
              <w:widowControl w:val="0"/>
              <w:tabs>
                <w:tab w:val="left" w:pos="7740"/>
              </w:tabs>
              <w:spacing w:after="0" w:line="238"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Показатели нормативной плотности застройки объектов, расположенных в коммунально-складских зонах</w:t>
            </w:r>
          </w:p>
        </w:tc>
        <w:tc>
          <w:tcPr>
            <w:tcW w:w="474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В соответствии с приложением 5 настоящих нормативов.</w:t>
            </w:r>
          </w:p>
        </w:tc>
      </w:tr>
      <w:tr w:rsidR="00246B2D" w:rsidRPr="00246B2D" w:rsidTr="00246B2D">
        <w:tblPrEx>
          <w:tblBorders>
            <w:bottom w:val="single" w:sz="4" w:space="0" w:color="auto"/>
          </w:tblBorders>
        </w:tblPrEx>
        <w:trPr>
          <w:jc w:val="center"/>
        </w:trPr>
        <w:tc>
          <w:tcPr>
            <w:tcW w:w="5343" w:type="dxa"/>
            <w:shd w:val="clear" w:color="auto" w:fill="auto"/>
          </w:tcPr>
          <w:p w:rsidR="00246B2D" w:rsidRPr="00246B2D" w:rsidRDefault="00246B2D" w:rsidP="00246B2D">
            <w:pPr>
              <w:widowControl w:val="0"/>
              <w:tabs>
                <w:tab w:val="left" w:pos="7740"/>
              </w:tabs>
              <w:suppressAutoHyphens/>
              <w:spacing w:after="0" w:line="238"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w:t>
            </w:r>
          </w:p>
        </w:tc>
        <w:tc>
          <w:tcPr>
            <w:tcW w:w="474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Принимаются равным отношению площади их застройки к показателю нормативной плотности застройки.</w:t>
            </w:r>
          </w:p>
        </w:tc>
      </w:tr>
      <w:tr w:rsidR="00246B2D" w:rsidRPr="00246B2D" w:rsidTr="00246B2D">
        <w:tblPrEx>
          <w:tblBorders>
            <w:bottom w:val="single" w:sz="4" w:space="0" w:color="auto"/>
          </w:tblBorders>
        </w:tblPrEx>
        <w:trPr>
          <w:trHeight w:val="967"/>
          <w:jc w:val="center"/>
        </w:trPr>
        <w:tc>
          <w:tcPr>
            <w:tcW w:w="5343" w:type="dxa"/>
            <w:shd w:val="clear" w:color="auto" w:fill="auto"/>
          </w:tcPr>
          <w:p w:rsidR="00246B2D" w:rsidRPr="00246B2D" w:rsidRDefault="00246B2D" w:rsidP="00246B2D">
            <w:pPr>
              <w:widowControl w:val="0"/>
              <w:tabs>
                <w:tab w:val="left" w:pos="7740"/>
              </w:tabs>
              <w:spacing w:after="0" w:line="238"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Размеры земельных участков коммунально-складских зон для обслуживания лечащихся и отдыхающих в санаториях и домах отдыха</w:t>
            </w:r>
          </w:p>
        </w:tc>
        <w:tc>
          <w:tcPr>
            <w:tcW w:w="474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smartTag w:uri="urn:schemas-microsoft-com:office:smarttags" w:element="metricconverter">
              <w:smartTagPr>
                <w:attr w:name="ProductID" w:val="6 м2"/>
              </w:smartTagPr>
              <w:r w:rsidRPr="00246B2D">
                <w:rPr>
                  <w:rFonts w:ascii="Times New Roman" w:eastAsia="Times New Roman" w:hAnsi="Times New Roman" w:cs="Times New Roman"/>
                  <w:lang w:eastAsia="ru-RU"/>
                </w:rPr>
                <w:t>6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на 1 лечащегося или отдыхающего;</w:t>
            </w:r>
          </w:p>
          <w:p w:rsidR="00246B2D" w:rsidRPr="00246B2D" w:rsidRDefault="00246B2D" w:rsidP="00246B2D">
            <w:pPr>
              <w:widowControl w:val="0"/>
              <w:spacing w:after="0" w:line="238" w:lineRule="auto"/>
              <w:jc w:val="both"/>
              <w:rPr>
                <w:rFonts w:ascii="Times New Roman" w:eastAsia="Times New Roman" w:hAnsi="Times New Roman" w:cs="Times New Roman"/>
                <w:bCs/>
                <w:lang w:eastAsia="ru-RU"/>
              </w:rPr>
            </w:pPr>
            <w:smartTag w:uri="urn:schemas-microsoft-com:office:smarttags" w:element="metricconverter">
              <w:smartTagPr>
                <w:attr w:name="ProductID" w:val="8 м2"/>
              </w:smartTagPr>
              <w:r w:rsidRPr="00246B2D">
                <w:rPr>
                  <w:rFonts w:ascii="Times New Roman" w:eastAsia="Times New Roman" w:hAnsi="Times New Roman" w:cs="Times New Roman"/>
                  <w:lang w:eastAsia="ru-RU"/>
                </w:rPr>
                <w:t>8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на 1 лечащегося или отдыхающего – в случае размещения в этих зонах оранжерейно-тепличного хозяйства</w:t>
            </w:r>
          </w:p>
        </w:tc>
      </w:tr>
      <w:tr w:rsidR="00246B2D" w:rsidRPr="00246B2D" w:rsidTr="00246B2D">
        <w:tblPrEx>
          <w:tblBorders>
            <w:bottom w:val="single" w:sz="4" w:space="0" w:color="auto"/>
          </w:tblBorders>
        </w:tblPrEx>
        <w:trPr>
          <w:jc w:val="center"/>
        </w:trPr>
        <w:tc>
          <w:tcPr>
            <w:tcW w:w="5343" w:type="dxa"/>
            <w:shd w:val="clear" w:color="auto" w:fill="auto"/>
          </w:tcPr>
          <w:p w:rsidR="00246B2D" w:rsidRPr="00246B2D" w:rsidRDefault="00246B2D" w:rsidP="00246B2D">
            <w:pPr>
              <w:widowControl w:val="0"/>
              <w:tabs>
                <w:tab w:val="left" w:pos="7740"/>
              </w:tabs>
              <w:spacing w:after="0" w:line="238"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Санитарно-защитные зоны объектов, расположенных в коммунально-складских зонах</w:t>
            </w:r>
          </w:p>
        </w:tc>
        <w:tc>
          <w:tcPr>
            <w:tcW w:w="474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соответствии с таблицей 13.5 настоящих нормативов.</w:t>
            </w:r>
          </w:p>
        </w:tc>
      </w:tr>
      <w:tr w:rsidR="00246B2D" w:rsidRPr="00246B2D" w:rsidTr="00246B2D">
        <w:tblPrEx>
          <w:tblBorders>
            <w:bottom w:val="single" w:sz="4" w:space="0" w:color="auto"/>
          </w:tblBorders>
        </w:tblPrEx>
        <w:trPr>
          <w:jc w:val="center"/>
        </w:trPr>
        <w:tc>
          <w:tcPr>
            <w:tcW w:w="5343" w:type="dxa"/>
            <w:shd w:val="clear" w:color="auto" w:fill="auto"/>
          </w:tcPr>
          <w:p w:rsidR="00246B2D" w:rsidRPr="00246B2D" w:rsidRDefault="00246B2D" w:rsidP="00246B2D">
            <w:pPr>
              <w:widowControl w:val="0"/>
              <w:tabs>
                <w:tab w:val="left" w:pos="7740"/>
              </w:tabs>
              <w:spacing w:after="0" w:line="238"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Условия безопасности </w:t>
            </w:r>
            <w:r w:rsidRPr="00246B2D">
              <w:rPr>
                <w:rFonts w:ascii="Times New Roman" w:eastAsia="Times New Roman" w:hAnsi="Times New Roman" w:cs="Times New Roman"/>
                <w:bCs/>
                <w:lang w:eastAsia="ru-RU"/>
              </w:rPr>
              <w:t xml:space="preserve">по санитарно-гигиеническим и противопожарным требованиям, нормативы инженерной транспортной инфраструктур, благоустройство и озеленение территории </w:t>
            </w:r>
            <w:r w:rsidRPr="00246B2D">
              <w:rPr>
                <w:rFonts w:ascii="Times New Roman" w:eastAsia="Times New Roman" w:hAnsi="Times New Roman" w:cs="Times New Roman"/>
                <w:lang w:eastAsia="ru-RU"/>
              </w:rPr>
              <w:t>коммунально-складских зон</w:t>
            </w:r>
          </w:p>
        </w:tc>
        <w:tc>
          <w:tcPr>
            <w:tcW w:w="4745" w:type="dxa"/>
            <w:shd w:val="clear" w:color="auto" w:fill="auto"/>
          </w:tcPr>
          <w:p w:rsidR="00246B2D" w:rsidRPr="00246B2D" w:rsidRDefault="00246B2D" w:rsidP="00246B2D">
            <w:pPr>
              <w:widowControl w:val="0"/>
              <w:spacing w:after="0" w:line="238"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соответствии с требованиями, установленными для производственных зон.</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9.3.4. </w:t>
      </w:r>
      <w:r w:rsidRPr="00246B2D">
        <w:rPr>
          <w:rFonts w:ascii="Times New Roman" w:eastAsia="Times New Roman" w:hAnsi="Times New Roman" w:cs="Times New Roman"/>
          <w:bCs/>
          <w:sz w:val="24"/>
          <w:szCs w:val="24"/>
          <w:lang w:eastAsia="ru-RU"/>
        </w:rPr>
        <w:t>Расчетные показатели и нормативные параметры градостроительного проектирования складов следует принимать:</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общетоварных складов – по таблице 9.3.3;</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специализированных складов – по таблице 9.3.4;</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складов строительных материалов и твердого топлива – по таблице 9.3.5.</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9.3.3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5"/>
        <w:gridCol w:w="2041"/>
        <w:gridCol w:w="2665"/>
        <w:gridCol w:w="3062"/>
      </w:tblGrid>
      <w:tr w:rsidR="00246B2D" w:rsidRPr="00246B2D" w:rsidTr="00246B2D">
        <w:trPr>
          <w:trHeight w:val="119"/>
          <w:jc w:val="center"/>
        </w:trPr>
        <w:tc>
          <w:tcPr>
            <w:tcW w:w="2325"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Общетоварные </w:t>
            </w:r>
          </w:p>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склады </w:t>
            </w:r>
          </w:p>
        </w:tc>
        <w:tc>
          <w:tcPr>
            <w:tcW w:w="2041"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Площадь складов, </w:t>
            </w:r>
          </w:p>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м</w:t>
            </w:r>
            <w:r w:rsidRPr="00246B2D">
              <w:rPr>
                <w:rFonts w:ascii="Times New Roman" w:eastAsia="Times New Roman" w:hAnsi="Times New Roman" w:cs="Times New Roman"/>
                <w:b/>
                <w:bCs/>
                <w:vertAlign w:val="superscript"/>
                <w:lang w:eastAsia="ru-RU"/>
              </w:rPr>
              <w:t>2</w:t>
            </w:r>
            <w:r w:rsidRPr="00246B2D">
              <w:rPr>
                <w:rFonts w:ascii="Times New Roman" w:eastAsia="Times New Roman" w:hAnsi="Times New Roman" w:cs="Times New Roman"/>
                <w:b/>
                <w:bCs/>
                <w:lang w:eastAsia="ru-RU"/>
              </w:rPr>
              <w:t xml:space="preserve"> на 1 000 чел.</w:t>
            </w:r>
          </w:p>
        </w:tc>
        <w:tc>
          <w:tcPr>
            <w:tcW w:w="2665"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Размеры земельных участков, м</w:t>
            </w:r>
            <w:r w:rsidRPr="00246B2D">
              <w:rPr>
                <w:rFonts w:ascii="Times New Roman" w:eastAsia="Times New Roman" w:hAnsi="Times New Roman" w:cs="Times New Roman"/>
                <w:b/>
                <w:bCs/>
                <w:vertAlign w:val="superscript"/>
                <w:lang w:eastAsia="ru-RU"/>
              </w:rPr>
              <w:t>2</w:t>
            </w:r>
            <w:r w:rsidRPr="00246B2D">
              <w:rPr>
                <w:rFonts w:ascii="Times New Roman" w:eastAsia="Times New Roman" w:hAnsi="Times New Roman" w:cs="Times New Roman"/>
                <w:b/>
                <w:bCs/>
                <w:lang w:eastAsia="ru-RU"/>
              </w:rPr>
              <w:t xml:space="preserve"> на 1 000 чел.</w:t>
            </w:r>
          </w:p>
        </w:tc>
        <w:tc>
          <w:tcPr>
            <w:tcW w:w="3062" w:type="dxa"/>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Ориентировочные размеры санитарно-защитных зон, м</w:t>
            </w:r>
          </w:p>
        </w:tc>
      </w:tr>
      <w:tr w:rsidR="00246B2D" w:rsidRPr="00246B2D" w:rsidTr="00246B2D">
        <w:trPr>
          <w:jc w:val="center"/>
        </w:trPr>
        <w:tc>
          <w:tcPr>
            <w:tcW w:w="2325" w:type="dxa"/>
            <w:vAlign w:val="center"/>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Продовольственных товаров</w:t>
            </w:r>
          </w:p>
        </w:tc>
        <w:tc>
          <w:tcPr>
            <w:tcW w:w="2041"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19</w:t>
            </w:r>
          </w:p>
        </w:tc>
        <w:tc>
          <w:tcPr>
            <w:tcW w:w="2665"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60</w:t>
            </w:r>
          </w:p>
        </w:tc>
        <w:tc>
          <w:tcPr>
            <w:tcW w:w="3062" w:type="dxa"/>
            <w:vMerge w:val="restart"/>
            <w:vAlign w:val="center"/>
          </w:tcPr>
          <w:p w:rsidR="00246B2D" w:rsidRPr="00246B2D" w:rsidRDefault="00246B2D" w:rsidP="00246B2D">
            <w:pPr>
              <w:widowControl w:val="0"/>
              <w:suppressAutoHyphens/>
              <w:spacing w:after="0" w:line="239"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СанПиН 2.2.1/2.1.1.1200-03 (в зависимости от вида </w:t>
            </w:r>
          </w:p>
          <w:p w:rsidR="00246B2D" w:rsidRPr="00246B2D" w:rsidRDefault="00246B2D" w:rsidP="00246B2D">
            <w:pPr>
              <w:widowControl w:val="0"/>
              <w:suppressAutoHyphens/>
              <w:spacing w:after="0" w:line="239"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товаров)</w:t>
            </w:r>
          </w:p>
        </w:tc>
      </w:tr>
      <w:tr w:rsidR="00246B2D" w:rsidRPr="00246B2D" w:rsidTr="00246B2D">
        <w:trPr>
          <w:jc w:val="center"/>
        </w:trPr>
        <w:tc>
          <w:tcPr>
            <w:tcW w:w="2325" w:type="dxa"/>
            <w:vAlign w:val="center"/>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Непродовольственных</w:t>
            </w:r>
            <w:r w:rsidRPr="00246B2D">
              <w:rPr>
                <w:rFonts w:ascii="Times New Roman" w:eastAsia="Times New Roman" w:hAnsi="Times New Roman" w:cs="Times New Roman"/>
                <w:lang w:eastAsia="ru-RU"/>
              </w:rPr>
              <w:t xml:space="preserve"> товаров</w:t>
            </w:r>
          </w:p>
        </w:tc>
        <w:tc>
          <w:tcPr>
            <w:tcW w:w="2041"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193</w:t>
            </w:r>
          </w:p>
        </w:tc>
        <w:tc>
          <w:tcPr>
            <w:tcW w:w="2665"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580</w:t>
            </w:r>
          </w:p>
        </w:tc>
        <w:tc>
          <w:tcPr>
            <w:tcW w:w="3062" w:type="dxa"/>
            <w:vMerge/>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r>
    </w:tbl>
    <w:p w:rsidR="00246B2D" w:rsidRPr="00246B2D" w:rsidRDefault="00246B2D" w:rsidP="00246B2D">
      <w:pPr>
        <w:widowControl w:val="0"/>
        <w:spacing w:before="120" w:after="0" w:line="239" w:lineRule="auto"/>
        <w:ind w:firstLine="709"/>
        <w:jc w:val="both"/>
        <w:rPr>
          <w:rFonts w:ascii="Times New Roman" w:eastAsia="Times New Roman" w:hAnsi="Times New Roman" w:cs="Times New Roman"/>
          <w:i/>
          <w:spacing w:val="40"/>
          <w:lang w:eastAsia="ru-RU"/>
        </w:rPr>
      </w:pPr>
      <w:r w:rsidRPr="00246B2D">
        <w:rPr>
          <w:rFonts w:ascii="Times New Roman" w:eastAsia="Times New Roman" w:hAnsi="Times New Roman" w:cs="Times New Roman"/>
          <w:i/>
          <w:spacing w:val="40"/>
          <w:lang w:eastAsia="ru-RU"/>
        </w:rPr>
        <w:t>Примечания: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При размещении общетоварных складов в составе специализированных групп размеры земельных участков рекомендуется сокращать до 30 %.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В зонах досрочного завоза товаров размеры земельных участков следует увеличивать на 40 %.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3. Уровень товарных запасов для общетоварных складов по числу дней розничной продажи (товарообороту) устанавливается органами управления торговлей </w:t>
      </w:r>
      <w:r w:rsidRPr="00246B2D">
        <w:rPr>
          <w:rFonts w:ascii="Times New Roman" w:eastAsia="Times New Roman" w:hAnsi="Times New Roman" w:cs="Times New Roman"/>
          <w:bCs/>
          <w:lang w:eastAsia="ru-RU"/>
        </w:rPr>
        <w:t>Камчатского края</w:t>
      </w:r>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4. </w:t>
      </w:r>
      <w:r w:rsidRPr="00246B2D">
        <w:rPr>
          <w:rFonts w:ascii="Times New Roman" w:eastAsia="Times New Roman" w:hAnsi="Times New Roman" w:cs="Times New Roman"/>
          <w:bCs/>
          <w:lang w:eastAsia="ru-RU"/>
        </w:rPr>
        <w:t>Рекомендуемые площади и размеры земельных участков определяются дифференцировано в соответствии с учетом времени завоза и сроков хранения товаров.</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9.3.4</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1"/>
        <w:gridCol w:w="1439"/>
        <w:gridCol w:w="2605"/>
        <w:gridCol w:w="2854"/>
      </w:tblGrid>
      <w:tr w:rsidR="00246B2D" w:rsidRPr="00246B2D" w:rsidTr="00246B2D">
        <w:trPr>
          <w:trHeight w:val="93"/>
          <w:jc w:val="center"/>
        </w:trPr>
        <w:tc>
          <w:tcPr>
            <w:tcW w:w="3161"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Специализированные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склады </w:t>
            </w:r>
          </w:p>
        </w:tc>
        <w:tc>
          <w:tcPr>
            <w:tcW w:w="1439"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Вместимость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складов, т</w:t>
            </w:r>
          </w:p>
        </w:tc>
        <w:tc>
          <w:tcPr>
            <w:tcW w:w="2605" w:type="dxa"/>
            <w:vAlign w:val="center"/>
          </w:tcPr>
          <w:p w:rsidR="00246B2D" w:rsidRPr="00246B2D" w:rsidRDefault="00246B2D" w:rsidP="00246B2D">
            <w:pPr>
              <w:widowControl w:val="0"/>
              <w:spacing w:after="0" w:line="239" w:lineRule="auto"/>
              <w:ind w:left="-113" w:right="-113"/>
              <w:jc w:val="center"/>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bCs/>
                <w:spacing w:val="-2"/>
                <w:lang w:eastAsia="ru-RU"/>
              </w:rPr>
              <w:t>Размеры земельных участков, м</w:t>
            </w:r>
            <w:r w:rsidRPr="00246B2D">
              <w:rPr>
                <w:rFonts w:ascii="Times New Roman" w:eastAsia="Times New Roman" w:hAnsi="Times New Roman" w:cs="Times New Roman"/>
                <w:b/>
                <w:bCs/>
                <w:spacing w:val="-2"/>
                <w:vertAlign w:val="superscript"/>
                <w:lang w:eastAsia="ru-RU"/>
              </w:rPr>
              <w:t>2</w:t>
            </w:r>
            <w:r w:rsidRPr="00246B2D">
              <w:rPr>
                <w:rFonts w:ascii="Times New Roman" w:eastAsia="Times New Roman" w:hAnsi="Times New Roman" w:cs="Times New Roman"/>
                <w:b/>
                <w:bCs/>
                <w:spacing w:val="-2"/>
                <w:lang w:eastAsia="ru-RU"/>
              </w:rPr>
              <w:t xml:space="preserve"> на 1 000 чел.</w:t>
            </w:r>
          </w:p>
        </w:tc>
        <w:tc>
          <w:tcPr>
            <w:tcW w:w="2854" w:type="dxa"/>
          </w:tcPr>
          <w:p w:rsidR="00246B2D" w:rsidRPr="00246B2D" w:rsidRDefault="00246B2D" w:rsidP="00246B2D">
            <w:pPr>
              <w:widowControl w:val="0"/>
              <w:spacing w:after="0" w:line="239" w:lineRule="auto"/>
              <w:ind w:left="-113" w:right="-113"/>
              <w:jc w:val="center"/>
              <w:rPr>
                <w:rFonts w:ascii="Times New Roman Полужирный" w:eastAsia="Times New Roman" w:hAnsi="Times New Roman Полужирный" w:cs="Times New Roman"/>
                <w:b/>
                <w:bCs/>
                <w:spacing w:val="-2"/>
                <w:lang w:eastAsia="ru-RU"/>
              </w:rPr>
            </w:pPr>
            <w:r w:rsidRPr="00246B2D">
              <w:rPr>
                <w:rFonts w:ascii="Times New Roman Полужирный" w:eastAsia="Times New Roman" w:hAnsi="Times New Roman Полужирный" w:cs="Times New Roman"/>
                <w:b/>
                <w:bCs/>
                <w:spacing w:val="-2"/>
                <w:lang w:eastAsia="ru-RU"/>
              </w:rPr>
              <w:t>Ориентировочные размеры санитарно-защитных зон, м</w:t>
            </w:r>
          </w:p>
        </w:tc>
      </w:tr>
      <w:tr w:rsidR="00246B2D" w:rsidRPr="00246B2D" w:rsidTr="00246B2D">
        <w:trPr>
          <w:jc w:val="center"/>
        </w:trPr>
        <w:tc>
          <w:tcPr>
            <w:tcW w:w="3161" w:type="dxa"/>
          </w:tcPr>
          <w:p w:rsidR="00246B2D" w:rsidRPr="00246B2D" w:rsidRDefault="00246B2D" w:rsidP="00246B2D">
            <w:pPr>
              <w:widowControl w:val="0"/>
              <w:spacing w:after="0" w:line="239" w:lineRule="auto"/>
              <w:ind w:right="-57"/>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Холодильники распределительные (для хранения </w:t>
            </w:r>
            <w:r w:rsidRPr="00246B2D">
              <w:rPr>
                <w:rFonts w:ascii="Times New Roman" w:eastAsia="Times New Roman" w:hAnsi="Times New Roman" w:cs="Times New Roman"/>
                <w:spacing w:val="-3"/>
                <w:lang w:eastAsia="ru-RU"/>
              </w:rPr>
              <w:t>мяса и мясопродуктов, рыбы и рыбопродуктов, мас</w:t>
            </w:r>
            <w:r w:rsidRPr="00246B2D">
              <w:rPr>
                <w:rFonts w:ascii="Times New Roman" w:eastAsia="Times New Roman" w:hAnsi="Times New Roman" w:cs="Times New Roman"/>
                <w:spacing w:val="-2"/>
                <w:lang w:eastAsia="ru-RU"/>
              </w:rPr>
              <w:t>ла, животного жира, молочных продуктов и яиц)</w:t>
            </w:r>
          </w:p>
        </w:tc>
        <w:tc>
          <w:tcPr>
            <w:tcW w:w="1439"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2605"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25</w:t>
            </w:r>
          </w:p>
        </w:tc>
        <w:tc>
          <w:tcPr>
            <w:tcW w:w="2854"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r w:rsidR="00246B2D" w:rsidRPr="00246B2D" w:rsidTr="00246B2D">
        <w:trPr>
          <w:jc w:val="center"/>
        </w:trPr>
        <w:tc>
          <w:tcPr>
            <w:tcW w:w="3161" w:type="dxa"/>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Фруктохранилища, овощехранилища, картофелехранилища</w:t>
            </w:r>
          </w:p>
        </w:tc>
        <w:tc>
          <w:tcPr>
            <w:tcW w:w="1439"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90</w:t>
            </w:r>
          </w:p>
        </w:tc>
        <w:tc>
          <w:tcPr>
            <w:tcW w:w="2605"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380</w:t>
            </w:r>
          </w:p>
        </w:tc>
        <w:tc>
          <w:tcPr>
            <w:tcW w:w="2854"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bl>
    <w:p w:rsidR="00246B2D" w:rsidRPr="00246B2D" w:rsidRDefault="00246B2D" w:rsidP="00246B2D">
      <w:pPr>
        <w:widowControl w:val="0"/>
        <w:spacing w:before="120" w:after="0" w:line="239" w:lineRule="auto"/>
        <w:ind w:firstLine="709"/>
        <w:jc w:val="both"/>
        <w:rPr>
          <w:rFonts w:ascii="Times New Roman" w:eastAsia="Times New Roman" w:hAnsi="Times New Roman" w:cs="Times New Roman"/>
          <w:i/>
          <w:spacing w:val="40"/>
          <w:lang w:eastAsia="ru-RU"/>
        </w:rPr>
      </w:pPr>
      <w:r w:rsidRPr="00246B2D">
        <w:rPr>
          <w:rFonts w:ascii="Times New Roman" w:eastAsia="Times New Roman" w:hAnsi="Times New Roman" w:cs="Times New Roman"/>
          <w:i/>
          <w:spacing w:val="40"/>
          <w:lang w:eastAsia="ru-RU"/>
        </w:rPr>
        <w:t>Примечания: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w:t>
      </w:r>
      <w:r w:rsidRPr="00246B2D">
        <w:rPr>
          <w:rFonts w:ascii="Times New Roman" w:eastAsia="Times New Roman" w:hAnsi="Times New Roman" w:cs="Times New Roman"/>
          <w:bCs/>
          <w:lang w:eastAsia="ru-RU"/>
        </w:rPr>
        <w:t>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w:t>
      </w:r>
      <w:r w:rsidRPr="00246B2D">
        <w:rPr>
          <w:rFonts w:ascii="Times New Roman" w:eastAsia="Times New Roman" w:hAnsi="Times New Roman" w:cs="Times New Roman"/>
          <w:bCs/>
          <w:lang w:eastAsia="ru-RU"/>
        </w:rPr>
        <w:t>Рекомендуемые площади и размеры земельных участков определяются дифференцировано в соответствии с учетом времени завоза и сроков хранения товаров.</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9.3.5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62"/>
        <w:gridCol w:w="3265"/>
        <w:gridCol w:w="3465"/>
      </w:tblGrid>
      <w:tr w:rsidR="00246B2D" w:rsidRPr="00246B2D" w:rsidTr="00246B2D">
        <w:trPr>
          <w:trHeight w:val="284"/>
          <w:jc w:val="center"/>
        </w:trPr>
        <w:tc>
          <w:tcPr>
            <w:tcW w:w="3362" w:type="dxa"/>
            <w:shd w:val="clear" w:color="auto" w:fill="FFFFFF"/>
            <w:vAlign w:val="center"/>
          </w:tcPr>
          <w:p w:rsidR="00246B2D" w:rsidRPr="00246B2D" w:rsidRDefault="00246B2D" w:rsidP="00246B2D">
            <w:pPr>
              <w:widowControl w:val="0"/>
              <w:spacing w:after="0" w:line="239" w:lineRule="auto"/>
              <w:ind w:left="57" w:right="57"/>
              <w:jc w:val="center"/>
              <w:rPr>
                <w:rFonts w:ascii="Times New Roman" w:eastAsia="Calibri" w:hAnsi="Times New Roman" w:cs="Times New Roman"/>
                <w:b/>
                <w:bCs/>
                <w:lang w:eastAsia="ru-RU"/>
              </w:rPr>
            </w:pPr>
            <w:r w:rsidRPr="00246B2D">
              <w:rPr>
                <w:rFonts w:ascii="Times New Roman" w:eastAsia="Calibri" w:hAnsi="Times New Roman" w:cs="Times New Roman"/>
                <w:b/>
                <w:bCs/>
                <w:lang w:eastAsia="ru-RU"/>
              </w:rPr>
              <w:t>Склады</w:t>
            </w:r>
          </w:p>
        </w:tc>
        <w:tc>
          <w:tcPr>
            <w:tcW w:w="3265" w:type="dxa"/>
            <w:shd w:val="clear" w:color="auto" w:fill="FFFFFF"/>
            <w:vAlign w:val="center"/>
          </w:tcPr>
          <w:p w:rsidR="00246B2D" w:rsidRPr="00246B2D" w:rsidRDefault="00246B2D" w:rsidP="00246B2D">
            <w:pPr>
              <w:widowControl w:val="0"/>
              <w:spacing w:after="0" w:line="239" w:lineRule="auto"/>
              <w:ind w:left="57" w:right="57"/>
              <w:jc w:val="center"/>
              <w:rPr>
                <w:rFonts w:ascii="Times New Roman" w:eastAsia="Calibri" w:hAnsi="Times New Roman" w:cs="Times New Roman"/>
                <w:b/>
                <w:bCs/>
                <w:lang w:eastAsia="ru-RU"/>
              </w:rPr>
            </w:pPr>
            <w:r w:rsidRPr="00246B2D">
              <w:rPr>
                <w:rFonts w:ascii="Times New Roman" w:eastAsia="Calibri" w:hAnsi="Times New Roman" w:cs="Times New Roman"/>
                <w:b/>
                <w:bCs/>
                <w:lang w:eastAsia="ru-RU"/>
              </w:rPr>
              <w:t>Размеры земельных участков, м</w:t>
            </w:r>
            <w:r w:rsidRPr="00246B2D">
              <w:rPr>
                <w:rFonts w:ascii="Times New Roman" w:eastAsia="Calibri" w:hAnsi="Times New Roman" w:cs="Times New Roman"/>
                <w:b/>
                <w:bCs/>
                <w:vertAlign w:val="superscript"/>
                <w:lang w:eastAsia="ru-RU"/>
              </w:rPr>
              <w:t>2</w:t>
            </w:r>
            <w:r w:rsidRPr="00246B2D">
              <w:rPr>
                <w:rFonts w:ascii="Times New Roman" w:eastAsia="Calibri" w:hAnsi="Times New Roman" w:cs="Times New Roman"/>
                <w:b/>
                <w:bCs/>
                <w:lang w:eastAsia="ru-RU"/>
              </w:rPr>
              <w:t xml:space="preserve"> на 1 тыс. чел.</w:t>
            </w:r>
          </w:p>
        </w:tc>
        <w:tc>
          <w:tcPr>
            <w:tcW w:w="3465" w:type="dxa"/>
            <w:shd w:val="clear" w:color="auto" w:fill="FFFFFF"/>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bCs/>
                <w:lang w:eastAsia="ru-RU"/>
              </w:rPr>
            </w:pPr>
            <w:r w:rsidRPr="00246B2D">
              <w:rPr>
                <w:rFonts w:ascii="Times New Roman Полужирный" w:eastAsia="Times New Roman" w:hAnsi="Times New Roman Полужирный" w:cs="Times New Roman"/>
                <w:b/>
                <w:bCs/>
                <w:lang w:eastAsia="ru-RU"/>
              </w:rPr>
              <w:t xml:space="preserve">Ориентировочные размеры </w:t>
            </w:r>
          </w:p>
          <w:p w:rsidR="00246B2D" w:rsidRPr="00246B2D" w:rsidRDefault="00246B2D" w:rsidP="00246B2D">
            <w:pPr>
              <w:widowControl w:val="0"/>
              <w:spacing w:after="0" w:line="239" w:lineRule="auto"/>
              <w:ind w:left="57" w:right="57"/>
              <w:jc w:val="center"/>
              <w:rPr>
                <w:rFonts w:ascii="Times New Roman" w:eastAsia="Calibri" w:hAnsi="Times New Roman" w:cs="Times New Roman"/>
                <w:b/>
                <w:bCs/>
                <w:lang w:eastAsia="ru-RU"/>
              </w:rPr>
            </w:pPr>
            <w:r w:rsidRPr="00246B2D">
              <w:rPr>
                <w:rFonts w:ascii="Times New Roman Полужирный" w:eastAsia="Times New Roman" w:hAnsi="Times New Roman Полужирный" w:cs="Times New Roman"/>
                <w:b/>
                <w:bCs/>
                <w:lang w:eastAsia="ru-RU"/>
              </w:rPr>
              <w:t>санитарно-защитных зон, м</w:t>
            </w:r>
          </w:p>
        </w:tc>
      </w:tr>
      <w:tr w:rsidR="00246B2D" w:rsidRPr="00246B2D" w:rsidTr="00246B2D">
        <w:trPr>
          <w:trHeight w:val="230"/>
          <w:jc w:val="center"/>
        </w:trPr>
        <w:tc>
          <w:tcPr>
            <w:tcW w:w="3362" w:type="dxa"/>
            <w:tcBorders>
              <w:bottom w:val="nil"/>
            </w:tcBorders>
            <w:shd w:val="clear" w:color="auto" w:fill="FFFFFF"/>
          </w:tcPr>
          <w:p w:rsidR="00246B2D" w:rsidRPr="00246B2D" w:rsidRDefault="00246B2D" w:rsidP="00246B2D">
            <w:pPr>
              <w:widowControl w:val="0"/>
              <w:spacing w:after="0" w:line="239" w:lineRule="auto"/>
              <w:ind w:left="57" w:right="57"/>
              <w:rPr>
                <w:rFonts w:ascii="Times New Roman" w:eastAsia="Calibri" w:hAnsi="Times New Roman" w:cs="Times New Roman"/>
                <w:bCs/>
                <w:lang w:eastAsia="ru-RU"/>
              </w:rPr>
            </w:pPr>
            <w:r w:rsidRPr="00246B2D">
              <w:rPr>
                <w:rFonts w:ascii="Times New Roman" w:eastAsia="Calibri" w:hAnsi="Times New Roman" w:cs="Times New Roman"/>
                <w:bCs/>
                <w:lang w:eastAsia="ru-RU"/>
              </w:rPr>
              <w:t>Твердого топлива с преимущественным использованием:</w:t>
            </w:r>
          </w:p>
        </w:tc>
        <w:tc>
          <w:tcPr>
            <w:tcW w:w="3265" w:type="dxa"/>
            <w:tcBorders>
              <w:bottom w:val="nil"/>
            </w:tcBorders>
            <w:shd w:val="clear" w:color="auto" w:fill="FFFFFF"/>
          </w:tcPr>
          <w:p w:rsidR="00246B2D" w:rsidRPr="00246B2D" w:rsidRDefault="00246B2D" w:rsidP="00246B2D">
            <w:pPr>
              <w:widowControl w:val="0"/>
              <w:spacing w:after="0" w:line="239" w:lineRule="auto"/>
              <w:ind w:left="57" w:right="57"/>
              <w:jc w:val="both"/>
              <w:rPr>
                <w:rFonts w:ascii="Times New Roman" w:eastAsia="Calibri" w:hAnsi="Times New Roman" w:cs="Times New Roman"/>
                <w:bCs/>
                <w:lang w:eastAsia="ru-RU"/>
              </w:rPr>
            </w:pPr>
          </w:p>
        </w:tc>
        <w:tc>
          <w:tcPr>
            <w:tcW w:w="3465" w:type="dxa"/>
            <w:tcBorders>
              <w:bottom w:val="nil"/>
            </w:tcBorders>
            <w:shd w:val="clear" w:color="auto" w:fill="FFFFFF"/>
          </w:tcPr>
          <w:p w:rsidR="00246B2D" w:rsidRPr="00246B2D" w:rsidRDefault="00246B2D" w:rsidP="00246B2D">
            <w:pPr>
              <w:widowControl w:val="0"/>
              <w:spacing w:after="0" w:line="239" w:lineRule="auto"/>
              <w:ind w:left="57" w:right="57"/>
              <w:jc w:val="both"/>
              <w:rPr>
                <w:rFonts w:ascii="Times New Roman" w:eastAsia="Calibri" w:hAnsi="Times New Roman" w:cs="Times New Roman"/>
                <w:bCs/>
                <w:lang w:eastAsia="ru-RU"/>
              </w:rPr>
            </w:pPr>
          </w:p>
        </w:tc>
      </w:tr>
      <w:tr w:rsidR="00246B2D" w:rsidRPr="00246B2D" w:rsidTr="00246B2D">
        <w:trPr>
          <w:trHeight w:val="250"/>
          <w:jc w:val="center"/>
        </w:trPr>
        <w:tc>
          <w:tcPr>
            <w:tcW w:w="3362" w:type="dxa"/>
            <w:tcBorders>
              <w:top w:val="nil"/>
            </w:tcBorders>
            <w:shd w:val="clear" w:color="auto" w:fill="FFFFFF"/>
          </w:tcPr>
          <w:p w:rsidR="00246B2D" w:rsidRPr="00246B2D" w:rsidRDefault="00246B2D" w:rsidP="00246B2D">
            <w:pPr>
              <w:widowControl w:val="0"/>
              <w:spacing w:after="0" w:line="239" w:lineRule="auto"/>
              <w:ind w:left="227" w:right="57"/>
              <w:jc w:val="both"/>
              <w:rPr>
                <w:rFonts w:ascii="Times New Roman" w:eastAsia="Calibri" w:hAnsi="Times New Roman" w:cs="Times New Roman"/>
                <w:bCs/>
                <w:lang w:eastAsia="ru-RU"/>
              </w:rPr>
            </w:pPr>
            <w:r w:rsidRPr="00246B2D">
              <w:rPr>
                <w:rFonts w:ascii="Times New Roman" w:eastAsia="Calibri" w:hAnsi="Times New Roman" w:cs="Times New Roman"/>
                <w:bCs/>
                <w:lang w:eastAsia="ru-RU"/>
              </w:rPr>
              <w:t>угля</w:t>
            </w:r>
          </w:p>
        </w:tc>
        <w:tc>
          <w:tcPr>
            <w:tcW w:w="3265" w:type="dxa"/>
            <w:tcBorders>
              <w:top w:val="nil"/>
            </w:tcBorders>
            <w:shd w:val="clear" w:color="auto" w:fill="FFFFFF"/>
          </w:tcPr>
          <w:p w:rsidR="00246B2D" w:rsidRPr="00246B2D" w:rsidRDefault="00246B2D" w:rsidP="00246B2D">
            <w:pPr>
              <w:widowControl w:val="0"/>
              <w:spacing w:after="0" w:line="239" w:lineRule="auto"/>
              <w:ind w:left="57" w:right="57"/>
              <w:jc w:val="center"/>
              <w:rPr>
                <w:rFonts w:ascii="Times New Roman" w:eastAsia="Calibri" w:hAnsi="Times New Roman" w:cs="Times New Roman"/>
                <w:bCs/>
                <w:lang w:eastAsia="ru-RU"/>
              </w:rPr>
            </w:pPr>
            <w:r w:rsidRPr="00246B2D">
              <w:rPr>
                <w:rFonts w:ascii="Times New Roman" w:eastAsia="Calibri" w:hAnsi="Times New Roman" w:cs="Times New Roman"/>
                <w:bCs/>
                <w:lang w:eastAsia="ru-RU"/>
              </w:rPr>
              <w:t>300</w:t>
            </w:r>
          </w:p>
        </w:tc>
        <w:tc>
          <w:tcPr>
            <w:tcW w:w="3465" w:type="dxa"/>
            <w:tcBorders>
              <w:top w:val="nil"/>
            </w:tcBorders>
            <w:shd w:val="clear" w:color="auto" w:fill="FFFFFF"/>
          </w:tcPr>
          <w:p w:rsidR="00246B2D" w:rsidRPr="00246B2D" w:rsidRDefault="00246B2D" w:rsidP="00246B2D">
            <w:pPr>
              <w:widowControl w:val="0"/>
              <w:spacing w:after="0" w:line="239" w:lineRule="auto"/>
              <w:ind w:left="57" w:right="57"/>
              <w:jc w:val="center"/>
              <w:rPr>
                <w:rFonts w:ascii="Times New Roman" w:eastAsia="Calibri" w:hAnsi="Times New Roman" w:cs="Times New Roman"/>
                <w:bCs/>
                <w:lang w:eastAsia="ru-RU"/>
              </w:rPr>
            </w:pPr>
            <w:r w:rsidRPr="00246B2D">
              <w:rPr>
                <w:rFonts w:ascii="Times New Roman" w:eastAsia="Calibri" w:hAnsi="Times New Roman" w:cs="Times New Roman"/>
                <w:bCs/>
                <w:lang w:eastAsia="ru-RU"/>
              </w:rPr>
              <w:t>500 (для открытых складов)</w:t>
            </w:r>
          </w:p>
        </w:tc>
      </w:tr>
      <w:tr w:rsidR="00246B2D" w:rsidRPr="00246B2D" w:rsidTr="00246B2D">
        <w:trPr>
          <w:trHeight w:val="206"/>
          <w:jc w:val="center"/>
        </w:trPr>
        <w:tc>
          <w:tcPr>
            <w:tcW w:w="3362" w:type="dxa"/>
            <w:shd w:val="clear" w:color="auto" w:fill="FFFFFF"/>
          </w:tcPr>
          <w:p w:rsidR="00246B2D" w:rsidRPr="00246B2D" w:rsidRDefault="00246B2D" w:rsidP="00246B2D">
            <w:pPr>
              <w:widowControl w:val="0"/>
              <w:spacing w:after="0" w:line="239" w:lineRule="auto"/>
              <w:ind w:left="227" w:right="57"/>
              <w:jc w:val="both"/>
              <w:rPr>
                <w:rFonts w:ascii="Times New Roman" w:eastAsia="Calibri" w:hAnsi="Times New Roman" w:cs="Times New Roman"/>
                <w:bCs/>
                <w:lang w:eastAsia="ru-RU"/>
              </w:rPr>
            </w:pPr>
            <w:r w:rsidRPr="00246B2D">
              <w:rPr>
                <w:rFonts w:ascii="Times New Roman" w:eastAsia="Calibri" w:hAnsi="Times New Roman" w:cs="Times New Roman"/>
                <w:bCs/>
                <w:lang w:eastAsia="ru-RU"/>
              </w:rPr>
              <w:t>дров</w:t>
            </w:r>
          </w:p>
        </w:tc>
        <w:tc>
          <w:tcPr>
            <w:tcW w:w="3265" w:type="dxa"/>
            <w:shd w:val="clear" w:color="auto" w:fill="FFFFFF"/>
          </w:tcPr>
          <w:p w:rsidR="00246B2D" w:rsidRPr="00246B2D" w:rsidRDefault="00246B2D" w:rsidP="00246B2D">
            <w:pPr>
              <w:widowControl w:val="0"/>
              <w:spacing w:after="0" w:line="239" w:lineRule="auto"/>
              <w:ind w:left="57" w:right="57"/>
              <w:jc w:val="center"/>
              <w:rPr>
                <w:rFonts w:ascii="Times New Roman" w:eastAsia="Calibri" w:hAnsi="Times New Roman" w:cs="Times New Roman"/>
                <w:bCs/>
                <w:lang w:eastAsia="ru-RU"/>
              </w:rPr>
            </w:pPr>
            <w:r w:rsidRPr="00246B2D">
              <w:rPr>
                <w:rFonts w:ascii="Times New Roman" w:eastAsia="Calibri" w:hAnsi="Times New Roman" w:cs="Times New Roman"/>
                <w:bCs/>
                <w:lang w:eastAsia="ru-RU"/>
              </w:rPr>
              <w:t>300</w:t>
            </w:r>
          </w:p>
        </w:tc>
        <w:tc>
          <w:tcPr>
            <w:tcW w:w="3465" w:type="dxa"/>
            <w:shd w:val="clear" w:color="auto" w:fill="FFFFFF"/>
          </w:tcPr>
          <w:p w:rsidR="00246B2D" w:rsidRPr="00246B2D" w:rsidRDefault="00246B2D" w:rsidP="00246B2D">
            <w:pPr>
              <w:widowControl w:val="0"/>
              <w:spacing w:after="0" w:line="239" w:lineRule="auto"/>
              <w:ind w:left="57" w:right="57"/>
              <w:jc w:val="center"/>
              <w:rPr>
                <w:rFonts w:ascii="Times New Roman" w:eastAsia="Calibri" w:hAnsi="Times New Roman" w:cs="Times New Roman"/>
                <w:bCs/>
                <w:lang w:eastAsia="ru-RU"/>
              </w:rPr>
            </w:pPr>
            <w:r w:rsidRPr="00246B2D">
              <w:rPr>
                <w:rFonts w:ascii="Times New Roman" w:eastAsia="Calibri" w:hAnsi="Times New Roman" w:cs="Times New Roman"/>
                <w:bCs/>
                <w:lang w:eastAsia="ru-RU"/>
              </w:rPr>
              <w:t>-</w:t>
            </w:r>
          </w:p>
        </w:tc>
      </w:tr>
      <w:tr w:rsidR="00246B2D" w:rsidRPr="00246B2D" w:rsidTr="00246B2D">
        <w:trPr>
          <w:trHeight w:val="206"/>
          <w:jc w:val="center"/>
        </w:trPr>
        <w:tc>
          <w:tcPr>
            <w:tcW w:w="3362" w:type="dxa"/>
            <w:shd w:val="clear" w:color="auto" w:fill="FFFFFF"/>
          </w:tcPr>
          <w:p w:rsidR="00246B2D" w:rsidRPr="00246B2D" w:rsidRDefault="00246B2D" w:rsidP="00246B2D">
            <w:pPr>
              <w:widowControl w:val="0"/>
              <w:suppressAutoHyphens/>
              <w:spacing w:after="0" w:line="239" w:lineRule="auto"/>
              <w:ind w:left="57" w:right="57"/>
              <w:rPr>
                <w:rFonts w:ascii="Times New Roman" w:eastAsia="Calibri" w:hAnsi="Times New Roman" w:cs="Times New Roman"/>
                <w:bCs/>
                <w:lang w:eastAsia="ru-RU"/>
              </w:rPr>
            </w:pPr>
            <w:r w:rsidRPr="00246B2D">
              <w:rPr>
                <w:rFonts w:ascii="Times New Roman" w:eastAsia="Calibri" w:hAnsi="Times New Roman" w:cs="Times New Roman"/>
                <w:bCs/>
                <w:lang w:eastAsia="ru-RU"/>
              </w:rPr>
              <w:t>Строительных материалов (потребительские)</w:t>
            </w:r>
          </w:p>
        </w:tc>
        <w:tc>
          <w:tcPr>
            <w:tcW w:w="3265" w:type="dxa"/>
            <w:shd w:val="clear" w:color="auto" w:fill="FFFFFF"/>
          </w:tcPr>
          <w:p w:rsidR="00246B2D" w:rsidRPr="00246B2D" w:rsidRDefault="00246B2D" w:rsidP="00246B2D">
            <w:pPr>
              <w:widowControl w:val="0"/>
              <w:spacing w:after="0" w:line="239" w:lineRule="auto"/>
              <w:ind w:left="57" w:right="57"/>
              <w:jc w:val="center"/>
              <w:rPr>
                <w:rFonts w:ascii="Times New Roman" w:eastAsia="Calibri" w:hAnsi="Times New Roman" w:cs="Times New Roman"/>
                <w:bCs/>
                <w:lang w:eastAsia="ru-RU"/>
              </w:rPr>
            </w:pPr>
            <w:r w:rsidRPr="00246B2D">
              <w:rPr>
                <w:rFonts w:ascii="Times New Roman" w:eastAsia="Calibri" w:hAnsi="Times New Roman" w:cs="Times New Roman"/>
                <w:bCs/>
                <w:lang w:eastAsia="ru-RU"/>
              </w:rPr>
              <w:t>300</w:t>
            </w:r>
          </w:p>
        </w:tc>
        <w:tc>
          <w:tcPr>
            <w:tcW w:w="3465" w:type="dxa"/>
            <w:shd w:val="clear" w:color="auto" w:fill="FFFFFF"/>
          </w:tcPr>
          <w:p w:rsidR="00246B2D" w:rsidRPr="00246B2D" w:rsidRDefault="00246B2D" w:rsidP="00246B2D">
            <w:pPr>
              <w:widowControl w:val="0"/>
              <w:spacing w:after="0" w:line="239" w:lineRule="auto"/>
              <w:ind w:left="57" w:right="57"/>
              <w:rPr>
                <w:rFonts w:ascii="Times New Roman" w:eastAsia="Calibri" w:hAnsi="Times New Roman" w:cs="Times New Roman"/>
                <w:bCs/>
                <w:lang w:eastAsia="ru-RU"/>
              </w:rPr>
            </w:pPr>
            <w:r w:rsidRPr="00246B2D">
              <w:rPr>
                <w:rFonts w:ascii="Times New Roman" w:eastAsia="Calibri" w:hAnsi="Times New Roman" w:cs="Times New Roman"/>
                <w:bCs/>
                <w:lang w:eastAsia="ru-RU"/>
              </w:rPr>
              <w:t>300 – для открытых складов сухих материалов;</w:t>
            </w:r>
          </w:p>
          <w:p w:rsidR="00246B2D" w:rsidRPr="00246B2D" w:rsidRDefault="00246B2D" w:rsidP="00246B2D">
            <w:pPr>
              <w:widowControl w:val="0"/>
              <w:spacing w:after="0" w:line="239" w:lineRule="auto"/>
              <w:ind w:left="57" w:right="57"/>
              <w:rPr>
                <w:rFonts w:ascii="Times New Roman" w:eastAsia="Calibri" w:hAnsi="Times New Roman" w:cs="Times New Roman"/>
                <w:bCs/>
                <w:lang w:eastAsia="ru-RU"/>
              </w:rPr>
            </w:pPr>
            <w:r w:rsidRPr="00246B2D">
              <w:rPr>
                <w:rFonts w:ascii="Times New Roman" w:eastAsia="Calibri" w:hAnsi="Times New Roman" w:cs="Times New Roman"/>
                <w:bCs/>
                <w:lang w:eastAsia="ru-RU"/>
              </w:rPr>
              <w:t>50 – для открытых складов увлажненных материалов</w:t>
            </w:r>
          </w:p>
        </w:tc>
      </w:tr>
    </w:tbl>
    <w:p w:rsidR="00246B2D" w:rsidRPr="00246B2D" w:rsidRDefault="00246B2D" w:rsidP="00246B2D">
      <w:pPr>
        <w:widowControl w:val="0"/>
        <w:spacing w:before="120" w:after="0" w:line="239" w:lineRule="auto"/>
        <w:ind w:firstLine="709"/>
        <w:jc w:val="both"/>
        <w:rPr>
          <w:rFonts w:ascii="Times New Roman" w:eastAsia="Times New Roman" w:hAnsi="Times New Roman" w:cs="Times New Roman"/>
          <w:i/>
          <w:spacing w:val="40"/>
          <w:lang w:eastAsia="ru-RU"/>
        </w:rPr>
      </w:pPr>
      <w:r w:rsidRPr="00246B2D">
        <w:rPr>
          <w:rFonts w:ascii="Times New Roman" w:eastAsia="Times New Roman" w:hAnsi="Times New Roman" w:cs="Times New Roman"/>
          <w:i/>
          <w:spacing w:val="40"/>
          <w:lang w:eastAsia="ru-RU"/>
        </w:rPr>
        <w:t>Примечания:</w:t>
      </w:r>
    </w:p>
    <w:p w:rsidR="00246B2D" w:rsidRPr="00246B2D" w:rsidRDefault="00246B2D" w:rsidP="00246B2D">
      <w:pPr>
        <w:widowControl w:val="0"/>
        <w:spacing w:after="0" w:line="239" w:lineRule="auto"/>
        <w:ind w:firstLine="720"/>
        <w:jc w:val="both"/>
        <w:rPr>
          <w:rFonts w:ascii="Times New Roman" w:eastAsia="Calibri" w:hAnsi="Times New Roman" w:cs="Times New Roman"/>
          <w:bCs/>
          <w:lang w:eastAsia="ru-RU"/>
        </w:rPr>
      </w:pPr>
      <w:r w:rsidRPr="00246B2D">
        <w:rPr>
          <w:rFonts w:ascii="Times New Roman" w:eastAsia="Times New Roman" w:hAnsi="Times New Roman" w:cs="Times New Roman"/>
          <w:lang w:eastAsia="ru-RU"/>
        </w:rPr>
        <w:t xml:space="preserve">1. </w:t>
      </w:r>
      <w:r w:rsidRPr="00246B2D">
        <w:rPr>
          <w:rFonts w:ascii="Times New Roman" w:eastAsia="Calibri" w:hAnsi="Times New Roman" w:cs="Times New Roman"/>
          <w:bCs/>
          <w:lang w:eastAsia="ru-RU"/>
        </w:rPr>
        <w:t>Размеры земельных участков и вместимость складов топлива, предназначенных для обслуживания сельского поселения, определяются на основании расчета с учетом норм отпуска топлива населению, установленных органами местного самоуправления.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r w:rsidRPr="00246B2D">
        <w:rPr>
          <w:rFonts w:ascii="Times New Roman" w:eastAsia="Calibri" w:hAnsi="Times New Roman" w:cs="Times New Roman"/>
          <w:bCs/>
          <w:lang w:eastAsia="ru-RU"/>
        </w:rPr>
        <w:t xml:space="preserve">2. </w:t>
      </w:r>
      <w:r w:rsidRPr="00246B2D">
        <w:rPr>
          <w:rFonts w:ascii="Times New Roman" w:eastAsia="Times New Roman" w:hAnsi="Times New Roman" w:cs="Times New Roman"/>
          <w:bCs/>
          <w:lang w:eastAsia="ru-RU"/>
        </w:rPr>
        <w:t>Размеры земельных участков складов твердого топлива для сельских поселений, расположенных в климатических подрайонах IА и IГ следует принимать с коэффициентом 1,5.</w:t>
      </w:r>
    </w:p>
    <w:p w:rsidR="00246B2D" w:rsidRPr="00246B2D" w:rsidRDefault="00246B2D" w:rsidP="00246B2D">
      <w:pPr>
        <w:widowControl w:val="0"/>
        <w:spacing w:after="0" w:line="239" w:lineRule="auto"/>
        <w:ind w:firstLine="720"/>
        <w:jc w:val="both"/>
        <w:rPr>
          <w:rFonts w:ascii="Times New Roman" w:eastAsia="Calibri" w:hAnsi="Times New Roman" w:cs="Times New Roman"/>
          <w:bCs/>
          <w:lang w:eastAsia="ru-RU"/>
        </w:rPr>
      </w:pPr>
      <w:r w:rsidRPr="00246B2D">
        <w:rPr>
          <w:rFonts w:ascii="Times New Roman" w:eastAsia="Calibri" w:hAnsi="Times New Roman" w:cs="Times New Roman"/>
          <w:bCs/>
          <w:lang w:eastAsia="ru-RU"/>
        </w:rPr>
        <w:t>3. Склады твердого топлива должны располагаться по отношению к застройке с подветренной стороны по направлению преобладающих ветров.</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10. </w:t>
      </w:r>
      <w:r w:rsidRPr="00246B2D">
        <w:rPr>
          <w:rFonts w:ascii="Times New Roman" w:eastAsia="Times New Roman" w:hAnsi="Times New Roman" w:cs="Times New Roman"/>
          <w:b/>
          <w:bCs/>
          <w:sz w:val="24"/>
          <w:szCs w:val="24"/>
          <w:lang w:eastAsia="ru-RU"/>
        </w:rPr>
        <w:t xml:space="preserve">НОРМАТИВЫ ГРАДОСТРОИТЕЛЬНОГО ПРОЕКТИРОВАНИЯ </w:t>
      </w:r>
      <w:r w:rsidRPr="00246B2D">
        <w:rPr>
          <w:rFonts w:ascii="Times New Roman" w:eastAsia="Times New Roman" w:hAnsi="Times New Roman" w:cs="Times New Roman"/>
          <w:b/>
          <w:sz w:val="24"/>
          <w:szCs w:val="24"/>
          <w:lang w:eastAsia="ru-RU"/>
        </w:rPr>
        <w:t>РЕКРЕАЦИОННЫХ</w:t>
      </w:r>
      <w:r w:rsidRPr="00246B2D">
        <w:rPr>
          <w:rFonts w:ascii="Times New Roman" w:eastAsia="Times New Roman" w:hAnsi="Times New Roman" w:cs="Times New Roman"/>
          <w:b/>
          <w:bCs/>
          <w:sz w:val="24"/>
          <w:szCs w:val="24"/>
          <w:lang w:eastAsia="ru-RU"/>
        </w:rPr>
        <w:t xml:space="preserve"> ЗОН</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10.1. </w:t>
      </w:r>
      <w:r w:rsidRPr="00246B2D">
        <w:rPr>
          <w:rFonts w:ascii="Times New Roman" w:eastAsia="Times New Roman" w:hAnsi="Times New Roman" w:cs="Times New Roman"/>
          <w:b/>
          <w:bCs/>
          <w:sz w:val="24"/>
          <w:szCs w:val="24"/>
          <w:lang w:eastAsia="ru-RU"/>
        </w:rPr>
        <w:t>Состав рекреационных зон и их формирование</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10.1.1. В состав рекреационных зон могут включаться зоны в границах территорий, занятых </w:t>
      </w:r>
      <w:r w:rsidRPr="00246B2D">
        <w:rPr>
          <w:rFonts w:ascii="Times New Roman" w:eastAsia="Times New Roman" w:hAnsi="Times New Roman" w:cs="Times New Roman"/>
          <w:spacing w:val="-2"/>
          <w:sz w:val="24"/>
          <w:szCs w:val="24"/>
          <w:lang w:eastAsia="ru-RU"/>
        </w:rPr>
        <w:t>скверами, парками, садами, прудами, озерами, водохранилищами, пляжами, береговыми полосами водных объектов общего пользования, а также иные территории,</w:t>
      </w:r>
      <w:r w:rsidRPr="00246B2D">
        <w:rPr>
          <w:rFonts w:ascii="Times New Roman" w:eastAsia="Times New Roman" w:hAnsi="Times New Roman" w:cs="Times New Roman"/>
          <w:sz w:val="24"/>
          <w:szCs w:val="24"/>
          <w:lang w:eastAsia="ru-RU"/>
        </w:rPr>
        <w:t xml:space="preserve"> используемые и предназначенные для отдыха, туризма, занятий физической культурой и спортом.</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10.1.2. В пределах границ сельского поселения в состав рекреационных зон могут входить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r w:rsidRPr="00246B2D">
        <w:rPr>
          <w:rFonts w:ascii="Times New Roman" w:eastAsia="Times New Roman" w:hAnsi="Times New Roman" w:cs="Times New Roman"/>
          <w:bCs/>
          <w:sz w:val="24"/>
          <w:szCs w:val="24"/>
          <w:lang w:eastAsia="ru-RU"/>
        </w:rPr>
        <w:t>и расположенные на них объекты, а также зоны ведения садоводства и 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 xml:space="preserve">10.1.3. Состав </w:t>
      </w:r>
      <w:r w:rsidRPr="00246B2D">
        <w:rPr>
          <w:rFonts w:ascii="Times New Roman" w:eastAsia="Times New Roman" w:hAnsi="Times New Roman" w:cs="Times New Roman"/>
          <w:sz w:val="24"/>
          <w:szCs w:val="24"/>
          <w:lang w:eastAsia="ru-RU"/>
        </w:rPr>
        <w:t xml:space="preserve">объектов (зеленых насаждений) </w:t>
      </w:r>
      <w:r w:rsidRPr="00246B2D">
        <w:rPr>
          <w:rFonts w:ascii="Times New Roman" w:eastAsia="Times New Roman" w:hAnsi="Times New Roman" w:cs="Times New Roman"/>
          <w:bCs/>
          <w:sz w:val="24"/>
          <w:szCs w:val="24"/>
          <w:lang w:eastAsia="ru-RU"/>
        </w:rPr>
        <w:t>рекреационных зон</w:t>
      </w:r>
      <w:r w:rsidRPr="00246B2D">
        <w:rPr>
          <w:rFonts w:ascii="Times New Roman" w:eastAsia="Times New Roman" w:hAnsi="Times New Roman" w:cs="Times New Roman"/>
          <w:sz w:val="24"/>
          <w:szCs w:val="24"/>
          <w:lang w:eastAsia="ru-RU"/>
        </w:rPr>
        <w:t xml:space="preserve"> по функциональному назначению подразделяется на группы, приведенные в таблице 10.1.1.</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10.1.1</w:t>
      </w:r>
    </w:p>
    <w:tbl>
      <w:tblPr>
        <w:tblW w:w="1005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1941"/>
        <w:gridCol w:w="8115"/>
      </w:tblGrid>
      <w:tr w:rsidR="00246B2D" w:rsidRPr="00246B2D" w:rsidTr="00246B2D">
        <w:trPr>
          <w:trHeight w:val="312"/>
          <w:jc w:val="center"/>
        </w:trPr>
        <w:tc>
          <w:tcPr>
            <w:tcW w:w="1941"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Функциональное назначение</w:t>
            </w:r>
          </w:p>
        </w:tc>
        <w:tc>
          <w:tcPr>
            <w:tcW w:w="8115"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Объекты рекреационных зон</w:t>
            </w:r>
          </w:p>
        </w:tc>
      </w:tr>
      <w:tr w:rsidR="00246B2D" w:rsidRPr="00246B2D" w:rsidTr="00246B2D">
        <w:tblPrEx>
          <w:tblBorders>
            <w:bottom w:val="single" w:sz="4" w:space="0" w:color="auto"/>
          </w:tblBorders>
        </w:tblPrEx>
        <w:trPr>
          <w:jc w:val="center"/>
        </w:trPr>
        <w:tc>
          <w:tcPr>
            <w:tcW w:w="1941"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Общего пользования</w:t>
            </w:r>
          </w:p>
        </w:tc>
        <w:tc>
          <w:tcPr>
            <w:tcW w:w="81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Парки, сады, скверы, скверы на площадях, в отступах застройки, при группе жилых домов; рекреационные зоны прибрежных территорий; природные территории; лесные и лесопарковые массивы; естественные незастроенные долины рек и ручьев; природные рекреационные комплексы, в том числе расположенные на особо охраняемых природных территориях; резервные территории (территории, зарезервированные для восстановления нарушенных и воссоздания утраченных природных территорий, для организации новых озелененных территорий).</w:t>
            </w:r>
          </w:p>
        </w:tc>
      </w:tr>
      <w:tr w:rsidR="00246B2D" w:rsidRPr="00246B2D" w:rsidTr="00246B2D">
        <w:tblPrEx>
          <w:tblBorders>
            <w:bottom w:val="single" w:sz="4" w:space="0" w:color="auto"/>
          </w:tblBorders>
        </w:tblPrEx>
        <w:trPr>
          <w:jc w:val="center"/>
        </w:trPr>
        <w:tc>
          <w:tcPr>
            <w:tcW w:w="1941"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Ограниченного пользования</w:t>
            </w:r>
          </w:p>
        </w:tc>
        <w:tc>
          <w:tcPr>
            <w:tcW w:w="81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участках жилых домов, организаций образования, здравоохранения и социального обеспечения, объектов культуры, спортивных сооружений, административно-деловых учреждений, объектов торговли и общественного питания, производственных объектов и др.</w:t>
            </w:r>
          </w:p>
        </w:tc>
      </w:tr>
      <w:tr w:rsidR="00246B2D" w:rsidRPr="00246B2D" w:rsidTr="00246B2D">
        <w:tblPrEx>
          <w:tblBorders>
            <w:bottom w:val="single" w:sz="4" w:space="0" w:color="auto"/>
          </w:tblBorders>
        </w:tblPrEx>
        <w:trPr>
          <w:jc w:val="center"/>
        </w:trPr>
        <w:tc>
          <w:tcPr>
            <w:tcW w:w="1941"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Специального назначения</w:t>
            </w:r>
          </w:p>
        </w:tc>
        <w:tc>
          <w:tcPr>
            <w:tcW w:w="811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Озеленение технических зон, зон инженерных коммуникаций, водоохранных и санитарно-защитных зон, улиц и дорог, объектов зоны специального назначения, в том числе кладбищ, полигонов для отходов, ветрозащитные насаждения, питомники и др.</w:t>
            </w:r>
          </w:p>
        </w:tc>
      </w:tr>
    </w:tbl>
    <w:p w:rsidR="00246B2D" w:rsidRPr="00246B2D" w:rsidRDefault="00246B2D" w:rsidP="00246B2D">
      <w:pPr>
        <w:widowControl w:val="0"/>
        <w:spacing w:before="120" w:after="0" w:line="239" w:lineRule="auto"/>
        <w:ind w:firstLine="709"/>
        <w:jc w:val="both"/>
        <w:rPr>
          <w:rFonts w:ascii="Times New Roman" w:eastAsia="Times New Roman" w:hAnsi="Times New Roman" w:cs="Times New Roman"/>
          <w:i/>
          <w:spacing w:val="40"/>
          <w:lang w:eastAsia="ru-RU"/>
        </w:rPr>
      </w:pPr>
      <w:r w:rsidRPr="00246B2D">
        <w:rPr>
          <w:rFonts w:ascii="Times New Roman" w:eastAsia="Times New Roman" w:hAnsi="Times New Roman" w:cs="Times New Roman"/>
          <w:i/>
          <w:spacing w:val="40"/>
          <w:lang w:eastAsia="ru-RU"/>
        </w:rPr>
        <w:t>Примечания: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1. 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w:t>
      </w:r>
      <w:r w:rsidRPr="00246B2D">
        <w:rPr>
          <w:rFonts w:ascii="Times New Roman" w:eastAsia="Times New Roman" w:hAnsi="Times New Roman" w:cs="Times New Roman"/>
          <w:lang w:eastAsia="ru-RU"/>
        </w:rPr>
        <w:t xml:space="preserve">Нормативы градостроительного проектирования зон </w:t>
      </w:r>
      <w:r w:rsidRPr="00246B2D">
        <w:rPr>
          <w:rFonts w:ascii="Times New Roman" w:eastAsia="Times New Roman" w:hAnsi="Times New Roman" w:cs="Times New Roman"/>
          <w:bCs/>
          <w:lang w:eastAsia="ru-RU"/>
        </w:rPr>
        <w:t>особо охраняемых территорий» (подраздел «Особо охраняемые природные территории местного значения») настоящих нормативов.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 xml:space="preserve">10.1.4. </w:t>
      </w:r>
      <w:r w:rsidRPr="00246B2D">
        <w:rPr>
          <w:rFonts w:ascii="Times New Roman" w:eastAsia="Times New Roman" w:hAnsi="Times New Roman" w:cs="Times New Roman"/>
          <w:sz w:val="24"/>
          <w:szCs w:val="24"/>
          <w:lang w:eastAsia="ru-RU"/>
        </w:rPr>
        <w:t>Рекреационные зоны сельского поселения формируются: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на землях общего пользования;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на землях особо охраняемых природных территорий;</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на землях историко-культурного назначения;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pacing w:val="-3"/>
          <w:sz w:val="24"/>
          <w:szCs w:val="24"/>
          <w:lang w:eastAsia="ru-RU"/>
        </w:rPr>
      </w:pPr>
      <w:r w:rsidRPr="00246B2D">
        <w:rPr>
          <w:rFonts w:ascii="Times New Roman" w:eastAsia="Times New Roman" w:hAnsi="Times New Roman" w:cs="Times New Roman"/>
          <w:spacing w:val="-3"/>
          <w:sz w:val="24"/>
          <w:szCs w:val="24"/>
          <w:lang w:eastAsia="ru-RU"/>
        </w:rPr>
        <w:t>- на землях лесного фонда и землях иных категорий, на которых расположены защитные леса.</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10.1.5. Рекреационные зоны, сформированные на землях общего пользования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расчленяют территорию </w:t>
      </w:r>
      <w:r w:rsidRPr="00246B2D">
        <w:rPr>
          <w:rFonts w:ascii="Times New Roman" w:eastAsia="Times New Roman" w:hAnsi="Times New Roman" w:cs="Times New Roman"/>
          <w:bCs/>
          <w:sz w:val="24"/>
          <w:szCs w:val="24"/>
          <w:lang w:eastAsia="ru-RU"/>
        </w:rPr>
        <w:t xml:space="preserve">поселения </w:t>
      </w:r>
      <w:r w:rsidRPr="00246B2D">
        <w:rPr>
          <w:rFonts w:ascii="Times New Roman" w:eastAsia="Times New Roman" w:hAnsi="Times New Roman" w:cs="Times New Roman"/>
          <w:sz w:val="24"/>
          <w:szCs w:val="24"/>
          <w:lang w:eastAsia="ru-RU"/>
        </w:rPr>
        <w:t xml:space="preserve">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 </w:t>
      </w:r>
    </w:p>
    <w:p w:rsidR="00246B2D" w:rsidRPr="00246B2D" w:rsidRDefault="00246B2D" w:rsidP="00246B2D">
      <w:pPr>
        <w:widowControl w:val="0"/>
        <w:tabs>
          <w:tab w:val="left" w:pos="6161"/>
        </w:tabs>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10.2. Нормативные параметры озелененных территорий общего пользования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10.2.1. Нормативные параметры и расчетные показатели </w:t>
      </w:r>
      <w:r w:rsidRPr="00246B2D">
        <w:rPr>
          <w:rFonts w:ascii="Times New Roman" w:eastAsia="Times New Roman" w:hAnsi="Times New Roman" w:cs="Times New Roman"/>
          <w:bCs/>
          <w:sz w:val="24"/>
          <w:szCs w:val="24"/>
          <w:lang w:eastAsia="ru-RU"/>
        </w:rPr>
        <w:t>градостроительного проектирования рекреационных зон приведены в таблице 10.2.1.</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Таблица 10.2.1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346"/>
        <w:gridCol w:w="6663"/>
      </w:tblGrid>
      <w:tr w:rsidR="00246B2D" w:rsidRPr="00246B2D" w:rsidTr="00246B2D">
        <w:trPr>
          <w:trHeight w:val="312"/>
          <w:jc w:val="center"/>
        </w:trPr>
        <w:tc>
          <w:tcPr>
            <w:tcW w:w="3346"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663"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3346"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Общая площадь озелененных и благоустраиваемых территорий </w:t>
            </w:r>
          </w:p>
        </w:tc>
        <w:tc>
          <w:tcPr>
            <w:tcW w:w="6663"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жилой зоны, кроме площади застройки жилых зданий, участков общественных учреждений, а также проездов, стоянок и физкультурных площадок. В площадь отдельных участков озелененных территорий включаются площадки для отдыха и игр детей, пешеходные дорожки, </w:t>
            </w:r>
            <w:r w:rsidRPr="00246B2D">
              <w:rPr>
                <w:rFonts w:ascii="Times New Roman" w:eastAsia="Times New Roman" w:hAnsi="Times New Roman" w:cs="Times New Roman"/>
                <w:spacing w:val="-2"/>
                <w:lang w:eastAsia="ru-RU"/>
              </w:rPr>
              <w:t>если они составляют не более 30 % общей площади участка</w:t>
            </w:r>
          </w:p>
        </w:tc>
      </w:tr>
      <w:tr w:rsidR="00246B2D" w:rsidRPr="00246B2D" w:rsidTr="00246B2D">
        <w:tblPrEx>
          <w:tblBorders>
            <w:bottom w:val="single" w:sz="4" w:space="0" w:color="auto"/>
          </w:tblBorders>
        </w:tblPrEx>
        <w:trPr>
          <w:jc w:val="center"/>
        </w:trPr>
        <w:tc>
          <w:tcPr>
            <w:tcW w:w="3346"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Суммарная площадь озелененных территорий общего пользования сельского поселения</w:t>
            </w:r>
          </w:p>
        </w:tc>
        <w:tc>
          <w:tcPr>
            <w:tcW w:w="6663"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менее 12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/чел.</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i/>
          <w:spacing w:val="40"/>
          <w:lang w:eastAsia="ru-RU"/>
        </w:rPr>
      </w:pPr>
      <w:r w:rsidRPr="00246B2D">
        <w:rPr>
          <w:rFonts w:ascii="Times New Roman" w:eastAsia="Times New Roman" w:hAnsi="Times New Roman" w:cs="Times New Roman"/>
          <w:i/>
          <w:spacing w:val="40"/>
          <w:lang w:eastAsia="ru-RU"/>
        </w:rPr>
        <w:t>Примечания: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На территориях с предприятиями, требующими устройства санитарно-защитных зон шириной более </w:t>
      </w:r>
      <w:smartTag w:uri="urn:schemas-microsoft-com:office:smarttags" w:element="metricconverter">
        <w:smartTagPr>
          <w:attr w:name="ProductID" w:val="1 000 м"/>
        </w:smartTagPr>
        <w:r w:rsidRPr="00246B2D">
          <w:rPr>
            <w:rFonts w:ascii="Times New Roman" w:eastAsia="Times New Roman" w:hAnsi="Times New Roman" w:cs="Times New Roman"/>
            <w:lang w:eastAsia="ru-RU"/>
          </w:rPr>
          <w:t>1 000 м</w:t>
        </w:r>
      </w:smartTag>
      <w:r w:rsidRPr="00246B2D">
        <w:rPr>
          <w:rFonts w:ascii="Times New Roman" w:eastAsia="Times New Roman" w:hAnsi="Times New Roman" w:cs="Times New Roman"/>
          <w:lang w:eastAsia="ru-RU"/>
        </w:rPr>
        <w:t>, уровень озелененности территории застройки следует увеличивать не менее чем на 15 %.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iCs/>
          <w:lang w:eastAsia="ru-RU"/>
        </w:rPr>
        <w:t xml:space="preserve">2. В сельских поселениях, расположенных в окружении лесов, в прибрежных зонах крупных рек и водоемов, площадь </w:t>
      </w:r>
      <w:r w:rsidRPr="00246B2D">
        <w:rPr>
          <w:rFonts w:ascii="Times New Roman" w:eastAsia="Times New Roman" w:hAnsi="Times New Roman" w:cs="Times New Roman"/>
          <w:lang w:eastAsia="ru-RU"/>
        </w:rPr>
        <w:t>озелененных территорий общего пользования допускается уменьшать, но не более чем на 20 %.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3. Площадь </w:t>
      </w:r>
      <w:r w:rsidRPr="00246B2D">
        <w:rPr>
          <w:rFonts w:ascii="Times New Roman" w:eastAsia="Times New Roman" w:hAnsi="Times New Roman" w:cs="Times New Roman"/>
          <w:lang w:eastAsia="ru-RU"/>
        </w:rPr>
        <w:t>озелененных территорий общего пользования в зонах притундровых лесов и редкостойной тайги, допускается уменьшать до 2 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/чел.</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10.2.2. Расчетные показатели и параметры общего баланса озелененной территории рекомендуется принимать по таблице 10.2.2.</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10.2.2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1440"/>
        <w:gridCol w:w="5994"/>
        <w:gridCol w:w="2642"/>
      </w:tblGrid>
      <w:tr w:rsidR="00246B2D" w:rsidRPr="00246B2D" w:rsidTr="00246B2D">
        <w:trPr>
          <w:trHeight w:val="312"/>
          <w:jc w:val="center"/>
        </w:trPr>
        <w:tc>
          <w:tcPr>
            <w:tcW w:w="7434" w:type="dxa"/>
            <w:gridSpan w:val="2"/>
            <w:shd w:val="clear" w:color="auto" w:fill="auto"/>
            <w:vAlign w:val="center"/>
          </w:tcPr>
          <w:p w:rsidR="00246B2D" w:rsidRPr="00246B2D" w:rsidRDefault="00246B2D" w:rsidP="00246B2D">
            <w:pPr>
              <w:widowControl w:val="0"/>
              <w:spacing w:after="0" w:line="240" w:lineRule="auto"/>
              <w:ind w:firstLine="220"/>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Территории</w:t>
            </w:r>
          </w:p>
        </w:tc>
        <w:tc>
          <w:tcPr>
            <w:tcW w:w="2642" w:type="dxa"/>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Расчетные показатели баланса территории, %</w:t>
            </w:r>
          </w:p>
        </w:tc>
      </w:tr>
      <w:tr w:rsidR="00246B2D" w:rsidRPr="00246B2D" w:rsidTr="00246B2D">
        <w:tblPrEx>
          <w:tblBorders>
            <w:bottom w:val="single" w:sz="4" w:space="0" w:color="auto"/>
          </w:tblBorders>
        </w:tblPrEx>
        <w:trPr>
          <w:trHeight w:val="20"/>
          <w:jc w:val="center"/>
        </w:trPr>
        <w:tc>
          <w:tcPr>
            <w:tcW w:w="1440" w:type="dxa"/>
            <w:vMerge w:val="restart"/>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Открытые </w:t>
            </w:r>
          </w:p>
          <w:p w:rsidR="00246B2D" w:rsidRPr="00246B2D" w:rsidRDefault="00246B2D" w:rsidP="00246B2D">
            <w:pPr>
              <w:widowControl w:val="0"/>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пространства</w:t>
            </w:r>
          </w:p>
        </w:tc>
        <w:tc>
          <w:tcPr>
            <w:tcW w:w="5994"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зеленые насаждения</w:t>
            </w:r>
          </w:p>
        </w:tc>
        <w:tc>
          <w:tcPr>
            <w:tcW w:w="26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65 - 75</w:t>
            </w:r>
          </w:p>
        </w:tc>
      </w:tr>
      <w:tr w:rsidR="00246B2D" w:rsidRPr="00246B2D" w:rsidTr="00246B2D">
        <w:tblPrEx>
          <w:tblBorders>
            <w:bottom w:val="single" w:sz="4" w:space="0" w:color="auto"/>
          </w:tblBorders>
        </w:tblPrEx>
        <w:trPr>
          <w:trHeight w:val="20"/>
          <w:jc w:val="center"/>
        </w:trPr>
        <w:tc>
          <w:tcPr>
            <w:tcW w:w="1440" w:type="dxa"/>
            <w:vMerge/>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p>
        </w:tc>
        <w:tc>
          <w:tcPr>
            <w:tcW w:w="5994"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аллеи и дороги</w:t>
            </w:r>
          </w:p>
        </w:tc>
        <w:tc>
          <w:tcPr>
            <w:tcW w:w="26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10 - 15</w:t>
            </w:r>
          </w:p>
        </w:tc>
      </w:tr>
      <w:tr w:rsidR="00246B2D" w:rsidRPr="00246B2D" w:rsidTr="00246B2D">
        <w:tblPrEx>
          <w:tblBorders>
            <w:bottom w:val="single" w:sz="4" w:space="0" w:color="auto"/>
          </w:tblBorders>
        </w:tblPrEx>
        <w:trPr>
          <w:trHeight w:val="20"/>
          <w:jc w:val="center"/>
        </w:trPr>
        <w:tc>
          <w:tcPr>
            <w:tcW w:w="1440" w:type="dxa"/>
            <w:vMerge/>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p>
        </w:tc>
        <w:tc>
          <w:tcPr>
            <w:tcW w:w="5994"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площадки</w:t>
            </w:r>
          </w:p>
        </w:tc>
        <w:tc>
          <w:tcPr>
            <w:tcW w:w="26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8 - 12</w:t>
            </w:r>
          </w:p>
        </w:tc>
      </w:tr>
      <w:tr w:rsidR="00246B2D" w:rsidRPr="00246B2D" w:rsidTr="00246B2D">
        <w:tblPrEx>
          <w:tblBorders>
            <w:bottom w:val="single" w:sz="4" w:space="0" w:color="auto"/>
          </w:tblBorders>
        </w:tblPrEx>
        <w:trPr>
          <w:trHeight w:val="20"/>
          <w:jc w:val="center"/>
        </w:trPr>
        <w:tc>
          <w:tcPr>
            <w:tcW w:w="1440" w:type="dxa"/>
            <w:vMerge/>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p>
        </w:tc>
        <w:tc>
          <w:tcPr>
            <w:tcW w:w="5994"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сооружения</w:t>
            </w:r>
          </w:p>
        </w:tc>
        <w:tc>
          <w:tcPr>
            <w:tcW w:w="26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5 - 7</w:t>
            </w:r>
          </w:p>
        </w:tc>
      </w:tr>
      <w:tr w:rsidR="00246B2D" w:rsidRPr="00246B2D" w:rsidTr="00246B2D">
        <w:tblPrEx>
          <w:tblBorders>
            <w:bottom w:val="single" w:sz="4" w:space="0" w:color="auto"/>
          </w:tblBorders>
        </w:tblPrEx>
        <w:trPr>
          <w:trHeight w:val="20"/>
          <w:jc w:val="center"/>
        </w:trPr>
        <w:tc>
          <w:tcPr>
            <w:tcW w:w="1440" w:type="dxa"/>
            <w:vMerge w:val="restart"/>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Зона </w:t>
            </w:r>
          </w:p>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природных </w:t>
            </w:r>
          </w:p>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ландшафтов</w:t>
            </w:r>
          </w:p>
        </w:tc>
        <w:tc>
          <w:tcPr>
            <w:tcW w:w="5994"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древесно-кустарниковые насаждения, открытые луговые  пространства и водоемы</w:t>
            </w:r>
          </w:p>
        </w:tc>
        <w:tc>
          <w:tcPr>
            <w:tcW w:w="26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93 - 97</w:t>
            </w:r>
          </w:p>
        </w:tc>
      </w:tr>
      <w:tr w:rsidR="00246B2D" w:rsidRPr="00246B2D" w:rsidTr="00246B2D">
        <w:tblPrEx>
          <w:tblBorders>
            <w:bottom w:val="single" w:sz="4" w:space="0" w:color="auto"/>
          </w:tblBorders>
        </w:tblPrEx>
        <w:trPr>
          <w:trHeight w:val="20"/>
          <w:jc w:val="center"/>
        </w:trPr>
        <w:tc>
          <w:tcPr>
            <w:tcW w:w="1440" w:type="dxa"/>
            <w:vMerge/>
            <w:shd w:val="clear" w:color="auto" w:fill="auto"/>
          </w:tcPr>
          <w:p w:rsidR="00246B2D" w:rsidRPr="00246B2D" w:rsidRDefault="00246B2D" w:rsidP="00246B2D">
            <w:pPr>
              <w:widowControl w:val="0"/>
              <w:spacing w:after="0" w:line="240" w:lineRule="auto"/>
              <w:ind w:left="170" w:firstLine="57"/>
              <w:jc w:val="both"/>
              <w:rPr>
                <w:rFonts w:ascii="Times New Roman" w:eastAsia="Times New Roman" w:hAnsi="Times New Roman" w:cs="Times New Roman"/>
                <w:bCs/>
                <w:lang w:eastAsia="ru-RU"/>
              </w:rPr>
            </w:pPr>
          </w:p>
        </w:tc>
        <w:tc>
          <w:tcPr>
            <w:tcW w:w="5994"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дорожно-транспортная сеть, спортивные и игровые площадки</w:t>
            </w:r>
          </w:p>
        </w:tc>
        <w:tc>
          <w:tcPr>
            <w:tcW w:w="26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2 - 5</w:t>
            </w:r>
          </w:p>
        </w:tc>
      </w:tr>
      <w:tr w:rsidR="00246B2D" w:rsidRPr="00246B2D" w:rsidTr="00246B2D">
        <w:tblPrEx>
          <w:tblBorders>
            <w:bottom w:val="single" w:sz="4" w:space="0" w:color="auto"/>
          </w:tblBorders>
        </w:tblPrEx>
        <w:trPr>
          <w:trHeight w:val="20"/>
          <w:jc w:val="center"/>
        </w:trPr>
        <w:tc>
          <w:tcPr>
            <w:tcW w:w="1440" w:type="dxa"/>
            <w:vMerge/>
            <w:shd w:val="clear" w:color="auto" w:fill="auto"/>
          </w:tcPr>
          <w:p w:rsidR="00246B2D" w:rsidRPr="00246B2D" w:rsidRDefault="00246B2D" w:rsidP="00246B2D">
            <w:pPr>
              <w:widowControl w:val="0"/>
              <w:spacing w:after="0" w:line="240" w:lineRule="auto"/>
              <w:ind w:left="170" w:firstLine="57"/>
              <w:jc w:val="both"/>
              <w:rPr>
                <w:rFonts w:ascii="Times New Roman" w:eastAsia="Times New Roman" w:hAnsi="Times New Roman" w:cs="Times New Roman"/>
                <w:bCs/>
                <w:lang w:eastAsia="ru-RU"/>
              </w:rPr>
            </w:pPr>
          </w:p>
        </w:tc>
        <w:tc>
          <w:tcPr>
            <w:tcW w:w="5994"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обслуживающие сооружения и хозяйственные постройки</w:t>
            </w:r>
          </w:p>
        </w:tc>
        <w:tc>
          <w:tcPr>
            <w:tcW w:w="26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10.2.3.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sidRPr="00246B2D">
        <w:rPr>
          <w:rFonts w:ascii="Times New Roman" w:eastAsia="Times New Roman" w:hAnsi="Times New Roman" w:cs="Times New Roman"/>
          <w:sz w:val="24"/>
          <w:szCs w:val="24"/>
          <w:vertAlign w:val="superscript"/>
          <w:lang w:eastAsia="ru-RU"/>
        </w:rPr>
        <w:t>2</w:t>
      </w:r>
      <w:r w:rsidRPr="00246B2D">
        <w:rPr>
          <w:rFonts w:ascii="Times New Roman" w:eastAsia="Times New Roman" w:hAnsi="Times New Roman" w:cs="Times New Roman"/>
          <w:sz w:val="24"/>
          <w:szCs w:val="24"/>
          <w:lang w:eastAsia="ru-RU"/>
        </w:rPr>
        <w:t xml:space="preserve">/чел.) с учетом местных особенностей.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Нормативные параметры и расчетные показатели </w:t>
      </w:r>
      <w:r w:rsidRPr="00246B2D">
        <w:rPr>
          <w:rFonts w:ascii="Times New Roman" w:eastAsia="Times New Roman" w:hAnsi="Times New Roman" w:cs="Times New Roman"/>
          <w:bCs/>
          <w:sz w:val="24"/>
          <w:szCs w:val="24"/>
          <w:lang w:eastAsia="ru-RU"/>
        </w:rPr>
        <w:t>градостроительного проектирования озелененных территорий общего пользования приведены в таблице 10.2.3.</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Таблица 10.2.3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706"/>
        <w:gridCol w:w="5398"/>
      </w:tblGrid>
      <w:tr w:rsidR="00246B2D" w:rsidRPr="00246B2D" w:rsidTr="00246B2D">
        <w:trPr>
          <w:trHeight w:val="312"/>
          <w:jc w:val="center"/>
        </w:trPr>
        <w:tc>
          <w:tcPr>
            <w:tcW w:w="4706"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5398"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706"/>
        <w:gridCol w:w="5398"/>
      </w:tblGrid>
      <w:tr w:rsidR="00246B2D" w:rsidRPr="00246B2D" w:rsidTr="00246B2D">
        <w:trPr>
          <w:trHeight w:val="126"/>
          <w:tblHeader/>
          <w:jc w:val="center"/>
        </w:trPr>
        <w:tc>
          <w:tcPr>
            <w:tcW w:w="4706"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5398"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trHeight w:val="312"/>
          <w:jc w:val="center"/>
        </w:trPr>
        <w:tc>
          <w:tcPr>
            <w:tcW w:w="10104"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Парки</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Назначение парка</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объектов круглогодичного функционирования (культурно-просветительные, зрелищные, пункты проката и питания)</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Вблизи основных входов (для лучшего использования парков в зимний период).</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Высота зданий и сооружений, </w:t>
            </w:r>
            <w:r w:rsidRPr="00246B2D">
              <w:rPr>
                <w:rFonts w:ascii="Times New Roman" w:eastAsia="Times New Roman" w:hAnsi="Times New Roman" w:cs="Times New Roman"/>
                <w:lang w:eastAsia="ru-RU"/>
              </w:rPr>
              <w:t>необходимых</w:t>
            </w:r>
            <w:r w:rsidRPr="00246B2D">
              <w:rPr>
                <w:rFonts w:ascii="Times New Roman" w:eastAsia="Times New Roman" w:hAnsi="Times New Roman" w:cs="Times New Roman"/>
                <w:bCs/>
                <w:lang w:eastAsia="ru-RU"/>
              </w:rPr>
              <w:t xml:space="preserve">   для обслуживания посетителей и эксплуатации парка</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должна превышать </w:t>
            </w:r>
            <w:smartTag w:uri="urn:schemas-microsoft-com:office:smarttags" w:element="metricconverter">
              <w:smartTagPr>
                <w:attr w:name="ProductID" w:val="8 м"/>
              </w:smartTagPr>
              <w:r w:rsidRPr="00246B2D">
                <w:rPr>
                  <w:rFonts w:ascii="Times New Roman" w:eastAsia="Times New Roman" w:hAnsi="Times New Roman" w:cs="Times New Roman"/>
                  <w:bCs/>
                  <w:lang w:eastAsia="ru-RU"/>
                </w:rPr>
                <w:t>8 м</w:t>
              </w:r>
            </w:smartTag>
            <w:r w:rsidRPr="00246B2D">
              <w:rPr>
                <w:rFonts w:ascii="Times New Roman" w:eastAsia="Times New Roman" w:hAnsi="Times New Roman" w:cs="Times New Roman"/>
                <w:bCs/>
                <w:lang w:eastAsia="ru-RU"/>
              </w:rPr>
              <w:t xml:space="preserve">, </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высота аттракционов – не ограничивается.</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Расчетная численность единовременных посетителей</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Из расчета 10-15 % численности населения, проживающего в радиусе 30-минутной доступности, но не более 300 чел./га</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Расчетные показатели максимально допустимого уровня территориальной доступности</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более </w:t>
            </w:r>
            <w:smartTag w:uri="urn:schemas-microsoft-com:office:smarttags" w:element="metricconverter">
              <w:smartTagPr>
                <w:attr w:name="ProductID" w:val="1500 м"/>
              </w:smartTagPr>
              <w:r w:rsidRPr="00246B2D">
                <w:rPr>
                  <w:rFonts w:ascii="Times New Roman" w:eastAsia="Times New Roman" w:hAnsi="Times New Roman" w:cs="Times New Roman"/>
                  <w:lang w:eastAsia="ru-RU"/>
                </w:rPr>
                <w:t>1500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Расстояние между границей территории жилой застройки и ближним краем паркового массива</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Не менее </w:t>
            </w:r>
            <w:smartTag w:uri="urn:schemas-microsoft-com:office:smarttags" w:element="metricconverter">
              <w:smartTagPr>
                <w:attr w:name="ProductID" w:val="30 м"/>
              </w:smartTagPr>
              <w:r w:rsidRPr="00246B2D">
                <w:rPr>
                  <w:rFonts w:ascii="Times New Roman" w:eastAsia="Times New Roman" w:hAnsi="Times New Roman" w:cs="Times New Roman"/>
                  <w:lang w:eastAsia="ru-RU"/>
                </w:rPr>
                <w:t>30 м</w:t>
              </w:r>
            </w:smartTag>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автостоянок для посетителей парка</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За пределами территории парка на расстоянии не  более </w:t>
            </w:r>
            <w:smartTag w:uri="urn:schemas-microsoft-com:office:smarttags" w:element="metricconverter">
              <w:smartTagPr>
                <w:attr w:name="ProductID" w:val="400 м"/>
              </w:smartTagPr>
              <w:r w:rsidRPr="00246B2D">
                <w:rPr>
                  <w:rFonts w:ascii="Times New Roman" w:eastAsia="Times New Roman" w:hAnsi="Times New Roman" w:cs="Times New Roman"/>
                  <w:lang w:eastAsia="ru-RU"/>
                </w:rPr>
                <w:t>400 м</w:t>
              </w:r>
            </w:smartTag>
            <w:r w:rsidRPr="00246B2D">
              <w:rPr>
                <w:rFonts w:ascii="Times New Roman" w:eastAsia="Times New Roman" w:hAnsi="Times New Roman" w:cs="Times New Roman"/>
                <w:lang w:eastAsia="ru-RU"/>
              </w:rPr>
              <w:t xml:space="preserve"> от входа.</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Вместимость автостоянок для посетителей парка</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таблице 5.4.6 настоящих нормативов.</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Размеры земельных участков автостоянок:</w:t>
            </w:r>
          </w:p>
          <w:p w:rsidR="00246B2D" w:rsidRPr="00246B2D" w:rsidRDefault="00246B2D" w:rsidP="00246B2D">
            <w:pPr>
              <w:widowControl w:val="0"/>
              <w:tabs>
                <w:tab w:val="left" w:pos="7740"/>
              </w:tabs>
              <w:spacing w:after="0" w:line="240" w:lineRule="auto"/>
              <w:ind w:left="170"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для легковых автомобилей;</w:t>
            </w:r>
          </w:p>
          <w:p w:rsidR="00246B2D" w:rsidRPr="00246B2D" w:rsidRDefault="00246B2D" w:rsidP="00246B2D">
            <w:pPr>
              <w:widowControl w:val="0"/>
              <w:tabs>
                <w:tab w:val="left" w:pos="7740"/>
              </w:tabs>
              <w:spacing w:after="0" w:line="240" w:lineRule="auto"/>
              <w:ind w:left="170"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для автобусов;</w:t>
            </w:r>
          </w:p>
          <w:p w:rsidR="00246B2D" w:rsidRPr="00246B2D" w:rsidRDefault="00246B2D" w:rsidP="00246B2D">
            <w:pPr>
              <w:widowControl w:val="0"/>
              <w:tabs>
                <w:tab w:val="left" w:pos="7740"/>
              </w:tabs>
              <w:spacing w:after="0" w:line="240" w:lineRule="auto"/>
              <w:ind w:left="170"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для велосипедов.</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smartTag w:uri="urn:schemas-microsoft-com:office:smarttags" w:element="metricconverter">
              <w:smartTagPr>
                <w:attr w:name="ProductID" w:val="25 м2"/>
              </w:smartTagPr>
              <w:r w:rsidRPr="00246B2D">
                <w:rPr>
                  <w:rFonts w:ascii="Times New Roman" w:eastAsia="Times New Roman" w:hAnsi="Times New Roman" w:cs="Times New Roman"/>
                  <w:bCs/>
                  <w:lang w:eastAsia="ru-RU"/>
                </w:rPr>
                <w:t>25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на 1 место;</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smartTag w:uri="urn:schemas-microsoft-com:office:smarttags" w:element="metricconverter">
              <w:smartTagPr>
                <w:attr w:name="ProductID" w:val="40 м2"/>
              </w:smartTagPr>
              <w:r w:rsidRPr="00246B2D">
                <w:rPr>
                  <w:rFonts w:ascii="Times New Roman" w:eastAsia="Times New Roman" w:hAnsi="Times New Roman" w:cs="Times New Roman"/>
                  <w:bCs/>
                  <w:lang w:eastAsia="ru-RU"/>
                </w:rPr>
                <w:t>40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на 1 место;</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smartTag w:uri="urn:schemas-microsoft-com:office:smarttags" w:element="metricconverter">
              <w:smartTagPr>
                <w:attr w:name="ProductID" w:val="0,9 м2"/>
              </w:smartTagPr>
              <w:r w:rsidRPr="00246B2D">
                <w:rPr>
                  <w:rFonts w:ascii="Times New Roman" w:eastAsia="Times New Roman" w:hAnsi="Times New Roman" w:cs="Times New Roman"/>
                  <w:bCs/>
                  <w:lang w:eastAsia="ru-RU"/>
                </w:rPr>
                <w:t>0,9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на 1 место.</w:t>
            </w:r>
          </w:p>
        </w:tc>
      </w:tr>
      <w:tr w:rsidR="00246B2D" w:rsidRPr="00246B2D" w:rsidTr="00246B2D">
        <w:tblPrEx>
          <w:tblBorders>
            <w:bottom w:val="single" w:sz="4" w:space="0" w:color="auto"/>
          </w:tblBorders>
        </w:tblPrEx>
        <w:trPr>
          <w:trHeight w:val="312"/>
          <w:jc w:val="center"/>
        </w:trPr>
        <w:tc>
          <w:tcPr>
            <w:tcW w:w="10104"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Сады</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Назначение сада</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Озелененная территория с ограниченным набором видов рекреационной деятельности, предназначенную преимущественно для прогулок и повседневного отдыха населения.</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Высота зданий и сооружений, </w:t>
            </w:r>
            <w:r w:rsidRPr="00246B2D">
              <w:rPr>
                <w:rFonts w:ascii="Times New Roman" w:eastAsia="Times New Roman" w:hAnsi="Times New Roman" w:cs="Times New Roman"/>
                <w:lang w:eastAsia="ru-RU"/>
              </w:rPr>
              <w:t>необходимых для обслуживания посетителей и обеспечения хозяйственной деятельности сада</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более </w:t>
            </w:r>
            <w:smartTag w:uri="urn:schemas-microsoft-com:office:smarttags" w:element="metricconverter">
              <w:smartTagPr>
                <w:attr w:name="ProductID" w:val="8 м"/>
              </w:smartTagPr>
              <w:r w:rsidRPr="00246B2D">
                <w:rPr>
                  <w:rFonts w:ascii="Times New Roman" w:eastAsia="Times New Roman" w:hAnsi="Times New Roman" w:cs="Times New Roman"/>
                  <w:bCs/>
                  <w:lang w:eastAsia="ru-RU"/>
                </w:rPr>
                <w:t>8 м</w:t>
              </w:r>
            </w:smartTag>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Расчетная численность единовременных посетителей</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более 100 чел./га.</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Расчетные показатели максимально допустимого уровня территориальной доступности</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более </w:t>
            </w:r>
            <w:smartTag w:uri="urn:schemas-microsoft-com:office:smarttags" w:element="metricconverter">
              <w:smartTagPr>
                <w:attr w:name="ProductID" w:val="600 м"/>
              </w:smartTagPr>
              <w:r w:rsidRPr="00246B2D">
                <w:rPr>
                  <w:rFonts w:ascii="Times New Roman" w:eastAsia="Times New Roman" w:hAnsi="Times New Roman" w:cs="Times New Roman"/>
                  <w:lang w:eastAsia="ru-RU"/>
                </w:rPr>
                <w:t>600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Расстояние от сада до автостоянок</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более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trHeight w:val="312"/>
          <w:jc w:val="center"/>
        </w:trPr>
        <w:tc>
          <w:tcPr>
            <w:tcW w:w="10104" w:type="dxa"/>
            <w:gridSpan w:val="2"/>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Скверы</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Назначение сквера</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Компактная озелененная территория, предназначенная для повседневного кратковременного отдыха и </w:t>
            </w:r>
            <w:r w:rsidRPr="00246B2D">
              <w:rPr>
                <w:rFonts w:ascii="Times New Roman" w:eastAsia="Times New Roman" w:hAnsi="Times New Roman" w:cs="Times New Roman"/>
                <w:spacing w:val="-2"/>
                <w:lang w:eastAsia="ru-RU"/>
              </w:rPr>
              <w:t>транзитного пешеходного передвижения населения.</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зданий и сооружений</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Запрещается.</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Расчетная численность единовременных посетителей</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 чел./га и более</w:t>
            </w:r>
          </w:p>
        </w:tc>
      </w:tr>
      <w:tr w:rsidR="00246B2D" w:rsidRPr="00246B2D" w:rsidTr="00246B2D">
        <w:tblPrEx>
          <w:tblBorders>
            <w:bottom w:val="single" w:sz="4" w:space="0" w:color="auto"/>
          </w:tblBorders>
        </w:tblPrEx>
        <w:trPr>
          <w:jc w:val="center"/>
        </w:trPr>
        <w:tc>
          <w:tcPr>
            <w:tcW w:w="4706"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Расчетные показатели максимально допустимого уровня территориальной доступности</w:t>
            </w:r>
          </w:p>
        </w:tc>
        <w:tc>
          <w:tcPr>
            <w:tcW w:w="5398"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Не более </w:t>
            </w:r>
            <w:smartTag w:uri="urn:schemas-microsoft-com:office:smarttags" w:element="metricconverter">
              <w:smartTagPr>
                <w:attr w:name="ProductID" w:val="400 м"/>
              </w:smartTagPr>
              <w:r w:rsidRPr="00246B2D">
                <w:rPr>
                  <w:rFonts w:ascii="Times New Roman" w:eastAsia="Times New Roman" w:hAnsi="Times New Roman" w:cs="Times New Roman"/>
                  <w:lang w:eastAsia="ru-RU"/>
                </w:rPr>
                <w:t>400 м</w:t>
              </w:r>
            </w:smartTag>
            <w:r w:rsidRPr="00246B2D">
              <w:rPr>
                <w:rFonts w:ascii="Times New Roman" w:eastAsia="Times New Roman" w:hAnsi="Times New Roman" w:cs="Times New Roman"/>
                <w:lang w:eastAsia="ru-RU"/>
              </w:rPr>
              <w:t>.</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10.2.4. В целях создания экологического каркаса кроме рекреационных объектов градострои</w:t>
      </w:r>
      <w:r w:rsidRPr="00246B2D">
        <w:rPr>
          <w:rFonts w:ascii="Times New Roman" w:eastAsia="Times New Roman" w:hAnsi="Times New Roman" w:cs="Times New Roman"/>
          <w:spacing w:val="-2"/>
          <w:sz w:val="24"/>
          <w:szCs w:val="24"/>
          <w:lang w:eastAsia="ru-RU"/>
        </w:rPr>
        <w:t>тельного нормирования (парки, сады, скверы) в сельском поселении рекомендуется фор</w:t>
      </w:r>
      <w:r w:rsidRPr="00246B2D">
        <w:rPr>
          <w:rFonts w:ascii="Times New Roman" w:eastAsia="Times New Roman" w:hAnsi="Times New Roman" w:cs="Times New Roman"/>
          <w:sz w:val="24"/>
          <w:szCs w:val="24"/>
          <w:lang w:eastAsia="ru-RU"/>
        </w:rPr>
        <w:t>мировать непрерывную систему озеленения.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Нормативные параметры и расчетные показатели </w:t>
      </w:r>
      <w:r w:rsidRPr="00246B2D">
        <w:rPr>
          <w:rFonts w:ascii="Times New Roman" w:eastAsia="Times New Roman" w:hAnsi="Times New Roman" w:cs="Times New Roman"/>
          <w:bCs/>
          <w:sz w:val="24"/>
          <w:szCs w:val="24"/>
          <w:lang w:eastAsia="ru-RU"/>
        </w:rPr>
        <w:t>градостроительного проектирования различных рекреационных территорий приведены в таблице 10.2.4.</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Таблица 10.2.4</w:t>
      </w:r>
    </w:p>
    <w:tbl>
      <w:tblPr>
        <w:tblW w:w="101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50"/>
        <w:gridCol w:w="6186"/>
      </w:tblGrid>
      <w:tr w:rsidR="00246B2D" w:rsidRPr="00246B2D" w:rsidTr="00246B2D">
        <w:trPr>
          <w:trHeight w:val="312"/>
          <w:jc w:val="center"/>
        </w:trPr>
        <w:tc>
          <w:tcPr>
            <w:tcW w:w="3950"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186"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1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50"/>
        <w:gridCol w:w="6186"/>
      </w:tblGrid>
      <w:tr w:rsidR="00246B2D" w:rsidRPr="00246B2D" w:rsidTr="00246B2D">
        <w:trPr>
          <w:trHeight w:val="170"/>
          <w:tblHeader/>
          <w:jc w:val="center"/>
        </w:trPr>
        <w:tc>
          <w:tcPr>
            <w:tcW w:w="3950" w:type="dxa"/>
            <w:tcBorders>
              <w:bottom w:val="single" w:sz="4" w:space="0" w:color="auto"/>
            </w:tcBorders>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186" w:type="dxa"/>
            <w:tcBorders>
              <w:bottom w:val="single" w:sz="4" w:space="0" w:color="auto"/>
            </w:tcBorders>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Дорожная сеть рекреационных территорий (дорожки, аллеи, тропы)</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Проектируется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общественного пассажирского транспорта, игровым и спортивным площадкам.</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Ширина дорожек, аллей, троп</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Должна быть кратной </w:t>
            </w:r>
            <w:smartTag w:uri="urn:schemas-microsoft-com:office:smarttags" w:element="metricconverter">
              <w:smartTagPr>
                <w:attr w:name="ProductID" w:val="0,75 м"/>
              </w:smartTagPr>
              <w:r w:rsidRPr="00246B2D">
                <w:rPr>
                  <w:rFonts w:ascii="Times New Roman" w:eastAsia="Times New Roman" w:hAnsi="Times New Roman" w:cs="Times New Roman"/>
                  <w:lang w:eastAsia="ru-RU"/>
                </w:rPr>
                <w:t>0,75 м</w:t>
              </w:r>
            </w:smartTag>
            <w:r w:rsidRPr="00246B2D">
              <w:rPr>
                <w:rFonts w:ascii="Times New Roman" w:eastAsia="Times New Roman" w:hAnsi="Times New Roman" w:cs="Times New Roman"/>
                <w:lang w:eastAsia="ru-RU"/>
              </w:rPr>
              <w:t xml:space="preserve"> (ширина полосы движения одного человека).</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Площадь озеленения участков жилой, общественной, производственной застройки:</w:t>
            </w:r>
          </w:p>
          <w:p w:rsidR="00246B2D" w:rsidRPr="00246B2D" w:rsidRDefault="00246B2D" w:rsidP="00246B2D">
            <w:pPr>
              <w:widowControl w:val="0"/>
              <w:tabs>
                <w:tab w:val="left" w:pos="7740"/>
              </w:tabs>
              <w:spacing w:after="0" w:line="240" w:lineRule="auto"/>
              <w:ind w:left="284"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участков </w:t>
            </w:r>
            <w:r w:rsidRPr="00246B2D">
              <w:rPr>
                <w:rFonts w:ascii="Times New Roman" w:eastAsia="Times New Roman" w:hAnsi="Times New Roman" w:cs="Times New Roman"/>
                <w:bCs/>
                <w:lang w:eastAsia="ru-RU"/>
              </w:rPr>
              <w:t>жилой застройки;</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40-60 %, но не менее 40 %;</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left="284"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участков </w:t>
            </w:r>
            <w:r w:rsidRPr="00246B2D">
              <w:rPr>
                <w:rFonts w:ascii="Times New Roman" w:eastAsia="Times New Roman" w:hAnsi="Times New Roman" w:cs="Times New Roman"/>
                <w:bCs/>
                <w:lang w:eastAsia="ru-RU"/>
              </w:rPr>
              <w:t>дошкольных организаций;</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не менее 50 %;</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left="284"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участков </w:t>
            </w:r>
            <w:r w:rsidRPr="00246B2D">
              <w:rPr>
                <w:rFonts w:ascii="Times New Roman" w:eastAsia="Times New Roman" w:hAnsi="Times New Roman" w:cs="Times New Roman"/>
                <w:bCs/>
                <w:lang w:eastAsia="ru-RU"/>
              </w:rPr>
              <w:t xml:space="preserve">общеобразовательных </w:t>
            </w:r>
            <w:r w:rsidRPr="00246B2D">
              <w:rPr>
                <w:rFonts w:ascii="Times New Roman" w:eastAsia="Times New Roman" w:hAnsi="Times New Roman" w:cs="Times New Roman"/>
                <w:lang w:eastAsia="ru-RU"/>
              </w:rPr>
              <w:t>организаций</w:t>
            </w:r>
            <w:r w:rsidRPr="00246B2D">
              <w:rPr>
                <w:rFonts w:ascii="Times New Roman" w:eastAsia="Times New Roman" w:hAnsi="Times New Roman" w:cs="Times New Roman"/>
                <w:bCs/>
                <w:lang w:eastAsia="ru-RU"/>
              </w:rPr>
              <w:t>;</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не менее 50 %;</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left="284"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участков организаций</w:t>
            </w:r>
            <w:r w:rsidRPr="00246B2D">
              <w:rPr>
                <w:rFonts w:ascii="Times New Roman" w:eastAsia="Times New Roman" w:hAnsi="Times New Roman" w:cs="Times New Roman"/>
                <w:bCs/>
                <w:lang w:eastAsia="ru-RU"/>
              </w:rPr>
              <w:t xml:space="preserve"> среднего профессионального образования;</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- 30-50 %, но не менее 30 %;</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left="284"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участков </w:t>
            </w:r>
            <w:r w:rsidRPr="00246B2D">
              <w:rPr>
                <w:rFonts w:ascii="Times New Roman" w:eastAsia="Times New Roman" w:hAnsi="Times New Roman" w:cs="Times New Roman"/>
                <w:bCs/>
                <w:lang w:eastAsia="ru-RU"/>
              </w:rPr>
              <w:t xml:space="preserve">лечебных </w:t>
            </w:r>
            <w:r w:rsidRPr="00246B2D">
              <w:rPr>
                <w:rFonts w:ascii="Times New Roman" w:eastAsia="Times New Roman" w:hAnsi="Times New Roman" w:cs="Times New Roman"/>
                <w:lang w:eastAsia="ru-RU"/>
              </w:rPr>
              <w:t>организаций</w:t>
            </w:r>
            <w:r w:rsidRPr="00246B2D">
              <w:rPr>
                <w:rFonts w:ascii="Times New Roman" w:eastAsia="Times New Roman" w:hAnsi="Times New Roman" w:cs="Times New Roman"/>
                <w:bCs/>
                <w:lang w:eastAsia="ru-RU"/>
              </w:rPr>
              <w:t>;</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не менее 50 %;</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left="284"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участков </w:t>
            </w:r>
            <w:r w:rsidRPr="00246B2D">
              <w:rPr>
                <w:rFonts w:ascii="Times New Roman" w:eastAsia="Times New Roman" w:hAnsi="Times New Roman" w:cs="Times New Roman"/>
                <w:bCs/>
                <w:lang w:eastAsia="ru-RU"/>
              </w:rPr>
              <w:t>культурно-просветительных учреждений;</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- 20-30 %;</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left="284" w:right="-57" w:hanging="142"/>
              <w:rPr>
                <w:rFonts w:ascii="Times New Roman" w:eastAsia="Times New Roman" w:hAnsi="Times New Roman" w:cs="Times New Roman"/>
                <w:spacing w:val="-4"/>
                <w:lang w:eastAsia="ru-RU"/>
              </w:rPr>
            </w:pPr>
            <w:r w:rsidRPr="00246B2D">
              <w:rPr>
                <w:rFonts w:ascii="Times New Roman" w:eastAsia="Times New Roman" w:hAnsi="Times New Roman" w:cs="Times New Roman"/>
                <w:spacing w:val="-4"/>
                <w:lang w:eastAsia="ru-RU"/>
              </w:rPr>
              <w:t xml:space="preserve">- участков </w:t>
            </w:r>
            <w:r w:rsidRPr="00246B2D">
              <w:rPr>
                <w:rFonts w:ascii="Times New Roman" w:eastAsia="Times New Roman" w:hAnsi="Times New Roman" w:cs="Times New Roman"/>
                <w:bCs/>
                <w:spacing w:val="-4"/>
                <w:lang w:eastAsia="ru-RU"/>
              </w:rPr>
              <w:t>производственной застройки</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- 10-15 % (в </w:t>
            </w:r>
            <w:r w:rsidRPr="00246B2D">
              <w:rPr>
                <w:rFonts w:ascii="Times New Roman" w:eastAsia="Times New Roman" w:hAnsi="Times New Roman" w:cs="Times New Roman"/>
                <w:bCs/>
                <w:lang w:eastAsia="ru-RU"/>
              </w:rPr>
              <w:t>зависимости от отраслевой направленности).</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Озеленение площадок различного функционального назначения</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Рекомендуется периметральное озеленение и одиночные посадки деревьев и кустарников с учетом назначения и размеров площадок.</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Озеленение улично-дорожной сети</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Рекомендуется в виде линейных и одиночных посадок деревьев и кустарников.</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Минимальные расстояния от посадок до улично-дорожной сети, в том числе:</w:t>
            </w:r>
          </w:p>
          <w:p w:rsidR="00246B2D" w:rsidRPr="00246B2D" w:rsidRDefault="00246B2D" w:rsidP="00246B2D">
            <w:pPr>
              <w:widowControl w:val="0"/>
              <w:tabs>
                <w:tab w:val="left" w:pos="7740"/>
              </w:tabs>
              <w:spacing w:after="0" w:line="240" w:lineRule="auto"/>
              <w:ind w:left="312"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поселковых дорог, главных улиц;</w:t>
            </w:r>
          </w:p>
          <w:p w:rsidR="00246B2D" w:rsidRPr="00246B2D" w:rsidRDefault="00246B2D" w:rsidP="00246B2D">
            <w:pPr>
              <w:widowControl w:val="0"/>
              <w:tabs>
                <w:tab w:val="left" w:pos="7740"/>
              </w:tabs>
              <w:spacing w:after="0" w:line="240" w:lineRule="auto"/>
              <w:ind w:left="312"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улиц в жилой застройке;</w:t>
            </w:r>
          </w:p>
          <w:p w:rsidR="00246B2D" w:rsidRPr="00246B2D" w:rsidRDefault="00246B2D" w:rsidP="00246B2D">
            <w:pPr>
              <w:widowControl w:val="0"/>
              <w:tabs>
                <w:tab w:val="left" w:pos="7740"/>
              </w:tabs>
              <w:spacing w:after="0" w:line="240" w:lineRule="auto"/>
              <w:ind w:left="312"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проездов.</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- 3-</w:t>
            </w:r>
            <w:smartTag w:uri="urn:schemas-microsoft-com:office:smarttags" w:element="metricconverter">
              <w:smartTagPr>
                <w:attr w:name="ProductID" w:val="4 м"/>
              </w:smartTagPr>
              <w:r w:rsidRPr="00246B2D">
                <w:rPr>
                  <w:rFonts w:ascii="Times New Roman" w:eastAsia="Times New Roman" w:hAnsi="Times New Roman" w:cs="Times New Roman"/>
                  <w:lang w:eastAsia="ru-RU"/>
                </w:rPr>
                <w:t>4 м</w:t>
              </w:r>
            </w:smartTag>
            <w:r w:rsidRPr="00246B2D">
              <w:rPr>
                <w:rFonts w:ascii="Times New Roman" w:eastAsia="Times New Roman" w:hAnsi="Times New Roman" w:cs="Times New Roman"/>
                <w:lang w:eastAsia="ru-RU"/>
              </w:rPr>
              <w:t xml:space="preserve"> от оси ствола дерева, кустарника;</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- 2-</w:t>
            </w:r>
            <w:smartTag w:uri="urn:schemas-microsoft-com:office:smarttags" w:element="metricconverter">
              <w:smartTagPr>
                <w:attr w:name="ProductID" w:val="3 м"/>
              </w:smartTagPr>
              <w:r w:rsidRPr="00246B2D">
                <w:rPr>
                  <w:rFonts w:ascii="Times New Roman" w:eastAsia="Times New Roman" w:hAnsi="Times New Roman" w:cs="Times New Roman"/>
                  <w:lang w:eastAsia="ru-RU"/>
                </w:rPr>
                <w:t>3 м</w:t>
              </w:r>
            </w:smartTag>
            <w:r w:rsidRPr="00246B2D">
              <w:rPr>
                <w:rFonts w:ascii="Times New Roman" w:eastAsia="Times New Roman" w:hAnsi="Times New Roman" w:cs="Times New Roman"/>
                <w:lang w:eastAsia="ru-RU"/>
              </w:rPr>
              <w:t xml:space="preserve"> от оси ствола дерева, кустарника;</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- 1,5-</w:t>
            </w:r>
            <w:smartTag w:uri="urn:schemas-microsoft-com:office:smarttags" w:element="metricconverter">
              <w:smartTagPr>
                <w:attr w:name="ProductID" w:val="2 м"/>
              </w:smartTagPr>
              <w:r w:rsidRPr="00246B2D">
                <w:rPr>
                  <w:rFonts w:ascii="Times New Roman" w:eastAsia="Times New Roman" w:hAnsi="Times New Roman" w:cs="Times New Roman"/>
                  <w:lang w:eastAsia="ru-RU"/>
                </w:rPr>
                <w:t>2 м</w:t>
              </w:r>
            </w:smartTag>
            <w:r w:rsidRPr="00246B2D">
              <w:rPr>
                <w:rFonts w:ascii="Times New Roman" w:eastAsia="Times New Roman" w:hAnsi="Times New Roman" w:cs="Times New Roman"/>
                <w:lang w:eastAsia="ru-RU"/>
              </w:rPr>
              <w:t xml:space="preserve"> от оси ствола дерева, кустарника.</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Озеленение </w:t>
            </w:r>
            <w:r w:rsidRPr="00246B2D">
              <w:rPr>
                <w:rFonts w:ascii="Times New Roman" w:eastAsia="Times New Roman" w:hAnsi="Times New Roman" w:cs="Times New Roman"/>
                <w:bCs/>
                <w:lang w:eastAsia="ru-RU"/>
              </w:rPr>
              <w:t>пешеходных коммуникаций</w:t>
            </w:r>
            <w:r w:rsidRPr="00246B2D">
              <w:rPr>
                <w:rFonts w:ascii="Times New Roman" w:eastAsia="Times New Roman" w:hAnsi="Times New Roman" w:cs="Times New Roman"/>
                <w:lang w:eastAsia="ru-RU"/>
              </w:rPr>
              <w:t xml:space="preserve"> (тротуаров, аллей, дорожек, тропинок)</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Рекомендуется в виде линейных и одиночных посадок деревьев и кустарников. 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w:t>
            </w:r>
            <w:smartTag w:uri="urn:schemas-microsoft-com:office:smarttags" w:element="metricconverter">
              <w:smartTagPr>
                <w:attr w:name="ProductID" w:val="2 м"/>
              </w:smartTagPr>
              <w:r w:rsidRPr="00246B2D">
                <w:rPr>
                  <w:rFonts w:ascii="Times New Roman" w:eastAsia="Times New Roman" w:hAnsi="Times New Roman" w:cs="Times New Roman"/>
                  <w:lang w:eastAsia="ru-RU"/>
                </w:rPr>
                <w:t>2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Расстояния от края тротуаров, дорожек до зеленых насаждений</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 таблице 10.2.5 настоящих нормативов.</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Озеленение технических зон инженерных коммуникаций</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 учетом минимальных расстояний от инженерных коммуникаций до посадок в соответствии с таблицей 10.2.5 настоящих нормативов.</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Озеленение производственных зон</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ind w:right="-57"/>
              <w:jc w:val="both"/>
              <w:rPr>
                <w:rFonts w:ascii="Times New Roman" w:eastAsia="Times New Roman" w:hAnsi="Times New Roman" w:cs="Times New Roman"/>
                <w:spacing w:val="-4"/>
                <w:lang w:eastAsia="ru-RU"/>
              </w:rPr>
            </w:pPr>
            <w:r w:rsidRPr="00246B2D">
              <w:rPr>
                <w:rFonts w:ascii="Times New Roman" w:eastAsia="Times New Roman" w:hAnsi="Times New Roman" w:cs="Times New Roman"/>
                <w:spacing w:val="-4"/>
                <w:lang w:eastAsia="ru-RU"/>
              </w:rPr>
              <w:t>В соответствии с таблицами 9.2.4 и 10.2.5 настоящих нормативов.</w:t>
            </w:r>
          </w:p>
        </w:tc>
      </w:tr>
      <w:tr w:rsidR="00246B2D" w:rsidRPr="00246B2D" w:rsidTr="00246B2D">
        <w:tblPrEx>
          <w:tblBorders>
            <w:bottom w:val="single" w:sz="4" w:space="0" w:color="auto"/>
          </w:tblBorders>
        </w:tblPrEx>
        <w:trPr>
          <w:jc w:val="center"/>
        </w:trPr>
        <w:tc>
          <w:tcPr>
            <w:tcW w:w="3950" w:type="dxa"/>
            <w:tcBorders>
              <w:bottom w:val="single" w:sz="4" w:space="0" w:color="auto"/>
            </w:tcBorders>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Озеленение санитарно-защитных зон</w:t>
            </w:r>
          </w:p>
        </w:tc>
        <w:tc>
          <w:tcPr>
            <w:tcW w:w="6186" w:type="dxa"/>
            <w:tcBorders>
              <w:bottom w:val="single" w:sz="4" w:space="0" w:color="auto"/>
            </w:tcBorders>
            <w:shd w:val="clear" w:color="auto" w:fill="auto"/>
          </w:tcPr>
          <w:p w:rsidR="00246B2D" w:rsidRPr="00246B2D" w:rsidRDefault="00246B2D" w:rsidP="00246B2D">
            <w:pPr>
              <w:widowControl w:val="0"/>
              <w:spacing w:after="0" w:line="240" w:lineRule="auto"/>
              <w:ind w:right="-57"/>
              <w:jc w:val="both"/>
              <w:rPr>
                <w:rFonts w:ascii="Times New Roman" w:eastAsia="Times New Roman" w:hAnsi="Times New Roman" w:cs="Times New Roman"/>
                <w:spacing w:val="-3"/>
                <w:lang w:eastAsia="ru-RU"/>
              </w:rPr>
            </w:pPr>
            <w:r w:rsidRPr="00246B2D">
              <w:rPr>
                <w:rFonts w:ascii="Times New Roman" w:eastAsia="Times New Roman" w:hAnsi="Times New Roman" w:cs="Times New Roman"/>
                <w:spacing w:val="-3"/>
                <w:lang w:eastAsia="ru-RU"/>
              </w:rPr>
              <w:t xml:space="preserve">В соответствии с таблицами 13.5 и </w:t>
            </w:r>
            <w:r w:rsidRPr="00246B2D">
              <w:rPr>
                <w:rFonts w:ascii="Times New Roman" w:eastAsia="Times New Roman" w:hAnsi="Times New Roman" w:cs="Times New Roman"/>
                <w:lang w:eastAsia="ru-RU"/>
              </w:rPr>
              <w:t xml:space="preserve">10.2.5 </w:t>
            </w:r>
            <w:r w:rsidRPr="00246B2D">
              <w:rPr>
                <w:rFonts w:ascii="Times New Roman" w:eastAsia="Times New Roman" w:hAnsi="Times New Roman" w:cs="Times New Roman"/>
                <w:spacing w:val="-3"/>
                <w:lang w:eastAsia="ru-RU"/>
              </w:rPr>
              <w:t>настоящих нормативов.</w:t>
            </w:r>
          </w:p>
        </w:tc>
      </w:tr>
      <w:tr w:rsidR="00246B2D" w:rsidRPr="00246B2D" w:rsidTr="00246B2D">
        <w:tblPrEx>
          <w:tblBorders>
            <w:bottom w:val="single" w:sz="4" w:space="0" w:color="auto"/>
          </w:tblBorders>
        </w:tblPrEx>
        <w:trPr>
          <w:jc w:val="center"/>
        </w:trPr>
        <w:tc>
          <w:tcPr>
            <w:tcW w:w="3950"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Назначение </w:t>
            </w:r>
            <w:r w:rsidRPr="00246B2D">
              <w:rPr>
                <w:rFonts w:ascii="Times New Roman" w:eastAsia="Times New Roman" w:hAnsi="Times New Roman" w:cs="Times New Roman"/>
                <w:bCs/>
                <w:lang w:eastAsia="ru-RU"/>
              </w:rPr>
              <w:t>озелененных территорий, выполняющих средозащитные и рекреационные функции:</w:t>
            </w:r>
          </w:p>
          <w:p w:rsidR="00246B2D" w:rsidRPr="00246B2D" w:rsidRDefault="00246B2D" w:rsidP="00246B2D">
            <w:pPr>
              <w:widowControl w:val="0"/>
              <w:tabs>
                <w:tab w:val="left" w:pos="7740"/>
              </w:tabs>
              <w:spacing w:after="0" w:line="240" w:lineRule="auto"/>
              <w:ind w:left="312" w:right="-57" w:hanging="142"/>
              <w:rPr>
                <w:rFonts w:ascii="Times New Roman" w:eastAsia="Times New Roman" w:hAnsi="Times New Roman" w:cs="Times New Roman"/>
                <w:bCs/>
                <w:spacing w:val="-3"/>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spacing w:val="-3"/>
                <w:lang w:eastAsia="ru-RU"/>
              </w:rPr>
              <w:t>озелененные территории ограниченного пользования;</w:t>
            </w:r>
          </w:p>
          <w:p w:rsidR="00246B2D" w:rsidRPr="00246B2D" w:rsidRDefault="00246B2D" w:rsidP="00246B2D">
            <w:pPr>
              <w:widowControl w:val="0"/>
              <w:tabs>
                <w:tab w:val="left" w:pos="7740"/>
              </w:tabs>
              <w:spacing w:after="0" w:line="240" w:lineRule="auto"/>
              <w:ind w:left="312" w:right="-57" w:hanging="142"/>
              <w:rPr>
                <w:rFonts w:ascii="Times New Roman" w:eastAsia="Times New Roman" w:hAnsi="Times New Roman" w:cs="Times New Roman"/>
                <w:bCs/>
                <w:spacing w:val="-3"/>
                <w:lang w:eastAsia="ru-RU"/>
              </w:rPr>
            </w:pPr>
          </w:p>
          <w:p w:rsidR="00246B2D" w:rsidRPr="00246B2D" w:rsidRDefault="00246B2D" w:rsidP="00246B2D">
            <w:pPr>
              <w:widowControl w:val="0"/>
              <w:tabs>
                <w:tab w:val="left" w:pos="7740"/>
              </w:tabs>
              <w:spacing w:after="0" w:line="240" w:lineRule="auto"/>
              <w:ind w:left="312" w:right="-57" w:hanging="142"/>
              <w:rPr>
                <w:rFonts w:ascii="Times New Roman" w:eastAsia="Times New Roman" w:hAnsi="Times New Roman" w:cs="Times New Roman"/>
                <w:bCs/>
                <w:spacing w:val="-3"/>
                <w:lang w:eastAsia="ru-RU"/>
              </w:rPr>
            </w:pPr>
          </w:p>
          <w:p w:rsidR="00246B2D" w:rsidRPr="00246B2D" w:rsidRDefault="00246B2D" w:rsidP="00246B2D">
            <w:pPr>
              <w:widowControl w:val="0"/>
              <w:tabs>
                <w:tab w:val="left" w:pos="7740"/>
              </w:tabs>
              <w:spacing w:after="0" w:line="240" w:lineRule="auto"/>
              <w:ind w:left="312" w:right="-57" w:hanging="142"/>
              <w:rPr>
                <w:rFonts w:ascii="Times New Roman" w:eastAsia="Times New Roman" w:hAnsi="Times New Roman" w:cs="Times New Roman"/>
                <w:lang w:eastAsia="ru-RU"/>
              </w:rPr>
            </w:pPr>
            <w:r w:rsidRPr="00246B2D">
              <w:rPr>
                <w:rFonts w:ascii="Times New Roman" w:eastAsia="Times New Roman" w:hAnsi="Times New Roman" w:cs="Times New Roman"/>
                <w:bCs/>
                <w:spacing w:val="-3"/>
                <w:lang w:eastAsia="ru-RU"/>
              </w:rPr>
              <w:t xml:space="preserve">- </w:t>
            </w:r>
            <w:r w:rsidRPr="00246B2D">
              <w:rPr>
                <w:rFonts w:ascii="Times New Roman" w:eastAsia="Times New Roman" w:hAnsi="Times New Roman" w:cs="Times New Roman"/>
                <w:lang w:eastAsia="ru-RU"/>
              </w:rPr>
              <w:t>озелененные территории специального назначения.</w:t>
            </w:r>
          </w:p>
        </w:tc>
        <w:tc>
          <w:tcPr>
            <w:tcW w:w="6186"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spacing w:val="-3"/>
                <w:lang w:eastAsia="ru-RU"/>
              </w:rPr>
              <w:t>территории с зелеными</w:t>
            </w:r>
            <w:r w:rsidRPr="00246B2D">
              <w:rPr>
                <w:rFonts w:ascii="Times New Roman" w:eastAsia="Times New Roman" w:hAnsi="Times New Roman" w:cs="Times New Roman"/>
                <w:bCs/>
                <w:lang w:eastAsia="ru-RU"/>
              </w:rPr>
              <w:t xml:space="preserve">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tc>
      </w:tr>
      <w:tr w:rsidR="00246B2D" w:rsidRPr="00246B2D" w:rsidTr="00246B2D">
        <w:tblPrEx>
          <w:tblBorders>
            <w:bottom w:val="single" w:sz="4" w:space="0" w:color="auto"/>
          </w:tblBorders>
        </w:tblPrEx>
        <w:trPr>
          <w:jc w:val="center"/>
        </w:trPr>
        <w:tc>
          <w:tcPr>
            <w:tcW w:w="3950"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Уровень озелененности озелененных территорий </w:t>
            </w:r>
            <w:r w:rsidRPr="00246B2D">
              <w:rPr>
                <w:rFonts w:ascii="Times New Roman" w:eastAsia="Times New Roman" w:hAnsi="Times New Roman" w:cs="Times New Roman"/>
                <w:bCs/>
                <w:spacing w:val="-3"/>
                <w:lang w:eastAsia="ru-RU"/>
              </w:rPr>
              <w:t xml:space="preserve">ограниченного пользования и </w:t>
            </w:r>
            <w:r w:rsidRPr="00246B2D">
              <w:rPr>
                <w:rFonts w:ascii="Times New Roman" w:eastAsia="Times New Roman" w:hAnsi="Times New Roman" w:cs="Times New Roman"/>
                <w:lang w:eastAsia="ru-RU"/>
              </w:rPr>
              <w:t>специального назначения</w:t>
            </w:r>
          </w:p>
        </w:tc>
        <w:tc>
          <w:tcPr>
            <w:tcW w:w="6186"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Не менее 20 %.</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10.2.5.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10.2.5; от воздушных линий электропередачи – в соответствии с ПУЭ.</w:t>
      </w:r>
    </w:p>
    <w:p w:rsid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spacing w:val="-1"/>
          <w:sz w:val="24"/>
          <w:szCs w:val="24"/>
          <w:lang w:eastAsia="ru-RU"/>
        </w:rPr>
      </w:pPr>
    </w:p>
    <w:p w:rsidR="00A92647" w:rsidRPr="00246B2D" w:rsidRDefault="00A92647" w:rsidP="00246B2D">
      <w:pPr>
        <w:widowControl w:val="0"/>
        <w:autoSpaceDE w:val="0"/>
        <w:autoSpaceDN w:val="0"/>
        <w:adjustRightInd w:val="0"/>
        <w:spacing w:after="0" w:line="239" w:lineRule="auto"/>
        <w:ind w:firstLine="709"/>
        <w:jc w:val="both"/>
        <w:rPr>
          <w:rFonts w:ascii="Times New Roman" w:eastAsia="Times New Roman" w:hAnsi="Times New Roman" w:cs="Times New Roman"/>
          <w:spacing w:val="-1"/>
          <w:sz w:val="24"/>
          <w:szCs w:val="24"/>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10.2.5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067"/>
        <w:gridCol w:w="2022"/>
        <w:gridCol w:w="2022"/>
      </w:tblGrid>
      <w:tr w:rsidR="00246B2D" w:rsidRPr="00246B2D" w:rsidTr="00246B2D">
        <w:trPr>
          <w:trHeight w:val="170"/>
          <w:jc w:val="center"/>
        </w:trPr>
        <w:tc>
          <w:tcPr>
            <w:tcW w:w="6067"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Наименования зданий, сооружений</w:t>
            </w:r>
          </w:p>
        </w:tc>
        <w:tc>
          <w:tcPr>
            <w:tcW w:w="4044" w:type="dxa"/>
            <w:gridSpan w:val="2"/>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Расчетные показатели расстояний, м, от здания, </w:t>
            </w:r>
            <w:r w:rsidRPr="00246B2D">
              <w:rPr>
                <w:rFonts w:ascii="Times New Roman" w:eastAsia="Times New Roman" w:hAnsi="Times New Roman" w:cs="Times New Roman"/>
                <w:b/>
                <w:bCs/>
                <w:spacing w:val="-2"/>
                <w:lang w:eastAsia="ru-RU"/>
              </w:rPr>
              <w:t>сооружения, объекта до оси</w:t>
            </w:r>
          </w:p>
        </w:tc>
      </w:tr>
      <w:tr w:rsidR="00246B2D" w:rsidRPr="00246B2D" w:rsidTr="00246B2D">
        <w:trPr>
          <w:trHeight w:val="170"/>
          <w:jc w:val="center"/>
        </w:trPr>
        <w:tc>
          <w:tcPr>
            <w:tcW w:w="6067" w:type="dxa"/>
            <w:vMerge/>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ствола дерева</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кустарника</w:t>
            </w:r>
          </w:p>
        </w:tc>
      </w:tr>
      <w:tr w:rsidR="00246B2D" w:rsidRPr="00246B2D" w:rsidTr="00246B2D">
        <w:tblPrEx>
          <w:tblBorders>
            <w:bottom w:val="single" w:sz="4" w:space="0" w:color="auto"/>
          </w:tblBorders>
        </w:tblPrEx>
        <w:trPr>
          <w:trHeight w:val="227"/>
          <w:jc w:val="center"/>
        </w:trPr>
        <w:tc>
          <w:tcPr>
            <w:tcW w:w="6067" w:type="dxa"/>
          </w:tcPr>
          <w:p w:rsidR="00246B2D" w:rsidRPr="00246B2D" w:rsidRDefault="00246B2D" w:rsidP="00246B2D">
            <w:pPr>
              <w:widowControl w:val="0"/>
              <w:spacing w:after="0" w:line="240" w:lineRule="auto"/>
              <w:ind w:left="57" w:right="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Наружная стена здания и сооружения </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r>
      <w:tr w:rsidR="00246B2D" w:rsidRPr="00246B2D" w:rsidTr="00246B2D">
        <w:tblPrEx>
          <w:tblBorders>
            <w:bottom w:val="single" w:sz="4" w:space="0" w:color="auto"/>
          </w:tblBorders>
        </w:tblPrEx>
        <w:trPr>
          <w:trHeight w:val="227"/>
          <w:jc w:val="center"/>
        </w:trPr>
        <w:tc>
          <w:tcPr>
            <w:tcW w:w="6067" w:type="dxa"/>
          </w:tcPr>
          <w:p w:rsidR="00246B2D" w:rsidRPr="00246B2D" w:rsidRDefault="00246B2D" w:rsidP="00246B2D">
            <w:pPr>
              <w:widowControl w:val="0"/>
              <w:spacing w:after="0" w:line="240" w:lineRule="auto"/>
              <w:ind w:left="57" w:right="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Край тротуара и садовой дорожки</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0,7</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r>
      <w:tr w:rsidR="00246B2D" w:rsidRPr="00246B2D" w:rsidTr="00246B2D">
        <w:tblPrEx>
          <w:tblBorders>
            <w:bottom w:val="single" w:sz="4" w:space="0" w:color="auto"/>
          </w:tblBorders>
        </w:tblPrEx>
        <w:trPr>
          <w:trHeight w:val="273"/>
          <w:jc w:val="center"/>
        </w:trPr>
        <w:tc>
          <w:tcPr>
            <w:tcW w:w="6067" w:type="dxa"/>
          </w:tcPr>
          <w:p w:rsidR="00246B2D" w:rsidRPr="00246B2D" w:rsidRDefault="00246B2D" w:rsidP="00246B2D">
            <w:pPr>
              <w:widowControl w:val="0"/>
              <w:spacing w:after="0" w:line="240" w:lineRule="auto"/>
              <w:ind w:left="57" w:right="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Край проезжей части улиц местного значения, кромка укрепленной полосы обочины дороги или бровка канавы</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r>
      <w:tr w:rsidR="00246B2D" w:rsidRPr="00246B2D" w:rsidTr="00246B2D">
        <w:tblPrEx>
          <w:tblBorders>
            <w:bottom w:val="single" w:sz="4" w:space="0" w:color="auto"/>
          </w:tblBorders>
        </w:tblPrEx>
        <w:trPr>
          <w:trHeight w:val="227"/>
          <w:jc w:val="center"/>
        </w:trPr>
        <w:tc>
          <w:tcPr>
            <w:tcW w:w="6067" w:type="dxa"/>
          </w:tcPr>
          <w:p w:rsidR="00246B2D" w:rsidRPr="00246B2D" w:rsidRDefault="00246B2D" w:rsidP="00246B2D">
            <w:pPr>
              <w:widowControl w:val="0"/>
              <w:spacing w:after="0" w:line="240" w:lineRule="auto"/>
              <w:ind w:lef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Мачта и опора осветительной сети, мостовая опора и эстакада</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4,0</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r>
      <w:tr w:rsidR="00246B2D" w:rsidRPr="00246B2D" w:rsidTr="00246B2D">
        <w:tblPrEx>
          <w:tblBorders>
            <w:bottom w:val="single" w:sz="4" w:space="0" w:color="auto"/>
          </w:tblBorders>
        </w:tblPrEx>
        <w:trPr>
          <w:trHeight w:val="227"/>
          <w:jc w:val="center"/>
        </w:trPr>
        <w:tc>
          <w:tcPr>
            <w:tcW w:w="6067" w:type="dxa"/>
          </w:tcPr>
          <w:p w:rsidR="00246B2D" w:rsidRPr="00246B2D" w:rsidRDefault="00246B2D" w:rsidP="00246B2D">
            <w:pPr>
              <w:widowControl w:val="0"/>
              <w:spacing w:after="0" w:line="240" w:lineRule="auto"/>
              <w:ind w:left="57" w:right="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Подошва откоса, террасы и др.</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0,5</w:t>
            </w:r>
          </w:p>
        </w:tc>
      </w:tr>
      <w:tr w:rsidR="00246B2D" w:rsidRPr="00246B2D" w:rsidTr="00246B2D">
        <w:tblPrEx>
          <w:tblBorders>
            <w:bottom w:val="single" w:sz="4" w:space="0" w:color="auto"/>
          </w:tblBorders>
        </w:tblPrEx>
        <w:trPr>
          <w:trHeight w:val="227"/>
          <w:jc w:val="center"/>
        </w:trPr>
        <w:tc>
          <w:tcPr>
            <w:tcW w:w="6067" w:type="dxa"/>
          </w:tcPr>
          <w:p w:rsidR="00246B2D" w:rsidRPr="00246B2D" w:rsidRDefault="00246B2D" w:rsidP="00246B2D">
            <w:pPr>
              <w:widowControl w:val="0"/>
              <w:spacing w:after="0" w:line="240" w:lineRule="auto"/>
              <w:ind w:left="57" w:right="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Подошва или внутренняя грань подпорной стенки</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w:t>
            </w:r>
          </w:p>
        </w:tc>
        <w:tc>
          <w:tcPr>
            <w:tcW w:w="2022"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r>
      <w:tr w:rsidR="00246B2D" w:rsidRPr="00246B2D" w:rsidTr="00246B2D">
        <w:tblPrEx>
          <w:tblBorders>
            <w:bottom w:val="single" w:sz="4" w:space="0" w:color="auto"/>
          </w:tblBorders>
        </w:tblPrEx>
        <w:trPr>
          <w:trHeight w:val="365"/>
          <w:jc w:val="center"/>
        </w:trPr>
        <w:tc>
          <w:tcPr>
            <w:tcW w:w="6067" w:type="dxa"/>
            <w:tcBorders>
              <w:bottom w:val="nil"/>
            </w:tcBorders>
          </w:tcPr>
          <w:p w:rsidR="00246B2D" w:rsidRPr="00246B2D" w:rsidRDefault="00246B2D" w:rsidP="00246B2D">
            <w:pPr>
              <w:widowControl w:val="0"/>
              <w:spacing w:after="0" w:line="240" w:lineRule="auto"/>
              <w:ind w:left="57" w:right="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Подземные сети: </w:t>
            </w:r>
          </w:p>
          <w:p w:rsidR="00246B2D" w:rsidRPr="00246B2D" w:rsidRDefault="00246B2D" w:rsidP="00246B2D">
            <w:pPr>
              <w:widowControl w:val="0"/>
              <w:spacing w:after="0" w:line="240" w:lineRule="auto"/>
              <w:ind w:right="70" w:firstLine="386"/>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газопровод, канализация</w:t>
            </w:r>
          </w:p>
        </w:tc>
        <w:tc>
          <w:tcPr>
            <w:tcW w:w="202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c>
          <w:tcPr>
            <w:tcW w:w="2022" w:type="dxa"/>
            <w:tcBorders>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r>
      <w:tr w:rsidR="00246B2D" w:rsidRPr="00246B2D" w:rsidTr="00246B2D">
        <w:tblPrEx>
          <w:tblBorders>
            <w:bottom w:val="single" w:sz="4" w:space="0" w:color="auto"/>
          </w:tblBorders>
        </w:tblPrEx>
        <w:trPr>
          <w:trHeight w:val="388"/>
          <w:jc w:val="center"/>
        </w:trPr>
        <w:tc>
          <w:tcPr>
            <w:tcW w:w="6067" w:type="dxa"/>
            <w:tcBorders>
              <w:top w:val="nil"/>
              <w:bottom w:val="nil"/>
            </w:tcBorders>
          </w:tcPr>
          <w:p w:rsidR="00246B2D" w:rsidRPr="00246B2D" w:rsidRDefault="00246B2D" w:rsidP="00246B2D">
            <w:pPr>
              <w:widowControl w:val="0"/>
              <w:spacing w:after="0" w:line="240" w:lineRule="auto"/>
              <w:ind w:left="386" w:right="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тепловая сеть (стенка канала, тоннеля или оболочка при бесканальной прокладке)</w:t>
            </w:r>
          </w:p>
        </w:tc>
        <w:tc>
          <w:tcPr>
            <w:tcW w:w="202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202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r>
      <w:tr w:rsidR="00246B2D" w:rsidRPr="00246B2D" w:rsidTr="00246B2D">
        <w:tblPrEx>
          <w:tblBorders>
            <w:bottom w:val="single" w:sz="4" w:space="0" w:color="auto"/>
          </w:tblBorders>
        </w:tblPrEx>
        <w:trPr>
          <w:trHeight w:val="227"/>
          <w:jc w:val="center"/>
        </w:trPr>
        <w:tc>
          <w:tcPr>
            <w:tcW w:w="6067" w:type="dxa"/>
            <w:tcBorders>
              <w:top w:val="nil"/>
              <w:bottom w:val="nil"/>
            </w:tcBorders>
          </w:tcPr>
          <w:p w:rsidR="00246B2D" w:rsidRPr="00246B2D" w:rsidRDefault="00246B2D" w:rsidP="00246B2D">
            <w:pPr>
              <w:widowControl w:val="0"/>
              <w:spacing w:after="0" w:line="240" w:lineRule="auto"/>
              <w:ind w:left="386" w:right="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водопровод, дренаж</w:t>
            </w:r>
          </w:p>
        </w:tc>
        <w:tc>
          <w:tcPr>
            <w:tcW w:w="202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2022" w:type="dxa"/>
            <w:tcBorders>
              <w:top w:val="nil"/>
              <w:bottom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noBreakHyphen/>
            </w:r>
          </w:p>
        </w:tc>
      </w:tr>
      <w:tr w:rsidR="00246B2D" w:rsidRPr="00246B2D" w:rsidTr="00246B2D">
        <w:tblPrEx>
          <w:tblBorders>
            <w:bottom w:val="single" w:sz="4" w:space="0" w:color="auto"/>
          </w:tblBorders>
        </w:tblPrEx>
        <w:trPr>
          <w:trHeight w:val="227"/>
          <w:jc w:val="center"/>
        </w:trPr>
        <w:tc>
          <w:tcPr>
            <w:tcW w:w="6067" w:type="dxa"/>
            <w:tcBorders>
              <w:top w:val="nil"/>
            </w:tcBorders>
          </w:tcPr>
          <w:p w:rsidR="00246B2D" w:rsidRPr="00246B2D" w:rsidRDefault="00246B2D" w:rsidP="00246B2D">
            <w:pPr>
              <w:widowControl w:val="0"/>
              <w:spacing w:after="0" w:line="240" w:lineRule="auto"/>
              <w:ind w:left="386" w:right="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силовой кабель и кабель связи</w:t>
            </w:r>
          </w:p>
        </w:tc>
        <w:tc>
          <w:tcPr>
            <w:tcW w:w="2022" w:type="dxa"/>
            <w:tcBorders>
              <w:top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2,0</w:t>
            </w:r>
          </w:p>
        </w:tc>
        <w:tc>
          <w:tcPr>
            <w:tcW w:w="2022" w:type="dxa"/>
            <w:tcBorders>
              <w:top w:val="nil"/>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0,7</w:t>
            </w:r>
          </w:p>
        </w:tc>
      </w:tr>
    </w:tbl>
    <w:p w:rsidR="00246B2D" w:rsidRPr="00246B2D" w:rsidRDefault="00246B2D" w:rsidP="00246B2D">
      <w:pPr>
        <w:widowControl w:val="0"/>
        <w:spacing w:before="100" w:after="0" w:line="239" w:lineRule="auto"/>
        <w:ind w:firstLine="709"/>
        <w:jc w:val="both"/>
        <w:rPr>
          <w:rFonts w:ascii="Times New Roman" w:eastAsia="Times New Roman" w:hAnsi="Times New Roman" w:cs="Times New Roman"/>
          <w:spacing w:val="40"/>
          <w:lang w:eastAsia="ru-RU"/>
        </w:rPr>
      </w:pPr>
      <w:r w:rsidRPr="00246B2D">
        <w:rPr>
          <w:rFonts w:ascii="Times New Roman" w:eastAsia="Times New Roman" w:hAnsi="Times New Roman" w:cs="Times New Roman"/>
          <w:i/>
          <w:iCs/>
          <w:spacing w:val="40"/>
          <w:lang w:eastAsia="ru-RU"/>
        </w:rPr>
        <w:t>Примечания: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246B2D">
          <w:rPr>
            <w:rFonts w:ascii="Times New Roman" w:eastAsia="Times New Roman" w:hAnsi="Times New Roman" w:cs="Times New Roman"/>
            <w:lang w:eastAsia="ru-RU"/>
          </w:rPr>
          <w:t>5 м</w:t>
        </w:r>
      </w:smartTag>
      <w:r w:rsidRPr="00246B2D">
        <w:rPr>
          <w:rFonts w:ascii="Times New Roman" w:eastAsia="Times New Roman" w:hAnsi="Times New Roman" w:cs="Times New Roman"/>
          <w:lang w:eastAsia="ru-RU"/>
        </w:rPr>
        <w:t xml:space="preserve"> и должны быть увеличены для деревьев с кроной большего диаметра.</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 Деревья, высаживаемые у зданий, не должны препятствовать инсоляции и освещенности жилых и общественных помещений.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10.2.6. Вокруг сельского поселения, расположенного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w:t>
      </w:r>
      <w:smartTag w:uri="urn:schemas-microsoft-com:office:smarttags" w:element="metricconverter">
        <w:smartTagPr>
          <w:attr w:name="ProductID" w:val="50 м"/>
        </w:smartTagPr>
        <w:r w:rsidRPr="00246B2D">
          <w:rPr>
            <w:rFonts w:ascii="Times New Roman" w:eastAsia="Times New Roman" w:hAnsi="Times New Roman" w:cs="Times New Roman"/>
            <w:sz w:val="24"/>
            <w:szCs w:val="24"/>
            <w:lang w:eastAsia="ru-RU"/>
          </w:rPr>
          <w:t>50 м</w:t>
        </w:r>
      </w:smartTag>
      <w:r w:rsidRPr="00246B2D">
        <w:rPr>
          <w:rFonts w:ascii="Times New Roman" w:eastAsia="Times New Roman" w:hAnsi="Times New Roman" w:cs="Times New Roman"/>
          <w:sz w:val="24"/>
          <w:szCs w:val="24"/>
          <w:lang w:eastAsia="ru-RU"/>
        </w:rPr>
        <w:t>.</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 xml:space="preserve">10.3. Нормативные параметры зон туризма и отдыха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10.3.1.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w:t>
      </w:r>
      <w:r w:rsidRPr="00246B2D">
        <w:rPr>
          <w:rFonts w:ascii="Times New Roman" w:eastAsia="Times New Roman" w:hAnsi="Times New Roman" w:cs="Times New Roman"/>
          <w:spacing w:val="-2"/>
          <w:sz w:val="24"/>
          <w:szCs w:val="24"/>
          <w:lang w:eastAsia="ru-RU"/>
        </w:rPr>
        <w:t>природными лечебными факторами, которые могут использоваться для организации различных видов</w:t>
      </w:r>
      <w:r w:rsidRPr="00246B2D">
        <w:rPr>
          <w:rFonts w:ascii="Times New Roman" w:eastAsia="Times New Roman" w:hAnsi="Times New Roman" w:cs="Times New Roman"/>
          <w:sz w:val="24"/>
          <w:szCs w:val="24"/>
          <w:lang w:eastAsia="ru-RU"/>
        </w:rPr>
        <w:t xml:space="preserve"> туристско-рекреационной деятельности и формируют различные типы рекреационных зон для массового долговременного отдыха (туризма) и кратковременного отдыха местного населения.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Они образуют рекреационные системы с различной рекреационной специализацией, различного масштаба и типа.</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10.3.2. На территории сельского поселения могут быть сформированы два типа рекреационных зон: специализированные и полифункциональные.</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10.3.3. Нормативные параметры градостроительного проектирования </w:t>
      </w:r>
      <w:r w:rsidRPr="00246B2D">
        <w:rPr>
          <w:rFonts w:ascii="Times New Roman" w:eastAsia="Times New Roman" w:hAnsi="Times New Roman" w:cs="Times New Roman"/>
          <w:b/>
          <w:sz w:val="24"/>
          <w:szCs w:val="24"/>
          <w:lang w:eastAsia="ru-RU"/>
        </w:rPr>
        <w:t>специализированных зон массового отдыха</w:t>
      </w:r>
      <w:r w:rsidRPr="00246B2D">
        <w:rPr>
          <w:rFonts w:ascii="Times New Roman" w:eastAsia="Times New Roman" w:hAnsi="Times New Roman" w:cs="Times New Roman"/>
          <w:sz w:val="24"/>
          <w:szCs w:val="24"/>
          <w:lang w:eastAsia="ru-RU"/>
        </w:rPr>
        <w:t xml:space="preserve"> приведены в таблице 10.3.1.</w:t>
      </w: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10.3.1</w:t>
      </w:r>
    </w:p>
    <w:tbl>
      <w:tblPr>
        <w:tblW w:w="100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399"/>
        <w:gridCol w:w="6637"/>
      </w:tblGrid>
      <w:tr w:rsidR="00246B2D" w:rsidRPr="00246B2D" w:rsidTr="00246B2D">
        <w:trPr>
          <w:trHeight w:val="312"/>
          <w:jc w:val="center"/>
        </w:trPr>
        <w:tc>
          <w:tcPr>
            <w:tcW w:w="3399"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637"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w:t>
            </w:r>
            <w:r w:rsidRPr="00246B2D">
              <w:rPr>
                <w:rFonts w:ascii="Times New Roman Полужирный" w:eastAsia="Times New Roman" w:hAnsi="Times New Roman Полужирный" w:cs="Times New Roman"/>
                <w:b/>
                <w:lang w:eastAsia="ru-RU"/>
              </w:rPr>
              <w:t xml:space="preserve"> </w:t>
            </w:r>
            <w:r w:rsidRPr="00246B2D">
              <w:rPr>
                <w:rFonts w:ascii="Times New Roman" w:eastAsia="Times New Roman" w:hAnsi="Times New Roman" w:cs="Times New Roman"/>
                <w:b/>
                <w:lang w:eastAsia="ru-RU"/>
              </w:rPr>
              <w:t>градостроительного проектирования</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Структура специализированных зон массового отдыха</w:t>
            </w:r>
          </w:p>
        </w:tc>
        <w:tc>
          <w:tcPr>
            <w:tcW w:w="6637" w:type="dxa"/>
            <w:tcBorders>
              <w:bottom w:val="single" w:sz="4" w:space="0" w:color="auto"/>
            </w:tcBorders>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территории культурно-познавательного и научного туризма (основанного на экскурсионном интересе к памятникам истории и культуры на территории сельского поселения, как со стороны местных жителей, так и со стороны гостей Камчатского края и других регионов);</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территории событийного туризма (основанного на интересе к мероприятиям, проводимым в сельском поселении);</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территории спортивно-оздоровительного туризма (в том числе водного, лыжного, горнолыжного, спортивного и любительского рыболовства и охоты);</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территории рекреационного туризма (в том числе с использованием природных ресурсов).</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Ограничения для специализированных зон массового отдыха</w:t>
            </w:r>
          </w:p>
        </w:tc>
        <w:tc>
          <w:tcPr>
            <w:tcW w:w="6637" w:type="dxa"/>
            <w:tcBorders>
              <w:bottom w:val="single" w:sz="4" w:space="0" w:color="auto"/>
            </w:tcBorders>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Специализированные зоны организуются на специальных территориях с ограниченным режимом строительства и рекреационного использования.</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Факторы, способствующие развитию туризма в сельском поселении</w:t>
            </w:r>
          </w:p>
        </w:tc>
        <w:tc>
          <w:tcPr>
            <w:tcW w:w="6637" w:type="dxa"/>
            <w:tcBorders>
              <w:bottom w:val="single" w:sz="4" w:space="0" w:color="auto"/>
            </w:tcBorders>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природный потенциал (рекреационные территории с сочетанием водных и лесных ресурсов, примыкающие к ним массивы лесов, природно-ландшафтный каркас, формируемый системой рек и зеленых массивов, наличие особо охраняемых природных территорий, объектов культурного наследия), который создает благоприятные условия для рекреационного и оздоровительного отдыха;</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культурное своеобразие, в том числе территории традиционного природопользования коренных малочисленных народов. </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 xml:space="preserve">Создание благоприятных условий для развития туризма в </w:t>
            </w:r>
            <w:r w:rsidRPr="00246B2D">
              <w:rPr>
                <w:rFonts w:ascii="Times New Roman" w:eastAsia="Times New Roman" w:hAnsi="Times New Roman" w:cs="Times New Roman"/>
                <w:lang w:eastAsia="ru-RU"/>
              </w:rPr>
              <w:t>сельском поселении</w:t>
            </w:r>
          </w:p>
        </w:tc>
        <w:tc>
          <w:tcPr>
            <w:tcW w:w="6637" w:type="dxa"/>
            <w:tcBorders>
              <w:bottom w:val="single" w:sz="4" w:space="0" w:color="auto"/>
            </w:tcBorders>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Следует предусматривать проектирование объектов туристической инфраструктуры: гостиничных комплексов, сети объектов общественного питания, индустрии развлечений, удобных автомобильных и автобусных стоянок и др. Проектирование объектов туристической инфраструктуры и объектов обслуживания на территории сельского поселения следует осуществлять в соответствии с таблицей 10.3.6 настоящих нормативов с учетом численности туристов.</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10.3.4. </w:t>
      </w:r>
      <w:r w:rsidRPr="00246B2D">
        <w:rPr>
          <w:rFonts w:ascii="Times New Roman" w:eastAsia="Times New Roman" w:hAnsi="Times New Roman" w:cs="Times New Roman"/>
          <w:bCs/>
          <w:sz w:val="24"/>
          <w:szCs w:val="24"/>
          <w:lang w:eastAsia="ru-RU"/>
        </w:rPr>
        <w:t xml:space="preserve">Нормативные параметры и расчетные показатели градостроительного проектирования </w:t>
      </w:r>
      <w:r w:rsidRPr="00246B2D">
        <w:rPr>
          <w:rFonts w:ascii="Times New Roman" w:eastAsia="Times New Roman" w:hAnsi="Times New Roman" w:cs="Times New Roman"/>
          <w:b/>
          <w:bCs/>
          <w:sz w:val="24"/>
          <w:szCs w:val="24"/>
          <w:lang w:eastAsia="ru-RU"/>
        </w:rPr>
        <w:t>полифункциональных рекреационных зон</w:t>
      </w:r>
      <w:r w:rsidRPr="00246B2D">
        <w:rPr>
          <w:rFonts w:ascii="Times New Roman" w:eastAsia="Times New Roman" w:hAnsi="Times New Roman" w:cs="Times New Roman"/>
          <w:bCs/>
          <w:sz w:val="24"/>
          <w:szCs w:val="24"/>
          <w:lang w:eastAsia="ru-RU"/>
        </w:rPr>
        <w:t xml:space="preserve"> </w:t>
      </w:r>
      <w:r w:rsidRPr="00246B2D">
        <w:rPr>
          <w:rFonts w:ascii="Times New Roman" w:eastAsia="Times New Roman" w:hAnsi="Times New Roman" w:cs="Times New Roman"/>
          <w:sz w:val="24"/>
          <w:szCs w:val="24"/>
          <w:lang w:eastAsia="ru-RU"/>
        </w:rPr>
        <w:t>приведены в таблице 10.3.2.</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10.3.2</w:t>
      </w: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399"/>
        <w:gridCol w:w="6667"/>
      </w:tblGrid>
      <w:tr w:rsidR="00246B2D" w:rsidRPr="00246B2D" w:rsidTr="00246B2D">
        <w:trPr>
          <w:trHeight w:val="77"/>
          <w:jc w:val="center"/>
        </w:trPr>
        <w:tc>
          <w:tcPr>
            <w:tcW w:w="3399"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667"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399"/>
        <w:gridCol w:w="6667"/>
      </w:tblGrid>
      <w:tr w:rsidR="00246B2D" w:rsidRPr="00246B2D" w:rsidTr="00246B2D">
        <w:trPr>
          <w:trHeight w:val="170"/>
          <w:tblHeader/>
          <w:jc w:val="center"/>
        </w:trPr>
        <w:tc>
          <w:tcPr>
            <w:tcW w:w="3399"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667"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3399"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Виды полифункциональных рекреационных зон</w:t>
            </w:r>
          </w:p>
        </w:tc>
        <w:tc>
          <w:tcPr>
            <w:tcW w:w="6667"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Зоны круглогодичного и сезонного действия:</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зоны лечебно-оздоровительного и профилактического направления (санатории, профилактории, дома и пансионаты отдыха, базы отдыха, туристские базы);</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зоны круглогодичного действия (</w:t>
            </w:r>
            <w:r w:rsidRPr="00246B2D">
              <w:rPr>
                <w:rFonts w:ascii="Times New Roman" w:eastAsia="Times New Roman" w:hAnsi="Times New Roman" w:cs="Times New Roman"/>
                <w:bCs/>
                <w:lang w:eastAsia="ru-RU"/>
              </w:rPr>
              <w:t>объекты</w:t>
            </w:r>
            <w:r w:rsidRPr="00246B2D">
              <w:rPr>
                <w:rFonts w:ascii="Times New Roman" w:eastAsia="Times New Roman" w:hAnsi="Times New Roman" w:cs="Times New Roman"/>
                <w:lang w:eastAsia="ru-RU"/>
              </w:rPr>
              <w:t xml:space="preserve"> круглогодичного действия, зимние и летние базы отдыха, туристские базы, спортивные базы, детские оздоровительные лагеря и др.);</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spacing w:val="-2"/>
                <w:lang w:eastAsia="ru-RU"/>
              </w:rPr>
              <w:t>- зоны сезонного действия (</w:t>
            </w:r>
            <w:r w:rsidRPr="00246B2D">
              <w:rPr>
                <w:rFonts w:ascii="Times New Roman" w:eastAsia="Times New Roman" w:hAnsi="Times New Roman" w:cs="Times New Roman"/>
                <w:spacing w:val="-2"/>
                <w:lang w:eastAsia="ru-RU"/>
              </w:rPr>
              <w:t>объекты</w:t>
            </w:r>
            <w:r w:rsidRPr="00246B2D">
              <w:rPr>
                <w:rFonts w:ascii="Times New Roman" w:eastAsia="Times New Roman" w:hAnsi="Times New Roman" w:cs="Times New Roman"/>
                <w:bCs/>
                <w:spacing w:val="-2"/>
                <w:lang w:eastAsia="ru-RU"/>
              </w:rPr>
              <w:t xml:space="preserve"> сезонного действия, детские оздоровительные лагеря, пансионаты, базы отдыха, туристские базы и др.).</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Факторы, учитываемые при проектировании </w:t>
            </w:r>
            <w:r w:rsidRPr="00246B2D">
              <w:rPr>
                <w:rFonts w:ascii="Times New Roman" w:eastAsia="Times New Roman" w:hAnsi="Times New Roman" w:cs="Times New Roman"/>
                <w:lang w:eastAsia="ru-RU"/>
              </w:rPr>
              <w:t xml:space="preserve">полифункциональных </w:t>
            </w:r>
            <w:r w:rsidRPr="00246B2D">
              <w:rPr>
                <w:rFonts w:ascii="Times New Roman" w:eastAsia="Times New Roman" w:hAnsi="Times New Roman" w:cs="Times New Roman"/>
                <w:bCs/>
                <w:lang w:eastAsia="ru-RU"/>
              </w:rPr>
              <w:t xml:space="preserve">рекреационных зон (длительного массового отдыха) </w:t>
            </w:r>
          </w:p>
        </w:tc>
        <w:tc>
          <w:tcPr>
            <w:tcW w:w="6667" w:type="dxa"/>
            <w:tcBorders>
              <w:bottom w:val="single" w:sz="4" w:space="0" w:color="auto"/>
            </w:tcBorders>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определение рекреационного потенциала территории;</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определение потребности населения в соответствующих видах отдыха;</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выбор и формирование рекреационных территорий;</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размещение зоны отдыха по отношению к застройке и элементам рекреационной системы сельского поселения (уровень благоустройства зоны длительного отдыха должен соответствовать уровню комфортности сельского поселения при максимальных расчетных нагрузках);</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условия транспортной доступности.</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Укрупненные показатели </w:t>
            </w:r>
            <w:r w:rsidRPr="00246B2D">
              <w:rPr>
                <w:rFonts w:ascii="Times New Roman" w:eastAsia="Times New Roman" w:hAnsi="Times New Roman" w:cs="Times New Roman"/>
                <w:bCs/>
                <w:lang w:eastAsia="ru-RU"/>
              </w:rPr>
              <w:t>площади рекреационных зон, необходимой для обслуживания отдыхающих</w:t>
            </w:r>
          </w:p>
        </w:tc>
        <w:tc>
          <w:tcPr>
            <w:tcW w:w="6667" w:type="dxa"/>
            <w:tcBorders>
              <w:bottom w:val="single" w:sz="4" w:space="0" w:color="auto"/>
            </w:tcBorders>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Для ориентировочных расчетов рекомендуется принимать:</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для крупных рекреационных зон – 450 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/чел.;</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для средних рекреационных зон – 300 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/чел.;</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для малых рекреационных зон – 250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/чел.</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Зоны оздоровительного профиля и туризма</w:t>
            </w:r>
          </w:p>
        </w:tc>
        <w:tc>
          <w:tcPr>
            <w:tcW w:w="6667"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Рекомендуется проектировать в виде территориальных комплексов вместимостью до 3,0 тыс. отдыхающих.</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Структура зон смешанного типа</w:t>
            </w:r>
          </w:p>
        </w:tc>
        <w:tc>
          <w:tcPr>
            <w:tcW w:w="6667" w:type="dxa"/>
            <w:tcBorders>
              <w:bottom w:val="single" w:sz="4" w:space="0" w:color="auto"/>
            </w:tcBorders>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автономные комплексы специализированных рекреационных объектов вместимостью 0,5-2,0 тыс. чел.;</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комплексы объектов вместимостью 0,5-1,5 тыс. чел.;</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отдельные объекты различных видов отдыха и туризма.</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Радиусы обслуживания:</w:t>
            </w:r>
          </w:p>
          <w:p w:rsidR="00246B2D" w:rsidRPr="00246B2D" w:rsidRDefault="00246B2D" w:rsidP="00246B2D">
            <w:pPr>
              <w:widowControl w:val="0"/>
              <w:spacing w:after="0" w:line="240" w:lineRule="auto"/>
              <w:ind w:left="142" w:right="-57"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bCs/>
                <w:spacing w:val="-2"/>
                <w:lang w:eastAsia="ru-RU"/>
              </w:rPr>
              <w:t>центров рекреационных территорий оздоровительного профиля;</w:t>
            </w:r>
          </w:p>
          <w:p w:rsidR="00246B2D" w:rsidRPr="00246B2D" w:rsidRDefault="00246B2D" w:rsidP="00246B2D">
            <w:pPr>
              <w:widowControl w:val="0"/>
              <w:spacing w:after="0" w:line="240" w:lineRule="auto"/>
              <w:ind w:left="142" w:right="-57"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центров крупных зон отдыха;</w:t>
            </w:r>
          </w:p>
          <w:p w:rsidR="00246B2D" w:rsidRPr="00246B2D" w:rsidRDefault="00246B2D" w:rsidP="00246B2D">
            <w:pPr>
              <w:widowControl w:val="0"/>
              <w:tabs>
                <w:tab w:val="left" w:pos="7740"/>
              </w:tabs>
              <w:spacing w:after="0" w:line="240" w:lineRule="auto"/>
              <w:ind w:left="142" w:right="-57" w:hanging="142"/>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центров обслуживания комплексов объектов отдыха и санаторно-курортных учреждений.</w:t>
            </w:r>
          </w:p>
        </w:tc>
        <w:tc>
          <w:tcPr>
            <w:tcW w:w="6667" w:type="dxa"/>
            <w:tcBorders>
              <w:bottom w:val="single" w:sz="4" w:space="0" w:color="auto"/>
            </w:tcBorders>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до </w:t>
            </w:r>
            <w:smartTag w:uri="urn:schemas-microsoft-com:office:smarttags" w:element="metricconverter">
              <w:smartTagPr>
                <w:attr w:name="ProductID" w:val="30 км"/>
              </w:smartTagPr>
              <w:r w:rsidRPr="00246B2D">
                <w:rPr>
                  <w:rFonts w:ascii="Times New Roman" w:eastAsia="Times New Roman" w:hAnsi="Times New Roman" w:cs="Times New Roman"/>
                  <w:bCs/>
                  <w:lang w:eastAsia="ru-RU"/>
                </w:rPr>
                <w:t>30 км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- 5-</w:t>
            </w:r>
            <w:smartTag w:uri="urn:schemas-microsoft-com:office:smarttags" w:element="metricconverter">
              <w:smartTagPr>
                <w:attr w:name="ProductID" w:val="10 км"/>
              </w:smartTagPr>
              <w:r w:rsidRPr="00246B2D">
                <w:rPr>
                  <w:rFonts w:ascii="Times New Roman" w:eastAsia="Times New Roman" w:hAnsi="Times New Roman" w:cs="Times New Roman"/>
                  <w:bCs/>
                  <w:lang w:eastAsia="ru-RU"/>
                </w:rPr>
                <w:t>10 км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- 1-</w:t>
            </w:r>
            <w:smartTag w:uri="urn:schemas-microsoft-com:office:smarttags" w:element="metricconverter">
              <w:smartTagPr>
                <w:attr w:name="ProductID" w:val="2 км"/>
              </w:smartTagPr>
              <w:r w:rsidRPr="00246B2D">
                <w:rPr>
                  <w:rFonts w:ascii="Times New Roman" w:eastAsia="Times New Roman" w:hAnsi="Times New Roman" w:cs="Times New Roman"/>
                  <w:bCs/>
                  <w:lang w:eastAsia="ru-RU"/>
                </w:rPr>
                <w:t>2 км</w:t>
              </w:r>
            </w:smartTag>
            <w:r w:rsidRPr="00246B2D">
              <w:rPr>
                <w:rFonts w:ascii="Times New Roman" w:eastAsia="Times New Roman" w:hAnsi="Times New Roman" w:cs="Times New Roman"/>
                <w:bCs/>
                <w:lang w:eastAsia="ru-RU"/>
              </w:rPr>
              <w:t>.</w:t>
            </w:r>
          </w:p>
        </w:tc>
      </w:tr>
      <w:tr w:rsidR="00246B2D" w:rsidRPr="00246B2D" w:rsidTr="00246B2D">
        <w:tblPrEx>
          <w:tblBorders>
            <w:bottom w:val="single" w:sz="4" w:space="0" w:color="auto"/>
          </w:tblBorders>
        </w:tblPrEx>
        <w:trPr>
          <w:jc w:val="center"/>
        </w:trPr>
        <w:tc>
          <w:tcPr>
            <w:tcW w:w="3399"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Туристско-рекреационная зона сельского поселения</w:t>
            </w:r>
          </w:p>
        </w:tc>
        <w:tc>
          <w:tcPr>
            <w:tcW w:w="666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Рекомендуется проектировать в виде следующих структур:</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туристско-рекреационные территории круглогодичного и сезонного действия;</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многопрофильные туристские и рекреационные зоны с выделением зон санаторно-оздоровительных территорий, приоритетных видов туризма;</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опорные центры в масштабе </w:t>
            </w:r>
            <w:r w:rsidRPr="00246B2D">
              <w:rPr>
                <w:rFonts w:ascii="Times New Roman" w:eastAsia="Times New Roman" w:hAnsi="Times New Roman" w:cs="Times New Roman"/>
                <w:lang w:eastAsia="ru-RU"/>
              </w:rPr>
              <w:t>сельского поселения</w:t>
            </w:r>
            <w:r w:rsidRPr="00246B2D">
              <w:rPr>
                <w:rFonts w:ascii="Times New Roman" w:eastAsia="Times New Roman" w:hAnsi="Times New Roman" w:cs="Times New Roman"/>
                <w:bCs/>
                <w:lang w:eastAsia="ru-RU"/>
              </w:rPr>
              <w:t xml:space="preserve"> и туристско-рекреационных территорий (центр туризма районного, поселкового значения).</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Ориентировочный размер площади туристско-рекреационных зон</w:t>
            </w:r>
          </w:p>
        </w:tc>
        <w:tc>
          <w:tcPr>
            <w:tcW w:w="6667"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Из расчета </w:t>
            </w:r>
            <w:smartTag w:uri="urn:schemas-microsoft-com:office:smarttags" w:element="metricconverter">
              <w:smartTagPr>
                <w:attr w:name="ProductID" w:val="320 м2"/>
              </w:smartTagPr>
              <w:r w:rsidRPr="00246B2D">
                <w:rPr>
                  <w:rFonts w:ascii="Times New Roman" w:eastAsia="Times New Roman" w:hAnsi="Times New Roman" w:cs="Times New Roman"/>
                  <w:bCs/>
                  <w:lang w:eastAsia="ru-RU"/>
                </w:rPr>
                <w:t>320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территории на 1 место в объектах обслуживания отдыхающих</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Опорные центры </w:t>
            </w:r>
          </w:p>
        </w:tc>
        <w:tc>
          <w:tcPr>
            <w:tcW w:w="6667"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Сочетают формы рекреационной деятельности и хозяйственной инфраструктуры (центры хозяйственного и культурно-бытового обслуживания населения, зоны массового отдыха).</w:t>
            </w:r>
          </w:p>
        </w:tc>
      </w:tr>
      <w:tr w:rsidR="00246B2D" w:rsidRPr="00246B2D" w:rsidTr="00246B2D">
        <w:tblPrEx>
          <w:tblBorders>
            <w:bottom w:val="single" w:sz="4" w:space="0" w:color="auto"/>
          </w:tblBorders>
        </w:tblPrEx>
        <w:trPr>
          <w:jc w:val="center"/>
        </w:trPr>
        <w:tc>
          <w:tcPr>
            <w:tcW w:w="3399" w:type="dxa"/>
            <w:tcBorders>
              <w:bottom w:val="single" w:sz="4" w:space="0" w:color="auto"/>
            </w:tcBorders>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Объекты обслуживания </w:t>
            </w:r>
            <w:r w:rsidRPr="00246B2D">
              <w:rPr>
                <w:rFonts w:ascii="Times New Roman" w:eastAsia="Times New Roman" w:hAnsi="Times New Roman" w:cs="Times New Roman"/>
                <w:lang w:eastAsia="ru-RU"/>
              </w:rPr>
              <w:t xml:space="preserve">полифункциональных </w:t>
            </w:r>
            <w:r w:rsidRPr="00246B2D">
              <w:rPr>
                <w:rFonts w:ascii="Times New Roman" w:eastAsia="Times New Roman" w:hAnsi="Times New Roman" w:cs="Times New Roman"/>
                <w:bCs/>
                <w:lang w:eastAsia="ru-RU"/>
              </w:rPr>
              <w:t>рекреационных территорий</w:t>
            </w:r>
          </w:p>
        </w:tc>
        <w:tc>
          <w:tcPr>
            <w:tcW w:w="6667" w:type="dxa"/>
            <w:tcBorders>
              <w:bottom w:val="single" w:sz="4" w:space="0" w:color="auto"/>
            </w:tcBorders>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Проектирование и размещение объектов обслуживания (гостиницы, информационные и развлекательные центры, административные, торговые и другие объекты обслуживания, спортивные сооружения) следует осуществлять в соответствии с расчетными показателями </w:t>
            </w:r>
            <w:r w:rsidRPr="00246B2D">
              <w:rPr>
                <w:rFonts w:ascii="Times New Roman" w:eastAsia="Times New Roman" w:hAnsi="Times New Roman" w:cs="Times New Roman"/>
                <w:lang w:eastAsia="ru-RU"/>
              </w:rPr>
              <w:t>минимально допустимого уровня обеспеченности,</w:t>
            </w:r>
            <w:r w:rsidRPr="00246B2D">
              <w:rPr>
                <w:rFonts w:ascii="Times New Roman" w:eastAsia="Times New Roman" w:hAnsi="Times New Roman" w:cs="Times New Roman"/>
                <w:bCs/>
                <w:lang w:eastAsia="ru-RU"/>
              </w:rPr>
              <w:t xml:space="preserve"> приведенными в разделе «Нормативы градостроительного проектирования общественно-деловых зон» (подраздел «Объекты обслуживания») с учетом численности туристов.</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10.3.5. Проектирование объектов в специализированных и </w:t>
      </w:r>
      <w:r w:rsidRPr="00246B2D">
        <w:rPr>
          <w:rFonts w:ascii="Times New Roman" w:eastAsia="Times New Roman" w:hAnsi="Times New Roman" w:cs="Times New Roman"/>
          <w:bCs/>
          <w:sz w:val="24"/>
          <w:szCs w:val="24"/>
          <w:lang w:eastAsia="ru-RU"/>
        </w:rPr>
        <w:t>полифункциональных</w:t>
      </w:r>
      <w:r w:rsidRPr="00246B2D">
        <w:rPr>
          <w:rFonts w:ascii="Times New Roman" w:eastAsia="Times New Roman" w:hAnsi="Times New Roman" w:cs="Times New Roman"/>
          <w:b/>
          <w:bCs/>
          <w:lang w:eastAsia="ru-RU"/>
        </w:rPr>
        <w:t xml:space="preserve"> </w:t>
      </w:r>
      <w:r w:rsidRPr="00246B2D">
        <w:rPr>
          <w:rFonts w:ascii="Times New Roman" w:eastAsia="Times New Roman" w:hAnsi="Times New Roman" w:cs="Times New Roman"/>
          <w:sz w:val="24"/>
          <w:szCs w:val="24"/>
          <w:lang w:eastAsia="ru-RU"/>
        </w:rPr>
        <w:t>рекреационных зонах возможно осуществлять по индивидуальным проектам.</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10.3.6. В состав рекреационных зон могут включаться </w:t>
      </w:r>
      <w:r w:rsidRPr="00246B2D">
        <w:rPr>
          <w:rFonts w:ascii="Times New Roman" w:eastAsia="Times New Roman" w:hAnsi="Times New Roman" w:cs="Times New Roman"/>
          <w:b/>
          <w:sz w:val="24"/>
          <w:szCs w:val="24"/>
          <w:lang w:eastAsia="ru-RU"/>
        </w:rPr>
        <w:t>зоны</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
          <w:sz w:val="24"/>
          <w:szCs w:val="24"/>
          <w:lang w:eastAsia="ru-RU"/>
        </w:rPr>
        <w:t xml:space="preserve">массового кратковременного отдыха населения </w:t>
      </w:r>
      <w:r w:rsidRPr="00246B2D">
        <w:rPr>
          <w:rFonts w:ascii="Times New Roman" w:eastAsia="Times New Roman" w:hAnsi="Times New Roman" w:cs="Times New Roman"/>
          <w:sz w:val="24"/>
          <w:szCs w:val="24"/>
          <w:lang w:eastAsia="ru-RU"/>
        </w:rPr>
        <w:t>сельского поселения.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Нормативные параметры и расчетные показатели</w:t>
      </w:r>
      <w:r w:rsidRPr="00246B2D">
        <w:rPr>
          <w:rFonts w:ascii="Times New Roman" w:eastAsia="Times New Roman" w:hAnsi="Times New Roman" w:cs="Times New Roman"/>
          <w:b/>
          <w:bCs/>
          <w:sz w:val="24"/>
          <w:szCs w:val="24"/>
          <w:lang w:eastAsia="ru-RU"/>
        </w:rPr>
        <w:t xml:space="preserve"> </w:t>
      </w:r>
      <w:r w:rsidRPr="00246B2D">
        <w:rPr>
          <w:rFonts w:ascii="Times New Roman" w:eastAsia="Times New Roman" w:hAnsi="Times New Roman" w:cs="Times New Roman"/>
          <w:bCs/>
          <w:sz w:val="24"/>
          <w:szCs w:val="24"/>
          <w:lang w:eastAsia="ru-RU"/>
        </w:rPr>
        <w:t xml:space="preserve">градостроительного проектирования </w:t>
      </w:r>
      <w:r w:rsidRPr="00246B2D">
        <w:rPr>
          <w:rFonts w:ascii="Times New Roman" w:eastAsia="Times New Roman" w:hAnsi="Times New Roman" w:cs="Times New Roman"/>
          <w:sz w:val="24"/>
          <w:szCs w:val="24"/>
          <w:lang w:eastAsia="ru-RU"/>
        </w:rPr>
        <w:t>зон массового кратковременного отдыха населения</w:t>
      </w:r>
      <w:r w:rsidRPr="00246B2D">
        <w:rPr>
          <w:rFonts w:ascii="Times New Roman" w:eastAsia="Times New Roman" w:hAnsi="Times New Roman" w:cs="Times New Roman"/>
          <w:bCs/>
          <w:sz w:val="24"/>
          <w:szCs w:val="24"/>
          <w:lang w:eastAsia="ru-RU"/>
        </w:rPr>
        <w:t xml:space="preserve"> </w:t>
      </w:r>
      <w:r w:rsidRPr="00246B2D">
        <w:rPr>
          <w:rFonts w:ascii="Times New Roman" w:eastAsia="Times New Roman" w:hAnsi="Times New Roman" w:cs="Times New Roman"/>
          <w:sz w:val="24"/>
          <w:szCs w:val="24"/>
          <w:lang w:eastAsia="ru-RU"/>
        </w:rPr>
        <w:t>приведены в таблице 10.3.3.</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10.3.3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19"/>
        <w:gridCol w:w="6974"/>
      </w:tblGrid>
      <w:tr w:rsidR="00246B2D" w:rsidRPr="00246B2D" w:rsidTr="00246B2D">
        <w:trPr>
          <w:trHeight w:val="312"/>
          <w:jc w:val="center"/>
        </w:trPr>
        <w:tc>
          <w:tcPr>
            <w:tcW w:w="3119" w:type="dxa"/>
            <w:shd w:val="clear" w:color="auto" w:fill="auto"/>
            <w:vAlign w:val="center"/>
          </w:tcPr>
          <w:p w:rsidR="00246B2D" w:rsidRPr="00246B2D" w:rsidRDefault="00246B2D" w:rsidP="00246B2D">
            <w:pPr>
              <w:widowControl w:val="0"/>
              <w:tabs>
                <w:tab w:val="left" w:pos="7740"/>
              </w:tab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974" w:type="dxa"/>
            <w:shd w:val="clear" w:color="auto" w:fill="auto"/>
            <w:vAlign w:val="center"/>
          </w:tcPr>
          <w:p w:rsidR="00246B2D" w:rsidRPr="00246B2D" w:rsidRDefault="00246B2D" w:rsidP="00246B2D">
            <w:pPr>
              <w:widowControl w:val="0"/>
              <w:tabs>
                <w:tab w:val="left" w:pos="7740"/>
              </w:tabs>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3119"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Формирование зон </w:t>
            </w:r>
            <w:r w:rsidRPr="00246B2D">
              <w:rPr>
                <w:rFonts w:ascii="Times New Roman" w:eastAsia="Times New Roman" w:hAnsi="Times New Roman" w:cs="Times New Roman"/>
                <w:bCs/>
                <w:lang w:eastAsia="ru-RU"/>
              </w:rPr>
              <w:t>массового кратковременного отдыха населения сельского поселения</w:t>
            </w:r>
          </w:p>
        </w:tc>
        <w:tc>
          <w:tcPr>
            <w:tcW w:w="6974"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на базе озелененных территорий общего пользования;</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на территории лесопарков и лесов (20-45 % их территории);</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на природных и искусственных водоемах, реках (25 % их территории);</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в местах с заливными прибрежными лугами (лугопарки могут занимать 15-20 % территории лугов);</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на других территориях, предназначенных для организации активного массового отдыха населения.</w:t>
            </w:r>
          </w:p>
          <w:p w:rsidR="00246B2D" w:rsidRPr="00246B2D" w:rsidRDefault="00246B2D" w:rsidP="00246B2D">
            <w:pPr>
              <w:widowControl w:val="0"/>
              <w:spacing w:after="0" w:line="240" w:lineRule="auto"/>
              <w:jc w:val="both"/>
              <w:rPr>
                <w:rFonts w:ascii="Times New Roman" w:eastAsia="Times New Roman" w:hAnsi="Times New Roman" w:cs="Times New Roman"/>
                <w:bCs/>
                <w:i/>
                <w:spacing w:val="40"/>
                <w:lang w:eastAsia="ru-RU"/>
              </w:rPr>
            </w:pPr>
            <w:r w:rsidRPr="00246B2D">
              <w:rPr>
                <w:rFonts w:ascii="Times New Roman" w:eastAsia="Times New Roman" w:hAnsi="Times New Roman" w:cs="Times New Roman"/>
                <w:bCs/>
                <w:i/>
                <w:spacing w:val="40"/>
                <w:lang w:eastAsia="ru-RU"/>
              </w:rPr>
              <w:t>Примечания:</w:t>
            </w:r>
          </w:p>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 На рекреационных территориях, где водные поверхности составляют не менее 40-50 % всей площади, следует проектировать гидропарки, предназначенные для организации всех видов отдыха у воды, купания, спортивно-оздоровительных занятий.</w:t>
            </w:r>
          </w:p>
          <w:p w:rsidR="00246B2D" w:rsidRPr="00246B2D" w:rsidRDefault="00246B2D" w:rsidP="00246B2D">
            <w:pPr>
              <w:widowControl w:val="0"/>
              <w:spacing w:after="0" w:line="240" w:lineRule="auto"/>
              <w:jc w:val="both"/>
              <w:rPr>
                <w:rFonts w:ascii="Times New Roman" w:eastAsia="Times New Roman" w:hAnsi="Times New Roman" w:cs="Times New Roman"/>
                <w:b/>
                <w:bCs/>
                <w:i/>
                <w:lang w:eastAsia="ru-RU"/>
              </w:rPr>
            </w:pPr>
            <w:r w:rsidRPr="00246B2D">
              <w:rPr>
                <w:rFonts w:ascii="Times New Roman" w:eastAsia="Times New Roman" w:hAnsi="Times New Roman" w:cs="Times New Roman"/>
                <w:bCs/>
                <w:lang w:eastAsia="ru-RU"/>
              </w:rPr>
              <w:t xml:space="preserve">2. Для организации кратковременного зимнего отдыха (лыжное катание, туризм, экскурсии, прогулки, спортивные игры, поездки с ночлегом, подледная рыбалка и др.) также зоны массового кратковременного отдыха населения.  </w:t>
            </w:r>
          </w:p>
        </w:tc>
      </w:tr>
      <w:tr w:rsidR="00246B2D" w:rsidRPr="00246B2D" w:rsidTr="00246B2D">
        <w:tblPrEx>
          <w:tblBorders>
            <w:bottom w:val="single" w:sz="4" w:space="0" w:color="auto"/>
          </w:tblBorders>
        </w:tblPrEx>
        <w:trPr>
          <w:jc w:val="center"/>
        </w:trPr>
        <w:tc>
          <w:tcPr>
            <w:tcW w:w="3119" w:type="dxa"/>
            <w:shd w:val="clear" w:color="auto" w:fill="auto"/>
          </w:tcPr>
          <w:p w:rsidR="00246B2D" w:rsidRPr="00246B2D" w:rsidRDefault="00246B2D" w:rsidP="00246B2D">
            <w:pPr>
              <w:widowControl w:val="0"/>
              <w:tabs>
                <w:tab w:val="left" w:pos="7740"/>
              </w:tab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Максимально допустимый уро</w:t>
            </w:r>
            <w:r w:rsidRPr="00246B2D">
              <w:rPr>
                <w:rFonts w:ascii="Times New Roman" w:eastAsia="Times New Roman" w:hAnsi="Times New Roman" w:cs="Times New Roman"/>
                <w:lang w:eastAsia="ru-RU"/>
              </w:rPr>
              <w:t xml:space="preserve">вень территориальной доступности зон </w:t>
            </w:r>
            <w:r w:rsidRPr="00246B2D">
              <w:rPr>
                <w:rFonts w:ascii="Times New Roman" w:eastAsia="Times New Roman" w:hAnsi="Times New Roman" w:cs="Times New Roman"/>
                <w:bCs/>
                <w:lang w:eastAsia="ru-RU"/>
              </w:rPr>
              <w:t>массового кратковременного отдыха населения</w:t>
            </w:r>
          </w:p>
        </w:tc>
        <w:tc>
          <w:tcPr>
            <w:tcW w:w="697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Радиус транспортной доступности – не более 1,5 ч на общественном транспорте.</w:t>
            </w:r>
          </w:p>
        </w:tc>
      </w:tr>
      <w:tr w:rsidR="00246B2D" w:rsidRPr="00246B2D" w:rsidTr="00246B2D">
        <w:tblPrEx>
          <w:tblBorders>
            <w:bottom w:val="single" w:sz="4" w:space="0" w:color="auto"/>
          </w:tblBorders>
        </w:tblPrEx>
        <w:trPr>
          <w:jc w:val="center"/>
        </w:trPr>
        <w:tc>
          <w:tcPr>
            <w:tcW w:w="3119"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Размеры территории зон отдыха, в том числе интенсивно используемая часть для активных видов отдыха</w:t>
            </w:r>
          </w:p>
        </w:tc>
        <w:tc>
          <w:tcPr>
            <w:tcW w:w="697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не менее 500-</w:t>
            </w:r>
            <w:smartTag w:uri="urn:schemas-microsoft-com:office:smarttags" w:element="metricconverter">
              <w:smartTagPr>
                <w:attr w:name="ProductID" w:val="1000 м2"/>
              </w:smartTagPr>
              <w:r w:rsidRPr="00246B2D">
                <w:rPr>
                  <w:rFonts w:ascii="Times New Roman" w:eastAsia="Times New Roman" w:hAnsi="Times New Roman" w:cs="Times New Roman"/>
                  <w:lang w:eastAsia="ru-RU"/>
                </w:rPr>
                <w:t>1000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на 1 посетителя;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менее </w:t>
            </w:r>
            <w:smartTag w:uri="urn:schemas-microsoft-com:office:smarttags" w:element="metricconverter">
              <w:smartTagPr>
                <w:attr w:name="ProductID" w:val="100 м2"/>
              </w:smartTagPr>
              <w:r w:rsidRPr="00246B2D">
                <w:rPr>
                  <w:rFonts w:ascii="Times New Roman" w:eastAsia="Times New Roman" w:hAnsi="Times New Roman" w:cs="Times New Roman"/>
                  <w:lang w:eastAsia="ru-RU"/>
                </w:rPr>
                <w:t>100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на 1 посетителя.</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i/>
                <w:spacing w:val="40"/>
                <w:lang w:eastAsia="ru-RU"/>
              </w:rPr>
              <w:t xml:space="preserve">Примечание: </w:t>
            </w:r>
            <w:r w:rsidRPr="00246B2D">
              <w:rPr>
                <w:rFonts w:ascii="Times New Roman" w:eastAsia="Times New Roman" w:hAnsi="Times New Roman" w:cs="Times New Roman"/>
                <w:lang w:eastAsia="ru-RU"/>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tc>
      </w:tr>
      <w:tr w:rsidR="00246B2D" w:rsidRPr="00246B2D" w:rsidTr="00246B2D">
        <w:tblPrEx>
          <w:tblBorders>
            <w:bottom w:val="single" w:sz="4" w:space="0" w:color="auto"/>
          </w:tblBorders>
        </w:tblPrEx>
        <w:trPr>
          <w:jc w:val="center"/>
        </w:trPr>
        <w:tc>
          <w:tcPr>
            <w:tcW w:w="3119"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Площадь отдельных участков  зоны массового кратковременного отдыха</w:t>
            </w:r>
          </w:p>
        </w:tc>
        <w:tc>
          <w:tcPr>
            <w:tcW w:w="6974"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Не менее </w:t>
            </w:r>
            <w:smartTag w:uri="urn:schemas-microsoft-com:office:smarttags" w:element="metricconverter">
              <w:smartTagPr>
                <w:attr w:name="ProductID" w:val="50 га"/>
              </w:smartTagPr>
              <w:r w:rsidRPr="00246B2D">
                <w:rPr>
                  <w:rFonts w:ascii="Times New Roman" w:eastAsia="Times New Roman" w:hAnsi="Times New Roman" w:cs="Times New Roman"/>
                  <w:lang w:eastAsia="ru-RU"/>
                </w:rPr>
                <w:t>50 га</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119"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зон отдыха</w:t>
            </w:r>
          </w:p>
        </w:tc>
        <w:tc>
          <w:tcPr>
            <w:tcW w:w="6974" w:type="dxa"/>
            <w:shd w:val="clear" w:color="auto" w:fill="auto"/>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расстоянии:</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от санаториев, детских лагерей, дошкольных санаторно-оздоро-вительных </w:t>
            </w:r>
            <w:r w:rsidRPr="00246B2D">
              <w:rPr>
                <w:rFonts w:ascii="Times New Roman" w:eastAsia="Times New Roman" w:hAnsi="Times New Roman" w:cs="Times New Roman"/>
                <w:bCs/>
                <w:lang w:eastAsia="ru-RU"/>
              </w:rPr>
              <w:t>организаций</w:t>
            </w:r>
            <w:r w:rsidRPr="00246B2D">
              <w:rPr>
                <w:rFonts w:ascii="Times New Roman" w:eastAsia="Times New Roman" w:hAnsi="Times New Roman" w:cs="Times New Roman"/>
                <w:lang w:eastAsia="ru-RU"/>
              </w:rPr>
              <w:t xml:space="preserve">, садоводческих, огороднических и дачных объединений, автомобильных дорог общей сети – не менее </w:t>
            </w:r>
            <w:smartTag w:uri="urn:schemas-microsoft-com:office:smarttags" w:element="metricconverter">
              <w:smartTagPr>
                <w:attr w:name="ProductID" w:val="500 м"/>
              </w:smartTagPr>
              <w:r w:rsidRPr="00246B2D">
                <w:rPr>
                  <w:rFonts w:ascii="Times New Roman" w:eastAsia="Times New Roman" w:hAnsi="Times New Roman" w:cs="Times New Roman"/>
                  <w:lang w:eastAsia="ru-RU"/>
                </w:rPr>
                <w:t>500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от домов отдыха – не менее </w:t>
            </w:r>
            <w:smartTag w:uri="urn:schemas-microsoft-com:office:smarttags" w:element="metricconverter">
              <w:smartTagPr>
                <w:attr w:name="ProductID" w:val="300 м"/>
              </w:smartTagPr>
              <w:r w:rsidRPr="00246B2D">
                <w:rPr>
                  <w:rFonts w:ascii="Times New Roman" w:eastAsia="Times New Roman" w:hAnsi="Times New Roman" w:cs="Times New Roman"/>
                  <w:lang w:eastAsia="ru-RU"/>
                </w:rPr>
                <w:t>300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119" w:type="dxa"/>
            <w:shd w:val="clear" w:color="auto" w:fill="auto"/>
          </w:tcPr>
          <w:p w:rsidR="00246B2D" w:rsidRPr="00246B2D" w:rsidRDefault="00246B2D" w:rsidP="00246B2D">
            <w:pPr>
              <w:widowControl w:val="0"/>
              <w:tabs>
                <w:tab w:val="left" w:pos="7740"/>
              </w:tabs>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объектов в зонах отдыха</w:t>
            </w:r>
          </w:p>
        </w:tc>
        <w:tc>
          <w:tcPr>
            <w:tcW w:w="6974"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Допускается размещение объектов, непосредственно связанных с </w:t>
            </w:r>
            <w:r w:rsidRPr="00246B2D">
              <w:rPr>
                <w:rFonts w:ascii="Times New Roman" w:eastAsia="Times New Roman" w:hAnsi="Times New Roman" w:cs="Times New Roman"/>
                <w:spacing w:val="-2"/>
                <w:lang w:eastAsia="ru-RU"/>
              </w:rPr>
              <w:t>рекреационной деятельностью (пансионаты, кемпинги, базы отдыха, пляжи,</w:t>
            </w:r>
            <w:r w:rsidRPr="00246B2D">
              <w:rPr>
                <w:rFonts w:ascii="Times New Roman" w:eastAsia="Times New Roman" w:hAnsi="Times New Roman" w:cs="Times New Roman"/>
                <w:lang w:eastAsia="ru-RU"/>
              </w:rPr>
              <w:t xml:space="preserve"> спортивные и игровые площадки и др.), а также с обслуживанием зоны отдыха (рестораны, кафе, центры развлечения, пункты проката и др.).</w:t>
            </w:r>
          </w:p>
        </w:tc>
      </w:tr>
    </w:tbl>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10.3.7.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10.3.4.</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10.3.4</w:t>
      </w:r>
    </w:p>
    <w:tbl>
      <w:tblPr>
        <w:tblW w:w="10078"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518"/>
        <w:gridCol w:w="4603"/>
        <w:gridCol w:w="2957"/>
      </w:tblGrid>
      <w:tr w:rsidR="00246B2D" w:rsidRPr="00246B2D" w:rsidTr="00246B2D">
        <w:trPr>
          <w:jc w:val="center"/>
        </w:trPr>
        <w:tc>
          <w:tcPr>
            <w:tcW w:w="2518"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Тип рекреационного объекта</w:t>
            </w:r>
          </w:p>
        </w:tc>
        <w:tc>
          <w:tcPr>
            <w:tcW w:w="4603"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Предельная рекреационная нагрузка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число единовременных посетителей, чел./га</w:t>
            </w:r>
          </w:p>
        </w:tc>
        <w:tc>
          <w:tcPr>
            <w:tcW w:w="2957"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bCs/>
                <w:lang w:eastAsia="ru-RU"/>
              </w:rPr>
              <w:t>Расчетные показатели территориальной доступности</w:t>
            </w:r>
          </w:p>
        </w:tc>
      </w:tr>
      <w:tr w:rsidR="00246B2D" w:rsidRPr="00246B2D" w:rsidTr="00246B2D">
        <w:tblPrEx>
          <w:tblBorders>
            <w:bottom w:val="single" w:sz="4" w:space="0" w:color="auto"/>
          </w:tblBorders>
        </w:tblPrEx>
        <w:trPr>
          <w:jc w:val="center"/>
        </w:trPr>
        <w:tc>
          <w:tcPr>
            <w:tcW w:w="2518"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Леса:</w:t>
            </w:r>
          </w:p>
        </w:tc>
        <w:tc>
          <w:tcPr>
            <w:tcW w:w="4603"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2957" w:type="dxa"/>
            <w:vMerge w:val="restart"/>
            <w:tcBorders>
              <w:top w:val="single" w:sz="4" w:space="0" w:color="auto"/>
              <w:left w:val="single" w:sz="4" w:space="0" w:color="auto"/>
              <w:right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нормируется</w:t>
            </w:r>
          </w:p>
        </w:tc>
      </w:tr>
      <w:tr w:rsidR="00246B2D" w:rsidRPr="00246B2D" w:rsidTr="00246B2D">
        <w:tblPrEx>
          <w:tblBorders>
            <w:bottom w:val="single" w:sz="4" w:space="0" w:color="auto"/>
          </w:tblBorders>
        </w:tblPrEx>
        <w:trPr>
          <w:jc w:val="center"/>
        </w:trPr>
        <w:tc>
          <w:tcPr>
            <w:tcW w:w="2518"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темнохвойные</w:t>
            </w:r>
          </w:p>
        </w:tc>
        <w:tc>
          <w:tcPr>
            <w:tcW w:w="4603"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1-3</w:t>
            </w:r>
          </w:p>
        </w:tc>
        <w:tc>
          <w:tcPr>
            <w:tcW w:w="2957" w:type="dxa"/>
            <w:vMerge/>
            <w:tcBorders>
              <w:left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r>
      <w:tr w:rsidR="00246B2D" w:rsidRPr="00246B2D" w:rsidTr="00246B2D">
        <w:tblPrEx>
          <w:tblBorders>
            <w:bottom w:val="single" w:sz="4" w:space="0" w:color="auto"/>
          </w:tblBorders>
        </w:tblPrEx>
        <w:trPr>
          <w:jc w:val="center"/>
        </w:trPr>
        <w:tc>
          <w:tcPr>
            <w:tcW w:w="2518"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светлохвойные</w:t>
            </w:r>
          </w:p>
        </w:tc>
        <w:tc>
          <w:tcPr>
            <w:tcW w:w="4603"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3</w:t>
            </w:r>
          </w:p>
        </w:tc>
        <w:tc>
          <w:tcPr>
            <w:tcW w:w="2957" w:type="dxa"/>
            <w:vMerge/>
            <w:tcBorders>
              <w:left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r>
      <w:tr w:rsidR="00246B2D" w:rsidRPr="00246B2D" w:rsidTr="00246B2D">
        <w:tblPrEx>
          <w:tblBorders>
            <w:bottom w:val="single" w:sz="4" w:space="0" w:color="auto"/>
          </w:tblBorders>
        </w:tblPrEx>
        <w:trPr>
          <w:jc w:val="center"/>
        </w:trPr>
        <w:tc>
          <w:tcPr>
            <w:tcW w:w="2518"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142" w:right="-57"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лиственные смешанные</w:t>
            </w:r>
          </w:p>
        </w:tc>
        <w:tc>
          <w:tcPr>
            <w:tcW w:w="4603"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8</w:t>
            </w:r>
          </w:p>
        </w:tc>
        <w:tc>
          <w:tcPr>
            <w:tcW w:w="2957" w:type="dxa"/>
            <w:vMerge/>
            <w:tcBorders>
              <w:left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r>
      <w:tr w:rsidR="00246B2D" w:rsidRPr="00246B2D" w:rsidTr="00246B2D">
        <w:tblPrEx>
          <w:tblBorders>
            <w:bottom w:val="single" w:sz="4" w:space="0" w:color="auto"/>
          </w:tblBorders>
        </w:tblPrEx>
        <w:trPr>
          <w:jc w:val="center"/>
        </w:trPr>
        <w:tc>
          <w:tcPr>
            <w:tcW w:w="2518"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лесные луга (лиственничники)</w:t>
            </w:r>
          </w:p>
        </w:tc>
        <w:tc>
          <w:tcPr>
            <w:tcW w:w="4603"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20</w:t>
            </w:r>
          </w:p>
        </w:tc>
        <w:tc>
          <w:tcPr>
            <w:tcW w:w="2957" w:type="dxa"/>
            <w:vMerge/>
            <w:tcBorders>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r>
      <w:tr w:rsidR="00246B2D" w:rsidRPr="00246B2D" w:rsidTr="00246B2D">
        <w:tblPrEx>
          <w:tblBorders>
            <w:bottom w:val="single" w:sz="4" w:space="0" w:color="auto"/>
          </w:tblBorders>
        </w:tblPrEx>
        <w:trPr>
          <w:jc w:val="center"/>
        </w:trPr>
        <w:tc>
          <w:tcPr>
            <w:tcW w:w="2518"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Лесопарки</w:t>
            </w:r>
          </w:p>
        </w:tc>
        <w:tc>
          <w:tcPr>
            <w:tcW w:w="4603"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50</w:t>
            </w:r>
          </w:p>
        </w:tc>
        <w:tc>
          <w:tcPr>
            <w:tcW w:w="2957" w:type="dxa"/>
            <w:vMerge w:val="restart"/>
            <w:tcBorders>
              <w:top w:val="single" w:sz="4" w:space="0" w:color="auto"/>
              <w:left w:val="single" w:sz="4" w:space="0" w:color="auto"/>
              <w:right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15-20 минут транспортной доступности</w:t>
            </w:r>
          </w:p>
        </w:tc>
      </w:tr>
      <w:tr w:rsidR="00246B2D" w:rsidRPr="00246B2D" w:rsidTr="00246B2D">
        <w:tblPrEx>
          <w:tblBorders>
            <w:bottom w:val="single" w:sz="4" w:space="0" w:color="auto"/>
          </w:tblBorders>
        </w:tblPrEx>
        <w:trPr>
          <w:jc w:val="center"/>
        </w:trPr>
        <w:tc>
          <w:tcPr>
            <w:tcW w:w="2518"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Лугопарки </w:t>
            </w:r>
          </w:p>
        </w:tc>
        <w:tc>
          <w:tcPr>
            <w:tcW w:w="4603"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50</w:t>
            </w:r>
          </w:p>
        </w:tc>
        <w:tc>
          <w:tcPr>
            <w:tcW w:w="2957" w:type="dxa"/>
            <w:vMerge/>
            <w:tcBorders>
              <w:left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r>
      <w:tr w:rsidR="00246B2D" w:rsidRPr="00246B2D" w:rsidTr="00246B2D">
        <w:tblPrEx>
          <w:tblBorders>
            <w:bottom w:val="single" w:sz="4" w:space="0" w:color="auto"/>
          </w:tblBorders>
        </w:tblPrEx>
        <w:trPr>
          <w:jc w:val="center"/>
        </w:trPr>
        <w:tc>
          <w:tcPr>
            <w:tcW w:w="2518"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Гидропарки </w:t>
            </w:r>
          </w:p>
        </w:tc>
        <w:tc>
          <w:tcPr>
            <w:tcW w:w="4603"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50</w:t>
            </w:r>
          </w:p>
        </w:tc>
        <w:tc>
          <w:tcPr>
            <w:tcW w:w="2957" w:type="dxa"/>
            <w:vMerge/>
            <w:tcBorders>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r>
    </w:tbl>
    <w:p w:rsidR="00246B2D" w:rsidRPr="00246B2D" w:rsidRDefault="00246B2D" w:rsidP="00246B2D">
      <w:pPr>
        <w:widowControl w:val="0"/>
        <w:autoSpaceDE w:val="0"/>
        <w:autoSpaceDN w:val="0"/>
        <w:adjustRightInd w:val="0"/>
        <w:spacing w:before="120"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i/>
          <w:iCs/>
          <w:spacing w:val="40"/>
          <w:lang w:eastAsia="ru-RU"/>
        </w:rPr>
        <w:t>Примечания</w:t>
      </w:r>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На территории одного объекта рекреации могут быть выделены зоны с различным уровнем предельной рекреационной нагрузки.</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Фактическая рекреационная нагрузка определяется замерами, ожидаемая – рассчитывается по формуле: </w:t>
      </w:r>
      <w:r w:rsidRPr="00246B2D">
        <w:rPr>
          <w:rFonts w:ascii="Times New Roman" w:eastAsia="Times New Roman" w:hAnsi="Times New Roman" w:cs="Times New Roman"/>
          <w:sz w:val="19"/>
          <w:szCs w:val="19"/>
          <w:lang w:eastAsia="ru-RU"/>
        </w:rPr>
        <w:t xml:space="preserve">  </w:t>
      </w: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lang w:val="en-US" w:eastAsia="ru-RU"/>
        </w:rPr>
        <w:t>R</w:t>
      </w:r>
      <w:r w:rsidRPr="00246B2D">
        <w:rPr>
          <w:rFonts w:ascii="Times New Roman" w:eastAsia="Times New Roman" w:hAnsi="Times New Roman" w:cs="Times New Roman"/>
          <w:lang w:eastAsia="ru-RU"/>
        </w:rPr>
        <w:t xml:space="preserve"> = </w:t>
      </w:r>
      <w:r w:rsidRPr="00246B2D">
        <w:rPr>
          <w:rFonts w:ascii="Times New Roman" w:eastAsia="Times New Roman" w:hAnsi="Times New Roman" w:cs="Times New Roman"/>
          <w:lang w:val="en-US" w:eastAsia="ru-RU"/>
        </w:rPr>
        <w:t>N</w:t>
      </w:r>
      <w:r w:rsidRPr="00246B2D">
        <w:rPr>
          <w:rFonts w:ascii="Times New Roman" w:eastAsia="Times New Roman" w:hAnsi="Times New Roman" w:cs="Times New Roman"/>
          <w:lang w:eastAsia="ru-RU"/>
        </w:rPr>
        <w:t xml:space="preserve"> / </w:t>
      </w:r>
      <w:r w:rsidRPr="00246B2D">
        <w:rPr>
          <w:rFonts w:ascii="Times New Roman" w:eastAsia="Times New Roman" w:hAnsi="Times New Roman" w:cs="Times New Roman"/>
          <w:lang w:val="en-US" w:eastAsia="ru-RU"/>
        </w:rPr>
        <w:t>S</w:t>
      </w:r>
      <w:r w:rsidRPr="00246B2D">
        <w:rPr>
          <w:rFonts w:ascii="Times New Roman" w:eastAsia="Times New Roman" w:hAnsi="Times New Roman" w:cs="Times New Roman"/>
          <w:lang w:eastAsia="ru-RU"/>
        </w:rPr>
        <w:t xml:space="preserve">, </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где: R – рекреационная нагрузка, чел./га;</w:t>
      </w:r>
    </w:p>
    <w:p w:rsidR="00246B2D" w:rsidRPr="00246B2D" w:rsidRDefault="00246B2D" w:rsidP="00246B2D">
      <w:pPr>
        <w:widowControl w:val="0"/>
        <w:autoSpaceDE w:val="0"/>
        <w:autoSpaceDN w:val="0"/>
        <w:adjustRightInd w:val="0"/>
        <w:spacing w:after="0" w:line="239" w:lineRule="auto"/>
        <w:ind w:firstLine="1134"/>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N – количество посетителей объектов рекреации, чел.;</w:t>
      </w:r>
    </w:p>
    <w:p w:rsidR="00246B2D" w:rsidRPr="00246B2D" w:rsidRDefault="00246B2D" w:rsidP="00246B2D">
      <w:pPr>
        <w:widowControl w:val="0"/>
        <w:autoSpaceDE w:val="0"/>
        <w:autoSpaceDN w:val="0"/>
        <w:adjustRightInd w:val="0"/>
        <w:spacing w:after="0" w:line="239" w:lineRule="auto"/>
        <w:ind w:firstLine="1134"/>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S – площадь рекреационной территории, га.</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 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10.3.8. Классификацию рекреационных объектов по уровню обслуживания и длительности пользования, а также их размещение следует принимать по таблице 10.3.5.</w:t>
      </w:r>
    </w:p>
    <w:p w:rsidR="00246B2D" w:rsidRPr="00246B2D" w:rsidRDefault="00246B2D" w:rsidP="00246B2D">
      <w:pPr>
        <w:widowControl w:val="0"/>
        <w:tabs>
          <w:tab w:val="left" w:pos="6161"/>
        </w:tabs>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6161"/>
        </w:tabs>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10.3.5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2514"/>
        <w:gridCol w:w="1764"/>
        <w:gridCol w:w="5787"/>
      </w:tblGrid>
      <w:tr w:rsidR="00246B2D" w:rsidRPr="00246B2D" w:rsidTr="00246B2D">
        <w:trPr>
          <w:trHeight w:val="138"/>
          <w:jc w:val="center"/>
        </w:trPr>
        <w:tc>
          <w:tcPr>
            <w:tcW w:w="2514" w:type="dxa"/>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b/>
              </w:rPr>
            </w:pPr>
            <w:r w:rsidRPr="00246B2D">
              <w:rPr>
                <w:rFonts w:ascii="Times New Roman" w:eastAsia="Times New Roman" w:hAnsi="Times New Roman" w:cs="Times New Roman"/>
                <w:b/>
              </w:rPr>
              <w:t xml:space="preserve">Уровень </w:t>
            </w:r>
          </w:p>
          <w:p w:rsidR="00246B2D" w:rsidRPr="00246B2D" w:rsidRDefault="00246B2D" w:rsidP="00246B2D">
            <w:pPr>
              <w:spacing w:after="0" w:line="239" w:lineRule="auto"/>
              <w:jc w:val="center"/>
              <w:rPr>
                <w:rFonts w:ascii="Times New Roman" w:eastAsia="Times New Roman" w:hAnsi="Times New Roman" w:cs="Times New Roman"/>
                <w:b/>
                <w:u w:val="single"/>
              </w:rPr>
            </w:pPr>
            <w:r w:rsidRPr="00246B2D">
              <w:rPr>
                <w:rFonts w:ascii="Times New Roman" w:eastAsia="Times New Roman" w:hAnsi="Times New Roman" w:cs="Times New Roman"/>
                <w:b/>
                <w:u w:val="single"/>
              </w:rPr>
              <w:t>   обслуживания   </w:t>
            </w:r>
          </w:p>
          <w:p w:rsidR="00246B2D" w:rsidRPr="00246B2D" w:rsidRDefault="00246B2D" w:rsidP="00246B2D">
            <w:pPr>
              <w:spacing w:after="0" w:line="239" w:lineRule="auto"/>
              <w:jc w:val="center"/>
              <w:rPr>
                <w:rFonts w:ascii="Times New Roman" w:eastAsia="Times New Roman" w:hAnsi="Times New Roman" w:cs="Times New Roman"/>
                <w:b/>
              </w:rPr>
            </w:pPr>
            <w:r w:rsidRPr="00246B2D">
              <w:rPr>
                <w:rFonts w:ascii="Times New Roman" w:eastAsia="Times New Roman" w:hAnsi="Times New Roman" w:cs="Times New Roman"/>
                <w:b/>
              </w:rPr>
              <w:t xml:space="preserve">длительность </w:t>
            </w:r>
          </w:p>
          <w:p w:rsidR="00246B2D" w:rsidRPr="00246B2D" w:rsidRDefault="00246B2D" w:rsidP="00246B2D">
            <w:pPr>
              <w:spacing w:after="0" w:line="239" w:lineRule="auto"/>
              <w:jc w:val="center"/>
              <w:rPr>
                <w:rFonts w:ascii="Times New Roman" w:eastAsia="Times New Roman" w:hAnsi="Times New Roman" w:cs="Times New Roman"/>
                <w:b/>
              </w:rPr>
            </w:pPr>
            <w:r w:rsidRPr="00246B2D">
              <w:rPr>
                <w:rFonts w:ascii="Times New Roman" w:eastAsia="Times New Roman" w:hAnsi="Times New Roman" w:cs="Times New Roman"/>
                <w:b/>
              </w:rPr>
              <w:t>пользования</w:t>
            </w:r>
          </w:p>
        </w:tc>
        <w:tc>
          <w:tcPr>
            <w:tcW w:w="1764" w:type="dxa"/>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b/>
              </w:rPr>
            </w:pPr>
            <w:r w:rsidRPr="00246B2D">
              <w:rPr>
                <w:rFonts w:ascii="Times New Roman" w:eastAsia="Times New Roman" w:hAnsi="Times New Roman" w:cs="Times New Roman"/>
                <w:b/>
              </w:rPr>
              <w:t xml:space="preserve">Территория </w:t>
            </w:r>
          </w:p>
          <w:p w:rsidR="00246B2D" w:rsidRPr="00246B2D" w:rsidRDefault="00246B2D" w:rsidP="00246B2D">
            <w:pPr>
              <w:spacing w:after="0" w:line="239" w:lineRule="auto"/>
              <w:jc w:val="center"/>
              <w:rPr>
                <w:rFonts w:ascii="Times New Roman" w:eastAsia="Times New Roman" w:hAnsi="Times New Roman" w:cs="Times New Roman"/>
                <w:b/>
              </w:rPr>
            </w:pPr>
            <w:r w:rsidRPr="00246B2D">
              <w:rPr>
                <w:rFonts w:ascii="Times New Roman" w:eastAsia="Times New Roman" w:hAnsi="Times New Roman" w:cs="Times New Roman"/>
                <w:b/>
              </w:rPr>
              <w:t>размещения</w:t>
            </w:r>
          </w:p>
        </w:tc>
        <w:tc>
          <w:tcPr>
            <w:tcW w:w="5787" w:type="dxa"/>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b/>
              </w:rPr>
            </w:pPr>
            <w:r w:rsidRPr="00246B2D">
              <w:rPr>
                <w:rFonts w:ascii="Times New Roman" w:eastAsia="Times New Roman" w:hAnsi="Times New Roman" w:cs="Times New Roman"/>
                <w:b/>
              </w:rPr>
              <w:t>Рекреационные объекты</w:t>
            </w:r>
          </w:p>
        </w:tc>
      </w:tr>
      <w:tr w:rsidR="00246B2D" w:rsidRPr="00246B2D" w:rsidTr="00246B2D">
        <w:tblPrEx>
          <w:tblBorders>
            <w:bottom w:val="single" w:sz="4" w:space="0" w:color="auto"/>
          </w:tblBorders>
        </w:tblPrEx>
        <w:trPr>
          <w:trHeight w:val="293"/>
          <w:jc w:val="center"/>
        </w:trPr>
        <w:tc>
          <w:tcPr>
            <w:tcW w:w="2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 xml:space="preserve">повседневное и </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 xml:space="preserve">периодическое </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u w:val="single"/>
              </w:rPr>
            </w:pPr>
            <w:r w:rsidRPr="00246B2D">
              <w:rPr>
                <w:rFonts w:ascii="Times New Roman" w:eastAsia="Times New Roman" w:hAnsi="Times New Roman" w:cs="Times New Roman"/>
              </w:rPr>
              <w:t xml:space="preserve">(сезонное) </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u w:val="single"/>
              </w:rPr>
              <w:t>     обслуживание     </w:t>
            </w:r>
            <w:r w:rsidRPr="00246B2D">
              <w:rPr>
                <w:rFonts w:ascii="Times New Roman" w:eastAsia="Times New Roman" w:hAnsi="Times New Roman" w:cs="Times New Roman"/>
              </w:rPr>
              <w:t xml:space="preserve"> кратковременное пользование</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рекреационные территории</w:t>
            </w: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лесопарки</w:t>
            </w:r>
          </w:p>
        </w:tc>
      </w:tr>
      <w:tr w:rsidR="00246B2D" w:rsidRPr="00246B2D" w:rsidTr="00246B2D">
        <w:tblPrEx>
          <w:tblBorders>
            <w:bottom w:val="single" w:sz="4" w:space="0" w:color="auto"/>
          </w:tblBorders>
        </w:tblPrEx>
        <w:trPr>
          <w:trHeight w:val="293"/>
          <w:jc w:val="center"/>
        </w:trPr>
        <w:tc>
          <w:tcPr>
            <w:tcW w:w="2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парки</w:t>
            </w:r>
          </w:p>
        </w:tc>
      </w:tr>
      <w:tr w:rsidR="00246B2D" w:rsidRPr="00246B2D" w:rsidTr="00246B2D">
        <w:tblPrEx>
          <w:tblBorders>
            <w:bottom w:val="single" w:sz="4" w:space="0" w:color="auto"/>
          </w:tblBorders>
        </w:tblPrEx>
        <w:trPr>
          <w:trHeight w:val="293"/>
          <w:jc w:val="center"/>
        </w:trPr>
        <w:tc>
          <w:tcPr>
            <w:tcW w:w="2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скверы</w:t>
            </w:r>
          </w:p>
        </w:tc>
      </w:tr>
      <w:tr w:rsidR="00246B2D" w:rsidRPr="00246B2D" w:rsidTr="00246B2D">
        <w:tblPrEx>
          <w:tblBorders>
            <w:bottom w:val="single" w:sz="4" w:space="0" w:color="auto"/>
          </w:tblBorders>
        </w:tblPrEx>
        <w:trPr>
          <w:trHeight w:val="293"/>
          <w:jc w:val="center"/>
        </w:trPr>
        <w:tc>
          <w:tcPr>
            <w:tcW w:w="2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сады</w:t>
            </w:r>
          </w:p>
        </w:tc>
      </w:tr>
      <w:tr w:rsidR="00246B2D" w:rsidRPr="00246B2D" w:rsidTr="00246B2D">
        <w:tblPrEx>
          <w:tblBorders>
            <w:bottom w:val="single" w:sz="4" w:space="0" w:color="auto"/>
          </w:tblBorders>
        </w:tblPrEx>
        <w:trPr>
          <w:trHeight w:val="293"/>
          <w:jc w:val="center"/>
        </w:trPr>
        <w:tc>
          <w:tcPr>
            <w:tcW w:w="2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пляжи</w:t>
            </w:r>
          </w:p>
        </w:tc>
      </w:tr>
      <w:tr w:rsidR="00246B2D" w:rsidRPr="00246B2D" w:rsidTr="00246B2D">
        <w:tblPrEx>
          <w:tblBorders>
            <w:bottom w:val="single" w:sz="4" w:space="0" w:color="auto"/>
          </w:tblBorders>
        </w:tblPrEx>
        <w:trPr>
          <w:trHeight w:val="88"/>
          <w:jc w:val="center"/>
        </w:trPr>
        <w:tc>
          <w:tcPr>
            <w:tcW w:w="2514" w:type="dxa"/>
            <w:vMerge w:val="restart"/>
            <w:tcBorders>
              <w:top w:val="single" w:sz="4" w:space="0" w:color="auto"/>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u w:val="single"/>
              </w:rPr>
            </w:pPr>
            <w:r w:rsidRPr="00246B2D">
              <w:rPr>
                <w:rFonts w:ascii="Times New Roman" w:eastAsia="Times New Roman" w:hAnsi="Times New Roman" w:cs="Times New Roman"/>
              </w:rPr>
              <w:t xml:space="preserve">эпизодическое </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u w:val="single"/>
              </w:rPr>
              <w:t>     обслуживание     </w:t>
            </w:r>
            <w:r w:rsidRPr="00246B2D">
              <w:rPr>
                <w:rFonts w:ascii="Times New Roman" w:eastAsia="Times New Roman" w:hAnsi="Times New Roman" w:cs="Times New Roman"/>
              </w:rPr>
              <w:t xml:space="preserve"> длительное    пользование</w:t>
            </w:r>
          </w:p>
        </w:tc>
        <w:tc>
          <w:tcPr>
            <w:tcW w:w="1764" w:type="dxa"/>
            <w:vMerge w:val="restart"/>
            <w:tcBorders>
              <w:top w:val="single" w:sz="4" w:space="0" w:color="auto"/>
              <w:left w:val="single" w:sz="4" w:space="0" w:color="auto"/>
              <w:right w:val="single" w:sz="4" w:space="0" w:color="auto"/>
            </w:tcBorders>
            <w:shd w:val="clear" w:color="auto" w:fill="auto"/>
            <w:vAlign w:val="center"/>
          </w:tcPr>
          <w:p w:rsidR="00246B2D" w:rsidRPr="00246B2D" w:rsidRDefault="00246B2D" w:rsidP="00246B2D">
            <w:pPr>
              <w:spacing w:after="0" w:line="239" w:lineRule="auto"/>
              <w:ind w:left="-113" w:right="-113"/>
              <w:jc w:val="center"/>
              <w:rPr>
                <w:rFonts w:ascii="Times New Roman" w:eastAsia="Times New Roman" w:hAnsi="Times New Roman" w:cs="Times New Roman"/>
              </w:rPr>
            </w:pPr>
            <w:r w:rsidRPr="00246B2D">
              <w:rPr>
                <w:rFonts w:ascii="Times New Roman" w:eastAsia="Times New Roman" w:hAnsi="Times New Roman" w:cs="Times New Roman"/>
              </w:rPr>
              <w:t>территории лечебно-оздоровительных организаций</w:t>
            </w:r>
          </w:p>
        </w:tc>
        <w:tc>
          <w:tcPr>
            <w:tcW w:w="5787" w:type="dxa"/>
            <w:tcBorders>
              <w:top w:val="single" w:sz="4" w:space="0" w:color="auto"/>
              <w:left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санатории, профилактории</w:t>
            </w:r>
          </w:p>
        </w:tc>
      </w:tr>
      <w:tr w:rsidR="00246B2D" w:rsidRPr="00246B2D" w:rsidTr="00246B2D">
        <w:tblPrEx>
          <w:tblBorders>
            <w:bottom w:val="single" w:sz="4" w:space="0" w:color="auto"/>
          </w:tblBorders>
        </w:tblPrEx>
        <w:trPr>
          <w:trHeight w:val="137"/>
          <w:jc w:val="center"/>
        </w:trPr>
        <w:tc>
          <w:tcPr>
            <w:tcW w:w="2514" w:type="dxa"/>
            <w:vMerge/>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left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 xml:space="preserve">физкультурно-оздоровительные сооружения </w:t>
            </w:r>
          </w:p>
        </w:tc>
      </w:tr>
      <w:tr w:rsidR="00246B2D" w:rsidRPr="00246B2D" w:rsidTr="00246B2D">
        <w:tblPrEx>
          <w:tblBorders>
            <w:bottom w:val="single" w:sz="4" w:space="0" w:color="auto"/>
          </w:tblBorders>
        </w:tblPrEx>
        <w:trPr>
          <w:trHeight w:val="137"/>
          <w:jc w:val="center"/>
        </w:trPr>
        <w:tc>
          <w:tcPr>
            <w:tcW w:w="2514" w:type="dxa"/>
            <w:vMerge/>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left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некапитальные вспомогательные сооружения и инфраструктура для отдыха</w:t>
            </w:r>
          </w:p>
        </w:tc>
      </w:tr>
      <w:tr w:rsidR="00246B2D" w:rsidRPr="00246B2D" w:rsidTr="00246B2D">
        <w:tblPrEx>
          <w:tblBorders>
            <w:bottom w:val="single" w:sz="4" w:space="0" w:color="auto"/>
          </w:tblBorders>
        </w:tblPrEx>
        <w:trPr>
          <w:trHeight w:val="137"/>
          <w:jc w:val="center"/>
        </w:trPr>
        <w:tc>
          <w:tcPr>
            <w:tcW w:w="2514" w:type="dxa"/>
            <w:vMerge/>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left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базы проката спортивно-рекреационного инвентаря</w:t>
            </w:r>
          </w:p>
        </w:tc>
      </w:tr>
      <w:tr w:rsidR="00246B2D" w:rsidRPr="00246B2D" w:rsidTr="00246B2D">
        <w:tblPrEx>
          <w:tblBorders>
            <w:bottom w:val="single" w:sz="4" w:space="0" w:color="auto"/>
          </w:tblBorders>
        </w:tblPrEx>
        <w:trPr>
          <w:trHeight w:val="137"/>
          <w:jc w:val="center"/>
        </w:trPr>
        <w:tc>
          <w:tcPr>
            <w:tcW w:w="2514" w:type="dxa"/>
            <w:vMerge/>
            <w:tcBorders>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спортивные базы</w:t>
            </w:r>
          </w:p>
        </w:tc>
      </w:tr>
      <w:tr w:rsidR="00246B2D" w:rsidRPr="00246B2D" w:rsidTr="00246B2D">
        <w:tblPrEx>
          <w:tblBorders>
            <w:bottom w:val="single" w:sz="4" w:space="0" w:color="auto"/>
          </w:tblBorders>
        </w:tblPrEx>
        <w:trPr>
          <w:jc w:val="center"/>
        </w:trPr>
        <w:tc>
          <w:tcPr>
            <w:tcW w:w="2514" w:type="dxa"/>
            <w:vMerge w:val="restart"/>
            <w:tcBorders>
              <w:top w:val="single" w:sz="4" w:space="0" w:color="auto"/>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u w:val="single"/>
              </w:rPr>
            </w:pPr>
            <w:r w:rsidRPr="00246B2D">
              <w:rPr>
                <w:rFonts w:ascii="Times New Roman" w:eastAsia="Times New Roman" w:hAnsi="Times New Roman" w:cs="Times New Roman"/>
              </w:rPr>
              <w:t>эпизодическое</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u w:val="single"/>
              </w:rPr>
              <w:t>     обслуживание     </w:t>
            </w:r>
            <w:r w:rsidRPr="00246B2D">
              <w:rPr>
                <w:rFonts w:ascii="Times New Roman" w:eastAsia="Times New Roman" w:hAnsi="Times New Roman" w:cs="Times New Roman"/>
              </w:rPr>
              <w:t xml:space="preserve"> кратковременное и длительное         пользование</w:t>
            </w:r>
          </w:p>
        </w:tc>
        <w:tc>
          <w:tcPr>
            <w:tcW w:w="1764" w:type="dxa"/>
            <w:vMerge w:val="restart"/>
            <w:tcBorders>
              <w:top w:val="single" w:sz="4" w:space="0" w:color="auto"/>
              <w:left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 xml:space="preserve">территории туристических объектов </w:t>
            </w: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туристические гостиницы</w:t>
            </w:r>
          </w:p>
        </w:tc>
      </w:tr>
      <w:tr w:rsidR="00246B2D" w:rsidRPr="00246B2D" w:rsidTr="00246B2D">
        <w:tblPrEx>
          <w:tblBorders>
            <w:bottom w:val="single" w:sz="4" w:space="0" w:color="auto"/>
          </w:tblBorders>
        </w:tblPrEx>
        <w:trPr>
          <w:jc w:val="center"/>
        </w:trPr>
        <w:tc>
          <w:tcPr>
            <w:tcW w:w="2514" w:type="dxa"/>
            <w:vMerge/>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left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spacing w:val="-2"/>
              </w:rPr>
            </w:pPr>
            <w:r w:rsidRPr="00246B2D">
              <w:rPr>
                <w:rFonts w:ascii="Times New Roman" w:eastAsia="Times New Roman" w:hAnsi="Times New Roman" w:cs="Times New Roman"/>
                <w:spacing w:val="-2"/>
              </w:rPr>
              <w:t>туристические базы, туристические комплексы</w:t>
            </w:r>
          </w:p>
        </w:tc>
      </w:tr>
      <w:tr w:rsidR="00246B2D" w:rsidRPr="00246B2D" w:rsidTr="00246B2D">
        <w:tblPrEx>
          <w:tblBorders>
            <w:bottom w:val="single" w:sz="4" w:space="0" w:color="auto"/>
          </w:tblBorders>
        </w:tblPrEx>
        <w:trPr>
          <w:jc w:val="center"/>
        </w:trPr>
        <w:tc>
          <w:tcPr>
            <w:tcW w:w="2514" w:type="dxa"/>
            <w:vMerge/>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left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кемпинги, приюты</w:t>
            </w:r>
          </w:p>
        </w:tc>
      </w:tr>
      <w:tr w:rsidR="00246B2D" w:rsidRPr="00246B2D" w:rsidTr="00246B2D">
        <w:tblPrEx>
          <w:tblBorders>
            <w:bottom w:val="single" w:sz="4" w:space="0" w:color="auto"/>
          </w:tblBorders>
        </w:tblPrEx>
        <w:trPr>
          <w:jc w:val="center"/>
        </w:trPr>
        <w:tc>
          <w:tcPr>
            <w:tcW w:w="2514" w:type="dxa"/>
            <w:vMerge/>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left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рыболовные и охотничьи базы</w:t>
            </w:r>
          </w:p>
        </w:tc>
      </w:tr>
      <w:tr w:rsidR="00246B2D" w:rsidRPr="00246B2D" w:rsidTr="00246B2D">
        <w:tblPrEx>
          <w:tblBorders>
            <w:bottom w:val="single" w:sz="4" w:space="0" w:color="auto"/>
          </w:tblBorders>
        </w:tblPrEx>
        <w:trPr>
          <w:jc w:val="center"/>
        </w:trPr>
        <w:tc>
          <w:tcPr>
            <w:tcW w:w="2514" w:type="dxa"/>
            <w:vMerge/>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left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оборудованные учебные тропы</w:t>
            </w:r>
          </w:p>
        </w:tc>
      </w:tr>
      <w:tr w:rsidR="00246B2D" w:rsidRPr="00246B2D" w:rsidTr="00246B2D">
        <w:tblPrEx>
          <w:tblBorders>
            <w:bottom w:val="single" w:sz="4" w:space="0" w:color="auto"/>
          </w:tblBorders>
        </w:tblPrEx>
        <w:trPr>
          <w:jc w:val="center"/>
        </w:trPr>
        <w:tc>
          <w:tcPr>
            <w:tcW w:w="2514" w:type="dxa"/>
            <w:vMerge/>
            <w:tcBorders>
              <w:left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left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 xml:space="preserve">туристические стоянки, лагеря, </w:t>
            </w:r>
          </w:p>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в том числе круглогодичного действия</w:t>
            </w:r>
          </w:p>
        </w:tc>
      </w:tr>
      <w:tr w:rsidR="00246B2D" w:rsidRPr="00246B2D" w:rsidTr="00246B2D">
        <w:tblPrEx>
          <w:tblBorders>
            <w:bottom w:val="single" w:sz="4" w:space="0" w:color="auto"/>
          </w:tblBorders>
        </w:tblPrEx>
        <w:trPr>
          <w:jc w:val="center"/>
        </w:trPr>
        <w:tc>
          <w:tcPr>
            <w:tcW w:w="2514" w:type="dxa"/>
            <w:vMerge/>
            <w:tcBorders>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p>
        </w:tc>
        <w:tc>
          <w:tcPr>
            <w:tcW w:w="1764" w:type="dxa"/>
            <w:vMerge/>
            <w:tcBorders>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туристические причалы, стоянки для маломерного флота</w:t>
            </w:r>
          </w:p>
        </w:tc>
      </w:tr>
      <w:tr w:rsidR="00246B2D" w:rsidRPr="00246B2D" w:rsidTr="00246B2D">
        <w:tblPrEx>
          <w:tblBorders>
            <w:bottom w:val="single" w:sz="4" w:space="0" w:color="auto"/>
          </w:tblBorders>
        </w:tblPrEx>
        <w:trPr>
          <w:trHeight w:val="307"/>
          <w:jc w:val="center"/>
        </w:trPr>
        <w:tc>
          <w:tcPr>
            <w:tcW w:w="2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 xml:space="preserve">периодическое </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u w:val="single"/>
              </w:rPr>
            </w:pPr>
            <w:r w:rsidRPr="00246B2D">
              <w:rPr>
                <w:rFonts w:ascii="Times New Roman" w:eastAsia="Times New Roman" w:hAnsi="Times New Roman" w:cs="Times New Roman"/>
              </w:rPr>
              <w:t xml:space="preserve">(сезонное) </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u w:val="single"/>
              </w:rPr>
              <w:t>        обслуживание        </w:t>
            </w:r>
            <w:r w:rsidRPr="00246B2D">
              <w:rPr>
                <w:rFonts w:ascii="Times New Roman" w:eastAsia="Times New Roman" w:hAnsi="Times New Roman" w:cs="Times New Roman"/>
              </w:rPr>
              <w:t xml:space="preserve"> кратковременное и длительное пользование</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территории садоводства, огородничества и дачного хозяйства</w:t>
            </w:r>
          </w:p>
        </w:tc>
        <w:tc>
          <w:tcPr>
            <w:tcW w:w="5787"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садовые участки</w:t>
            </w:r>
          </w:p>
        </w:tc>
      </w:tr>
      <w:tr w:rsidR="00246B2D" w:rsidRPr="00246B2D" w:rsidTr="00246B2D">
        <w:tblPrEx>
          <w:tblBorders>
            <w:bottom w:val="single" w:sz="4" w:space="0" w:color="auto"/>
          </w:tblBorders>
        </w:tblPrEx>
        <w:trPr>
          <w:trHeight w:val="308"/>
          <w:jc w:val="center"/>
        </w:trPr>
        <w:tc>
          <w:tcPr>
            <w:tcW w:w="2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огородные участки</w:t>
            </w:r>
          </w:p>
        </w:tc>
      </w:tr>
      <w:tr w:rsidR="00246B2D" w:rsidRPr="00246B2D" w:rsidTr="00246B2D">
        <w:tblPrEx>
          <w:tblBorders>
            <w:bottom w:val="single" w:sz="4" w:space="0" w:color="auto"/>
          </w:tblBorders>
        </w:tblPrEx>
        <w:trPr>
          <w:trHeight w:val="308"/>
          <w:jc w:val="center"/>
        </w:trPr>
        <w:tc>
          <w:tcPr>
            <w:tcW w:w="2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дачные участки</w:t>
            </w:r>
          </w:p>
        </w:tc>
      </w:tr>
      <w:tr w:rsidR="00246B2D" w:rsidRPr="00246B2D" w:rsidTr="00246B2D">
        <w:tblPrEx>
          <w:tblBorders>
            <w:bottom w:val="single" w:sz="4" w:space="0" w:color="auto"/>
          </w:tblBorders>
        </w:tblPrEx>
        <w:trPr>
          <w:trHeight w:val="308"/>
          <w:jc w:val="center"/>
        </w:trPr>
        <w:tc>
          <w:tcPr>
            <w:tcW w:w="2514" w:type="dxa"/>
            <w:vMerge/>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p>
        </w:tc>
        <w:tc>
          <w:tcPr>
            <w:tcW w:w="1764" w:type="dxa"/>
            <w:vMerge/>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spacing w:after="0" w:line="239" w:lineRule="auto"/>
              <w:jc w:val="center"/>
              <w:rPr>
                <w:rFonts w:ascii="Times New Roman" w:eastAsia="Times New Roman" w:hAnsi="Times New Roman" w:cs="Times New Roman"/>
              </w:rPr>
            </w:pPr>
          </w:p>
        </w:tc>
        <w:tc>
          <w:tcPr>
            <w:tcW w:w="5787"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spacing w:after="0" w:line="239" w:lineRule="auto"/>
              <w:jc w:val="center"/>
              <w:rPr>
                <w:rFonts w:ascii="Times New Roman" w:eastAsia="Times New Roman" w:hAnsi="Times New Roman" w:cs="Times New Roman"/>
              </w:rPr>
            </w:pPr>
            <w:r w:rsidRPr="00246B2D">
              <w:rPr>
                <w:rFonts w:ascii="Times New Roman" w:eastAsia="Times New Roman" w:hAnsi="Times New Roman" w:cs="Times New Roman"/>
              </w:rPr>
              <w:t>садоводческие, огороднические, дачные объединения</w:t>
            </w:r>
          </w:p>
        </w:tc>
      </w:tr>
    </w:tbl>
    <w:p w:rsidR="00246B2D" w:rsidRPr="00246B2D" w:rsidRDefault="00246B2D" w:rsidP="00246B2D">
      <w:pPr>
        <w:widowControl w:val="0"/>
        <w:tabs>
          <w:tab w:val="left" w:pos="6161"/>
        </w:tabs>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i/>
          <w:spacing w:val="40"/>
          <w:lang w:eastAsia="ru-RU"/>
        </w:rPr>
        <w:t xml:space="preserve">Примечание: </w:t>
      </w:r>
      <w:r w:rsidRPr="00246B2D">
        <w:rPr>
          <w:rFonts w:ascii="Times New Roman" w:eastAsia="Times New Roman" w:hAnsi="Times New Roman" w:cs="Times New Roman"/>
          <w:bCs/>
          <w:lang w:eastAsia="ru-RU"/>
        </w:rPr>
        <w:t xml:space="preserve">Расчетные показатели </w:t>
      </w:r>
      <w:r w:rsidRPr="00246B2D">
        <w:rPr>
          <w:rFonts w:ascii="Times New Roman" w:eastAsia="Times New Roman" w:hAnsi="Times New Roman" w:cs="Times New Roman"/>
          <w:lang w:eastAsia="ru-RU"/>
        </w:rPr>
        <w:t>минимально допустимого уровня обеспеченности</w:t>
      </w:r>
      <w:r w:rsidRPr="00246B2D">
        <w:rPr>
          <w:rFonts w:ascii="Times New Roman" w:eastAsia="Times New Roman" w:hAnsi="Times New Roman" w:cs="Times New Roman"/>
          <w:bCs/>
          <w:lang w:eastAsia="ru-RU"/>
        </w:rPr>
        <w:t xml:space="preserve"> рекреационными объектами, а также размеры их земельных участков приведены в соответствующих разделах настоящих нормативов.</w:t>
      </w:r>
    </w:p>
    <w:p w:rsidR="00246B2D" w:rsidRPr="00246B2D" w:rsidRDefault="00246B2D" w:rsidP="00246B2D">
      <w:pPr>
        <w:widowControl w:val="0"/>
        <w:tabs>
          <w:tab w:val="left" w:pos="6161"/>
        </w:tabs>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10.3.9. При планировке единых зон кратковременного отдыха населения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w:t>
      </w:r>
    </w:p>
    <w:p w:rsidR="00246B2D" w:rsidRPr="00246B2D" w:rsidRDefault="00246B2D" w:rsidP="00246B2D">
      <w:pPr>
        <w:widowControl w:val="0"/>
        <w:autoSpaceDE w:val="0"/>
        <w:autoSpaceDN w:val="0"/>
        <w:adjustRightInd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туристической инфраструктуры приведены в таблице 10.3.6.</w:t>
      </w:r>
    </w:p>
    <w:p w:rsidR="00246B2D" w:rsidRDefault="00246B2D" w:rsidP="00246B2D">
      <w:pPr>
        <w:widowControl w:val="0"/>
        <w:autoSpaceDE w:val="0"/>
        <w:autoSpaceDN w:val="0"/>
        <w:adjustRightInd w:val="0"/>
        <w:spacing w:after="0" w:line="239" w:lineRule="auto"/>
        <w:ind w:firstLine="720"/>
        <w:jc w:val="both"/>
        <w:rPr>
          <w:rFonts w:ascii="Times New Roman" w:eastAsia="Times New Roman" w:hAnsi="Times New Roman" w:cs="Times New Roman"/>
          <w:bCs/>
          <w:sz w:val="24"/>
          <w:szCs w:val="24"/>
          <w:lang w:eastAsia="ru-RU"/>
        </w:rPr>
      </w:pPr>
    </w:p>
    <w:p w:rsidR="00A92647" w:rsidRDefault="00A92647" w:rsidP="00246B2D">
      <w:pPr>
        <w:widowControl w:val="0"/>
        <w:autoSpaceDE w:val="0"/>
        <w:autoSpaceDN w:val="0"/>
        <w:adjustRightInd w:val="0"/>
        <w:spacing w:after="0" w:line="239" w:lineRule="auto"/>
        <w:ind w:firstLine="720"/>
        <w:jc w:val="both"/>
        <w:rPr>
          <w:rFonts w:ascii="Times New Roman" w:eastAsia="Times New Roman" w:hAnsi="Times New Roman" w:cs="Times New Roman"/>
          <w:bCs/>
          <w:sz w:val="24"/>
          <w:szCs w:val="24"/>
          <w:lang w:eastAsia="ru-RU"/>
        </w:rPr>
      </w:pPr>
    </w:p>
    <w:p w:rsidR="00A92647" w:rsidRDefault="00A92647" w:rsidP="00246B2D">
      <w:pPr>
        <w:widowControl w:val="0"/>
        <w:autoSpaceDE w:val="0"/>
        <w:autoSpaceDN w:val="0"/>
        <w:adjustRightInd w:val="0"/>
        <w:spacing w:after="0" w:line="239" w:lineRule="auto"/>
        <w:ind w:firstLine="720"/>
        <w:jc w:val="both"/>
        <w:rPr>
          <w:rFonts w:ascii="Times New Roman" w:eastAsia="Times New Roman" w:hAnsi="Times New Roman" w:cs="Times New Roman"/>
          <w:bCs/>
          <w:sz w:val="24"/>
          <w:szCs w:val="24"/>
          <w:lang w:eastAsia="ru-RU"/>
        </w:rPr>
      </w:pPr>
    </w:p>
    <w:p w:rsidR="00A92647" w:rsidRDefault="00A92647" w:rsidP="00246B2D">
      <w:pPr>
        <w:widowControl w:val="0"/>
        <w:autoSpaceDE w:val="0"/>
        <w:autoSpaceDN w:val="0"/>
        <w:adjustRightInd w:val="0"/>
        <w:spacing w:after="0" w:line="239" w:lineRule="auto"/>
        <w:ind w:firstLine="720"/>
        <w:jc w:val="both"/>
        <w:rPr>
          <w:rFonts w:ascii="Times New Roman" w:eastAsia="Times New Roman" w:hAnsi="Times New Roman" w:cs="Times New Roman"/>
          <w:bCs/>
          <w:sz w:val="24"/>
          <w:szCs w:val="24"/>
          <w:lang w:eastAsia="ru-RU"/>
        </w:rPr>
      </w:pPr>
    </w:p>
    <w:p w:rsidR="00A92647" w:rsidRDefault="00A92647" w:rsidP="00246B2D">
      <w:pPr>
        <w:widowControl w:val="0"/>
        <w:autoSpaceDE w:val="0"/>
        <w:autoSpaceDN w:val="0"/>
        <w:adjustRightInd w:val="0"/>
        <w:spacing w:after="0" w:line="239" w:lineRule="auto"/>
        <w:ind w:firstLine="720"/>
        <w:jc w:val="both"/>
        <w:rPr>
          <w:rFonts w:ascii="Times New Roman" w:eastAsia="Times New Roman" w:hAnsi="Times New Roman" w:cs="Times New Roman"/>
          <w:bCs/>
          <w:sz w:val="24"/>
          <w:szCs w:val="24"/>
          <w:lang w:eastAsia="ru-RU"/>
        </w:rPr>
      </w:pPr>
    </w:p>
    <w:p w:rsidR="00A92647" w:rsidRDefault="00A92647" w:rsidP="00246B2D">
      <w:pPr>
        <w:widowControl w:val="0"/>
        <w:autoSpaceDE w:val="0"/>
        <w:autoSpaceDN w:val="0"/>
        <w:adjustRightInd w:val="0"/>
        <w:spacing w:after="0" w:line="239" w:lineRule="auto"/>
        <w:ind w:firstLine="720"/>
        <w:jc w:val="both"/>
        <w:rPr>
          <w:rFonts w:ascii="Times New Roman" w:eastAsia="Times New Roman" w:hAnsi="Times New Roman" w:cs="Times New Roman"/>
          <w:bCs/>
          <w:sz w:val="24"/>
          <w:szCs w:val="24"/>
          <w:lang w:eastAsia="ru-RU"/>
        </w:rPr>
      </w:pPr>
    </w:p>
    <w:p w:rsidR="00A92647" w:rsidRPr="00246B2D" w:rsidRDefault="00A92647" w:rsidP="00246B2D">
      <w:pPr>
        <w:widowControl w:val="0"/>
        <w:autoSpaceDE w:val="0"/>
        <w:autoSpaceDN w:val="0"/>
        <w:adjustRightInd w:val="0"/>
        <w:spacing w:after="0" w:line="239" w:lineRule="auto"/>
        <w:ind w:firstLine="720"/>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Таблица 10.3.6</w:t>
      </w:r>
    </w:p>
    <w:tbl>
      <w:tblPr>
        <w:tblW w:w="1011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2482"/>
        <w:gridCol w:w="2690"/>
        <w:gridCol w:w="2463"/>
        <w:gridCol w:w="2480"/>
      </w:tblGrid>
      <w:tr w:rsidR="00246B2D" w:rsidRPr="00246B2D" w:rsidTr="00246B2D">
        <w:trPr>
          <w:trHeight w:val="312"/>
          <w:jc w:val="center"/>
        </w:trPr>
        <w:tc>
          <w:tcPr>
            <w:tcW w:w="2482" w:type="dxa"/>
            <w:vMerge w:val="restart"/>
            <w:shd w:val="clear" w:color="auto" w:fill="auto"/>
            <w:vAlign w:val="center"/>
          </w:tcPr>
          <w:p w:rsidR="00246B2D" w:rsidRPr="00246B2D" w:rsidRDefault="00246B2D" w:rsidP="00246B2D">
            <w:pPr>
              <w:widowControl w:val="0"/>
              <w:suppressAutoHyphens/>
              <w:spacing w:after="0" w:line="260" w:lineRule="auto"/>
              <w:ind w:left="-28" w:right="-28" w:firstLine="220"/>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объектов</w:t>
            </w:r>
          </w:p>
        </w:tc>
        <w:tc>
          <w:tcPr>
            <w:tcW w:w="5153" w:type="dxa"/>
            <w:gridSpan w:val="2"/>
            <w:shd w:val="clear" w:color="auto" w:fill="auto"/>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c>
          <w:tcPr>
            <w:tcW w:w="2480" w:type="dxa"/>
            <w:vMerge w:val="restart"/>
            <w:shd w:val="clear" w:color="auto" w:fill="auto"/>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Размер земельного </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участка</w:t>
            </w:r>
          </w:p>
        </w:tc>
      </w:tr>
      <w:tr w:rsidR="00246B2D" w:rsidRPr="00246B2D" w:rsidTr="00246B2D">
        <w:trPr>
          <w:trHeight w:val="349"/>
          <w:jc w:val="center"/>
        </w:trPr>
        <w:tc>
          <w:tcPr>
            <w:tcW w:w="2482" w:type="dxa"/>
            <w:vMerge/>
            <w:shd w:val="clear" w:color="auto" w:fill="auto"/>
            <w:vAlign w:val="center"/>
          </w:tcPr>
          <w:p w:rsidR="00246B2D" w:rsidRPr="00246B2D" w:rsidRDefault="00246B2D" w:rsidP="00246B2D">
            <w:pPr>
              <w:widowControl w:val="0"/>
              <w:suppressAutoHyphens/>
              <w:spacing w:after="0" w:line="240" w:lineRule="auto"/>
              <w:ind w:left="-28" w:right="-28"/>
              <w:jc w:val="center"/>
              <w:rPr>
                <w:rFonts w:ascii="Times New Roman" w:eastAsia="Times New Roman" w:hAnsi="Times New Roman" w:cs="Times New Roman"/>
                <w:b/>
                <w:lang w:eastAsia="ru-RU"/>
              </w:rPr>
            </w:pPr>
          </w:p>
        </w:tc>
        <w:tc>
          <w:tcPr>
            <w:tcW w:w="2690"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допустимого уровня обеспеченности, </w:t>
            </w:r>
          </w:p>
          <w:p w:rsidR="00246B2D" w:rsidRPr="00246B2D" w:rsidRDefault="00246B2D" w:rsidP="00246B2D">
            <w:pPr>
              <w:widowControl w:val="0"/>
              <w:spacing w:after="0" w:line="240" w:lineRule="auto"/>
              <w:ind w:left="-57" w:right="-57"/>
              <w:jc w:val="center"/>
              <w:rPr>
                <w:rFonts w:ascii="Times New Roman Полужирный" w:eastAsia="Times New Roman" w:hAnsi="Times New Roman Полужирный" w:cs="Times New Roman"/>
                <w:b/>
                <w:spacing w:val="-2"/>
                <w:lang w:eastAsia="ru-RU"/>
              </w:rPr>
            </w:pPr>
            <w:r w:rsidRPr="00246B2D">
              <w:rPr>
                <w:rFonts w:ascii="Times New Roman Полужирный" w:eastAsia="Times New Roman" w:hAnsi="Times New Roman Полужирный" w:cs="Times New Roman"/>
                <w:b/>
                <w:spacing w:val="-2"/>
                <w:lang w:eastAsia="ru-RU"/>
              </w:rPr>
              <w:t>ед. изм./1000 отдыхающих</w:t>
            </w:r>
          </w:p>
        </w:tc>
        <w:tc>
          <w:tcPr>
            <w:tcW w:w="2463"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c>
          <w:tcPr>
            <w:tcW w:w="2480" w:type="dxa"/>
            <w:vMerge/>
            <w:shd w:val="clear" w:color="auto" w:fill="auto"/>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
                <w:lang w:eastAsia="ru-RU"/>
              </w:rPr>
            </w:pP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11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2482"/>
        <w:gridCol w:w="2690"/>
        <w:gridCol w:w="2463"/>
        <w:gridCol w:w="2480"/>
      </w:tblGrid>
      <w:tr w:rsidR="00246B2D" w:rsidRPr="00246B2D" w:rsidTr="00246B2D">
        <w:trPr>
          <w:trHeight w:val="227"/>
          <w:tblHeader/>
          <w:jc w:val="center"/>
        </w:trPr>
        <w:tc>
          <w:tcPr>
            <w:tcW w:w="2482" w:type="dxa"/>
            <w:shd w:val="clear" w:color="auto" w:fill="auto"/>
            <w:vAlign w:val="center"/>
          </w:tcPr>
          <w:p w:rsidR="00246B2D" w:rsidRPr="00246B2D" w:rsidRDefault="00246B2D" w:rsidP="00246B2D">
            <w:pPr>
              <w:widowControl w:val="0"/>
              <w:suppressAutoHyphens/>
              <w:spacing w:after="0" w:line="240" w:lineRule="auto"/>
              <w:ind w:left="-28" w:right="-28"/>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2690" w:type="dxa"/>
            <w:shd w:val="clear" w:color="auto" w:fill="auto"/>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c>
          <w:tcPr>
            <w:tcW w:w="2463" w:type="dxa"/>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3</w:t>
            </w:r>
          </w:p>
        </w:tc>
        <w:tc>
          <w:tcPr>
            <w:tcW w:w="2480" w:type="dxa"/>
            <w:shd w:val="clear" w:color="auto" w:fill="auto"/>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4</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Центры отдыха и развлечений, тематические парки развлечений</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по заданию </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на проектирование</w:t>
            </w:r>
          </w:p>
        </w:tc>
        <w:tc>
          <w:tcPr>
            <w:tcW w:w="2463" w:type="dxa"/>
          </w:tcPr>
          <w:p w:rsidR="00246B2D" w:rsidRPr="00246B2D" w:rsidRDefault="00246B2D" w:rsidP="00246B2D">
            <w:pPr>
              <w:widowControl w:val="0"/>
              <w:spacing w:after="0" w:line="240" w:lineRule="auto"/>
              <w:jc w:val="both"/>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 xml:space="preserve">Радиус </w:t>
            </w:r>
            <w:r w:rsidRPr="00246B2D">
              <w:rPr>
                <w:rFonts w:ascii="Times New Roman" w:eastAsia="Times New Roman" w:hAnsi="Times New Roman" w:cs="Times New Roman"/>
                <w:bCs/>
                <w:lang w:eastAsia="ru-RU"/>
              </w:rPr>
              <w:t>транспортной доступности 1 ч</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по заданию </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на проектирование</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70"/>
              <w:rPr>
                <w:rFonts w:ascii="Times New Roman" w:eastAsia="Times New Roman" w:hAnsi="Times New Roman" w:cs="Times New Roman"/>
                <w:bCs/>
                <w:spacing w:val="-4"/>
                <w:lang w:eastAsia="ru-RU"/>
              </w:rPr>
            </w:pPr>
            <w:r w:rsidRPr="00246B2D">
              <w:rPr>
                <w:rFonts w:ascii="Times New Roman" w:eastAsia="Times New Roman" w:hAnsi="Times New Roman" w:cs="Times New Roman"/>
                <w:bCs/>
                <w:spacing w:val="-4"/>
                <w:lang w:eastAsia="ru-RU"/>
              </w:rPr>
              <w:t>Дома отдыха, пансионаты</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 же</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120-130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Дома отдыха, пансионаты для семей с детьми</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 же</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140-150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Базы отдыха, молодежные комплексы</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 же</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140-160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blPrEx>
          <w:tblBorders>
            <w:bottom w:val="single" w:sz="4" w:space="0" w:color="auto"/>
          </w:tblBorders>
        </w:tblPrEx>
        <w:trPr>
          <w:trHeight w:val="338"/>
          <w:jc w:val="center"/>
        </w:trPr>
        <w:tc>
          <w:tcPr>
            <w:tcW w:w="2482" w:type="dxa"/>
            <w:shd w:val="clear" w:color="auto" w:fill="auto"/>
          </w:tcPr>
          <w:p w:rsidR="00246B2D" w:rsidRPr="00246B2D" w:rsidRDefault="00246B2D" w:rsidP="00246B2D">
            <w:pPr>
              <w:widowControl w:val="0"/>
              <w:suppressAutoHyphens/>
              <w:spacing w:after="0" w:line="240" w:lineRule="auto"/>
              <w:ind w:lef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Туристские базы, охотничьи, рыболовные базы</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 же</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65-80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uppressAutoHyphens/>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Туристские базы для семей с детьми</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то же</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95-120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uppressAutoHyphens/>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Санаторные объекты</w:t>
            </w:r>
          </w:p>
        </w:tc>
        <w:tc>
          <w:tcPr>
            <w:tcW w:w="2690" w:type="dxa"/>
            <w:shd w:val="clear" w:color="auto" w:fill="auto"/>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5,87 мест / 1000 чел.</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3,065 мест / 1000 детей</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нормируется</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70-200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/место </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зависимости от вида)</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Гостиницы</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 мест</w:t>
            </w:r>
          </w:p>
        </w:tc>
        <w:tc>
          <w:tcPr>
            <w:tcW w:w="2463" w:type="dxa"/>
          </w:tcPr>
          <w:p w:rsidR="00246B2D" w:rsidRPr="00246B2D" w:rsidRDefault="00246B2D" w:rsidP="00246B2D">
            <w:pPr>
              <w:widowControl w:val="0"/>
              <w:spacing w:after="0" w:line="240" w:lineRule="auto"/>
              <w:jc w:val="both"/>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 xml:space="preserve">Радиус </w:t>
            </w:r>
            <w:r w:rsidRPr="00246B2D">
              <w:rPr>
                <w:rFonts w:ascii="Times New Roman" w:eastAsia="Times New Roman" w:hAnsi="Times New Roman" w:cs="Times New Roman"/>
                <w:bCs/>
                <w:lang w:eastAsia="ru-RU"/>
              </w:rPr>
              <w:t>транспортной доступности 1 ч</w:t>
            </w:r>
          </w:p>
        </w:tc>
        <w:tc>
          <w:tcPr>
            <w:tcW w:w="2480" w:type="dxa"/>
            <w:shd w:val="clear" w:color="auto" w:fill="auto"/>
          </w:tcPr>
          <w:p w:rsidR="00246B2D" w:rsidRPr="00246B2D" w:rsidRDefault="00246B2D" w:rsidP="00246B2D">
            <w:pPr>
              <w:widowControl w:val="0"/>
              <w:spacing w:after="0" w:line="240" w:lineRule="auto"/>
              <w:ind w:left="-28" w:right="-28"/>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вместимости гостиницы, мест:</w:t>
            </w:r>
          </w:p>
          <w:p w:rsidR="00246B2D" w:rsidRPr="00246B2D" w:rsidRDefault="00246B2D" w:rsidP="00246B2D">
            <w:pPr>
              <w:widowControl w:val="0"/>
              <w:spacing w:after="0" w:line="240" w:lineRule="auto"/>
              <w:ind w:left="114" w:right="-28"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от 25 до 100 – 55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p w:rsidR="00246B2D" w:rsidRPr="00246B2D" w:rsidRDefault="00246B2D" w:rsidP="00246B2D">
            <w:pPr>
              <w:widowControl w:val="0"/>
              <w:spacing w:after="0" w:line="240" w:lineRule="auto"/>
              <w:ind w:left="114" w:right="-28"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свыше 100 до 500 – 30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p w:rsidR="00246B2D" w:rsidRPr="00246B2D" w:rsidRDefault="00246B2D" w:rsidP="00246B2D">
            <w:pPr>
              <w:widowControl w:val="0"/>
              <w:spacing w:after="0" w:line="240" w:lineRule="auto"/>
              <w:ind w:left="114" w:right="-28"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свыше 500 до 1000 – 20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p w:rsidR="00246B2D" w:rsidRPr="00246B2D" w:rsidRDefault="00246B2D" w:rsidP="00246B2D">
            <w:pPr>
              <w:widowControl w:val="0"/>
              <w:spacing w:after="0" w:line="240" w:lineRule="auto"/>
              <w:ind w:left="114" w:right="-28"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 свыше 1000 до 2000 –</w:t>
            </w:r>
            <w:r w:rsidRPr="00246B2D">
              <w:rPr>
                <w:rFonts w:ascii="Times New Roman" w:eastAsia="Times New Roman" w:hAnsi="Times New Roman" w:cs="Times New Roman"/>
                <w:bCs/>
                <w:lang w:eastAsia="ru-RU"/>
              </w:rPr>
              <w:t xml:space="preserve"> 15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Туристские гостиницы</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заданию на</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50-75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Мотели</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75-100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Кемпинги</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135-150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Приюты</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35-50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/место</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Очаги самостоятельного приготовления пищи</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 объектов</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проектирования</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общественного питания:</w:t>
            </w:r>
          </w:p>
          <w:p w:rsidR="00246B2D" w:rsidRPr="00246B2D" w:rsidRDefault="00246B2D" w:rsidP="00246B2D">
            <w:pPr>
              <w:widowControl w:val="0"/>
              <w:spacing w:after="0" w:line="240" w:lineRule="auto"/>
              <w:ind w:left="199"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предприятия быстрого питания (кафе, закусочные и т. п.);</w:t>
            </w:r>
          </w:p>
          <w:p w:rsidR="00246B2D" w:rsidRPr="00246B2D" w:rsidRDefault="00246B2D" w:rsidP="00246B2D">
            <w:pPr>
              <w:widowControl w:val="0"/>
              <w:spacing w:after="0" w:line="240" w:lineRule="auto"/>
              <w:ind w:left="199"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столовые;</w:t>
            </w:r>
          </w:p>
          <w:p w:rsidR="00246B2D" w:rsidRPr="00246B2D" w:rsidRDefault="00246B2D" w:rsidP="00246B2D">
            <w:pPr>
              <w:widowControl w:val="0"/>
              <w:spacing w:after="0" w:line="240" w:lineRule="auto"/>
              <w:ind w:left="199"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рестораны</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28 посадочных мест</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40 посадочных мест</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12 посадочных мест</w:t>
            </w:r>
          </w:p>
        </w:tc>
        <w:tc>
          <w:tcPr>
            <w:tcW w:w="2463" w:type="dxa"/>
          </w:tcPr>
          <w:p w:rsidR="00246B2D" w:rsidRPr="00246B2D" w:rsidRDefault="00246B2D" w:rsidP="00246B2D">
            <w:pPr>
              <w:widowControl w:val="0"/>
              <w:spacing w:after="0" w:line="240" w:lineRule="auto"/>
              <w:ind w:left="-28" w:right="-28"/>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 xml:space="preserve">Радиус пешеходной доступности </w:t>
            </w:r>
            <w:smartTag w:uri="urn:schemas-microsoft-com:office:smarttags" w:element="metricconverter">
              <w:smartTagPr>
                <w:attr w:name="ProductID" w:val="2000 м"/>
              </w:smartTagPr>
              <w:r w:rsidRPr="00246B2D">
                <w:rPr>
                  <w:rFonts w:ascii="Times New Roman" w:eastAsia="Times New Roman" w:hAnsi="Times New Roman" w:cs="Times New Roman"/>
                  <w:iCs/>
                  <w:spacing w:val="-2"/>
                  <w:lang w:eastAsia="ru-RU"/>
                </w:rPr>
                <w:t>2000 м</w:t>
              </w:r>
            </w:smartTag>
          </w:p>
        </w:tc>
        <w:tc>
          <w:tcPr>
            <w:tcW w:w="2480" w:type="dxa"/>
            <w:shd w:val="clear" w:color="auto" w:fill="auto"/>
          </w:tcPr>
          <w:p w:rsidR="00246B2D" w:rsidRPr="00246B2D" w:rsidRDefault="00246B2D" w:rsidP="00246B2D">
            <w:pPr>
              <w:widowControl w:val="0"/>
              <w:spacing w:after="0" w:line="240" w:lineRule="auto"/>
              <w:ind w:left="-28" w:right="-28"/>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количестве посадочных мест:</w:t>
            </w:r>
          </w:p>
          <w:p w:rsidR="00246B2D" w:rsidRPr="00246B2D" w:rsidRDefault="00246B2D" w:rsidP="00246B2D">
            <w:pPr>
              <w:widowControl w:val="0"/>
              <w:spacing w:after="0" w:line="240" w:lineRule="auto"/>
              <w:ind w:left="114" w:right="-28"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до 50 – 0,2-</w:t>
            </w:r>
            <w:smartTag w:uri="urn:schemas-microsoft-com:office:smarttags" w:element="metricconverter">
              <w:smartTagPr>
                <w:attr w:name="ProductID" w:val="0,25 га"/>
              </w:smartTagPr>
              <w:r w:rsidRPr="00246B2D">
                <w:rPr>
                  <w:rFonts w:ascii="Times New Roman" w:eastAsia="Times New Roman" w:hAnsi="Times New Roman" w:cs="Times New Roman"/>
                  <w:bCs/>
                  <w:lang w:eastAsia="ru-RU"/>
                </w:rPr>
                <w:t>0,25 га</w:t>
              </w:r>
            </w:smartTag>
            <w:r w:rsidRPr="00246B2D">
              <w:rPr>
                <w:rFonts w:ascii="Times New Roman" w:eastAsia="Times New Roman" w:hAnsi="Times New Roman" w:cs="Times New Roman"/>
                <w:bCs/>
                <w:lang w:eastAsia="ru-RU"/>
              </w:rPr>
              <w:t xml:space="preserve"> / 100 мест;</w:t>
            </w:r>
          </w:p>
          <w:p w:rsidR="00246B2D" w:rsidRPr="00246B2D" w:rsidRDefault="00246B2D" w:rsidP="00246B2D">
            <w:pPr>
              <w:widowControl w:val="0"/>
              <w:spacing w:after="0" w:line="240" w:lineRule="auto"/>
              <w:ind w:left="114" w:right="-28"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свыше 50 до 150 – 0</w:t>
            </w:r>
            <w:r w:rsidRPr="00246B2D">
              <w:rPr>
                <w:rFonts w:ascii="Times New Roman" w:eastAsia="Times New Roman" w:hAnsi="Times New Roman" w:cs="Times New Roman"/>
                <w:bCs/>
                <w:spacing w:val="-2"/>
                <w:lang w:eastAsia="ru-RU"/>
              </w:rPr>
              <w:t>,15-</w:t>
            </w:r>
            <w:smartTag w:uri="urn:schemas-microsoft-com:office:smarttags" w:element="metricconverter">
              <w:smartTagPr>
                <w:attr w:name="ProductID" w:val="0,2 га"/>
              </w:smartTagPr>
              <w:r w:rsidRPr="00246B2D">
                <w:rPr>
                  <w:rFonts w:ascii="Times New Roman" w:eastAsia="Times New Roman" w:hAnsi="Times New Roman" w:cs="Times New Roman"/>
                  <w:bCs/>
                  <w:spacing w:val="-2"/>
                  <w:lang w:eastAsia="ru-RU"/>
                </w:rPr>
                <w:t>0,2 га</w:t>
              </w:r>
            </w:smartTag>
            <w:r w:rsidRPr="00246B2D">
              <w:rPr>
                <w:rFonts w:ascii="Times New Roman" w:eastAsia="Times New Roman" w:hAnsi="Times New Roman" w:cs="Times New Roman"/>
                <w:bCs/>
                <w:spacing w:val="-2"/>
                <w:lang w:eastAsia="ru-RU"/>
              </w:rPr>
              <w:t xml:space="preserve"> / 100 мест;</w:t>
            </w:r>
          </w:p>
          <w:p w:rsidR="00246B2D" w:rsidRPr="00246B2D" w:rsidRDefault="00246B2D" w:rsidP="00246B2D">
            <w:pPr>
              <w:widowControl w:val="0"/>
              <w:spacing w:after="0" w:line="240" w:lineRule="auto"/>
              <w:ind w:left="114" w:right="-28"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свыше 150 – </w:t>
            </w:r>
            <w:smartTag w:uri="urn:schemas-microsoft-com:office:smarttags" w:element="metricconverter">
              <w:smartTagPr>
                <w:attr w:name="ProductID" w:val="0,1 га"/>
              </w:smartTagPr>
              <w:r w:rsidRPr="00246B2D">
                <w:rPr>
                  <w:rFonts w:ascii="Times New Roman" w:eastAsia="Times New Roman" w:hAnsi="Times New Roman" w:cs="Times New Roman"/>
                  <w:bCs/>
                  <w:lang w:eastAsia="ru-RU"/>
                </w:rPr>
                <w:t>0,1 га</w:t>
              </w:r>
            </w:smartTag>
            <w:r w:rsidRPr="00246B2D">
              <w:rPr>
                <w:rFonts w:ascii="Times New Roman" w:eastAsia="Times New Roman" w:hAnsi="Times New Roman" w:cs="Times New Roman"/>
                <w:bCs/>
                <w:lang w:eastAsia="ru-RU"/>
              </w:rPr>
              <w:t xml:space="preserve"> / 100 мест</w:t>
            </w:r>
          </w:p>
        </w:tc>
      </w:tr>
      <w:tr w:rsidR="00246B2D" w:rsidRPr="00246B2D" w:rsidTr="00246B2D">
        <w:tblPrEx>
          <w:tblBorders>
            <w:bottom w:val="single" w:sz="4" w:space="0" w:color="auto"/>
          </w:tblBorders>
        </w:tblPrEx>
        <w:trPr>
          <w:trHeight w:val="227"/>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Торговые объекты:</w:t>
            </w:r>
          </w:p>
          <w:p w:rsidR="00246B2D" w:rsidRPr="00246B2D" w:rsidRDefault="00246B2D" w:rsidP="00246B2D">
            <w:pPr>
              <w:widowControl w:val="0"/>
              <w:spacing w:after="0" w:line="240" w:lineRule="auto"/>
              <w:ind w:left="199" w:right="-57"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продовольственных товаров;</w:t>
            </w:r>
          </w:p>
          <w:p w:rsidR="00246B2D" w:rsidRPr="00246B2D" w:rsidRDefault="00246B2D" w:rsidP="00246B2D">
            <w:pPr>
              <w:widowControl w:val="0"/>
              <w:spacing w:after="0" w:line="240" w:lineRule="auto"/>
              <w:ind w:left="199" w:right="-57"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непродовольственных товаров</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smartTag w:uri="urn:schemas-microsoft-com:office:smarttags" w:element="metricconverter">
              <w:smartTagPr>
                <w:attr w:name="ProductID" w:val="50 м2"/>
              </w:smartTagPr>
              <w:r w:rsidRPr="00246B2D">
                <w:rPr>
                  <w:rFonts w:ascii="Times New Roman" w:eastAsia="Times New Roman" w:hAnsi="Times New Roman" w:cs="Times New Roman"/>
                  <w:bCs/>
                  <w:lang w:eastAsia="ru-RU"/>
                </w:rPr>
                <w:t>50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торговой площади</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smartTag w:uri="urn:schemas-microsoft-com:office:smarttags" w:element="metricconverter">
              <w:smartTagPr>
                <w:attr w:name="ProductID" w:val="30 м2"/>
              </w:smartTagPr>
              <w:r w:rsidRPr="00246B2D">
                <w:rPr>
                  <w:rFonts w:ascii="Times New Roman" w:eastAsia="Times New Roman" w:hAnsi="Times New Roman" w:cs="Times New Roman"/>
                  <w:bCs/>
                  <w:lang w:eastAsia="ru-RU"/>
                </w:rPr>
                <w:t>30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торговой площади</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Для объектов торговой площадью,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left="114" w:right="-28"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до 250 – </w:t>
            </w:r>
            <w:smartTag w:uri="urn:schemas-microsoft-com:office:smarttags" w:element="metricconverter">
              <w:smartTagPr>
                <w:attr w:name="ProductID" w:val="0,08 га"/>
              </w:smartTagPr>
              <w:r w:rsidRPr="00246B2D">
                <w:rPr>
                  <w:rFonts w:ascii="Times New Roman" w:eastAsia="Times New Roman" w:hAnsi="Times New Roman" w:cs="Times New Roman"/>
                  <w:bCs/>
                  <w:lang w:eastAsia="ru-RU"/>
                </w:rPr>
                <w:t>0,08 га</w:t>
              </w:r>
            </w:smartTag>
            <w:r w:rsidRPr="00246B2D">
              <w:rPr>
                <w:rFonts w:ascii="Times New Roman" w:eastAsia="Times New Roman" w:hAnsi="Times New Roman" w:cs="Times New Roman"/>
                <w:bCs/>
                <w:lang w:eastAsia="ru-RU"/>
              </w:rPr>
              <w:t xml:space="preserve"> / </w:t>
            </w:r>
            <w:smartTag w:uri="urn:schemas-microsoft-com:office:smarttags" w:element="metricconverter">
              <w:smartTagPr>
                <w:attr w:name="ProductID" w:val="100 м2"/>
              </w:smartTagPr>
              <w:r w:rsidRPr="00246B2D">
                <w:rPr>
                  <w:rFonts w:ascii="Times New Roman" w:eastAsia="Times New Roman" w:hAnsi="Times New Roman" w:cs="Times New Roman"/>
                  <w:bCs/>
                  <w:lang w:eastAsia="ru-RU"/>
                </w:rPr>
                <w:t>100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торговой площади;</w:t>
            </w:r>
          </w:p>
          <w:p w:rsidR="00246B2D" w:rsidRPr="00246B2D" w:rsidRDefault="00246B2D" w:rsidP="00246B2D">
            <w:pPr>
              <w:widowControl w:val="0"/>
              <w:spacing w:after="0" w:line="240" w:lineRule="auto"/>
              <w:ind w:left="114" w:right="-28"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свыше 250 до 650 – 0,08-</w:t>
            </w:r>
            <w:smartTag w:uri="urn:schemas-microsoft-com:office:smarttags" w:element="metricconverter">
              <w:smartTagPr>
                <w:attr w:name="ProductID" w:val="0,06 га"/>
              </w:smartTagPr>
              <w:r w:rsidRPr="00246B2D">
                <w:rPr>
                  <w:rFonts w:ascii="Times New Roman" w:eastAsia="Times New Roman" w:hAnsi="Times New Roman" w:cs="Times New Roman"/>
                  <w:bCs/>
                  <w:lang w:eastAsia="ru-RU"/>
                </w:rPr>
                <w:t>0,06 га</w:t>
              </w:r>
            </w:smartTag>
            <w:r w:rsidRPr="00246B2D">
              <w:rPr>
                <w:rFonts w:ascii="Times New Roman" w:eastAsia="Times New Roman" w:hAnsi="Times New Roman" w:cs="Times New Roman"/>
                <w:bCs/>
                <w:lang w:eastAsia="ru-RU"/>
              </w:rPr>
              <w:t xml:space="preserve"> / </w:t>
            </w:r>
            <w:smartTag w:uri="urn:schemas-microsoft-com:office:smarttags" w:element="metricconverter">
              <w:smartTagPr>
                <w:attr w:name="ProductID" w:val="100 м2"/>
              </w:smartTagPr>
              <w:r w:rsidRPr="00246B2D">
                <w:rPr>
                  <w:rFonts w:ascii="Times New Roman" w:eastAsia="Times New Roman" w:hAnsi="Times New Roman" w:cs="Times New Roman"/>
                  <w:bCs/>
                  <w:lang w:eastAsia="ru-RU"/>
                </w:rPr>
                <w:t>100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торговой площади;</w:t>
            </w:r>
          </w:p>
          <w:p w:rsidR="00246B2D" w:rsidRPr="00246B2D" w:rsidRDefault="00246B2D" w:rsidP="00246B2D">
            <w:pPr>
              <w:widowControl w:val="0"/>
              <w:spacing w:after="0" w:line="240" w:lineRule="auto"/>
              <w:ind w:left="114" w:right="-28"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свыше 650 до 1500 – 0,06-</w:t>
            </w:r>
            <w:smartTag w:uri="urn:schemas-microsoft-com:office:smarttags" w:element="metricconverter">
              <w:smartTagPr>
                <w:attr w:name="ProductID" w:val="0,04 га"/>
              </w:smartTagPr>
              <w:r w:rsidRPr="00246B2D">
                <w:rPr>
                  <w:rFonts w:ascii="Times New Roman" w:eastAsia="Times New Roman" w:hAnsi="Times New Roman" w:cs="Times New Roman"/>
                  <w:bCs/>
                  <w:lang w:eastAsia="ru-RU"/>
                </w:rPr>
                <w:t>0,04 га</w:t>
              </w:r>
            </w:smartTag>
            <w:r w:rsidRPr="00246B2D">
              <w:rPr>
                <w:rFonts w:ascii="Times New Roman" w:eastAsia="Times New Roman" w:hAnsi="Times New Roman" w:cs="Times New Roman"/>
                <w:bCs/>
                <w:lang w:eastAsia="ru-RU"/>
              </w:rPr>
              <w:t xml:space="preserve"> / </w:t>
            </w:r>
            <w:smartTag w:uri="urn:schemas-microsoft-com:office:smarttags" w:element="metricconverter">
              <w:smartTagPr>
                <w:attr w:name="ProductID" w:val="100 м2"/>
              </w:smartTagPr>
              <w:r w:rsidRPr="00246B2D">
                <w:rPr>
                  <w:rFonts w:ascii="Times New Roman" w:eastAsia="Times New Roman" w:hAnsi="Times New Roman" w:cs="Times New Roman"/>
                  <w:bCs/>
                  <w:lang w:eastAsia="ru-RU"/>
                </w:rPr>
                <w:t>100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торговой площади</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Бассейны</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smartTag w:uri="urn:schemas-microsoft-com:office:smarttags" w:element="metricconverter">
              <w:smartTagPr>
                <w:attr w:name="ProductID" w:val="250 м2"/>
              </w:smartTagPr>
              <w:r w:rsidRPr="00246B2D">
                <w:rPr>
                  <w:rFonts w:ascii="Times New Roman" w:eastAsia="Times New Roman" w:hAnsi="Times New Roman" w:cs="Times New Roman"/>
                  <w:bCs/>
                  <w:lang w:eastAsia="ru-RU"/>
                </w:rPr>
                <w:t>250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площади зеркала воды</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не нормируется</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заданию на</w:t>
            </w: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Пункты проката</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0,2 рабочих мест</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Лодочные станции</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15 лодок</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Велолыжные станции</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200 мест</w:t>
            </w:r>
          </w:p>
        </w:tc>
        <w:tc>
          <w:tcPr>
            <w:tcW w:w="2463" w:type="dxa"/>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то же</w:t>
            </w:r>
          </w:p>
        </w:tc>
        <w:tc>
          <w:tcPr>
            <w:tcW w:w="248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uppressAutoHyphens/>
              <w:spacing w:after="0" w:line="240" w:lineRule="auto"/>
              <w:ind w:left="-28"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Пляжи общего пользования:</w:t>
            </w:r>
          </w:p>
          <w:p w:rsidR="00246B2D" w:rsidRPr="00246B2D" w:rsidRDefault="00246B2D" w:rsidP="00246B2D">
            <w:pPr>
              <w:widowControl w:val="0"/>
              <w:spacing w:after="0" w:line="240" w:lineRule="auto"/>
              <w:ind w:left="170"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пляж</w:t>
            </w:r>
          </w:p>
          <w:p w:rsidR="00246B2D" w:rsidRPr="00246B2D" w:rsidRDefault="00246B2D" w:rsidP="00246B2D">
            <w:pPr>
              <w:widowControl w:val="0"/>
              <w:spacing w:after="0" w:line="240" w:lineRule="auto"/>
              <w:ind w:left="170"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акватория</w:t>
            </w:r>
          </w:p>
        </w:tc>
        <w:tc>
          <w:tcPr>
            <w:tcW w:w="2690" w:type="dxa"/>
            <w:shd w:val="clear" w:color="auto" w:fill="auto"/>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0,8-</w:t>
            </w:r>
            <w:smartTag w:uri="urn:schemas-microsoft-com:office:smarttags" w:element="metricconverter">
              <w:smartTagPr>
                <w:attr w:name="ProductID" w:val="1 га"/>
              </w:smartTagPr>
              <w:r w:rsidRPr="00246B2D">
                <w:rPr>
                  <w:rFonts w:ascii="Times New Roman" w:eastAsia="Times New Roman" w:hAnsi="Times New Roman" w:cs="Times New Roman"/>
                  <w:bCs/>
                  <w:lang w:eastAsia="ru-RU"/>
                </w:rPr>
                <w:t>1 га</w:t>
              </w:r>
            </w:smartTag>
          </w:p>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w:t>
            </w:r>
            <w:smartTag w:uri="urn:schemas-microsoft-com:office:smarttags" w:element="metricconverter">
              <w:smartTagPr>
                <w:attr w:name="ProductID" w:val="2 га"/>
              </w:smartTagPr>
              <w:r w:rsidRPr="00246B2D">
                <w:rPr>
                  <w:rFonts w:ascii="Times New Roman" w:eastAsia="Times New Roman" w:hAnsi="Times New Roman" w:cs="Times New Roman"/>
                  <w:bCs/>
                  <w:lang w:eastAsia="ru-RU"/>
                </w:rPr>
                <w:t>2 га</w:t>
              </w:r>
            </w:smartTag>
          </w:p>
        </w:tc>
        <w:tc>
          <w:tcPr>
            <w:tcW w:w="2463" w:type="dxa"/>
          </w:tcPr>
          <w:p w:rsidR="00246B2D" w:rsidRPr="00246B2D" w:rsidRDefault="00246B2D" w:rsidP="00246B2D">
            <w:pPr>
              <w:widowControl w:val="0"/>
              <w:spacing w:after="0" w:line="240" w:lineRule="auto"/>
              <w:jc w:val="both"/>
              <w:rPr>
                <w:rFonts w:ascii="Times New Roman" w:eastAsia="Times New Roman" w:hAnsi="Times New Roman" w:cs="Times New Roman"/>
                <w:iCs/>
                <w:spacing w:val="-2"/>
                <w:lang w:eastAsia="ru-RU"/>
              </w:rPr>
            </w:pPr>
            <w:r w:rsidRPr="00246B2D">
              <w:rPr>
                <w:rFonts w:ascii="Times New Roman" w:eastAsia="Times New Roman" w:hAnsi="Times New Roman" w:cs="Times New Roman"/>
                <w:lang w:eastAsia="ru-RU"/>
              </w:rPr>
              <w:t xml:space="preserve">Радиус </w:t>
            </w:r>
            <w:r w:rsidRPr="00246B2D">
              <w:rPr>
                <w:rFonts w:ascii="Times New Roman" w:eastAsia="Times New Roman" w:hAnsi="Times New Roman" w:cs="Times New Roman"/>
                <w:bCs/>
                <w:lang w:eastAsia="ru-RU"/>
              </w:rPr>
              <w:t>транспортной доступности 1 ч</w:t>
            </w:r>
          </w:p>
        </w:tc>
        <w:tc>
          <w:tcPr>
            <w:tcW w:w="2480" w:type="dxa"/>
            <w:shd w:val="clear" w:color="auto" w:fill="auto"/>
          </w:tcPr>
          <w:p w:rsidR="00246B2D" w:rsidRPr="00246B2D" w:rsidRDefault="00246B2D" w:rsidP="00246B2D">
            <w:pPr>
              <w:widowControl w:val="0"/>
              <w:suppressAutoHyphens/>
              <w:spacing w:after="0" w:line="240"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таблице 10.3.7 настоящих нормативов</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39" w:lineRule="auto"/>
              <w:ind w:left="-28"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Стоянки автомобильного транспорта</w:t>
            </w:r>
          </w:p>
        </w:tc>
        <w:tc>
          <w:tcPr>
            <w:tcW w:w="5153" w:type="dxa"/>
            <w:gridSpan w:val="2"/>
            <w:shd w:val="clear" w:color="auto" w:fill="auto"/>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по таблице 5.4.6 настоящих нормативов</w:t>
            </w:r>
          </w:p>
        </w:tc>
        <w:tc>
          <w:tcPr>
            <w:tcW w:w="2480" w:type="dxa"/>
            <w:shd w:val="clear" w:color="auto" w:fill="auto"/>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smartTag w:uri="urn:schemas-microsoft-com:office:smarttags" w:element="metricconverter">
              <w:smartTagPr>
                <w:attr w:name="ProductID" w:val="25 м2"/>
              </w:smartTagPr>
              <w:r w:rsidRPr="00246B2D">
                <w:rPr>
                  <w:rFonts w:ascii="Times New Roman" w:eastAsia="Times New Roman" w:hAnsi="Times New Roman" w:cs="Times New Roman"/>
                  <w:bCs/>
                  <w:lang w:eastAsia="ru-RU"/>
                </w:rPr>
                <w:t>25 м</w:t>
              </w:r>
              <w:r w:rsidRPr="00246B2D">
                <w:rPr>
                  <w:rFonts w:ascii="Times New Roman" w:eastAsia="Times New Roman" w:hAnsi="Times New Roman" w:cs="Times New Roman"/>
                  <w:bCs/>
                  <w:vertAlign w:val="superscript"/>
                  <w:lang w:eastAsia="ru-RU"/>
                </w:rPr>
                <w:t>2</w:t>
              </w:r>
            </w:smartTag>
            <w:r w:rsidRPr="00246B2D">
              <w:rPr>
                <w:rFonts w:ascii="Times New Roman" w:eastAsia="Times New Roman" w:hAnsi="Times New Roman" w:cs="Times New Roman"/>
                <w:bCs/>
                <w:lang w:eastAsia="ru-RU"/>
              </w:rPr>
              <w:t xml:space="preserve"> / машино-место</w:t>
            </w:r>
          </w:p>
        </w:tc>
      </w:tr>
      <w:tr w:rsidR="00246B2D" w:rsidRPr="00246B2D" w:rsidTr="00246B2D">
        <w:tblPrEx>
          <w:tblBorders>
            <w:bottom w:val="single" w:sz="4" w:space="0" w:color="auto"/>
          </w:tblBorders>
        </w:tblPrEx>
        <w:trPr>
          <w:trHeight w:val="116"/>
          <w:jc w:val="center"/>
        </w:trPr>
        <w:tc>
          <w:tcPr>
            <w:tcW w:w="2482" w:type="dxa"/>
            <w:shd w:val="clear" w:color="auto" w:fill="auto"/>
          </w:tcPr>
          <w:p w:rsidR="00246B2D" w:rsidRPr="00246B2D" w:rsidRDefault="00246B2D" w:rsidP="00246B2D">
            <w:pPr>
              <w:widowControl w:val="0"/>
              <w:spacing w:after="0" w:line="239" w:lineRule="auto"/>
              <w:ind w:left="-28"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Общественные туалеты</w:t>
            </w:r>
          </w:p>
        </w:tc>
        <w:tc>
          <w:tcPr>
            <w:tcW w:w="2690" w:type="dxa"/>
            <w:shd w:val="clear" w:color="auto" w:fill="auto"/>
          </w:tcPr>
          <w:p w:rsidR="00246B2D" w:rsidRPr="00246B2D" w:rsidRDefault="00246B2D" w:rsidP="00246B2D">
            <w:pPr>
              <w:widowControl w:val="0"/>
              <w:spacing w:after="0" w:line="239" w:lineRule="auto"/>
              <w:ind w:left="-28" w:right="-28"/>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1 прибор,</w:t>
            </w:r>
          </w:p>
          <w:p w:rsidR="00246B2D" w:rsidRPr="00246B2D" w:rsidRDefault="00246B2D" w:rsidP="00246B2D">
            <w:pPr>
              <w:widowControl w:val="0"/>
              <w:spacing w:after="0" w:line="239" w:lineRule="auto"/>
              <w:ind w:left="-28" w:right="-28"/>
              <w:jc w:val="both"/>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на объектах транспортной инфраструктуры (станциях, пристанях, аэропортах, вокзалах, привокзальных площадях) – 2 прибора</w:t>
            </w:r>
          </w:p>
        </w:tc>
        <w:tc>
          <w:tcPr>
            <w:tcW w:w="2463" w:type="dxa"/>
          </w:tcPr>
          <w:p w:rsidR="00246B2D" w:rsidRPr="00246B2D" w:rsidRDefault="00246B2D" w:rsidP="00246B2D">
            <w:pPr>
              <w:widowControl w:val="0"/>
              <w:spacing w:after="0" w:line="239" w:lineRule="auto"/>
              <w:ind w:left="-28" w:right="-28"/>
              <w:rPr>
                <w:rFonts w:ascii="Times New Roman" w:eastAsia="Times New Roman" w:hAnsi="Times New Roman" w:cs="Times New Roman"/>
                <w:iCs/>
                <w:spacing w:val="-2"/>
                <w:lang w:eastAsia="ru-RU"/>
              </w:rPr>
            </w:pPr>
            <w:r w:rsidRPr="00246B2D">
              <w:rPr>
                <w:rFonts w:ascii="Times New Roman" w:eastAsia="Times New Roman" w:hAnsi="Times New Roman" w:cs="Times New Roman"/>
                <w:iCs/>
                <w:spacing w:val="-2"/>
                <w:lang w:eastAsia="ru-RU"/>
              </w:rPr>
              <w:t xml:space="preserve">Радиус пешеходной доступности </w:t>
            </w:r>
            <w:smartTag w:uri="urn:schemas-microsoft-com:office:smarttags" w:element="metricconverter">
              <w:smartTagPr>
                <w:attr w:name="ProductID" w:val="700 м"/>
              </w:smartTagPr>
              <w:r w:rsidRPr="00246B2D">
                <w:rPr>
                  <w:rFonts w:ascii="Times New Roman" w:eastAsia="Times New Roman" w:hAnsi="Times New Roman" w:cs="Times New Roman"/>
                  <w:iCs/>
                  <w:spacing w:val="-2"/>
                  <w:lang w:eastAsia="ru-RU"/>
                </w:rPr>
                <w:t>700 м</w:t>
              </w:r>
            </w:smartTag>
          </w:p>
        </w:tc>
        <w:tc>
          <w:tcPr>
            <w:tcW w:w="2480" w:type="dxa"/>
            <w:shd w:val="clear" w:color="auto" w:fill="auto"/>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заданию на </w:t>
            </w:r>
          </w:p>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проектирование</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10.3.10. На территории сельского поселения могут проектироваться </w:t>
      </w:r>
      <w:r w:rsidRPr="00246B2D">
        <w:rPr>
          <w:rFonts w:ascii="Times New Roman" w:eastAsia="Times New Roman" w:hAnsi="Times New Roman" w:cs="Times New Roman"/>
          <w:b/>
          <w:sz w:val="24"/>
          <w:szCs w:val="24"/>
          <w:lang w:eastAsia="ru-RU"/>
        </w:rPr>
        <w:t>зоны рекреации водных объектов</w:t>
      </w:r>
      <w:r w:rsidRPr="00246B2D">
        <w:rPr>
          <w:rFonts w:ascii="Times New Roman" w:eastAsia="Times New Roman" w:hAnsi="Times New Roman" w:cs="Times New Roman"/>
          <w:sz w:val="24"/>
          <w:szCs w:val="24"/>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Нормативные параметры и расчетные показатели</w:t>
      </w:r>
      <w:r w:rsidRPr="00246B2D">
        <w:rPr>
          <w:rFonts w:ascii="Times New Roman" w:eastAsia="Times New Roman" w:hAnsi="Times New Roman" w:cs="Times New Roman"/>
          <w:b/>
          <w:sz w:val="24"/>
          <w:szCs w:val="24"/>
          <w:lang w:eastAsia="ru-RU"/>
        </w:rPr>
        <w:t xml:space="preserve"> </w:t>
      </w:r>
      <w:r w:rsidRPr="00246B2D">
        <w:rPr>
          <w:rFonts w:ascii="Times New Roman" w:eastAsia="Times New Roman" w:hAnsi="Times New Roman" w:cs="Times New Roman"/>
          <w:bCs/>
          <w:sz w:val="24"/>
          <w:szCs w:val="24"/>
          <w:lang w:eastAsia="ru-RU"/>
        </w:rPr>
        <w:t xml:space="preserve">градостроительного проектирования </w:t>
      </w:r>
      <w:r w:rsidRPr="00246B2D">
        <w:rPr>
          <w:rFonts w:ascii="Times New Roman" w:eastAsia="Times New Roman" w:hAnsi="Times New Roman" w:cs="Times New Roman"/>
          <w:sz w:val="24"/>
          <w:szCs w:val="24"/>
          <w:lang w:eastAsia="ru-RU"/>
        </w:rPr>
        <w:t xml:space="preserve">зон </w:t>
      </w:r>
      <w:r w:rsidRPr="00246B2D">
        <w:rPr>
          <w:rFonts w:ascii="Times New Roman" w:eastAsia="Times New Roman" w:hAnsi="Times New Roman" w:cs="Times New Roman"/>
          <w:bCs/>
          <w:sz w:val="24"/>
          <w:szCs w:val="24"/>
          <w:lang w:eastAsia="ru-RU"/>
        </w:rPr>
        <w:t>рекреации водных объектов</w:t>
      </w:r>
      <w:r w:rsidRPr="00246B2D">
        <w:rPr>
          <w:rFonts w:ascii="Times New Roman" w:eastAsia="Times New Roman" w:hAnsi="Times New Roman" w:cs="Times New Roman"/>
          <w:sz w:val="24"/>
          <w:szCs w:val="24"/>
          <w:lang w:eastAsia="ru-RU"/>
        </w:rPr>
        <w:t xml:space="preserve"> приведены в таблице 10.3.7.</w:t>
      </w:r>
    </w:p>
    <w:p w:rsid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12735" w:rsidRDefault="00212735"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10.3.7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345"/>
        <w:gridCol w:w="6751"/>
      </w:tblGrid>
      <w:tr w:rsidR="00246B2D" w:rsidRPr="00246B2D" w:rsidTr="00246B2D">
        <w:trPr>
          <w:trHeight w:val="312"/>
          <w:tblHeader/>
          <w:jc w:val="center"/>
        </w:trPr>
        <w:tc>
          <w:tcPr>
            <w:tcW w:w="3345"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751" w:type="dxa"/>
            <w:shd w:val="clear" w:color="auto" w:fill="auto"/>
            <w:vAlign w:val="center"/>
          </w:tcPr>
          <w:p w:rsidR="00246B2D" w:rsidRPr="00246B2D" w:rsidRDefault="00246B2D" w:rsidP="00246B2D">
            <w:pPr>
              <w:widowControl w:val="0"/>
              <w:tabs>
                <w:tab w:val="left" w:pos="7740"/>
              </w:tabs>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bCs/>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345"/>
        <w:gridCol w:w="6751"/>
      </w:tblGrid>
      <w:tr w:rsidR="00246B2D" w:rsidRPr="00246B2D" w:rsidTr="00246B2D">
        <w:trPr>
          <w:trHeight w:val="227"/>
          <w:tblHeader/>
          <w:jc w:val="center"/>
        </w:trPr>
        <w:tc>
          <w:tcPr>
            <w:tcW w:w="3345" w:type="dxa"/>
            <w:shd w:val="clear" w:color="auto" w:fill="auto"/>
            <w:vAlign w:val="center"/>
          </w:tcPr>
          <w:p w:rsidR="00246B2D" w:rsidRPr="00246B2D" w:rsidRDefault="00246B2D" w:rsidP="00246B2D">
            <w:pPr>
              <w:widowControl w:val="0"/>
              <w:tabs>
                <w:tab w:val="left" w:pos="7740"/>
              </w:tab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6751" w:type="dxa"/>
            <w:shd w:val="clear" w:color="auto" w:fill="auto"/>
            <w:vAlign w:val="center"/>
          </w:tcPr>
          <w:p w:rsidR="00246B2D" w:rsidRPr="00246B2D" w:rsidRDefault="00246B2D" w:rsidP="00246B2D">
            <w:pPr>
              <w:widowControl w:val="0"/>
              <w:tabs>
                <w:tab w:val="left" w:pos="7740"/>
              </w:tabs>
              <w:suppressAutoHyphens/>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w:t>
            </w:r>
          </w:p>
        </w:tc>
      </w:tr>
      <w:tr w:rsidR="00246B2D" w:rsidRPr="00246B2D" w:rsidTr="00246B2D">
        <w:tblPrEx>
          <w:tblBorders>
            <w:bottom w:val="single" w:sz="4" w:space="0" w:color="auto"/>
          </w:tblBorders>
        </w:tblPrEx>
        <w:trPr>
          <w:jc w:val="center"/>
        </w:trPr>
        <w:tc>
          <w:tcPr>
            <w:tcW w:w="3345"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зоны рекреации водных объектов</w:t>
            </w:r>
          </w:p>
        </w:tc>
        <w:tc>
          <w:tcPr>
            <w:tcW w:w="6751" w:type="dxa"/>
            <w:shd w:val="clear" w:color="auto" w:fill="auto"/>
          </w:tcPr>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должна быть удалена от гидротехнических сооружений, мест сброса сточных вод, а также других источников загрязнения;</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должна быть размещена за пределами санитарно-защитных зон и с навет</w:t>
            </w:r>
            <w:r w:rsidRPr="00246B2D">
              <w:rPr>
                <w:rFonts w:ascii="Times New Roman" w:eastAsia="Times New Roman" w:hAnsi="Times New Roman" w:cs="Times New Roman"/>
                <w:spacing w:val="-2"/>
                <w:lang w:eastAsia="ru-RU"/>
              </w:rPr>
              <w:t>ренной стороны по отношению к источникам загрязнения окружающей среды и источникам шума.</w:t>
            </w:r>
          </w:p>
        </w:tc>
      </w:tr>
      <w:tr w:rsidR="00246B2D" w:rsidRPr="00246B2D" w:rsidTr="00246B2D">
        <w:tblPrEx>
          <w:tblBorders>
            <w:bottom w:val="single" w:sz="4" w:space="0" w:color="auto"/>
          </w:tblBorders>
        </w:tblPrEx>
        <w:trPr>
          <w:jc w:val="center"/>
        </w:trPr>
        <w:tc>
          <w:tcPr>
            <w:tcW w:w="3345"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Площадь территорий пляжей, размещаемых в зонах отдыха</w:t>
            </w:r>
          </w:p>
        </w:tc>
        <w:tc>
          <w:tcPr>
            <w:tcW w:w="6751" w:type="dxa"/>
            <w:shd w:val="clear" w:color="auto" w:fill="auto"/>
          </w:tcPr>
          <w:p w:rsidR="00246B2D" w:rsidRPr="00246B2D" w:rsidRDefault="00246B2D" w:rsidP="00246B2D">
            <w:pPr>
              <w:widowControl w:val="0"/>
              <w:tabs>
                <w:tab w:val="left" w:pos="5015"/>
              </w:tabs>
              <w:overflowPunct w:val="0"/>
              <w:autoSpaceDE w:val="0"/>
              <w:autoSpaceDN w:val="0"/>
              <w:adjustRightInd w:val="0"/>
              <w:spacing w:after="0" w:line="239"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 морских – не менее </w:t>
            </w:r>
            <w:smartTag w:uri="urn:schemas-microsoft-com:office:smarttags" w:element="metricconverter">
              <w:smartTagPr>
                <w:attr w:name="ProductID" w:val="5 м2"/>
              </w:smartTagPr>
              <w:r w:rsidRPr="00246B2D">
                <w:rPr>
                  <w:rFonts w:ascii="Times New Roman" w:eastAsia="Times New Roman" w:hAnsi="Times New Roman" w:cs="Times New Roman"/>
                  <w:spacing w:val="-2"/>
                  <w:lang w:eastAsia="ru-RU"/>
                </w:rPr>
                <w:t>5 м</w:t>
              </w:r>
              <w:r w:rsidRPr="00246B2D">
                <w:rPr>
                  <w:rFonts w:ascii="Times New Roman" w:eastAsia="Times New Roman" w:hAnsi="Times New Roman" w:cs="Times New Roman"/>
                  <w:spacing w:val="-2"/>
                  <w:vertAlign w:val="superscript"/>
                  <w:lang w:eastAsia="ru-RU"/>
                </w:rPr>
                <w:t>2</w:t>
              </w:r>
            </w:smartTag>
            <w:r w:rsidRPr="00246B2D">
              <w:rPr>
                <w:rFonts w:ascii="Times New Roman" w:eastAsia="Times New Roman" w:hAnsi="Times New Roman" w:cs="Times New Roman"/>
                <w:spacing w:val="-2"/>
                <w:lang w:eastAsia="ru-RU"/>
              </w:rPr>
              <w:t xml:space="preserve"> / посетителя;</w:t>
            </w:r>
          </w:p>
          <w:p w:rsidR="00246B2D" w:rsidRPr="00246B2D" w:rsidRDefault="00246B2D" w:rsidP="00246B2D">
            <w:pPr>
              <w:widowControl w:val="0"/>
              <w:tabs>
                <w:tab w:val="left" w:pos="5015"/>
              </w:tabs>
              <w:overflowPunct w:val="0"/>
              <w:autoSpaceDE w:val="0"/>
              <w:autoSpaceDN w:val="0"/>
              <w:adjustRightInd w:val="0"/>
              <w:spacing w:after="0" w:line="239"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 речных, озерных – не менее </w:t>
            </w:r>
            <w:smartTag w:uri="urn:schemas-microsoft-com:office:smarttags" w:element="metricconverter">
              <w:smartTagPr>
                <w:attr w:name="ProductID" w:val="8 м2"/>
              </w:smartTagPr>
              <w:r w:rsidRPr="00246B2D">
                <w:rPr>
                  <w:rFonts w:ascii="Times New Roman" w:eastAsia="Times New Roman" w:hAnsi="Times New Roman" w:cs="Times New Roman"/>
                  <w:spacing w:val="-2"/>
                  <w:lang w:eastAsia="ru-RU"/>
                </w:rPr>
                <w:t>8 м</w:t>
              </w:r>
              <w:r w:rsidRPr="00246B2D">
                <w:rPr>
                  <w:rFonts w:ascii="Times New Roman" w:eastAsia="Times New Roman" w:hAnsi="Times New Roman" w:cs="Times New Roman"/>
                  <w:spacing w:val="-2"/>
                  <w:vertAlign w:val="superscript"/>
                  <w:lang w:eastAsia="ru-RU"/>
                </w:rPr>
                <w:t>2</w:t>
              </w:r>
            </w:smartTag>
            <w:r w:rsidRPr="00246B2D">
              <w:rPr>
                <w:rFonts w:ascii="Times New Roman" w:eastAsia="Times New Roman" w:hAnsi="Times New Roman" w:cs="Times New Roman"/>
                <w:spacing w:val="-2"/>
                <w:lang w:eastAsia="ru-RU"/>
              </w:rPr>
              <w:t xml:space="preserve"> / посетителя;</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для детей (морских, речных, озерных) – не менее </w:t>
            </w:r>
            <w:smartTag w:uri="urn:schemas-microsoft-com:office:smarttags" w:element="metricconverter">
              <w:smartTagPr>
                <w:attr w:name="ProductID" w:val="4 м2"/>
              </w:smartTagPr>
              <w:r w:rsidRPr="00246B2D">
                <w:rPr>
                  <w:rFonts w:ascii="Times New Roman" w:eastAsia="Times New Roman" w:hAnsi="Times New Roman" w:cs="Times New Roman"/>
                  <w:lang w:eastAsia="ru-RU"/>
                </w:rPr>
                <w:t xml:space="preserve">4 </w:t>
              </w:r>
              <w:r w:rsidRPr="00246B2D">
                <w:rPr>
                  <w:rFonts w:ascii="Times New Roman" w:eastAsia="Times New Roman" w:hAnsi="Times New Roman" w:cs="Times New Roman"/>
                  <w:spacing w:val="-2"/>
                  <w:lang w:eastAsia="ru-RU"/>
                </w:rPr>
                <w:t>м</w:t>
              </w:r>
              <w:r w:rsidRPr="00246B2D">
                <w:rPr>
                  <w:rFonts w:ascii="Times New Roman" w:eastAsia="Times New Roman" w:hAnsi="Times New Roman" w:cs="Times New Roman"/>
                  <w:spacing w:val="-2"/>
                  <w:vertAlign w:val="superscript"/>
                  <w:lang w:eastAsia="ru-RU"/>
                </w:rPr>
                <w:t>2</w:t>
              </w:r>
            </w:smartTag>
            <w:r w:rsidRPr="00246B2D">
              <w:rPr>
                <w:rFonts w:ascii="Times New Roman" w:eastAsia="Times New Roman" w:hAnsi="Times New Roman" w:cs="Times New Roman"/>
                <w:spacing w:val="-2"/>
                <w:vertAlign w:val="superscript"/>
                <w:lang w:eastAsia="ru-RU"/>
              </w:rPr>
              <w:t xml:space="preserve"> </w:t>
            </w:r>
            <w:r w:rsidRPr="00246B2D">
              <w:rPr>
                <w:rFonts w:ascii="Times New Roman" w:eastAsia="Times New Roman" w:hAnsi="Times New Roman" w:cs="Times New Roman"/>
                <w:spacing w:val="-2"/>
                <w:lang w:eastAsia="ru-RU"/>
              </w:rPr>
              <w:t>/</w:t>
            </w:r>
            <w:r w:rsidRPr="00246B2D">
              <w:rPr>
                <w:rFonts w:ascii="Times New Roman" w:eastAsia="Times New Roman" w:hAnsi="Times New Roman" w:cs="Times New Roman"/>
                <w:lang w:eastAsia="ru-RU"/>
              </w:rPr>
              <w:t xml:space="preserve"> посетителя.</w:t>
            </w:r>
          </w:p>
        </w:tc>
      </w:tr>
      <w:tr w:rsidR="00246B2D" w:rsidRPr="00246B2D" w:rsidTr="00246B2D">
        <w:tblPrEx>
          <w:tblBorders>
            <w:bottom w:val="single" w:sz="4" w:space="0" w:color="auto"/>
          </w:tblBorders>
        </w:tblPrEx>
        <w:trPr>
          <w:jc w:val="center"/>
        </w:trPr>
        <w:tc>
          <w:tcPr>
            <w:tcW w:w="3345"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Минимальная протяженность береговой полосы для пляжей</w:t>
            </w:r>
          </w:p>
        </w:tc>
        <w:tc>
          <w:tcPr>
            <w:tcW w:w="67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морских – не менее </w:t>
            </w:r>
            <w:smartTag w:uri="urn:schemas-microsoft-com:office:smarttags" w:element="metricconverter">
              <w:smartTagPr>
                <w:attr w:name="ProductID" w:val="0,2 м"/>
              </w:smartTagPr>
              <w:r w:rsidRPr="00246B2D">
                <w:rPr>
                  <w:rFonts w:ascii="Times New Roman" w:eastAsia="Times New Roman" w:hAnsi="Times New Roman" w:cs="Times New Roman"/>
                  <w:lang w:eastAsia="ru-RU"/>
                </w:rPr>
                <w:t>0,2 м</w:t>
              </w:r>
            </w:smartTag>
            <w:r w:rsidRPr="00246B2D">
              <w:rPr>
                <w:rFonts w:ascii="Times New Roman" w:eastAsia="Times New Roman" w:hAnsi="Times New Roman" w:cs="Times New Roman"/>
                <w:lang w:eastAsia="ru-RU"/>
              </w:rPr>
              <w:t xml:space="preserve"> / посетителя;</w:t>
            </w:r>
          </w:p>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речных и озерных – не менее </w:t>
            </w:r>
            <w:smartTag w:uri="urn:schemas-microsoft-com:office:smarttags" w:element="metricconverter">
              <w:smartTagPr>
                <w:attr w:name="ProductID" w:val="0,25 м"/>
              </w:smartTagPr>
              <w:r w:rsidRPr="00246B2D">
                <w:rPr>
                  <w:rFonts w:ascii="Times New Roman" w:eastAsia="Times New Roman" w:hAnsi="Times New Roman" w:cs="Times New Roman"/>
                  <w:lang w:eastAsia="ru-RU"/>
                </w:rPr>
                <w:t>0,25 м</w:t>
              </w:r>
            </w:smartTag>
            <w:r w:rsidRPr="00246B2D">
              <w:rPr>
                <w:rFonts w:ascii="Times New Roman" w:eastAsia="Times New Roman" w:hAnsi="Times New Roman" w:cs="Times New Roman"/>
                <w:lang w:eastAsia="ru-RU"/>
              </w:rPr>
              <w:t xml:space="preserve"> / посетителя.</w:t>
            </w:r>
          </w:p>
        </w:tc>
      </w:tr>
      <w:tr w:rsidR="00246B2D" w:rsidRPr="00246B2D" w:rsidTr="00246B2D">
        <w:tblPrEx>
          <w:tblBorders>
            <w:bottom w:val="single" w:sz="4" w:space="0" w:color="auto"/>
          </w:tblBorders>
        </w:tblPrEx>
        <w:trPr>
          <w:jc w:val="center"/>
        </w:trPr>
        <w:tc>
          <w:tcPr>
            <w:tcW w:w="3345"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Длина береговой линии пляжа для водоемов с площадью поверхности более </w:t>
            </w:r>
            <w:smartTag w:uri="urn:schemas-microsoft-com:office:smarttags" w:element="metricconverter">
              <w:smartTagPr>
                <w:attr w:name="ProductID" w:val="10 га"/>
              </w:smartTagPr>
              <w:r w:rsidRPr="00246B2D">
                <w:rPr>
                  <w:rFonts w:ascii="Times New Roman" w:eastAsia="Times New Roman" w:hAnsi="Times New Roman" w:cs="Times New Roman"/>
                  <w:lang w:eastAsia="ru-RU"/>
                </w:rPr>
                <w:t>10 га</w:t>
              </w:r>
            </w:smartTag>
          </w:p>
        </w:tc>
        <w:tc>
          <w:tcPr>
            <w:tcW w:w="67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более 1/20 части суммарной длины береговой линии водоема.</w:t>
            </w:r>
          </w:p>
        </w:tc>
      </w:tr>
      <w:tr w:rsidR="00246B2D" w:rsidRPr="00246B2D" w:rsidTr="00246B2D">
        <w:tblPrEx>
          <w:tblBorders>
            <w:bottom w:val="single" w:sz="4" w:space="0" w:color="auto"/>
          </w:tblBorders>
        </w:tblPrEx>
        <w:trPr>
          <w:jc w:val="center"/>
        </w:trPr>
        <w:tc>
          <w:tcPr>
            <w:tcW w:w="3345" w:type="dxa"/>
            <w:shd w:val="clear" w:color="auto" w:fill="auto"/>
          </w:tcPr>
          <w:p w:rsidR="00246B2D" w:rsidRPr="00246B2D" w:rsidRDefault="00246B2D" w:rsidP="00246B2D">
            <w:pPr>
              <w:widowControl w:val="0"/>
              <w:tabs>
                <w:tab w:val="left" w:pos="7740"/>
              </w:tab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Ориентировочная длина береговой линии пляжа для водоемов с площадью поверхности:</w:t>
            </w:r>
          </w:p>
          <w:p w:rsidR="00246B2D" w:rsidRPr="00246B2D" w:rsidRDefault="00246B2D" w:rsidP="00246B2D">
            <w:pPr>
              <w:widowControl w:val="0"/>
              <w:tabs>
                <w:tab w:val="left" w:pos="7740"/>
              </w:tabs>
              <w:spacing w:after="0" w:line="239" w:lineRule="auto"/>
              <w:ind w:left="312"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более </w:t>
            </w:r>
            <w:smartTag w:uri="urn:schemas-microsoft-com:office:smarttags" w:element="metricconverter">
              <w:smartTagPr>
                <w:attr w:name="ProductID" w:val="10 га"/>
              </w:smartTagPr>
              <w:r w:rsidRPr="00246B2D">
                <w:rPr>
                  <w:rFonts w:ascii="Times New Roman" w:eastAsia="Times New Roman" w:hAnsi="Times New Roman" w:cs="Times New Roman"/>
                  <w:lang w:eastAsia="ru-RU"/>
                </w:rPr>
                <w:t>10 га</w:t>
              </w:r>
            </w:smartTag>
            <w:r w:rsidRPr="00246B2D">
              <w:rPr>
                <w:rFonts w:ascii="Times New Roman" w:eastAsia="Times New Roman" w:hAnsi="Times New Roman" w:cs="Times New Roman"/>
                <w:lang w:eastAsia="ru-RU"/>
              </w:rPr>
              <w:t>;</w:t>
            </w:r>
          </w:p>
          <w:p w:rsidR="00246B2D" w:rsidRPr="00246B2D" w:rsidRDefault="00246B2D" w:rsidP="00246B2D">
            <w:pPr>
              <w:widowControl w:val="0"/>
              <w:tabs>
                <w:tab w:val="left" w:pos="7740"/>
              </w:tabs>
              <w:spacing w:after="0" w:line="239" w:lineRule="auto"/>
              <w:ind w:left="312"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более </w:t>
            </w:r>
            <w:smartTag w:uri="urn:schemas-microsoft-com:office:smarttags" w:element="metricconverter">
              <w:smartTagPr>
                <w:attr w:name="ProductID" w:val="5 га"/>
              </w:smartTagPr>
              <w:r w:rsidRPr="00246B2D">
                <w:rPr>
                  <w:rFonts w:ascii="Times New Roman" w:eastAsia="Times New Roman" w:hAnsi="Times New Roman" w:cs="Times New Roman"/>
                  <w:lang w:eastAsia="ru-RU"/>
                </w:rPr>
                <w:t>5 га</w:t>
              </w:r>
            </w:smartTag>
            <w:r w:rsidRPr="00246B2D">
              <w:rPr>
                <w:rFonts w:ascii="Times New Roman" w:eastAsia="Times New Roman" w:hAnsi="Times New Roman" w:cs="Times New Roman"/>
                <w:lang w:eastAsia="ru-RU"/>
              </w:rPr>
              <w:t>;</w:t>
            </w:r>
          </w:p>
          <w:p w:rsidR="00246B2D" w:rsidRPr="00246B2D" w:rsidRDefault="00246B2D" w:rsidP="00246B2D">
            <w:pPr>
              <w:widowControl w:val="0"/>
              <w:tabs>
                <w:tab w:val="left" w:pos="7740"/>
              </w:tabs>
              <w:spacing w:after="0" w:line="239" w:lineRule="auto"/>
              <w:ind w:left="312" w:right="-57"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не более </w:t>
            </w:r>
            <w:smartTag w:uri="urn:schemas-microsoft-com:office:smarttags" w:element="metricconverter">
              <w:smartTagPr>
                <w:attr w:name="ProductID" w:val="3 га"/>
              </w:smartTagPr>
              <w:r w:rsidRPr="00246B2D">
                <w:rPr>
                  <w:rFonts w:ascii="Times New Roman" w:eastAsia="Times New Roman" w:hAnsi="Times New Roman" w:cs="Times New Roman"/>
                  <w:lang w:eastAsia="ru-RU"/>
                </w:rPr>
                <w:t>3 га</w:t>
              </w:r>
            </w:smartTag>
            <w:r w:rsidRPr="00246B2D">
              <w:rPr>
                <w:rFonts w:ascii="Times New Roman" w:eastAsia="Times New Roman" w:hAnsi="Times New Roman" w:cs="Times New Roman"/>
                <w:lang w:eastAsia="ru-RU"/>
              </w:rPr>
              <w:t>.</w:t>
            </w:r>
          </w:p>
        </w:tc>
        <w:tc>
          <w:tcPr>
            <w:tcW w:w="67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smartTag w:uri="urn:schemas-microsoft-com:office:smarttags" w:element="metricconverter">
              <w:smartTagPr>
                <w:attr w:name="ProductID" w:val="60 м"/>
              </w:smartTagPr>
              <w:r w:rsidRPr="00246B2D">
                <w:rPr>
                  <w:rFonts w:ascii="Times New Roman" w:eastAsia="Times New Roman" w:hAnsi="Times New Roman" w:cs="Times New Roman"/>
                  <w:lang w:eastAsia="ru-RU"/>
                </w:rPr>
                <w:t>60 м</w:t>
              </w:r>
            </w:smartTag>
            <w:r w:rsidRPr="00246B2D">
              <w:rPr>
                <w:rFonts w:ascii="Times New Roman" w:eastAsia="Times New Roman" w:hAnsi="Times New Roman" w:cs="Times New Roman"/>
                <w:lang w:eastAsia="ru-RU"/>
              </w:rPr>
              <w:t xml:space="preserve"> (площадь территории пляжа 0,2 га*);</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smartTag w:uri="urn:schemas-microsoft-com:office:smarttags" w:element="metricconverter">
              <w:smartTagPr>
                <w:attr w:name="ProductID" w:val="40 м"/>
              </w:smartTagPr>
              <w:r w:rsidRPr="00246B2D">
                <w:rPr>
                  <w:rFonts w:ascii="Times New Roman" w:eastAsia="Times New Roman" w:hAnsi="Times New Roman" w:cs="Times New Roman"/>
                  <w:lang w:eastAsia="ru-RU"/>
                </w:rPr>
                <w:t>40 м</w:t>
              </w:r>
            </w:smartTag>
            <w:r w:rsidRPr="00246B2D">
              <w:rPr>
                <w:rFonts w:ascii="Times New Roman" w:eastAsia="Times New Roman" w:hAnsi="Times New Roman" w:cs="Times New Roman"/>
                <w:lang w:eastAsia="ru-RU"/>
              </w:rPr>
              <w:t xml:space="preserve"> (площадь территории пляжа 0,13 га*);</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smartTag w:uri="urn:schemas-microsoft-com:office:smarttags" w:element="metricconverter">
              <w:smartTagPr>
                <w:attr w:name="ProductID" w:val="30 м"/>
              </w:smartTagPr>
              <w:r w:rsidRPr="00246B2D">
                <w:rPr>
                  <w:rFonts w:ascii="Times New Roman" w:eastAsia="Times New Roman" w:hAnsi="Times New Roman" w:cs="Times New Roman"/>
                  <w:lang w:eastAsia="ru-RU"/>
                </w:rPr>
                <w:t>30 м</w:t>
              </w:r>
            </w:smartTag>
            <w:r w:rsidRPr="00246B2D">
              <w:rPr>
                <w:rFonts w:ascii="Times New Roman" w:eastAsia="Times New Roman" w:hAnsi="Times New Roman" w:cs="Times New Roman"/>
                <w:lang w:eastAsia="ru-RU"/>
              </w:rPr>
              <w:t xml:space="preserve"> (площадь территории пляжа 0,1 га*). </w:t>
            </w:r>
          </w:p>
          <w:p w:rsidR="00246B2D" w:rsidRPr="00246B2D" w:rsidRDefault="00246B2D" w:rsidP="00246B2D">
            <w:pPr>
              <w:widowControl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spacing w:val="-2"/>
                <w:lang w:eastAsia="ru-RU"/>
              </w:rPr>
              <w:t>*</w:t>
            </w:r>
            <w:r w:rsidRPr="00246B2D">
              <w:rPr>
                <w:rFonts w:ascii="Times New Roman" w:eastAsia="Times New Roman" w:hAnsi="Times New Roman" w:cs="Times New Roman"/>
                <w:spacing w:val="-2"/>
                <w:lang w:eastAsia="ru-RU"/>
              </w:rPr>
              <w:t xml:space="preserve"> при расчетной площади территории пляжа не менее 8 м</w:t>
            </w:r>
            <w:r w:rsidRPr="00246B2D">
              <w:rPr>
                <w:rFonts w:ascii="Times New Roman" w:eastAsia="Times New Roman" w:hAnsi="Times New Roman" w:cs="Times New Roman"/>
                <w:spacing w:val="-2"/>
                <w:vertAlign w:val="superscript"/>
                <w:lang w:eastAsia="ru-RU"/>
              </w:rPr>
              <w:t>2</w:t>
            </w:r>
            <w:r w:rsidRPr="00246B2D">
              <w:rPr>
                <w:rFonts w:ascii="Times New Roman" w:eastAsia="Times New Roman" w:hAnsi="Times New Roman" w:cs="Times New Roman"/>
                <w:spacing w:val="-2"/>
                <w:lang w:eastAsia="ru-RU"/>
              </w:rPr>
              <w:t>/посетителя.</w:t>
            </w:r>
          </w:p>
        </w:tc>
      </w:tr>
      <w:tr w:rsidR="00246B2D" w:rsidRPr="00246B2D" w:rsidTr="00246B2D">
        <w:tblPrEx>
          <w:tblBorders>
            <w:bottom w:val="single" w:sz="4" w:space="0" w:color="auto"/>
          </w:tblBorders>
        </w:tblPrEx>
        <w:trPr>
          <w:jc w:val="center"/>
        </w:trPr>
        <w:tc>
          <w:tcPr>
            <w:tcW w:w="3345"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Количество единовременных посетителей на пляжах</w:t>
            </w:r>
          </w:p>
        </w:tc>
        <w:tc>
          <w:tcPr>
            <w:tcW w:w="67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рассчитывать с учетом коэффициентов одновременной загрузки пляжей:</w:t>
            </w:r>
          </w:p>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объекты отдыха и туризма – 0,7-0,9;</w:t>
            </w:r>
          </w:p>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объекты отдыха и оздоровления детей – 0,5-1,0;</w:t>
            </w:r>
          </w:p>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общего пользования для местного населения – 0,2;</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отдыхающих без путевок – 0,5.</w:t>
            </w:r>
          </w:p>
        </w:tc>
      </w:tr>
      <w:tr w:rsidR="00246B2D" w:rsidRPr="00246B2D" w:rsidTr="00246B2D">
        <w:tblPrEx>
          <w:tblBorders>
            <w:bottom w:val="single" w:sz="4" w:space="0" w:color="auto"/>
          </w:tblBorders>
        </w:tblPrEx>
        <w:trPr>
          <w:jc w:val="center"/>
        </w:trPr>
        <w:tc>
          <w:tcPr>
            <w:tcW w:w="3345"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объектов в зонах рекреации водных объектов</w:t>
            </w:r>
          </w:p>
        </w:tc>
        <w:tc>
          <w:tcPr>
            <w:tcW w:w="67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кабины для переодевания (из расчета 1 на 50 человек), общественные туалеты (из расчета 1 на 75 человек).</w:t>
            </w:r>
          </w:p>
        </w:tc>
      </w:tr>
      <w:tr w:rsidR="00246B2D" w:rsidRPr="00246B2D" w:rsidTr="00246B2D">
        <w:tblPrEx>
          <w:tblBorders>
            <w:bottom w:val="single" w:sz="4" w:space="0" w:color="auto"/>
          </w:tblBorders>
        </w:tblPrEx>
        <w:trPr>
          <w:jc w:val="center"/>
        </w:trPr>
        <w:tc>
          <w:tcPr>
            <w:tcW w:w="3345"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объектов на берегах рек, водоемов</w:t>
            </w:r>
          </w:p>
        </w:tc>
        <w:tc>
          <w:tcPr>
            <w:tcW w:w="67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Необходимо предусматривать природоохранные меры в соответствии с требованиями раздела «</w:t>
            </w:r>
            <w:r w:rsidRPr="00246B2D">
              <w:rPr>
                <w:rFonts w:ascii="Times New Roman" w:eastAsia="Times New Roman" w:hAnsi="Times New Roman" w:cs="Times New Roman"/>
                <w:bCs/>
                <w:lang w:eastAsia="ru-RU"/>
              </w:rPr>
              <w:t>Нормативы о</w:t>
            </w:r>
            <w:r w:rsidRPr="00246B2D">
              <w:rPr>
                <w:rFonts w:ascii="Times New Roman" w:eastAsia="Times New Roman" w:hAnsi="Times New Roman" w:cs="Times New Roman"/>
                <w:lang w:eastAsia="ru-RU"/>
              </w:rPr>
              <w:t>храны окружающей среды» настоящих нормативов.</w:t>
            </w:r>
          </w:p>
        </w:tc>
      </w:tr>
      <w:tr w:rsidR="00246B2D" w:rsidRPr="00246B2D" w:rsidTr="00246B2D">
        <w:tblPrEx>
          <w:tblBorders>
            <w:bottom w:val="single" w:sz="4" w:space="0" w:color="auto"/>
          </w:tblBorders>
        </w:tblPrEx>
        <w:trPr>
          <w:jc w:val="center"/>
        </w:trPr>
        <w:tc>
          <w:tcPr>
            <w:tcW w:w="3345"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Проектирование транспортной сети структурных элементов системы рекреации</w:t>
            </w:r>
          </w:p>
        </w:tc>
        <w:tc>
          <w:tcPr>
            <w:tcW w:w="67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Должна обеспечиваться связь центров отдыха и туризма с историко-культурными и природными достопримечательностями сельского поселения. Проектирование транспортной сети следует осуществлять в соответствии с требованиями раздела «</w:t>
            </w:r>
            <w:r w:rsidRPr="00246B2D">
              <w:rPr>
                <w:rFonts w:ascii="Times New Roman" w:eastAsia="Times New Roman" w:hAnsi="Times New Roman" w:cs="Times New Roman"/>
                <w:bCs/>
                <w:lang w:eastAsia="ru-RU"/>
              </w:rPr>
              <w:t>Нормативы градостроительного проектирования зон транспортной инфраструктуры</w:t>
            </w:r>
            <w:r w:rsidRPr="00246B2D">
              <w:rPr>
                <w:rFonts w:ascii="Times New Roman" w:eastAsia="Times New Roman" w:hAnsi="Times New Roman" w:cs="Times New Roman"/>
                <w:lang w:eastAsia="ru-RU"/>
              </w:rPr>
              <w:t>» настоящих нормативов.</w:t>
            </w:r>
          </w:p>
        </w:tc>
      </w:tr>
      <w:tr w:rsidR="00246B2D" w:rsidRPr="00246B2D" w:rsidTr="00246B2D">
        <w:tblPrEx>
          <w:tblBorders>
            <w:bottom w:val="single" w:sz="4" w:space="0" w:color="auto"/>
          </w:tblBorders>
        </w:tblPrEx>
        <w:trPr>
          <w:jc w:val="center"/>
        </w:trPr>
        <w:tc>
          <w:tcPr>
            <w:tcW w:w="3345"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автостоянок на территории зон отдыха</w:t>
            </w:r>
          </w:p>
        </w:tc>
        <w:tc>
          <w:tcPr>
            <w:tcW w:w="67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Допускается размещать у границ зон отдыха, лесопарков.</w:t>
            </w:r>
          </w:p>
        </w:tc>
      </w:tr>
      <w:tr w:rsidR="00246B2D" w:rsidRPr="00246B2D" w:rsidTr="00246B2D">
        <w:tblPrEx>
          <w:tblBorders>
            <w:bottom w:val="single" w:sz="4" w:space="0" w:color="auto"/>
          </w:tblBorders>
        </w:tblPrEx>
        <w:trPr>
          <w:jc w:val="center"/>
        </w:trPr>
        <w:tc>
          <w:tcPr>
            <w:tcW w:w="3345" w:type="dxa"/>
            <w:shd w:val="clear" w:color="auto" w:fill="auto"/>
          </w:tcPr>
          <w:p w:rsidR="00246B2D" w:rsidRPr="00246B2D" w:rsidRDefault="00246B2D" w:rsidP="00246B2D">
            <w:pPr>
              <w:widowControl w:val="0"/>
              <w:tabs>
                <w:tab w:val="left" w:pos="7740"/>
              </w:tabs>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Размеры автостоянок</w:t>
            </w:r>
          </w:p>
        </w:tc>
        <w:tc>
          <w:tcPr>
            <w:tcW w:w="675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определять по заданию на проектирование, а при отсутствии данных – по таблице 5.4.6 настоящих нормативов.</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10.3.11. Нормативные и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таблицы 10.3.8. </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12735" w:rsidRDefault="00212735" w:rsidP="00246B2D">
      <w:pPr>
        <w:widowControl w:val="0"/>
        <w:spacing w:after="0" w:line="239" w:lineRule="auto"/>
        <w:ind w:firstLine="709"/>
        <w:jc w:val="right"/>
        <w:rPr>
          <w:rFonts w:ascii="Times New Roman" w:eastAsia="Times New Roman" w:hAnsi="Times New Roman" w:cs="Times New Roman"/>
          <w:sz w:val="24"/>
          <w:szCs w:val="24"/>
          <w:lang w:eastAsia="ru-RU"/>
        </w:rPr>
      </w:pPr>
    </w:p>
    <w:p w:rsidR="00212735" w:rsidRDefault="00212735" w:rsidP="00246B2D">
      <w:pPr>
        <w:widowControl w:val="0"/>
        <w:spacing w:after="0" w:line="239" w:lineRule="auto"/>
        <w:ind w:firstLine="709"/>
        <w:jc w:val="right"/>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10.3.8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5"/>
        <w:gridCol w:w="1288"/>
        <w:gridCol w:w="6339"/>
      </w:tblGrid>
      <w:tr w:rsidR="00246B2D" w:rsidRPr="00246B2D" w:rsidTr="00246B2D">
        <w:trPr>
          <w:trHeight w:val="312"/>
          <w:jc w:val="center"/>
        </w:trPr>
        <w:tc>
          <w:tcPr>
            <w:tcW w:w="2495" w:type="dxa"/>
            <w:shd w:val="clear" w:color="auto" w:fill="auto"/>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Типы дорог и аллей </w:t>
            </w:r>
          </w:p>
        </w:tc>
        <w:tc>
          <w:tcPr>
            <w:tcW w:w="1288" w:type="dxa"/>
            <w:shd w:val="clear" w:color="auto" w:fill="auto"/>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Ширина, м</w:t>
            </w:r>
          </w:p>
        </w:tc>
        <w:tc>
          <w:tcPr>
            <w:tcW w:w="6339" w:type="dxa"/>
            <w:shd w:val="clear" w:color="auto" w:fill="auto"/>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Назначение</w:t>
            </w:r>
          </w:p>
        </w:tc>
      </w:tr>
      <w:tr w:rsidR="00246B2D" w:rsidRPr="00246B2D" w:rsidTr="00246B2D">
        <w:trPr>
          <w:trHeight w:val="912"/>
          <w:jc w:val="center"/>
        </w:trPr>
        <w:tc>
          <w:tcPr>
            <w:tcW w:w="2495" w:type="dxa"/>
            <w:shd w:val="clear" w:color="auto" w:fill="auto"/>
          </w:tcPr>
          <w:p w:rsidR="00246B2D" w:rsidRPr="00246B2D" w:rsidRDefault="00246B2D" w:rsidP="00246B2D">
            <w:pPr>
              <w:widowControl w:val="0"/>
              <w:autoSpaceDE w:val="0"/>
              <w:autoSpaceDN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Основные пешеходные дороги и аллеи *</w:t>
            </w:r>
          </w:p>
        </w:tc>
        <w:tc>
          <w:tcPr>
            <w:tcW w:w="1288" w:type="dxa"/>
            <w:shd w:val="clear" w:color="auto" w:fill="auto"/>
          </w:tcPr>
          <w:p w:rsidR="00246B2D" w:rsidRPr="00246B2D" w:rsidRDefault="00246B2D" w:rsidP="00246B2D">
            <w:pPr>
              <w:widowControl w:val="0"/>
              <w:autoSpaceDE w:val="0"/>
              <w:autoSpaceDN w:val="0"/>
              <w:adjustRightInd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6-9</w:t>
            </w:r>
          </w:p>
        </w:tc>
        <w:tc>
          <w:tcPr>
            <w:tcW w:w="6339" w:type="dxa"/>
            <w:shd w:val="clear" w:color="auto" w:fill="auto"/>
          </w:tcPr>
          <w:p w:rsidR="00246B2D" w:rsidRPr="00246B2D" w:rsidRDefault="00246B2D" w:rsidP="00246B2D">
            <w:pPr>
              <w:widowControl w:val="0"/>
              <w:autoSpaceDE w:val="0"/>
              <w:autoSpaceDN w:val="0"/>
              <w:adjustRightInd w:val="0"/>
              <w:spacing w:after="0" w:line="239" w:lineRule="auto"/>
              <w:ind w:left="-57"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Интенсивное пешеходное движение (более 300 чел./час). </w:t>
            </w:r>
          </w:p>
          <w:p w:rsidR="00246B2D" w:rsidRPr="00246B2D" w:rsidRDefault="00246B2D" w:rsidP="00246B2D">
            <w:pPr>
              <w:widowControl w:val="0"/>
              <w:autoSpaceDE w:val="0"/>
              <w:autoSpaceDN w:val="0"/>
              <w:adjustRightInd w:val="0"/>
              <w:spacing w:after="0" w:line="239" w:lineRule="auto"/>
              <w:ind w:left="-57"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Допускается проезд внутрипаркового транспорта. </w:t>
            </w:r>
          </w:p>
          <w:p w:rsidR="00246B2D" w:rsidRPr="00246B2D" w:rsidRDefault="00246B2D" w:rsidP="00246B2D">
            <w:pPr>
              <w:widowControl w:val="0"/>
              <w:autoSpaceDE w:val="0"/>
              <w:autoSpaceDN w:val="0"/>
              <w:adjustRightInd w:val="0"/>
              <w:spacing w:after="0" w:line="239" w:lineRule="auto"/>
              <w:ind w:left="-57"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Соединяет функциональные зоны и участки между собой, те и другие с основными входами </w:t>
            </w:r>
          </w:p>
        </w:tc>
      </w:tr>
      <w:tr w:rsidR="00246B2D" w:rsidRPr="00246B2D" w:rsidTr="00246B2D">
        <w:trPr>
          <w:trHeight w:val="980"/>
          <w:jc w:val="center"/>
        </w:trPr>
        <w:tc>
          <w:tcPr>
            <w:tcW w:w="2495" w:type="dxa"/>
            <w:shd w:val="clear" w:color="auto" w:fill="auto"/>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Второстепенные </w:t>
            </w:r>
          </w:p>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дороги и аллеи * </w:t>
            </w:r>
          </w:p>
        </w:tc>
        <w:tc>
          <w:tcPr>
            <w:tcW w:w="1288" w:type="dxa"/>
            <w:shd w:val="clear" w:color="auto" w:fill="auto"/>
          </w:tcPr>
          <w:p w:rsidR="00246B2D" w:rsidRPr="00246B2D" w:rsidRDefault="00246B2D" w:rsidP="00246B2D">
            <w:pPr>
              <w:widowControl w:val="0"/>
              <w:autoSpaceDE w:val="0"/>
              <w:autoSpaceDN w:val="0"/>
              <w:adjustRightInd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3-4,5</w:t>
            </w:r>
          </w:p>
        </w:tc>
        <w:tc>
          <w:tcPr>
            <w:tcW w:w="6339" w:type="dxa"/>
            <w:shd w:val="clear" w:color="auto" w:fill="auto"/>
          </w:tcPr>
          <w:p w:rsidR="00246B2D" w:rsidRPr="00246B2D" w:rsidRDefault="00246B2D" w:rsidP="00246B2D">
            <w:pPr>
              <w:widowControl w:val="0"/>
              <w:autoSpaceDE w:val="0"/>
              <w:autoSpaceDN w:val="0"/>
              <w:adjustRightInd w:val="0"/>
              <w:spacing w:after="0" w:line="239" w:lineRule="auto"/>
              <w:ind w:left="-57"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Интенсивное пешеходное движение (до 300 чел./час). </w:t>
            </w:r>
          </w:p>
          <w:p w:rsidR="00246B2D" w:rsidRPr="00246B2D" w:rsidRDefault="00246B2D" w:rsidP="00246B2D">
            <w:pPr>
              <w:widowControl w:val="0"/>
              <w:autoSpaceDE w:val="0"/>
              <w:autoSpaceDN w:val="0"/>
              <w:adjustRightInd w:val="0"/>
              <w:spacing w:after="0" w:line="239" w:lineRule="auto"/>
              <w:ind w:left="-57"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Допускается проезд эксплуатационного транспорта. </w:t>
            </w:r>
          </w:p>
          <w:p w:rsidR="00246B2D" w:rsidRPr="00246B2D" w:rsidRDefault="00246B2D" w:rsidP="00246B2D">
            <w:pPr>
              <w:widowControl w:val="0"/>
              <w:autoSpaceDE w:val="0"/>
              <w:autoSpaceDN w:val="0"/>
              <w:adjustRightInd w:val="0"/>
              <w:spacing w:after="0" w:line="239" w:lineRule="auto"/>
              <w:ind w:left="-57"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Соединяют второстепенные входы и парковые объекты между собой </w:t>
            </w:r>
          </w:p>
        </w:tc>
      </w:tr>
      <w:tr w:rsidR="00246B2D" w:rsidRPr="00246B2D" w:rsidTr="00246B2D">
        <w:trPr>
          <w:trHeight w:val="273"/>
          <w:jc w:val="center"/>
        </w:trPr>
        <w:tc>
          <w:tcPr>
            <w:tcW w:w="2495" w:type="dxa"/>
            <w:shd w:val="clear" w:color="auto" w:fill="auto"/>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Дополнительные </w:t>
            </w:r>
          </w:p>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пешеходные дороги     </w:t>
            </w:r>
          </w:p>
        </w:tc>
        <w:tc>
          <w:tcPr>
            <w:tcW w:w="1288" w:type="dxa"/>
            <w:shd w:val="clear" w:color="auto" w:fill="auto"/>
          </w:tcPr>
          <w:p w:rsidR="00246B2D" w:rsidRPr="00246B2D" w:rsidRDefault="00246B2D" w:rsidP="00246B2D">
            <w:pPr>
              <w:widowControl w:val="0"/>
              <w:autoSpaceDE w:val="0"/>
              <w:autoSpaceDN w:val="0"/>
              <w:adjustRightInd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1,5-2,5</w:t>
            </w:r>
          </w:p>
        </w:tc>
        <w:tc>
          <w:tcPr>
            <w:tcW w:w="6339" w:type="dxa"/>
            <w:shd w:val="clear" w:color="auto" w:fill="auto"/>
          </w:tcPr>
          <w:p w:rsidR="00246B2D" w:rsidRPr="00246B2D" w:rsidRDefault="00246B2D" w:rsidP="00246B2D">
            <w:pPr>
              <w:widowControl w:val="0"/>
              <w:autoSpaceDE w:val="0"/>
              <w:autoSpaceDN w:val="0"/>
              <w:adjustRightInd w:val="0"/>
              <w:spacing w:after="0" w:line="239" w:lineRule="auto"/>
              <w:ind w:left="-57"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Пешеходное движение малой интенсивности. Проезд транспорта не допускается. Подводят к отдельным парковым сооружениям</w:t>
            </w:r>
          </w:p>
        </w:tc>
      </w:tr>
      <w:tr w:rsidR="00246B2D" w:rsidRPr="00246B2D" w:rsidTr="00246B2D">
        <w:trPr>
          <w:trHeight w:val="416"/>
          <w:jc w:val="center"/>
        </w:trPr>
        <w:tc>
          <w:tcPr>
            <w:tcW w:w="2495" w:type="dxa"/>
            <w:shd w:val="clear" w:color="auto" w:fill="auto"/>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Тропы </w:t>
            </w:r>
          </w:p>
        </w:tc>
        <w:tc>
          <w:tcPr>
            <w:tcW w:w="1288" w:type="dxa"/>
            <w:shd w:val="clear" w:color="auto" w:fill="auto"/>
          </w:tcPr>
          <w:p w:rsidR="00246B2D" w:rsidRPr="00246B2D" w:rsidRDefault="00246B2D" w:rsidP="00246B2D">
            <w:pPr>
              <w:widowControl w:val="0"/>
              <w:autoSpaceDE w:val="0"/>
              <w:autoSpaceDN w:val="0"/>
              <w:adjustRightInd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0,75-1,0</w:t>
            </w:r>
          </w:p>
        </w:tc>
        <w:tc>
          <w:tcPr>
            <w:tcW w:w="6339" w:type="dxa"/>
            <w:shd w:val="clear" w:color="auto" w:fill="auto"/>
          </w:tcPr>
          <w:p w:rsidR="00246B2D" w:rsidRPr="00246B2D" w:rsidRDefault="00246B2D" w:rsidP="00246B2D">
            <w:pPr>
              <w:widowControl w:val="0"/>
              <w:autoSpaceDE w:val="0"/>
              <w:autoSpaceDN w:val="0"/>
              <w:adjustRightInd w:val="0"/>
              <w:spacing w:after="0" w:line="239" w:lineRule="auto"/>
              <w:ind w:left="-57"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Дополнительная прогулочная сеть с естественным характером ландшафта </w:t>
            </w:r>
          </w:p>
        </w:tc>
      </w:tr>
      <w:tr w:rsidR="00246B2D" w:rsidRPr="00246B2D" w:rsidTr="00246B2D">
        <w:trPr>
          <w:trHeight w:val="70"/>
          <w:jc w:val="center"/>
        </w:trPr>
        <w:tc>
          <w:tcPr>
            <w:tcW w:w="2495" w:type="dxa"/>
            <w:shd w:val="clear" w:color="auto" w:fill="auto"/>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Велосипедные дорожки  </w:t>
            </w:r>
          </w:p>
        </w:tc>
        <w:tc>
          <w:tcPr>
            <w:tcW w:w="1288" w:type="dxa"/>
            <w:shd w:val="clear" w:color="auto" w:fill="auto"/>
          </w:tcPr>
          <w:p w:rsidR="00246B2D" w:rsidRPr="00246B2D" w:rsidRDefault="00246B2D" w:rsidP="00246B2D">
            <w:pPr>
              <w:widowControl w:val="0"/>
              <w:autoSpaceDE w:val="0"/>
              <w:autoSpaceDN w:val="0"/>
              <w:adjustRightInd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1,5-2,25</w:t>
            </w:r>
          </w:p>
        </w:tc>
        <w:tc>
          <w:tcPr>
            <w:tcW w:w="6339" w:type="dxa"/>
            <w:shd w:val="clear" w:color="auto" w:fill="auto"/>
          </w:tcPr>
          <w:p w:rsidR="00246B2D" w:rsidRPr="00246B2D" w:rsidRDefault="00246B2D" w:rsidP="00246B2D">
            <w:pPr>
              <w:widowControl w:val="0"/>
              <w:autoSpaceDE w:val="0"/>
              <w:autoSpaceDN w:val="0"/>
              <w:adjustRightInd w:val="0"/>
              <w:spacing w:after="0" w:line="239" w:lineRule="auto"/>
              <w:ind w:left="-57"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Велосипедные прогулки </w:t>
            </w:r>
          </w:p>
        </w:tc>
      </w:tr>
      <w:tr w:rsidR="00246B2D" w:rsidRPr="00246B2D" w:rsidTr="00246B2D">
        <w:trPr>
          <w:trHeight w:val="380"/>
          <w:jc w:val="center"/>
        </w:trPr>
        <w:tc>
          <w:tcPr>
            <w:tcW w:w="2495" w:type="dxa"/>
            <w:shd w:val="clear" w:color="auto" w:fill="auto"/>
          </w:tcPr>
          <w:p w:rsidR="00246B2D" w:rsidRPr="00246B2D" w:rsidRDefault="00246B2D" w:rsidP="00246B2D">
            <w:pPr>
              <w:widowControl w:val="0"/>
              <w:autoSpaceDE w:val="0"/>
              <w:autoSpaceDN w:val="0"/>
              <w:adjustRightInd w:val="0"/>
              <w:spacing w:after="0" w:line="239" w:lineRule="auto"/>
              <w:ind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Автомобильная дорога  </w:t>
            </w:r>
          </w:p>
        </w:tc>
        <w:tc>
          <w:tcPr>
            <w:tcW w:w="1288" w:type="dxa"/>
            <w:shd w:val="clear" w:color="auto" w:fill="auto"/>
          </w:tcPr>
          <w:p w:rsidR="00246B2D" w:rsidRPr="00246B2D" w:rsidRDefault="00246B2D" w:rsidP="00246B2D">
            <w:pPr>
              <w:widowControl w:val="0"/>
              <w:autoSpaceDE w:val="0"/>
              <w:autoSpaceDN w:val="0"/>
              <w:adjustRightInd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4,5-7,0</w:t>
            </w:r>
          </w:p>
        </w:tc>
        <w:tc>
          <w:tcPr>
            <w:tcW w:w="6339" w:type="dxa"/>
            <w:shd w:val="clear" w:color="auto" w:fill="auto"/>
          </w:tcPr>
          <w:p w:rsidR="00246B2D" w:rsidRPr="00246B2D" w:rsidRDefault="00246B2D" w:rsidP="00246B2D">
            <w:pPr>
              <w:widowControl w:val="0"/>
              <w:autoSpaceDE w:val="0"/>
              <w:autoSpaceDN w:val="0"/>
              <w:adjustRightInd w:val="0"/>
              <w:spacing w:after="0" w:line="239" w:lineRule="auto"/>
              <w:ind w:left="-57"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Автомобильные прогулки и проезд внутрипаркового транспорта. </w:t>
            </w:r>
          </w:p>
          <w:p w:rsidR="00246B2D" w:rsidRPr="00246B2D" w:rsidRDefault="00246B2D" w:rsidP="00246B2D">
            <w:pPr>
              <w:widowControl w:val="0"/>
              <w:autoSpaceDE w:val="0"/>
              <w:autoSpaceDN w:val="0"/>
              <w:adjustRightInd w:val="0"/>
              <w:spacing w:after="0" w:line="239" w:lineRule="auto"/>
              <w:ind w:left="-57"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Допускается проезд эксплуатационного транспорта </w:t>
            </w:r>
          </w:p>
        </w:tc>
      </w:tr>
    </w:tbl>
    <w:p w:rsidR="00246B2D" w:rsidRPr="00246B2D" w:rsidRDefault="00246B2D" w:rsidP="00246B2D">
      <w:pPr>
        <w:widowControl w:val="0"/>
        <w:autoSpaceDE w:val="0"/>
        <w:autoSpaceDN w:val="0"/>
        <w:adjustRightInd w:val="0"/>
        <w:spacing w:before="120" w:after="0" w:line="239" w:lineRule="auto"/>
        <w:ind w:firstLine="709"/>
        <w:jc w:val="both"/>
        <w:rPr>
          <w:rFonts w:ascii="Times New Roman" w:eastAsia="Times New Roman" w:hAnsi="Times New Roman" w:cs="Times New Roman"/>
          <w:i/>
          <w:iCs/>
          <w:spacing w:val="40"/>
          <w:lang w:eastAsia="ru-RU"/>
        </w:rPr>
      </w:pPr>
      <w:r w:rsidRPr="00246B2D">
        <w:rPr>
          <w:rFonts w:ascii="Times New Roman" w:eastAsia="Times New Roman" w:hAnsi="Times New Roman" w:cs="Times New Roman"/>
          <w:iCs/>
          <w:spacing w:val="40"/>
          <w:lang w:eastAsia="ru-RU"/>
        </w:rPr>
        <w:t>*</w:t>
      </w:r>
      <w:r w:rsidRPr="00246B2D">
        <w:rPr>
          <w:rFonts w:ascii="Times New Roman" w:eastAsia="Times New Roman" w:hAnsi="Times New Roman" w:cs="Times New Roman"/>
          <w:i/>
          <w:iCs/>
          <w:spacing w:val="40"/>
          <w:sz w:val="20"/>
          <w:szCs w:val="20"/>
          <w:lang w:eastAsia="ru-RU"/>
        </w:rPr>
        <w:t xml:space="preserve"> </w:t>
      </w:r>
      <w:r w:rsidRPr="00246B2D">
        <w:rPr>
          <w:rFonts w:ascii="Times New Roman" w:eastAsia="Times New Roman" w:hAnsi="Times New Roman" w:cs="Times New Roman"/>
          <w:lang w:eastAsia="ru-RU"/>
        </w:rPr>
        <w:t>Допускается катание на роликовых досках, коньках, самокатах, помимо специально оборудованных территорий</w:t>
      </w:r>
      <w:r w:rsidRPr="00246B2D">
        <w:rPr>
          <w:rFonts w:ascii="Times New Roman" w:eastAsia="Times New Roman" w:hAnsi="Times New Roman" w:cs="Times New Roman"/>
          <w:i/>
          <w:iCs/>
          <w:spacing w:val="40"/>
          <w:lang w:eastAsia="ru-RU"/>
        </w:rPr>
        <w:t>.</w:t>
      </w:r>
    </w:p>
    <w:p w:rsidR="00246B2D" w:rsidRPr="00246B2D" w:rsidRDefault="00246B2D" w:rsidP="00246B2D">
      <w:pPr>
        <w:widowControl w:val="0"/>
        <w:autoSpaceDE w:val="0"/>
        <w:autoSpaceDN w:val="0"/>
        <w:adjustRightInd w:val="0"/>
        <w:spacing w:before="120" w:after="0" w:line="239" w:lineRule="auto"/>
        <w:ind w:firstLine="709"/>
        <w:jc w:val="both"/>
        <w:rPr>
          <w:rFonts w:ascii="Times New Roman" w:eastAsia="Times New Roman" w:hAnsi="Times New Roman" w:cs="Times New Roman"/>
          <w:i/>
          <w:iCs/>
          <w:spacing w:val="40"/>
          <w:lang w:eastAsia="ru-RU"/>
        </w:rPr>
      </w:pPr>
      <w:r w:rsidRPr="00246B2D">
        <w:rPr>
          <w:rFonts w:ascii="Times New Roman" w:eastAsia="Times New Roman" w:hAnsi="Times New Roman" w:cs="Times New Roman"/>
          <w:i/>
          <w:iCs/>
          <w:spacing w:val="40"/>
          <w:lang w:eastAsia="ru-RU"/>
        </w:rPr>
        <w:t>Примечания:</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246B2D">
          <w:rPr>
            <w:rFonts w:ascii="Times New Roman" w:eastAsia="Times New Roman" w:hAnsi="Times New Roman" w:cs="Times New Roman"/>
            <w:lang w:eastAsia="ru-RU"/>
          </w:rPr>
          <w:t>6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Автомобильные дороги следует проектировать в лесопарках с размером территории более </w:t>
      </w:r>
      <w:smartTag w:uri="urn:schemas-microsoft-com:office:smarttags" w:element="metricconverter">
        <w:smartTagPr>
          <w:attr w:name="ProductID" w:val="100 га"/>
        </w:smartTagPr>
        <w:r w:rsidRPr="00246B2D">
          <w:rPr>
            <w:rFonts w:ascii="Times New Roman" w:eastAsia="Times New Roman" w:hAnsi="Times New Roman" w:cs="Times New Roman"/>
            <w:lang w:eastAsia="ru-RU"/>
          </w:rPr>
          <w:t>100 га</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sz w:val="24"/>
          <w:szCs w:val="24"/>
          <w:lang w:eastAsia="ru-RU"/>
        </w:rPr>
        <w:t xml:space="preserve">11. </w:t>
      </w:r>
      <w:r w:rsidRPr="00246B2D">
        <w:rPr>
          <w:rFonts w:ascii="Times New Roman" w:eastAsia="Times New Roman" w:hAnsi="Times New Roman" w:cs="Times New Roman"/>
          <w:b/>
          <w:bCs/>
          <w:sz w:val="24"/>
          <w:szCs w:val="24"/>
          <w:lang w:eastAsia="ru-RU"/>
        </w:rPr>
        <w:t xml:space="preserve">НОРМАТИВЫ ГРАДОСТРОИТЕЛЬНОГО ПРОЕКТИРОВАНИЯ ЗОН </w:t>
      </w:r>
      <w:r w:rsidRPr="00246B2D">
        <w:rPr>
          <w:rFonts w:ascii="Times New Roman" w:eastAsia="Times New Roman" w:hAnsi="Times New Roman" w:cs="Times New Roman"/>
          <w:b/>
          <w:sz w:val="24"/>
          <w:szCs w:val="24"/>
          <w:lang w:eastAsia="ru-RU"/>
        </w:rPr>
        <w:t xml:space="preserve">СЕЛЬСКОХОЗЯЙСТВЕННОГО ИСПОЛЬЗОВАНИЯ </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bCs/>
          <w:sz w:val="24"/>
          <w:szCs w:val="24"/>
          <w:lang w:eastAsia="ru-RU"/>
        </w:rPr>
      </w:pP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11.1. В состав функциональных зон, устанавливаемых в границах территории сельского поселения, могут включаться зоны сельскохозяйственного использования, состав которых приведен в таблице 11.1. </w:t>
      </w:r>
    </w:p>
    <w:p w:rsidR="00246B2D" w:rsidRPr="00246B2D" w:rsidRDefault="00246B2D" w:rsidP="00246B2D">
      <w:pPr>
        <w:widowControl w:val="0"/>
        <w:adjustRightInd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1590"/>
        <w:gridCol w:w="2439"/>
        <w:gridCol w:w="6063"/>
      </w:tblGrid>
      <w:tr w:rsidR="00246B2D" w:rsidRPr="00246B2D" w:rsidTr="00246B2D">
        <w:trPr>
          <w:trHeight w:val="312"/>
          <w:jc w:val="center"/>
        </w:trPr>
        <w:tc>
          <w:tcPr>
            <w:tcW w:w="4029" w:type="dxa"/>
            <w:gridSpan w:val="2"/>
            <w:shd w:val="clear" w:color="auto" w:fill="auto"/>
            <w:vAlign w:val="center"/>
          </w:tcPr>
          <w:p w:rsidR="00246B2D" w:rsidRPr="00246B2D" w:rsidRDefault="00246B2D" w:rsidP="00246B2D">
            <w:pPr>
              <w:widowControl w:val="0"/>
              <w:adjustRightInd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зон</w:t>
            </w:r>
          </w:p>
        </w:tc>
        <w:tc>
          <w:tcPr>
            <w:tcW w:w="6063" w:type="dxa"/>
            <w:shd w:val="clear" w:color="auto" w:fill="auto"/>
            <w:vAlign w:val="center"/>
          </w:tcPr>
          <w:p w:rsidR="00246B2D" w:rsidRPr="00246B2D" w:rsidRDefault="00246B2D" w:rsidP="00246B2D">
            <w:pPr>
              <w:widowControl w:val="0"/>
              <w:adjustRightInd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Состав зон</w:t>
            </w:r>
          </w:p>
        </w:tc>
      </w:tr>
      <w:tr w:rsidR="00246B2D" w:rsidRPr="00246B2D" w:rsidTr="00246B2D">
        <w:tblPrEx>
          <w:tblBorders>
            <w:bottom w:val="single" w:sz="4" w:space="0" w:color="auto"/>
          </w:tblBorders>
        </w:tblPrEx>
        <w:trPr>
          <w:jc w:val="center"/>
        </w:trPr>
        <w:tc>
          <w:tcPr>
            <w:tcW w:w="1590" w:type="dxa"/>
            <w:vMerge w:val="restart"/>
            <w:shd w:val="clear" w:color="auto" w:fill="auto"/>
          </w:tcPr>
          <w:p w:rsidR="00246B2D" w:rsidRPr="00246B2D" w:rsidRDefault="00246B2D" w:rsidP="00246B2D">
            <w:pPr>
              <w:widowControl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Зоны </w:t>
            </w:r>
          </w:p>
          <w:p w:rsidR="00246B2D" w:rsidRPr="00246B2D" w:rsidRDefault="00246B2D" w:rsidP="00246B2D">
            <w:pPr>
              <w:widowControl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сельскохозяйственного </w:t>
            </w:r>
          </w:p>
          <w:p w:rsidR="00246B2D" w:rsidRPr="00246B2D" w:rsidRDefault="00246B2D" w:rsidP="00246B2D">
            <w:pPr>
              <w:widowControl w:val="0"/>
              <w:adjustRightInd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использования</w:t>
            </w:r>
          </w:p>
        </w:tc>
        <w:tc>
          <w:tcPr>
            <w:tcW w:w="2439" w:type="dxa"/>
            <w:shd w:val="clear" w:color="auto" w:fill="auto"/>
          </w:tcPr>
          <w:p w:rsidR="00246B2D" w:rsidRPr="00246B2D" w:rsidRDefault="00246B2D" w:rsidP="00246B2D">
            <w:pPr>
              <w:widowControl w:val="0"/>
              <w:suppressAutoHyphens/>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зоны сельскохозяйственных угодий</w:t>
            </w:r>
          </w:p>
        </w:tc>
        <w:tc>
          <w:tcPr>
            <w:tcW w:w="6063" w:type="dxa"/>
            <w:shd w:val="clear" w:color="auto" w:fill="auto"/>
          </w:tcPr>
          <w:p w:rsidR="00246B2D" w:rsidRPr="00246B2D" w:rsidRDefault="00246B2D" w:rsidP="00246B2D">
            <w:pPr>
              <w:widowControl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Как правило, земли за границами населенных пунктов в пределах территории сельского поселения, в том числе пашни, луга, сенокосы, многолетние насаждения, теплицы, оранжереи, парники, сельскохозяйственные питомники, лесопитомники, питомники и оранжереи садово-паркового хозяйства</w:t>
            </w:r>
          </w:p>
        </w:tc>
      </w:tr>
      <w:tr w:rsidR="00246B2D" w:rsidRPr="00246B2D" w:rsidTr="00246B2D">
        <w:tblPrEx>
          <w:tblBorders>
            <w:bottom w:val="single" w:sz="4" w:space="0" w:color="auto"/>
          </w:tblBorders>
        </w:tblPrEx>
        <w:trPr>
          <w:jc w:val="center"/>
        </w:trPr>
        <w:tc>
          <w:tcPr>
            <w:tcW w:w="1590" w:type="dxa"/>
            <w:vMerge/>
            <w:shd w:val="clear" w:color="auto" w:fill="auto"/>
          </w:tcPr>
          <w:p w:rsidR="00246B2D" w:rsidRPr="00246B2D" w:rsidRDefault="00246B2D" w:rsidP="00246B2D">
            <w:pPr>
              <w:widowControl w:val="0"/>
              <w:adjustRightInd w:val="0"/>
              <w:spacing w:after="0" w:line="240" w:lineRule="auto"/>
              <w:rPr>
                <w:rFonts w:ascii="Times New Roman" w:eastAsia="Times New Roman" w:hAnsi="Times New Roman" w:cs="Times New Roman"/>
                <w:lang w:eastAsia="ru-RU"/>
              </w:rPr>
            </w:pPr>
          </w:p>
        </w:tc>
        <w:tc>
          <w:tcPr>
            <w:tcW w:w="2439" w:type="dxa"/>
            <w:shd w:val="clear" w:color="auto" w:fill="auto"/>
          </w:tcPr>
          <w:p w:rsidR="00246B2D" w:rsidRPr="00246B2D" w:rsidRDefault="00246B2D" w:rsidP="00246B2D">
            <w:pPr>
              <w:widowControl w:val="0"/>
              <w:suppressAutoHyphens/>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4"/>
                <w:lang w:eastAsia="ru-RU"/>
              </w:rPr>
              <w:t>зоны, занятые объектами сельскохозяйственного назначения</w:t>
            </w:r>
          </w:p>
        </w:tc>
        <w:tc>
          <w:tcPr>
            <w:tcW w:w="6063" w:type="dxa"/>
            <w:shd w:val="clear" w:color="auto" w:fill="auto"/>
          </w:tcPr>
          <w:p w:rsidR="00246B2D" w:rsidRPr="00246B2D" w:rsidRDefault="00246B2D" w:rsidP="00246B2D">
            <w:pPr>
              <w:widowControl w:val="0"/>
              <w:adjustRightInd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территории, занятые зданиями, строениями, сооружениями, используемыми для производства, хранения и первичной обработки сельскохозяйственной продукции;</w:t>
            </w:r>
          </w:p>
          <w:p w:rsidR="00246B2D" w:rsidRPr="00246B2D" w:rsidRDefault="00246B2D" w:rsidP="00246B2D">
            <w:pPr>
              <w:widowControl w:val="0"/>
              <w:adjustRightInd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территории,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w:t>
            </w:r>
          </w:p>
          <w:p w:rsidR="00246B2D" w:rsidRPr="00246B2D" w:rsidRDefault="00246B2D" w:rsidP="00246B2D">
            <w:pPr>
              <w:widowControl w:val="0"/>
              <w:adjustRightInd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резервные земли для развития объектов сельскохозяйственного назначения</w:t>
            </w:r>
          </w:p>
        </w:tc>
      </w:tr>
      <w:tr w:rsidR="00246B2D" w:rsidRPr="00246B2D" w:rsidTr="00246B2D">
        <w:tblPrEx>
          <w:tblBorders>
            <w:bottom w:val="single" w:sz="4" w:space="0" w:color="auto"/>
          </w:tblBorders>
        </w:tblPrEx>
        <w:trPr>
          <w:jc w:val="center"/>
        </w:trPr>
        <w:tc>
          <w:tcPr>
            <w:tcW w:w="1590" w:type="dxa"/>
            <w:vMerge/>
            <w:shd w:val="clear" w:color="auto" w:fill="auto"/>
          </w:tcPr>
          <w:p w:rsidR="00246B2D" w:rsidRPr="00246B2D" w:rsidRDefault="00246B2D" w:rsidP="00246B2D">
            <w:pPr>
              <w:widowControl w:val="0"/>
              <w:adjustRightInd w:val="0"/>
              <w:spacing w:after="0" w:line="240" w:lineRule="auto"/>
              <w:rPr>
                <w:rFonts w:ascii="Times New Roman" w:eastAsia="Times New Roman" w:hAnsi="Times New Roman" w:cs="Times New Roman"/>
                <w:lang w:eastAsia="ru-RU"/>
              </w:rPr>
            </w:pPr>
          </w:p>
        </w:tc>
        <w:tc>
          <w:tcPr>
            <w:tcW w:w="2439" w:type="dxa"/>
            <w:shd w:val="clear" w:color="auto" w:fill="auto"/>
          </w:tcPr>
          <w:p w:rsidR="00246B2D" w:rsidRPr="00246B2D" w:rsidRDefault="00246B2D" w:rsidP="00246B2D">
            <w:pPr>
              <w:widowControl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4"/>
                <w:lang w:eastAsia="ru-RU"/>
              </w:rPr>
              <w:t xml:space="preserve">зоны, </w:t>
            </w:r>
            <w:r w:rsidRPr="00246B2D">
              <w:rPr>
                <w:rFonts w:ascii="Times New Roman" w:eastAsia="Times New Roman" w:hAnsi="Times New Roman" w:cs="Times New Roman"/>
                <w:lang w:eastAsia="ru-RU"/>
              </w:rPr>
              <w:t xml:space="preserve">предназначенные для ведения </w:t>
            </w:r>
            <w:r w:rsidRPr="00246B2D">
              <w:rPr>
                <w:rFonts w:ascii="Times New Roman" w:eastAsia="Times New Roman" w:hAnsi="Times New Roman" w:cs="Times New Roman"/>
                <w:spacing w:val="-2"/>
                <w:lang w:eastAsia="ru-RU"/>
              </w:rPr>
              <w:t>дачного хозяйства, садоводства, огородничества</w:t>
            </w:r>
          </w:p>
        </w:tc>
        <w:tc>
          <w:tcPr>
            <w:tcW w:w="6063" w:type="dxa"/>
            <w:shd w:val="clear" w:color="auto" w:fill="auto"/>
          </w:tcPr>
          <w:p w:rsidR="00246B2D" w:rsidRPr="00246B2D" w:rsidRDefault="00246B2D" w:rsidP="00246B2D">
            <w:pPr>
              <w:widowControl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Территории дачных, садоводческих и огороднических объединений граждан, индив</w:t>
            </w:r>
            <w:r w:rsidR="00A92647">
              <w:rPr>
                <w:rFonts w:ascii="Times New Roman" w:eastAsia="Times New Roman" w:hAnsi="Times New Roman" w:cs="Times New Roman"/>
                <w:lang w:eastAsia="ru-RU"/>
              </w:rPr>
              <w:t>идуальные дачные, садово-огород</w:t>
            </w:r>
            <w:r w:rsidRPr="00246B2D">
              <w:rPr>
                <w:rFonts w:ascii="Times New Roman" w:eastAsia="Times New Roman" w:hAnsi="Times New Roman" w:cs="Times New Roman"/>
                <w:lang w:eastAsia="ru-RU"/>
              </w:rPr>
              <w:t>ные участки</w:t>
            </w:r>
          </w:p>
        </w:tc>
      </w:tr>
      <w:tr w:rsidR="00246B2D" w:rsidRPr="00246B2D" w:rsidTr="00246B2D">
        <w:tblPrEx>
          <w:tblBorders>
            <w:bottom w:val="single" w:sz="4" w:space="0" w:color="auto"/>
          </w:tblBorders>
        </w:tblPrEx>
        <w:trPr>
          <w:jc w:val="center"/>
        </w:trPr>
        <w:tc>
          <w:tcPr>
            <w:tcW w:w="1590" w:type="dxa"/>
            <w:vMerge/>
            <w:shd w:val="clear" w:color="auto" w:fill="auto"/>
          </w:tcPr>
          <w:p w:rsidR="00246B2D" w:rsidRPr="00246B2D" w:rsidRDefault="00246B2D" w:rsidP="00246B2D">
            <w:pPr>
              <w:widowControl w:val="0"/>
              <w:adjustRightInd w:val="0"/>
              <w:spacing w:after="0" w:line="240" w:lineRule="auto"/>
              <w:rPr>
                <w:rFonts w:ascii="Times New Roman" w:eastAsia="Times New Roman" w:hAnsi="Times New Roman" w:cs="Times New Roman"/>
                <w:lang w:eastAsia="ru-RU"/>
              </w:rPr>
            </w:pPr>
          </w:p>
        </w:tc>
        <w:tc>
          <w:tcPr>
            <w:tcW w:w="2439" w:type="dxa"/>
            <w:shd w:val="clear" w:color="auto" w:fill="auto"/>
          </w:tcPr>
          <w:p w:rsidR="00246B2D" w:rsidRPr="00246B2D" w:rsidRDefault="00246B2D" w:rsidP="00246B2D">
            <w:pPr>
              <w:widowControl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4"/>
                <w:lang w:eastAsia="ru-RU"/>
              </w:rPr>
              <w:t xml:space="preserve">зоны, </w:t>
            </w:r>
            <w:r w:rsidRPr="00246B2D">
              <w:rPr>
                <w:rFonts w:ascii="Times New Roman" w:eastAsia="Times New Roman" w:hAnsi="Times New Roman" w:cs="Times New Roman"/>
                <w:lang w:eastAsia="ru-RU"/>
              </w:rPr>
              <w:t xml:space="preserve">предназначенные для ведения </w:t>
            </w:r>
            <w:r w:rsidRPr="00246B2D">
              <w:rPr>
                <w:rFonts w:ascii="Times New Roman" w:eastAsia="Times New Roman" w:hAnsi="Times New Roman" w:cs="Times New Roman"/>
                <w:spacing w:val="-2"/>
                <w:lang w:eastAsia="ru-RU"/>
              </w:rPr>
              <w:t>личного подсобного хозяйства</w:t>
            </w:r>
          </w:p>
        </w:tc>
        <w:tc>
          <w:tcPr>
            <w:tcW w:w="6063" w:type="dxa"/>
            <w:shd w:val="clear" w:color="auto" w:fill="auto"/>
          </w:tcPr>
          <w:p w:rsidR="00246B2D" w:rsidRPr="00246B2D" w:rsidRDefault="00246B2D" w:rsidP="00246B2D">
            <w:pPr>
              <w:widowControl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Приусадебные земельные участки (в границах населенного пункта), полевые земельные участки (за границами населенного пункта на з</w:t>
            </w:r>
            <w:r w:rsidRPr="00246B2D">
              <w:rPr>
                <w:rFonts w:ascii="Times New Roman" w:eastAsia="Times New Roman" w:hAnsi="Times New Roman" w:cs="Times New Roman"/>
                <w:bCs/>
                <w:lang w:eastAsia="ru-RU"/>
              </w:rPr>
              <w:t>емлях сельскохозяйственного назначения</w:t>
            </w:r>
            <w:r w:rsidRPr="00246B2D">
              <w:rPr>
                <w:rFonts w:ascii="Times New Roman" w:eastAsia="Times New Roman" w:hAnsi="Times New Roman" w:cs="Times New Roman"/>
                <w:lang w:eastAsia="ru-RU"/>
              </w:rPr>
              <w:t>)</w:t>
            </w:r>
          </w:p>
        </w:tc>
      </w:tr>
    </w:tbl>
    <w:p w:rsidR="00246B2D" w:rsidRPr="00246B2D" w:rsidRDefault="00246B2D" w:rsidP="00246B2D">
      <w:pPr>
        <w:widowControl w:val="0"/>
        <w:adjustRightInd w:val="0"/>
        <w:spacing w:before="120"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i/>
          <w:spacing w:val="40"/>
          <w:lang w:eastAsia="ru-RU"/>
        </w:rPr>
        <w:t>Примечание:</w:t>
      </w:r>
      <w:r w:rsidRPr="00246B2D">
        <w:rPr>
          <w:rFonts w:ascii="Times New Roman" w:eastAsia="Times New Roman" w:hAnsi="Times New Roman" w:cs="Times New Roman"/>
          <w:spacing w:val="-4"/>
          <w:lang w:eastAsia="ru-RU"/>
        </w:rPr>
        <w:t xml:space="preserve"> </w:t>
      </w:r>
      <w:r w:rsidRPr="00246B2D">
        <w:rPr>
          <w:rFonts w:ascii="Times New Roman" w:eastAsia="Times New Roman" w:hAnsi="Times New Roman" w:cs="Times New Roman"/>
          <w:lang w:eastAsia="ru-RU"/>
        </w:rPr>
        <w:t xml:space="preserve">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  </w:t>
      </w:r>
    </w:p>
    <w:p w:rsidR="00246B2D" w:rsidRPr="00246B2D" w:rsidRDefault="00246B2D" w:rsidP="00246B2D">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11.2. Расчетные показатели</w:t>
      </w:r>
      <w:r w:rsidRPr="00246B2D">
        <w:rPr>
          <w:rFonts w:ascii="Times New Roman" w:eastAsia="Times New Roman" w:hAnsi="Times New Roman" w:cs="Times New Roman"/>
          <w:bCs/>
          <w:sz w:val="24"/>
          <w:szCs w:val="24"/>
          <w:lang w:eastAsia="ru-RU"/>
        </w:rPr>
        <w:t xml:space="preserve"> минимально допустимого уровня обеспеченности и максимально допустимого уровня территориальной доступности объектов, расположенных в </w:t>
      </w:r>
      <w:r w:rsidRPr="00246B2D">
        <w:rPr>
          <w:rFonts w:ascii="Times New Roman" w:eastAsia="Times New Roman" w:hAnsi="Times New Roman" w:cs="Times New Roman"/>
          <w:sz w:val="24"/>
          <w:szCs w:val="24"/>
          <w:lang w:eastAsia="ru-RU"/>
        </w:rPr>
        <w:t xml:space="preserve">зонах сельскохозяйственного использования, </w:t>
      </w:r>
      <w:r w:rsidRPr="00246B2D">
        <w:rPr>
          <w:rFonts w:ascii="Times New Roman" w:eastAsia="Times New Roman" w:hAnsi="Times New Roman" w:cs="Times New Roman"/>
          <w:bCs/>
          <w:sz w:val="24"/>
          <w:szCs w:val="24"/>
          <w:lang w:eastAsia="ru-RU"/>
        </w:rPr>
        <w:t>приведены в таблице 11.2.</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11.2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479"/>
        <w:gridCol w:w="2236"/>
        <w:gridCol w:w="3406"/>
      </w:tblGrid>
      <w:tr w:rsidR="00246B2D" w:rsidRPr="00246B2D" w:rsidTr="00246B2D">
        <w:trPr>
          <w:trHeight w:val="312"/>
          <w:jc w:val="center"/>
        </w:trPr>
        <w:tc>
          <w:tcPr>
            <w:tcW w:w="4479"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sz w:val="18"/>
                <w:szCs w:val="18"/>
                <w:lang w:eastAsia="ru-RU"/>
              </w:rPr>
            </w:pPr>
            <w:r w:rsidRPr="00246B2D">
              <w:rPr>
                <w:rFonts w:ascii="Times New Roman" w:eastAsia="Times New Roman" w:hAnsi="Times New Roman" w:cs="Times New Roman"/>
                <w:b/>
                <w:lang w:eastAsia="ru-RU"/>
              </w:rPr>
              <w:t>Наименование объектов</w:t>
            </w:r>
          </w:p>
        </w:tc>
        <w:tc>
          <w:tcPr>
            <w:tcW w:w="5642" w:type="dxa"/>
            <w:gridSpan w:val="2"/>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sz w:val="18"/>
                <w:szCs w:val="18"/>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rPr>
          <w:trHeight w:val="60"/>
          <w:jc w:val="center"/>
        </w:trPr>
        <w:tc>
          <w:tcPr>
            <w:tcW w:w="4479" w:type="dxa"/>
            <w:vMerge/>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sz w:val="18"/>
                <w:szCs w:val="18"/>
                <w:lang w:eastAsia="ru-RU"/>
              </w:rPr>
            </w:pPr>
          </w:p>
        </w:tc>
        <w:tc>
          <w:tcPr>
            <w:tcW w:w="2236"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sz w:val="18"/>
                <w:szCs w:val="18"/>
                <w:lang w:eastAsia="ru-RU"/>
              </w:rPr>
            </w:pPr>
            <w:r w:rsidRPr="00246B2D">
              <w:rPr>
                <w:rFonts w:ascii="Times New Roman" w:eastAsia="Times New Roman" w:hAnsi="Times New Roman" w:cs="Times New Roman"/>
                <w:b/>
                <w:lang w:eastAsia="ru-RU"/>
              </w:rPr>
              <w:t>минимально допустимого уровня обеспеченности</w:t>
            </w:r>
          </w:p>
        </w:tc>
        <w:tc>
          <w:tcPr>
            <w:tcW w:w="3406"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sz w:val="18"/>
                <w:szCs w:val="18"/>
                <w:lang w:eastAsia="ru-RU"/>
              </w:rPr>
            </w:pPr>
            <w:r w:rsidRPr="00246B2D">
              <w:rPr>
                <w:rFonts w:ascii="Times New Roman" w:eastAsia="Times New Roman" w:hAnsi="Times New Roman" w:cs="Times New Roman"/>
                <w:b/>
                <w:lang w:eastAsia="ru-RU"/>
              </w:rPr>
              <w:t xml:space="preserve">максимально допустимого уровня территориальной доступности </w:t>
            </w:r>
          </w:p>
        </w:tc>
      </w:tr>
      <w:tr w:rsidR="00246B2D" w:rsidRPr="00246B2D" w:rsidTr="00246B2D">
        <w:tblPrEx>
          <w:tblBorders>
            <w:bottom w:val="single" w:sz="4" w:space="0" w:color="auto"/>
          </w:tblBorders>
        </w:tblPrEx>
        <w:trPr>
          <w:jc w:val="center"/>
        </w:trPr>
        <w:tc>
          <w:tcPr>
            <w:tcW w:w="4479" w:type="dxa"/>
          </w:tcPr>
          <w:p w:rsidR="00246B2D" w:rsidRPr="00246B2D" w:rsidRDefault="00246B2D" w:rsidP="00246B2D">
            <w:pPr>
              <w:widowControl w:val="0"/>
              <w:spacing w:after="0" w:line="240"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Объекты, расположенные в </w:t>
            </w:r>
            <w:r w:rsidRPr="00246B2D">
              <w:rPr>
                <w:rFonts w:ascii="Times New Roman" w:eastAsia="Times New Roman" w:hAnsi="Times New Roman" w:cs="Times New Roman"/>
                <w:bCs/>
                <w:lang w:eastAsia="ru-RU"/>
              </w:rPr>
              <w:t xml:space="preserve">производственных зонах </w:t>
            </w:r>
            <w:r w:rsidRPr="00246B2D">
              <w:rPr>
                <w:rFonts w:ascii="Times New Roman" w:eastAsia="Times New Roman" w:hAnsi="Times New Roman" w:cs="Times New Roman"/>
                <w:bCs/>
                <w:spacing w:val="-2"/>
                <w:lang w:eastAsia="ru-RU"/>
              </w:rPr>
              <w:t>сельскохозяйственного назначения</w:t>
            </w:r>
          </w:p>
        </w:tc>
        <w:tc>
          <w:tcPr>
            <w:tcW w:w="2236"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нормируется</w:t>
            </w:r>
          </w:p>
        </w:tc>
        <w:tc>
          <w:tcPr>
            <w:tcW w:w="3406"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нормируется</w:t>
            </w:r>
          </w:p>
        </w:tc>
      </w:tr>
      <w:tr w:rsidR="00246B2D" w:rsidRPr="00246B2D" w:rsidTr="00246B2D">
        <w:tblPrEx>
          <w:tblBorders>
            <w:bottom w:val="single" w:sz="4" w:space="0" w:color="auto"/>
          </w:tblBorders>
        </w:tblPrEx>
        <w:trPr>
          <w:jc w:val="center"/>
        </w:trPr>
        <w:tc>
          <w:tcPr>
            <w:tcW w:w="4479" w:type="dxa"/>
          </w:tcPr>
          <w:p w:rsidR="00246B2D" w:rsidRPr="00246B2D" w:rsidRDefault="00246B2D" w:rsidP="00246B2D">
            <w:pPr>
              <w:widowControl w:val="0"/>
              <w:spacing w:after="0" w:line="240"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lang w:eastAsia="ru-RU"/>
              </w:rPr>
              <w:t>Садоводческие, огороднические и дачные объединения граждан</w:t>
            </w:r>
          </w:p>
        </w:tc>
        <w:tc>
          <w:tcPr>
            <w:tcW w:w="2236"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3406" w:type="dxa"/>
            <w:vAlign w:val="center"/>
          </w:tcPr>
          <w:p w:rsidR="00246B2D" w:rsidRPr="00246B2D" w:rsidRDefault="00246B2D" w:rsidP="00246B2D">
            <w:pPr>
              <w:widowControl w:val="0"/>
              <w:spacing w:after="0" w:line="240"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Радиус транспортной доступности </w:t>
            </w:r>
            <w:r w:rsidRPr="00246B2D">
              <w:rPr>
                <w:rFonts w:ascii="Times New Roman" w:eastAsia="Times New Roman" w:hAnsi="Times New Roman" w:cs="Times New Roman"/>
                <w:spacing w:val="-2"/>
                <w:lang w:eastAsia="ru-RU"/>
              </w:rPr>
              <w:t>1,5 ч на общественном транспорте</w:t>
            </w:r>
          </w:p>
        </w:tc>
      </w:tr>
      <w:tr w:rsidR="00246B2D" w:rsidRPr="00246B2D" w:rsidTr="00246B2D">
        <w:tblPrEx>
          <w:tblBorders>
            <w:bottom w:val="single" w:sz="4" w:space="0" w:color="auto"/>
          </w:tblBorders>
        </w:tblPrEx>
        <w:trPr>
          <w:jc w:val="center"/>
        </w:trPr>
        <w:tc>
          <w:tcPr>
            <w:tcW w:w="4479" w:type="dxa"/>
          </w:tcPr>
          <w:p w:rsidR="00246B2D" w:rsidRPr="00246B2D" w:rsidRDefault="00246B2D" w:rsidP="00246B2D">
            <w:pPr>
              <w:widowControl w:val="0"/>
              <w:suppressAutoHyphens/>
              <w:spacing w:after="0" w:line="240"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Участки </w:t>
            </w:r>
            <w:r w:rsidRPr="00246B2D">
              <w:rPr>
                <w:rFonts w:ascii="Times New Roman" w:eastAsia="Times New Roman" w:hAnsi="Times New Roman" w:cs="Times New Roman"/>
                <w:lang w:eastAsia="ru-RU"/>
              </w:rPr>
              <w:t xml:space="preserve">для ведения </w:t>
            </w:r>
            <w:r w:rsidRPr="00246B2D">
              <w:rPr>
                <w:rFonts w:ascii="Times New Roman" w:eastAsia="Times New Roman" w:hAnsi="Times New Roman" w:cs="Times New Roman"/>
                <w:spacing w:val="-2"/>
                <w:lang w:eastAsia="ru-RU"/>
              </w:rPr>
              <w:t>личного подсобного и крестьянского (фермерского) хозяйства</w:t>
            </w:r>
          </w:p>
        </w:tc>
        <w:tc>
          <w:tcPr>
            <w:tcW w:w="2236"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3406"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нормируется</w:t>
            </w:r>
          </w:p>
        </w:tc>
      </w:tr>
    </w:tbl>
    <w:p w:rsidR="00246B2D" w:rsidRPr="00246B2D" w:rsidRDefault="00246B2D" w:rsidP="00246B2D">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djustRightInd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11.3. </w:t>
      </w:r>
      <w:r w:rsidRPr="00246B2D">
        <w:rPr>
          <w:rFonts w:ascii="Times New Roman" w:eastAsia="Times New Roman" w:hAnsi="Times New Roman" w:cs="Times New Roman"/>
          <w:bCs/>
          <w:sz w:val="24"/>
          <w:szCs w:val="24"/>
          <w:lang w:eastAsia="ru-RU"/>
        </w:rPr>
        <w:t>Нормативные параметры и расчетные показатели</w:t>
      </w:r>
      <w:r w:rsidRPr="00246B2D">
        <w:rPr>
          <w:rFonts w:ascii="Times New Roman" w:eastAsia="Times New Roman" w:hAnsi="Times New Roman" w:cs="Times New Roman"/>
          <w:b/>
          <w:bCs/>
          <w:lang w:eastAsia="ru-RU"/>
        </w:rPr>
        <w:t xml:space="preserve"> </w:t>
      </w:r>
      <w:r w:rsidRPr="00246B2D">
        <w:rPr>
          <w:rFonts w:ascii="Times New Roman" w:eastAsia="Times New Roman" w:hAnsi="Times New Roman" w:cs="Times New Roman"/>
          <w:sz w:val="24"/>
          <w:szCs w:val="24"/>
          <w:lang w:eastAsia="ru-RU"/>
        </w:rPr>
        <w:t xml:space="preserve">градостроительного проектирования </w:t>
      </w:r>
      <w:r w:rsidRPr="00246B2D">
        <w:rPr>
          <w:rFonts w:ascii="Times New Roman" w:eastAsia="Times New Roman" w:hAnsi="Times New Roman" w:cs="Times New Roman"/>
          <w:b/>
          <w:bCs/>
          <w:sz w:val="24"/>
          <w:szCs w:val="24"/>
          <w:lang w:eastAsia="ru-RU"/>
        </w:rPr>
        <w:t>производственных зон сельскохозяйственного назначения</w:t>
      </w:r>
      <w:r w:rsidRPr="00246B2D">
        <w:rPr>
          <w:rFonts w:ascii="Times New Roman" w:eastAsia="Times New Roman" w:hAnsi="Times New Roman" w:cs="Times New Roman"/>
          <w:bCs/>
          <w:sz w:val="24"/>
          <w:szCs w:val="24"/>
          <w:lang w:eastAsia="ru-RU"/>
        </w:rPr>
        <w:t xml:space="preserve"> (далее – производственные зоны) на территории сельского поселения приведены в таблице 11.3.</w:t>
      </w: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adjustRightInd w:val="0"/>
        <w:spacing w:after="0" w:line="239" w:lineRule="auto"/>
        <w:ind w:firstLine="709"/>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11.3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60"/>
        <w:gridCol w:w="7039"/>
      </w:tblGrid>
      <w:tr w:rsidR="00246B2D" w:rsidRPr="00246B2D" w:rsidTr="00246B2D">
        <w:trPr>
          <w:trHeight w:val="312"/>
          <w:jc w:val="center"/>
        </w:trPr>
        <w:tc>
          <w:tcPr>
            <w:tcW w:w="3060"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Наименование показателей</w:t>
            </w:r>
          </w:p>
        </w:tc>
        <w:tc>
          <w:tcPr>
            <w:tcW w:w="7039"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7039"/>
      </w:tblGrid>
      <w:tr w:rsidR="00246B2D" w:rsidRPr="00246B2D" w:rsidTr="00246B2D">
        <w:trPr>
          <w:trHeight w:val="227"/>
          <w:tblHeader/>
          <w:jc w:val="center"/>
        </w:trPr>
        <w:tc>
          <w:tcPr>
            <w:tcW w:w="3060"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1</w:t>
            </w:r>
          </w:p>
        </w:tc>
        <w:tc>
          <w:tcPr>
            <w:tcW w:w="7039"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w:t>
            </w:r>
          </w:p>
        </w:tc>
      </w:tr>
      <w:tr w:rsidR="00246B2D" w:rsidRPr="00246B2D" w:rsidTr="00246B2D">
        <w:trPr>
          <w:jc w:val="center"/>
        </w:trPr>
        <w:tc>
          <w:tcPr>
            <w:tcW w:w="3060"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Объекты, размещаемые в производственных зонах </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Производственные объекты сельскохозяйственного назначения, сельскохозяйственные станции, научные и опытные станции, биологические технопарки, предприятия по хранению и переработке сельскохозяйственной продукции, мастерские по ремонту и хранению сельскохозяйственной техники и автомобилей, ветеринарные учреждения, теплицы и парники,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данных объектов.</w:t>
            </w:r>
          </w:p>
        </w:tc>
      </w:tr>
      <w:tr w:rsidR="00246B2D" w:rsidRPr="00246B2D" w:rsidTr="00246B2D">
        <w:trPr>
          <w:jc w:val="center"/>
        </w:trPr>
        <w:tc>
          <w:tcPr>
            <w:tcW w:w="3060" w:type="dxa"/>
            <w:shd w:val="clear" w:color="auto" w:fill="auto"/>
          </w:tcPr>
          <w:p w:rsidR="00246B2D" w:rsidRPr="00246B2D" w:rsidRDefault="00246B2D" w:rsidP="00246B2D">
            <w:pPr>
              <w:widowControl w:val="0"/>
              <w:adjustRightInd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Размещение производственных зон и отдельных сельскохозяйственных объектов</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производственных зон – в соответствии с таблицей 9.2.2 настоящих нормативов; сельскохозяйственных объектов – в соответствии с СП 19.13330.2011.</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Производственные зоны и отдельные </w:t>
            </w:r>
            <w:r w:rsidRPr="00246B2D">
              <w:rPr>
                <w:rFonts w:ascii="Times New Roman" w:eastAsia="Times New Roman" w:hAnsi="Times New Roman" w:cs="Times New Roman"/>
                <w:lang w:eastAsia="ru-RU"/>
              </w:rPr>
              <w:t>сельскохозяйственные объекты следует располагать, по возможности, с подветренной стороны по отношению к зонам жилой застройки и ниже по рельефу местности. 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Территории производственных зон, как правило, не должны разделяться на обособленные участки железными или автомобильными дорогами общей сети, а также реками.</w:t>
            </w:r>
          </w:p>
        </w:tc>
      </w:tr>
      <w:tr w:rsidR="00246B2D" w:rsidRPr="00246B2D" w:rsidTr="00246B2D">
        <w:trPr>
          <w:jc w:val="center"/>
        </w:trPr>
        <w:tc>
          <w:tcPr>
            <w:tcW w:w="3060" w:type="dxa"/>
            <w:shd w:val="clear" w:color="auto" w:fill="auto"/>
          </w:tcPr>
          <w:p w:rsidR="00246B2D" w:rsidRPr="00246B2D" w:rsidRDefault="00246B2D" w:rsidP="00246B2D">
            <w:pPr>
              <w:widowControl w:val="0"/>
              <w:adjustRightInd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том числе: </w:t>
            </w:r>
          </w:p>
          <w:p w:rsidR="00246B2D" w:rsidRPr="00246B2D" w:rsidRDefault="00246B2D" w:rsidP="00246B2D">
            <w:pPr>
              <w:widowControl w:val="0"/>
              <w:adjustRightInd w:val="0"/>
              <w:spacing w:after="0" w:line="239"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размещение </w:t>
            </w:r>
            <w:r w:rsidRPr="00246B2D">
              <w:rPr>
                <w:rFonts w:ascii="Times New Roman" w:eastAsia="Times New Roman" w:hAnsi="Times New Roman" w:cs="Times New Roman"/>
                <w:bCs/>
                <w:lang w:eastAsia="ru-RU"/>
              </w:rPr>
              <w:t>животноводческих, птицеводческих предприятий и звероводческих ферм</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Должны соблюдаться меры, исключающие попадание загрязняющих веществ в водные объекты</w:t>
            </w:r>
            <w:r w:rsidRPr="00246B2D">
              <w:rPr>
                <w:rFonts w:ascii="Times New Roman" w:eastAsia="Times New Roman" w:hAnsi="Times New Roman" w:cs="Times New Roman"/>
                <w:lang w:eastAsia="ru-RU"/>
              </w:rPr>
              <w:t xml:space="preserve">. </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Следует предусматривать организацию санитарно-защитных зон.</w:t>
            </w:r>
          </w:p>
        </w:tc>
      </w:tr>
      <w:tr w:rsidR="00246B2D" w:rsidRPr="00246B2D" w:rsidTr="00246B2D">
        <w:trPr>
          <w:jc w:val="center"/>
        </w:trPr>
        <w:tc>
          <w:tcPr>
            <w:tcW w:w="3060" w:type="dxa"/>
            <w:shd w:val="clear" w:color="auto" w:fill="auto"/>
          </w:tcPr>
          <w:p w:rsidR="00246B2D" w:rsidRPr="00246B2D" w:rsidRDefault="00246B2D" w:rsidP="00246B2D">
            <w:pPr>
              <w:widowControl w:val="0"/>
              <w:adjustRightInd w:val="0"/>
              <w:spacing w:after="0" w:line="239"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размещение </w:t>
            </w:r>
            <w:r w:rsidRPr="00246B2D">
              <w:rPr>
                <w:rFonts w:ascii="Times New Roman" w:eastAsia="Times New Roman" w:hAnsi="Times New Roman" w:cs="Times New Roman"/>
                <w:bCs/>
                <w:lang w:eastAsia="ru-RU"/>
              </w:rPr>
              <w:t>складов твердых минеральных удобрений, мелиорантов, складов жидких средств химизации и пестицидов</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На расстоянии не менее </w:t>
            </w:r>
            <w:smartTag w:uri="urn:schemas-microsoft-com:office:smarttags" w:element="metricconverter">
              <w:smartTagPr>
                <w:attr w:name="ProductID" w:val="2 км"/>
              </w:smartTagPr>
              <w:r w:rsidRPr="00246B2D">
                <w:rPr>
                  <w:rFonts w:ascii="Times New Roman" w:eastAsia="Times New Roman" w:hAnsi="Times New Roman" w:cs="Times New Roman"/>
                  <w:lang w:eastAsia="ru-RU"/>
                </w:rPr>
                <w:t>2 км</w:t>
              </w:r>
            </w:smartTag>
            <w:r w:rsidRPr="00246B2D">
              <w:rPr>
                <w:rFonts w:ascii="Times New Roman" w:eastAsia="Times New Roman" w:hAnsi="Times New Roman" w:cs="Times New Roman"/>
                <w:lang w:eastAsia="ru-RU"/>
              </w:rPr>
              <w:t xml:space="preserve"> от рыбохозяйственных водоемов. </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случае особой необходимости допускается уменьшать указанное расстояние при условии согласования с территориальными органами в сфере охраны рыбных и водных биологических ресурсов.</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Следует предусматривать организацию санитарно-защитных зон.</w:t>
            </w:r>
          </w:p>
        </w:tc>
      </w:tr>
      <w:tr w:rsidR="00246B2D" w:rsidRPr="00246B2D" w:rsidTr="00246B2D">
        <w:trPr>
          <w:jc w:val="center"/>
        </w:trPr>
        <w:tc>
          <w:tcPr>
            <w:tcW w:w="3060" w:type="dxa"/>
            <w:shd w:val="clear" w:color="auto" w:fill="auto"/>
          </w:tcPr>
          <w:p w:rsidR="00246B2D" w:rsidRPr="00246B2D" w:rsidRDefault="00246B2D" w:rsidP="00246B2D">
            <w:pPr>
              <w:widowControl w:val="0"/>
              <w:suppressAutoHyphens/>
              <w:adjustRightInd w:val="0"/>
              <w:spacing w:after="0" w:line="239" w:lineRule="auto"/>
              <w:ind w:left="142" w:hanging="142"/>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размещение теплиц, парников</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Как правило, на южных или юго-восточных склонах, с наивысшим уровнем грунтовых вод не менее </w:t>
            </w:r>
            <w:smartTag w:uri="urn:schemas-microsoft-com:office:smarttags" w:element="metricconverter">
              <w:smartTagPr>
                <w:attr w:name="ProductID" w:val="1,5 м"/>
              </w:smartTagPr>
              <w:r w:rsidRPr="00246B2D">
                <w:rPr>
                  <w:rFonts w:ascii="Times New Roman" w:eastAsia="Times New Roman" w:hAnsi="Times New Roman" w:cs="Times New Roman"/>
                  <w:bCs/>
                  <w:lang w:eastAsia="ru-RU"/>
                </w:rPr>
                <w:t>1,5 м</w:t>
              </w:r>
            </w:smartTag>
            <w:r w:rsidRPr="00246B2D">
              <w:rPr>
                <w:rFonts w:ascii="Times New Roman" w:eastAsia="Times New Roman" w:hAnsi="Times New Roman" w:cs="Times New Roman"/>
                <w:bCs/>
                <w:lang w:eastAsia="ru-RU"/>
              </w:rPr>
              <w:t xml:space="preserve"> от поверхности земли.</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планировке земельных участков 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tc>
      </w:tr>
      <w:tr w:rsidR="00246B2D" w:rsidRPr="00246B2D" w:rsidTr="00246B2D">
        <w:trPr>
          <w:jc w:val="center"/>
        </w:trPr>
        <w:tc>
          <w:tcPr>
            <w:tcW w:w="3060" w:type="dxa"/>
            <w:shd w:val="clear" w:color="auto" w:fill="auto"/>
          </w:tcPr>
          <w:p w:rsidR="00246B2D" w:rsidRPr="00246B2D" w:rsidRDefault="00246B2D" w:rsidP="00246B2D">
            <w:pPr>
              <w:widowControl w:val="0"/>
              <w:adjustRightInd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размещение </w:t>
            </w:r>
            <w:r w:rsidRPr="00246B2D">
              <w:rPr>
                <w:rFonts w:ascii="Times New Roman" w:eastAsia="Times New Roman" w:hAnsi="Times New Roman" w:cs="Times New Roman"/>
                <w:bCs/>
                <w:lang w:eastAsia="ru-RU"/>
              </w:rPr>
              <w:t>складов и хранилищ сельскохозяйственной продукции</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На хорошо проветриваемых земельных участках с наивысшим уровнем грунтовых вод не менее </w:t>
            </w:r>
            <w:smartTag w:uri="urn:schemas-microsoft-com:office:smarttags" w:element="metricconverter">
              <w:smartTagPr>
                <w:attr w:name="ProductID" w:val="1,5 м"/>
              </w:smartTagPr>
              <w:r w:rsidRPr="00246B2D">
                <w:rPr>
                  <w:rFonts w:ascii="Times New Roman" w:eastAsia="Times New Roman" w:hAnsi="Times New Roman" w:cs="Times New Roman"/>
                  <w:bCs/>
                  <w:lang w:eastAsia="ru-RU"/>
                </w:rPr>
                <w:t>1,5 м</w:t>
              </w:r>
            </w:smartTag>
            <w:r w:rsidRPr="00246B2D">
              <w:rPr>
                <w:rFonts w:ascii="Times New Roman" w:eastAsia="Times New Roman" w:hAnsi="Times New Roman" w:cs="Times New Roman"/>
                <w:bCs/>
                <w:lang w:eastAsia="ru-RU"/>
              </w:rPr>
              <w:t xml:space="preserve"> от поверхности земли</w:t>
            </w:r>
          </w:p>
        </w:tc>
      </w:tr>
      <w:tr w:rsidR="00246B2D" w:rsidRPr="00246B2D" w:rsidTr="00246B2D">
        <w:trPr>
          <w:jc w:val="center"/>
        </w:trPr>
        <w:tc>
          <w:tcPr>
            <w:tcW w:w="3060" w:type="dxa"/>
            <w:shd w:val="clear" w:color="auto" w:fill="auto"/>
          </w:tcPr>
          <w:p w:rsidR="00246B2D" w:rsidRPr="00246B2D" w:rsidRDefault="00246B2D" w:rsidP="00246B2D">
            <w:pPr>
              <w:widowControl w:val="0"/>
              <w:adjustRightInd w:val="0"/>
              <w:spacing w:after="0" w:line="239" w:lineRule="auto"/>
              <w:ind w:left="142" w:right="-57" w:hanging="142"/>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размещение объектов по хранению и переработке сельскохозяйственной продукции</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В соответствии с </w:t>
            </w:r>
            <w:r w:rsidRPr="00246B2D">
              <w:rPr>
                <w:rFonts w:ascii="Times New Roman" w:eastAsia="Times New Roman" w:hAnsi="Times New Roman" w:cs="Times New Roman"/>
                <w:bCs/>
                <w:lang w:eastAsia="ru-RU"/>
              </w:rPr>
              <w:t>СП 105.13330.2012</w:t>
            </w:r>
          </w:p>
        </w:tc>
      </w:tr>
      <w:tr w:rsidR="00246B2D" w:rsidRPr="00246B2D" w:rsidTr="00246B2D">
        <w:trPr>
          <w:jc w:val="center"/>
        </w:trPr>
        <w:tc>
          <w:tcPr>
            <w:tcW w:w="3060"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 xml:space="preserve">Интенсивность использования территории </w:t>
            </w:r>
            <w:r w:rsidRPr="00246B2D">
              <w:rPr>
                <w:rFonts w:ascii="Times New Roman" w:eastAsia="Times New Roman" w:hAnsi="Times New Roman" w:cs="Times New Roman"/>
                <w:spacing w:val="-2"/>
                <w:lang w:eastAsia="ru-RU"/>
              </w:rPr>
              <w:t>производственной зоны</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Определяется плотностью застройки площадок сельскохозяйственных предприятий. </w:t>
            </w:r>
            <w:r w:rsidRPr="00246B2D">
              <w:rPr>
                <w:rFonts w:ascii="Times New Roman" w:eastAsia="Times New Roman" w:hAnsi="Times New Roman" w:cs="Times New Roman"/>
                <w:spacing w:val="-2"/>
                <w:lang w:eastAsia="ru-RU"/>
              </w:rPr>
              <w:t xml:space="preserve">Расчетные показатели минимальной плотности </w:t>
            </w:r>
            <w:r w:rsidRPr="00246B2D">
              <w:rPr>
                <w:rFonts w:ascii="Times New Roman" w:eastAsia="Times New Roman" w:hAnsi="Times New Roman" w:cs="Times New Roman"/>
                <w:lang w:eastAsia="ru-RU"/>
              </w:rPr>
              <w:t>застройки площадок сельскохозяйственных объектов производственной зоны – в соответствии с таблицей 11.4 настоящих нормативов.</w:t>
            </w:r>
          </w:p>
        </w:tc>
      </w:tr>
      <w:tr w:rsidR="00246B2D" w:rsidRPr="00246B2D" w:rsidTr="00246B2D">
        <w:trPr>
          <w:jc w:val="center"/>
        </w:trPr>
        <w:tc>
          <w:tcPr>
            <w:tcW w:w="3060"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Площадь земельного участка </w:t>
            </w:r>
            <w:r w:rsidRPr="00246B2D">
              <w:rPr>
                <w:rFonts w:ascii="Times New Roman" w:eastAsia="Times New Roman" w:hAnsi="Times New Roman" w:cs="Times New Roman"/>
                <w:lang w:eastAsia="ru-RU"/>
              </w:rPr>
              <w:t>для размещения сельскохозяйственных объектов</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Определяется по заданию на проектирование с учетом расчетных показателей минимальной плотности застройки</w:t>
            </w:r>
          </w:p>
        </w:tc>
      </w:tr>
      <w:tr w:rsidR="00246B2D" w:rsidRPr="00246B2D" w:rsidTr="00246B2D">
        <w:trPr>
          <w:jc w:val="center"/>
        </w:trPr>
        <w:tc>
          <w:tcPr>
            <w:tcW w:w="3060"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Расстояния между сельскохозяйственными объектами производственных зон</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Следует принимать </w:t>
            </w:r>
            <w:r w:rsidRPr="00246B2D">
              <w:rPr>
                <w:rFonts w:ascii="Times New Roman" w:eastAsia="Times New Roman" w:hAnsi="Times New Roman" w:cs="Times New Roman"/>
                <w:spacing w:val="-2"/>
                <w:lang w:eastAsia="ru-RU"/>
              </w:rPr>
              <w:t>минимально допустимые исходя из плотности застройки, санитарных, ветеринарных,</w:t>
            </w:r>
            <w:r w:rsidRPr="00246B2D">
              <w:rPr>
                <w:rFonts w:ascii="Times New Roman" w:eastAsia="Times New Roman" w:hAnsi="Times New Roman" w:cs="Times New Roman"/>
                <w:lang w:eastAsia="ru-RU"/>
              </w:rPr>
              <w:t xml:space="preserve"> противопожарных требований и норм технологического проектирования. </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Расстояния между зданиями, освещаемыми через оконные проемы, должно быть не менее наибольшей высоты до верха карниза противостоящих зданий и сооружений и не менее величин, указанных в таблицах 1 и 2 СП 19.13330.2011.</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Противопожарные расстояния между зданиями и сооружениями </w:t>
            </w:r>
            <w:r w:rsidRPr="00246B2D">
              <w:rPr>
                <w:rFonts w:ascii="Times New Roman" w:eastAsia="Times New Roman" w:hAnsi="Times New Roman" w:cs="Times New Roman"/>
                <w:lang w:eastAsia="ru-RU"/>
              </w:rPr>
              <w:t>следует принимать в соответствии с СП 4.13130.2013</w:t>
            </w:r>
            <w:r w:rsidRPr="00246B2D">
              <w:rPr>
                <w:rFonts w:ascii="Times New Roman" w:eastAsia="Times New Roman" w:hAnsi="Times New Roman" w:cs="Times New Roman"/>
                <w:spacing w:val="-2"/>
                <w:lang w:eastAsia="ru-RU"/>
              </w:rPr>
              <w:t>.</w:t>
            </w:r>
          </w:p>
        </w:tc>
      </w:tr>
      <w:tr w:rsidR="00246B2D" w:rsidRPr="00246B2D" w:rsidTr="00246B2D">
        <w:trPr>
          <w:jc w:val="center"/>
        </w:trPr>
        <w:tc>
          <w:tcPr>
            <w:tcW w:w="3060"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Организация санитарно-защитных зон</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Сельскохозяйственные объекты производственных зон, являющиеся источниками выделения в окружающую среду производственных вредностей, должны отделяться от жилых и общественных зданий санитарно-защитными зонами, которые определяются в соответствии с требованиями СанПиН 2.2.1/2.1.1.1200-03.</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Ориентировочные размеры санитарно-защитных зон сельскохозяйственных объектов – в соответствии с таблицей 11.5 настоящих нормативов.</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lang w:eastAsia="ru-RU"/>
              </w:rPr>
              <w:t>Территория санитарно-защитных зон из землепользования не изымается и должна быть максимально использована для нужд сельского хозяйства.</w:t>
            </w:r>
          </w:p>
        </w:tc>
      </w:tr>
      <w:tr w:rsidR="00246B2D" w:rsidRPr="00246B2D" w:rsidTr="00246B2D">
        <w:trPr>
          <w:jc w:val="center"/>
        </w:trPr>
        <w:tc>
          <w:tcPr>
            <w:tcW w:w="3060"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Озеленение </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Предусматривается на участках, свободных от застройки и покрытий, а также по периметру площадки предприятия.</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Площадь участков озеленения должна составлять не менее 15 % площади сельскохозяйственных предприятий, а при плотности застройки более 50 % – не менее 10 %.</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Расстояния от зданий и сооружений до деревьев и кустарников – по таблице 10.2.5 настоящих нормативов.</w:t>
            </w:r>
          </w:p>
        </w:tc>
      </w:tr>
      <w:tr w:rsidR="00246B2D" w:rsidRPr="00246B2D" w:rsidTr="00246B2D">
        <w:trPr>
          <w:jc w:val="center"/>
        </w:trPr>
        <w:tc>
          <w:tcPr>
            <w:tcW w:w="3060"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Площадки для отдыха трудящихся</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Открытые благоустроенные площадки для отдыха предусматриваются на </w:t>
            </w:r>
            <w:r w:rsidRPr="00246B2D">
              <w:rPr>
                <w:rFonts w:ascii="Times New Roman" w:eastAsia="Times New Roman" w:hAnsi="Times New Roman" w:cs="Times New Roman"/>
                <w:spacing w:val="-2"/>
                <w:lang w:eastAsia="ru-RU"/>
              </w:rPr>
              <w:t xml:space="preserve">озелененных территориях сельскохозяйственных </w:t>
            </w:r>
            <w:r w:rsidRPr="00246B2D">
              <w:rPr>
                <w:rFonts w:ascii="Times New Roman" w:eastAsia="Times New Roman" w:hAnsi="Times New Roman" w:cs="Times New Roman"/>
                <w:bCs/>
                <w:lang w:eastAsia="ru-RU"/>
              </w:rPr>
              <w:t xml:space="preserve">объектов </w:t>
            </w:r>
            <w:r w:rsidRPr="00246B2D">
              <w:rPr>
                <w:rFonts w:ascii="Times New Roman" w:eastAsia="Times New Roman" w:hAnsi="Times New Roman" w:cs="Times New Roman"/>
                <w:lang w:eastAsia="ru-RU"/>
              </w:rPr>
              <w:t xml:space="preserve">из расчета </w:t>
            </w:r>
            <w:smartTag w:uri="urn:schemas-microsoft-com:office:smarttags" w:element="metricconverter">
              <w:smartTagPr>
                <w:attr w:name="ProductID" w:val="1 м2"/>
              </w:smartTagPr>
              <w:r w:rsidRPr="00246B2D">
                <w:rPr>
                  <w:rFonts w:ascii="Times New Roman" w:eastAsia="Times New Roman" w:hAnsi="Times New Roman" w:cs="Times New Roman"/>
                  <w:lang w:eastAsia="ru-RU"/>
                </w:rPr>
                <w:t>1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на одного работающего в наиболее многочисленную смену.</w:t>
            </w:r>
          </w:p>
        </w:tc>
      </w:tr>
      <w:tr w:rsidR="00246B2D" w:rsidRPr="00246B2D" w:rsidTr="00246B2D">
        <w:trPr>
          <w:jc w:val="center"/>
        </w:trPr>
        <w:tc>
          <w:tcPr>
            <w:tcW w:w="3060"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Площадки для стоянки автотранспорта</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Предусматриваются из расчета 17 авто</w:t>
            </w:r>
            <w:r w:rsidRPr="00246B2D">
              <w:rPr>
                <w:rFonts w:ascii="Times New Roman" w:eastAsia="Times New Roman" w:hAnsi="Times New Roman" w:cs="Times New Roman"/>
                <w:spacing w:val="-2"/>
                <w:lang w:eastAsia="ru-RU"/>
              </w:rPr>
              <w:t xml:space="preserve">мобилей на 100 работающих в двух смежных сменах. </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Размеры земельных участков</w:t>
            </w:r>
            <w:r w:rsidRPr="00246B2D">
              <w:rPr>
                <w:rFonts w:ascii="Times New Roman" w:eastAsia="Times New Roman" w:hAnsi="Times New Roman" w:cs="Times New Roman"/>
                <w:lang w:eastAsia="ru-RU"/>
              </w:rPr>
              <w:t xml:space="preserve"> – из расчета </w:t>
            </w:r>
            <w:smartTag w:uri="urn:schemas-microsoft-com:office:smarttags" w:element="metricconverter">
              <w:smartTagPr>
                <w:attr w:name="ProductID" w:val="25 м2"/>
              </w:smartTagPr>
              <w:r w:rsidRPr="00246B2D">
                <w:rPr>
                  <w:rFonts w:ascii="Times New Roman" w:eastAsia="Times New Roman" w:hAnsi="Times New Roman" w:cs="Times New Roman"/>
                  <w:lang w:eastAsia="ru-RU"/>
                </w:rPr>
                <w:t>25 м</w:t>
              </w:r>
              <w:r w:rsidRPr="00246B2D">
                <w:rPr>
                  <w:rFonts w:ascii="Times New Roman" w:eastAsia="Times New Roman" w:hAnsi="Times New Roman" w:cs="Times New Roman"/>
                  <w:vertAlign w:val="superscript"/>
                  <w:lang w:eastAsia="ru-RU"/>
                </w:rPr>
                <w:t>2</w:t>
              </w:r>
            </w:smartTag>
            <w:r w:rsidRPr="00246B2D">
              <w:rPr>
                <w:rFonts w:ascii="Times New Roman" w:eastAsia="Times New Roman" w:hAnsi="Times New Roman" w:cs="Times New Roman"/>
                <w:lang w:eastAsia="ru-RU"/>
              </w:rPr>
              <w:t xml:space="preserve"> на 1 автомобиль.</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Открытые площадки вместимостью до 20 машино-мест могут иметь совмещенные въезды и выезды шириной не менее </w:t>
            </w:r>
            <w:smartTag w:uri="urn:schemas-microsoft-com:office:smarttags" w:element="metricconverter">
              <w:smartTagPr>
                <w:attr w:name="ProductID" w:val="6 м"/>
              </w:smartTagPr>
              <w:r w:rsidRPr="00246B2D">
                <w:rPr>
                  <w:rFonts w:ascii="Times New Roman" w:eastAsia="Times New Roman" w:hAnsi="Times New Roman" w:cs="Times New Roman"/>
                  <w:bCs/>
                  <w:lang w:eastAsia="ru-RU"/>
                </w:rPr>
                <w:t>6 м</w:t>
              </w:r>
            </w:smartTag>
            <w:r w:rsidRPr="00246B2D">
              <w:rPr>
                <w:rFonts w:ascii="Times New Roman" w:eastAsia="Times New Roman" w:hAnsi="Times New Roman" w:cs="Times New Roman"/>
                <w:bCs/>
                <w:lang w:eastAsia="ru-RU"/>
              </w:rPr>
              <w:t>. При большей их вместимости должны предусматриваться раздельные въезды и выезды.</w:t>
            </w:r>
          </w:p>
        </w:tc>
      </w:tr>
      <w:tr w:rsidR="00246B2D" w:rsidRPr="00246B2D" w:rsidTr="00246B2D">
        <w:trPr>
          <w:jc w:val="center"/>
        </w:trPr>
        <w:tc>
          <w:tcPr>
            <w:tcW w:w="3060"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Размещение инженерных сетей</w:t>
            </w:r>
          </w:p>
        </w:tc>
        <w:tc>
          <w:tcPr>
            <w:tcW w:w="7039"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На площадках сельскохозяйственных объектов </w:t>
            </w:r>
            <w:r w:rsidRPr="00246B2D">
              <w:rPr>
                <w:rFonts w:ascii="Times New Roman" w:eastAsia="Times New Roman" w:hAnsi="Times New Roman" w:cs="Times New Roman"/>
                <w:bCs/>
                <w:lang w:eastAsia="ru-RU"/>
              </w:rPr>
              <w:t xml:space="preserve">и производственных зон предусматривается, как правило, совмещенная прокладка. </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Размещение – в соответствии с </w:t>
            </w:r>
            <w:r w:rsidRPr="00246B2D">
              <w:rPr>
                <w:rFonts w:ascii="Times New Roman" w:eastAsia="Times New Roman" w:hAnsi="Times New Roman" w:cs="Times New Roman"/>
                <w:lang w:eastAsia="ru-RU"/>
              </w:rPr>
              <w:t>разделом «</w:t>
            </w:r>
            <w:r w:rsidRPr="00246B2D">
              <w:rPr>
                <w:rFonts w:ascii="Times New Roman" w:eastAsia="Times New Roman" w:hAnsi="Times New Roman" w:cs="Times New Roman"/>
                <w:bCs/>
                <w:lang w:eastAsia="ru-RU"/>
              </w:rPr>
              <w:t>Нормативы градостроительного проектирования зон инженерной инфраструктуры</w:t>
            </w:r>
            <w:r w:rsidRPr="00246B2D">
              <w:rPr>
                <w:rFonts w:ascii="Times New Roman" w:eastAsia="Times New Roman" w:hAnsi="Times New Roman" w:cs="Times New Roman"/>
                <w:lang w:eastAsia="ru-RU"/>
              </w:rPr>
              <w:t xml:space="preserve">» настоящих нормативов </w:t>
            </w:r>
            <w:r w:rsidRPr="00246B2D">
              <w:rPr>
                <w:rFonts w:ascii="Times New Roman" w:eastAsia="Times New Roman" w:hAnsi="Times New Roman" w:cs="Times New Roman"/>
                <w:bCs/>
                <w:lang w:eastAsia="ru-RU"/>
              </w:rPr>
              <w:t>и СП 19.13330.</w:t>
            </w:r>
            <w:r w:rsidRPr="00246B2D">
              <w:rPr>
                <w:rFonts w:ascii="Times New Roman" w:eastAsia="Times New Roman" w:hAnsi="Times New Roman" w:cs="Times New Roman"/>
                <w:lang w:eastAsia="ru-RU"/>
              </w:rPr>
              <w:t>2011.</w:t>
            </w:r>
          </w:p>
        </w:tc>
      </w:tr>
    </w:tbl>
    <w:p w:rsidR="00246B2D" w:rsidRPr="00246B2D" w:rsidRDefault="00246B2D" w:rsidP="00246B2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
          <w:lang w:eastAsia="ru-RU"/>
        </w:rPr>
      </w:pPr>
    </w:p>
    <w:p w:rsidR="00246B2D" w:rsidRPr="00246B2D" w:rsidRDefault="00246B2D" w:rsidP="00246B2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 xml:space="preserve">11.4. Расчетные показатели минимальной плотности </w:t>
      </w:r>
      <w:r w:rsidRPr="00246B2D">
        <w:rPr>
          <w:rFonts w:ascii="Times New Roman" w:eastAsia="Times New Roman" w:hAnsi="Times New Roman" w:cs="Times New Roman"/>
          <w:sz w:val="24"/>
          <w:szCs w:val="24"/>
          <w:lang w:eastAsia="ru-RU"/>
        </w:rPr>
        <w:t xml:space="preserve">застройки площадок сельскохозяйственных объектов производственной зоны приведены в таблице 11.4. </w:t>
      </w:r>
    </w:p>
    <w:p w:rsidR="00246B2D" w:rsidRPr="00246B2D" w:rsidRDefault="00246B2D" w:rsidP="00246B2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p>
    <w:p w:rsidR="00A92647" w:rsidRDefault="00A92647" w:rsidP="00246B2D">
      <w:pPr>
        <w:widowControl w:val="0"/>
        <w:overflowPunct w:val="0"/>
        <w:autoSpaceDE w:val="0"/>
        <w:autoSpaceDN w:val="0"/>
        <w:adjustRightInd w:val="0"/>
        <w:spacing w:after="0" w:line="240" w:lineRule="auto"/>
        <w:ind w:firstLine="709"/>
        <w:jc w:val="right"/>
        <w:textAlignment w:val="baseline"/>
        <w:rPr>
          <w:rFonts w:ascii="Times New Roman" w:eastAsia="Times New Roman" w:hAnsi="Times New Roman" w:cs="Times New Roman"/>
          <w:sz w:val="24"/>
          <w:szCs w:val="24"/>
          <w:lang w:eastAsia="ru-RU"/>
        </w:rPr>
      </w:pPr>
    </w:p>
    <w:p w:rsidR="00A92647" w:rsidRDefault="00A92647" w:rsidP="00246B2D">
      <w:pPr>
        <w:widowControl w:val="0"/>
        <w:overflowPunct w:val="0"/>
        <w:autoSpaceDE w:val="0"/>
        <w:autoSpaceDN w:val="0"/>
        <w:adjustRightInd w:val="0"/>
        <w:spacing w:after="0" w:line="240" w:lineRule="auto"/>
        <w:ind w:firstLine="709"/>
        <w:jc w:val="right"/>
        <w:textAlignment w:val="baseline"/>
        <w:rPr>
          <w:rFonts w:ascii="Times New Roman" w:eastAsia="Times New Roman" w:hAnsi="Times New Roman" w:cs="Times New Roman"/>
          <w:sz w:val="24"/>
          <w:szCs w:val="24"/>
          <w:lang w:eastAsia="ru-RU"/>
        </w:rPr>
      </w:pPr>
    </w:p>
    <w:p w:rsidR="00246B2D" w:rsidRPr="00246B2D" w:rsidRDefault="00246B2D" w:rsidP="00246B2D">
      <w:pPr>
        <w:widowControl w:val="0"/>
        <w:overflowPunct w:val="0"/>
        <w:autoSpaceDE w:val="0"/>
        <w:autoSpaceDN w:val="0"/>
        <w:adjustRightInd w:val="0"/>
        <w:spacing w:after="0" w:line="240" w:lineRule="auto"/>
        <w:ind w:firstLine="709"/>
        <w:jc w:val="right"/>
        <w:textAlignment w:val="baseline"/>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11.4</w:t>
      </w:r>
    </w:p>
    <w:tbl>
      <w:tblPr>
        <w:tblW w:w="0" w:type="auto"/>
        <w:jc w:val="center"/>
        <w:tblBorders>
          <w:top w:val="single" w:sz="6" w:space="0" w:color="auto"/>
          <w:left w:val="single" w:sz="6" w:space="0" w:color="auto"/>
          <w:right w:val="single" w:sz="6" w:space="0" w:color="auto"/>
          <w:insideH w:val="single" w:sz="6" w:space="0" w:color="auto"/>
          <w:insideV w:val="single" w:sz="6" w:space="0" w:color="auto"/>
        </w:tblBorders>
        <w:tblLayout w:type="fixed"/>
        <w:tblLook w:val="0000"/>
      </w:tblPr>
      <w:tblGrid>
        <w:gridCol w:w="7754"/>
        <w:gridCol w:w="2438"/>
      </w:tblGrid>
      <w:tr w:rsidR="00246B2D" w:rsidRPr="00246B2D" w:rsidTr="00246B2D">
        <w:trPr>
          <w:jc w:val="center"/>
        </w:trPr>
        <w:tc>
          <w:tcPr>
            <w:tcW w:w="7754" w:type="dxa"/>
            <w:vAlign w:val="center"/>
          </w:tcPr>
          <w:p w:rsidR="00246B2D" w:rsidRPr="00246B2D" w:rsidRDefault="00246B2D" w:rsidP="00246B2D">
            <w:pPr>
              <w:widowControl w:val="0"/>
              <w:spacing w:after="0" w:line="239" w:lineRule="auto"/>
              <w:ind w:right="-1"/>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Сельскохозяйственные объекты</w:t>
            </w:r>
          </w:p>
        </w:tc>
        <w:tc>
          <w:tcPr>
            <w:tcW w:w="2438" w:type="dxa"/>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Р</w:t>
            </w:r>
            <w:r w:rsidRPr="00246B2D">
              <w:rPr>
                <w:rFonts w:ascii="Times New Roman Полужирный" w:eastAsia="Times New Roman" w:hAnsi="Times New Roman Полужирный" w:cs="Times New Roman"/>
                <w:b/>
                <w:lang w:eastAsia="ru-RU"/>
              </w:rPr>
              <w:t>асчетны</w:t>
            </w:r>
            <w:r w:rsidRPr="00246B2D">
              <w:rPr>
                <w:rFonts w:ascii="Times New Roman" w:eastAsia="Times New Roman" w:hAnsi="Times New Roman" w:cs="Times New Roman"/>
                <w:b/>
                <w:lang w:eastAsia="ru-RU"/>
              </w:rPr>
              <w:t>е</w:t>
            </w:r>
            <w:r w:rsidRPr="00246B2D">
              <w:rPr>
                <w:rFonts w:ascii="Times New Roman Полужирный" w:eastAsia="Times New Roman" w:hAnsi="Times New Roman Полужирный" w:cs="Times New Roman"/>
                <w:b/>
                <w:lang w:eastAsia="ru-RU"/>
              </w:rPr>
              <w:t xml:space="preserve"> показател</w:t>
            </w:r>
            <w:r w:rsidRPr="00246B2D">
              <w:rPr>
                <w:rFonts w:ascii="Times New Roman" w:eastAsia="Times New Roman" w:hAnsi="Times New Roman" w:cs="Times New Roman"/>
                <w:b/>
                <w:lang w:eastAsia="ru-RU"/>
              </w:rPr>
              <w:t>и</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
                <w:bCs/>
                <w:lang w:eastAsia="ru-RU"/>
              </w:rPr>
              <w:t>минимальной плотности застройки, %</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Layout w:type="fixed"/>
        <w:tblLook w:val="0000"/>
      </w:tblPr>
      <w:tblGrid>
        <w:gridCol w:w="1831"/>
        <w:gridCol w:w="5923"/>
        <w:gridCol w:w="2438"/>
      </w:tblGrid>
      <w:tr w:rsidR="00246B2D" w:rsidRPr="00246B2D" w:rsidTr="00246B2D">
        <w:trPr>
          <w:trHeight w:val="227"/>
          <w:tblHeader/>
          <w:jc w:val="center"/>
        </w:trPr>
        <w:tc>
          <w:tcPr>
            <w:tcW w:w="7754" w:type="dxa"/>
            <w:gridSpan w:val="2"/>
            <w:tcBorders>
              <w:top w:val="single" w:sz="6" w:space="0" w:color="auto"/>
              <w:left w:val="single" w:sz="6" w:space="0" w:color="auto"/>
              <w:bottom w:val="single" w:sz="6" w:space="0" w:color="auto"/>
              <w:right w:val="single" w:sz="6" w:space="0" w:color="auto"/>
            </w:tcBorders>
            <w:vAlign w:val="center"/>
          </w:tcPr>
          <w:p w:rsidR="00246B2D" w:rsidRPr="00246B2D" w:rsidRDefault="00246B2D" w:rsidP="00246B2D">
            <w:pPr>
              <w:widowControl w:val="0"/>
              <w:spacing w:after="0" w:line="239" w:lineRule="auto"/>
              <w:ind w:right="-1"/>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1</w:t>
            </w:r>
          </w:p>
        </w:tc>
        <w:tc>
          <w:tcPr>
            <w:tcW w:w="2438" w:type="dxa"/>
            <w:tcBorders>
              <w:top w:val="single" w:sz="6" w:space="0" w:color="auto"/>
              <w:left w:val="single" w:sz="6" w:space="0" w:color="auto"/>
              <w:bottom w:val="single" w:sz="6" w:space="0" w:color="auto"/>
              <w:right w:val="single" w:sz="6" w:space="0" w:color="auto"/>
            </w:tcBorders>
            <w:vAlign w:val="center"/>
          </w:tcPr>
          <w:p w:rsidR="00246B2D" w:rsidRPr="00246B2D" w:rsidRDefault="00246B2D" w:rsidP="00246B2D">
            <w:pPr>
              <w:widowControl w:val="0"/>
              <w:spacing w:after="0" w:line="239" w:lineRule="auto"/>
              <w:ind w:right="-1"/>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w:t>
            </w:r>
          </w:p>
        </w:tc>
      </w:tr>
      <w:tr w:rsidR="00246B2D" w:rsidRPr="00246B2D" w:rsidTr="00246B2D">
        <w:trPr>
          <w:trHeight w:val="227"/>
          <w:jc w:val="center"/>
        </w:trPr>
        <w:tc>
          <w:tcPr>
            <w:tcW w:w="1831" w:type="dxa"/>
            <w:vMerge w:val="restart"/>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Крупного рогатого скота *</w:t>
            </w: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i/>
                <w:lang w:eastAsia="ru-RU"/>
              </w:rPr>
            </w:pPr>
            <w:r w:rsidRPr="00246B2D">
              <w:rPr>
                <w:rFonts w:ascii="Times New Roman" w:eastAsia="Times New Roman" w:hAnsi="Times New Roman" w:cs="Times New Roman"/>
                <w:bCs/>
                <w:i/>
                <w:lang w:eastAsia="ru-RU"/>
              </w:rPr>
              <w:t>Товарные</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Молочные при привязном и беспривязном содержании коров</w:t>
            </w:r>
          </w:p>
        </w:tc>
        <w:tc>
          <w:tcPr>
            <w:tcW w:w="2438" w:type="dxa"/>
            <w:tcBorders>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9"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400 и 600 коров</w:t>
            </w:r>
          </w:p>
        </w:tc>
        <w:tc>
          <w:tcPr>
            <w:tcW w:w="2438" w:type="dxa"/>
            <w:tcBorders>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45; 51</w:t>
            </w: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800 и 1200 коров</w:t>
            </w:r>
          </w:p>
        </w:tc>
        <w:tc>
          <w:tcPr>
            <w:tcW w:w="2438"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52; 55</w:t>
            </w: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tabs>
                <w:tab w:val="left" w:pos="3800"/>
              </w:tabs>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Мясные с полным оборотом стада и репродукторные</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400 и 600 коров</w:t>
            </w:r>
          </w:p>
        </w:tc>
        <w:tc>
          <w:tcPr>
            <w:tcW w:w="2438"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45</w:t>
            </w: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800 и 1200 коров</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47</w:t>
            </w: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Выращивание нетелей на 900 и 1200 скотомест</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51</w:t>
            </w: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Доращивания и откорма крупного рогатого скота, выращивания телят, доращивания и откорма молодняка на 3000 скотомест</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38</w:t>
            </w: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Откомочные площадки на 1000 скотомест</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55</w:t>
            </w: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i/>
                <w:lang w:eastAsia="ru-RU"/>
              </w:rPr>
            </w:pPr>
            <w:r w:rsidRPr="00246B2D">
              <w:rPr>
                <w:rFonts w:ascii="Times New Roman" w:eastAsia="Times New Roman" w:hAnsi="Times New Roman" w:cs="Times New Roman"/>
                <w:bCs/>
                <w:i/>
                <w:lang w:eastAsia="ru-RU"/>
              </w:rPr>
              <w:t>Племенные</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i/>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Молочные</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400 и 600 коров</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46; 52</w:t>
            </w: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800 коров</w:t>
            </w:r>
          </w:p>
        </w:tc>
        <w:tc>
          <w:tcPr>
            <w:tcW w:w="2438"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53</w:t>
            </w: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i/>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Мясные</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400 и 600 коров</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47</w:t>
            </w: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800 коров</w:t>
            </w:r>
          </w:p>
        </w:tc>
        <w:tc>
          <w:tcPr>
            <w:tcW w:w="2438"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52</w:t>
            </w: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i/>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Выращивание нетелей</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trHeight w:val="227"/>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1000 и 2000 скотомест</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52</w:t>
            </w:r>
          </w:p>
        </w:tc>
      </w:tr>
      <w:tr w:rsidR="00246B2D" w:rsidRPr="00246B2D" w:rsidTr="00246B2D">
        <w:trPr>
          <w:trHeight w:val="227"/>
          <w:jc w:val="center"/>
        </w:trPr>
        <w:tc>
          <w:tcPr>
            <w:tcW w:w="1831" w:type="dxa"/>
            <w:vMerge w:val="restart"/>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val="en-US" w:eastAsia="ru-RU"/>
              </w:rPr>
            </w:pPr>
            <w:r w:rsidRPr="00246B2D">
              <w:rPr>
                <w:rFonts w:ascii="Times New Roman" w:eastAsia="Times New Roman" w:hAnsi="Times New Roman" w:cs="Times New Roman"/>
                <w:bCs/>
                <w:lang w:eastAsia="ru-RU"/>
              </w:rPr>
              <w:t>Свиноводческие</w:t>
            </w: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i/>
                <w:lang w:eastAsia="ru-RU"/>
              </w:rPr>
            </w:pPr>
            <w:r w:rsidRPr="00246B2D">
              <w:rPr>
                <w:rFonts w:ascii="Times New Roman" w:eastAsia="Times New Roman" w:hAnsi="Times New Roman" w:cs="Times New Roman"/>
                <w:bCs/>
                <w:i/>
                <w:lang w:eastAsia="ru-RU"/>
              </w:rPr>
              <w:t>Товарные</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trHeight w:val="227"/>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i/>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Репродукторные на 6000 голов</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35</w:t>
            </w:r>
          </w:p>
        </w:tc>
      </w:tr>
      <w:tr w:rsidR="00246B2D" w:rsidRPr="00246B2D" w:rsidTr="00246B2D">
        <w:trPr>
          <w:trHeight w:val="227"/>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i/>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Откормочные</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trHeight w:val="227"/>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6000 голов</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38</w:t>
            </w:r>
          </w:p>
        </w:tc>
      </w:tr>
      <w:tr w:rsidR="00246B2D" w:rsidRPr="00246B2D" w:rsidTr="00246B2D">
        <w:trPr>
          <w:trHeight w:val="227"/>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12000 голов</w:t>
            </w:r>
          </w:p>
        </w:tc>
        <w:tc>
          <w:tcPr>
            <w:tcW w:w="2438"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40</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i/>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 законченным производственным циклом</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6000 и 12000 голов</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35</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i/>
                <w:lang w:eastAsia="ru-RU"/>
              </w:rPr>
            </w:pPr>
            <w:r w:rsidRPr="00246B2D">
              <w:rPr>
                <w:rFonts w:ascii="Times New Roman" w:eastAsia="Times New Roman" w:hAnsi="Times New Roman" w:cs="Times New Roman"/>
                <w:bCs/>
                <w:i/>
                <w:lang w:eastAsia="ru-RU"/>
              </w:rPr>
              <w:t>Племенные</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trHeight w:val="181"/>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200 основных маток</w:t>
            </w:r>
          </w:p>
        </w:tc>
        <w:tc>
          <w:tcPr>
            <w:tcW w:w="2438"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45</w:t>
            </w:r>
          </w:p>
        </w:tc>
      </w:tr>
      <w:tr w:rsidR="00246B2D" w:rsidRPr="00246B2D" w:rsidTr="00246B2D">
        <w:trPr>
          <w:trHeight w:val="55"/>
          <w:jc w:val="center"/>
        </w:trPr>
        <w:tc>
          <w:tcPr>
            <w:tcW w:w="1831" w:type="dxa"/>
            <w:vMerge w:val="restart"/>
            <w:tcBorders>
              <w:top w:val="single" w:sz="6" w:space="0" w:color="auto"/>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Овцеводческие</w:t>
            </w: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i/>
                <w:lang w:eastAsia="ru-RU"/>
              </w:rPr>
            </w:pPr>
            <w:r w:rsidRPr="00246B2D">
              <w:rPr>
                <w:rFonts w:ascii="Times New Roman" w:eastAsia="Times New Roman" w:hAnsi="Times New Roman" w:cs="Times New Roman"/>
                <w:bCs/>
                <w:i/>
                <w:lang w:eastAsia="ru-RU"/>
              </w:rPr>
              <w:t>Размещаемые на одной площадке</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trHeight w:val="55"/>
          <w:jc w:val="center"/>
        </w:trPr>
        <w:tc>
          <w:tcPr>
            <w:tcW w:w="1831" w:type="dxa"/>
            <w:vMerge/>
            <w:tcBorders>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right="-1"/>
              <w:rPr>
                <w:rFonts w:ascii="Times New Roman" w:eastAsia="Times New Roman" w:hAnsi="Times New Roman" w:cs="Times New Roman"/>
                <w:bCs/>
                <w:lang w:eastAsia="ru-RU"/>
              </w:rPr>
            </w:pPr>
            <w:r w:rsidRPr="00246B2D">
              <w:rPr>
                <w:rFonts w:ascii="Times New Roman" w:eastAsia="Times New Roman" w:hAnsi="Times New Roman" w:cs="Times New Roman"/>
                <w:bCs/>
                <w:iCs/>
                <w:shd w:val="clear" w:color="auto" w:fill="FFFFFF"/>
                <w:lang w:eastAsia="ru-RU"/>
              </w:rPr>
              <w:t xml:space="preserve">Специализированные шубные и мясо-шерстно-молочные </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trHeight w:val="55"/>
          <w:jc w:val="center"/>
        </w:trPr>
        <w:tc>
          <w:tcPr>
            <w:tcW w:w="1831" w:type="dxa"/>
            <w:vMerge/>
            <w:tcBorders>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170"/>
              <w:rPr>
                <w:rFonts w:ascii="Times New Roman" w:eastAsia="Times New Roman" w:hAnsi="Times New Roman" w:cs="Times New Roman"/>
                <w:bCs/>
                <w:iCs/>
                <w:shd w:val="clear" w:color="auto" w:fill="FFFFFF"/>
                <w:lang w:eastAsia="ru-RU"/>
              </w:rPr>
            </w:pPr>
            <w:r w:rsidRPr="00246B2D">
              <w:rPr>
                <w:rFonts w:ascii="Times New Roman" w:eastAsia="Times New Roman" w:hAnsi="Times New Roman" w:cs="Times New Roman"/>
                <w:bCs/>
                <w:lang w:eastAsia="ru-RU"/>
              </w:rPr>
              <w:t>на 500 и 1000 маток</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40; 45</w:t>
            </w:r>
          </w:p>
        </w:tc>
      </w:tr>
      <w:tr w:rsidR="00246B2D" w:rsidRPr="00246B2D" w:rsidTr="00246B2D">
        <w:trPr>
          <w:trHeight w:val="55"/>
          <w:jc w:val="center"/>
        </w:trPr>
        <w:tc>
          <w:tcPr>
            <w:tcW w:w="1831" w:type="dxa"/>
            <w:vMerge/>
            <w:tcBorders>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left="170"/>
              <w:rPr>
                <w:rFonts w:ascii="Times New Roman" w:eastAsia="Times New Roman" w:hAnsi="Times New Roman" w:cs="Times New Roman"/>
                <w:bCs/>
                <w:iCs/>
                <w:shd w:val="clear" w:color="auto" w:fill="FFFFFF"/>
                <w:lang w:eastAsia="ru-RU"/>
              </w:rPr>
            </w:pPr>
            <w:r w:rsidRPr="00246B2D">
              <w:rPr>
                <w:rFonts w:ascii="Times New Roman" w:eastAsia="Times New Roman" w:hAnsi="Times New Roman" w:cs="Times New Roman"/>
                <w:bCs/>
                <w:lang w:eastAsia="ru-RU"/>
              </w:rPr>
              <w:t>на 1000 и 2000 голов ремонтного молодняка</w:t>
            </w:r>
          </w:p>
        </w:tc>
        <w:tc>
          <w:tcPr>
            <w:tcW w:w="2438"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52; 55</w:t>
            </w:r>
          </w:p>
        </w:tc>
      </w:tr>
      <w:tr w:rsidR="00246B2D" w:rsidRPr="00246B2D" w:rsidTr="00246B2D">
        <w:trPr>
          <w:trHeight w:val="55"/>
          <w:jc w:val="center"/>
        </w:trPr>
        <w:tc>
          <w:tcPr>
            <w:tcW w:w="1831" w:type="dxa"/>
            <w:vMerge/>
            <w:tcBorders>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rPr>
                <w:rFonts w:ascii="Times New Roman" w:eastAsia="Times New Roman" w:hAnsi="Times New Roman" w:cs="Times New Roman"/>
                <w:bCs/>
                <w:lang w:eastAsia="ru-RU"/>
              </w:rPr>
            </w:pPr>
            <w:r w:rsidRPr="00246B2D">
              <w:rPr>
                <w:rFonts w:ascii="Times New Roman" w:eastAsia="Times New Roman" w:hAnsi="Times New Roman" w:cs="Times New Roman"/>
                <w:bCs/>
                <w:iCs/>
                <w:shd w:val="clear" w:color="auto" w:fill="FFFFFF"/>
                <w:lang w:eastAsia="ru-RU"/>
              </w:rPr>
              <w:t>Откормочные молодняка и взрослого поголовья на 1</w:t>
            </w:r>
            <w:r w:rsidRPr="00246B2D">
              <w:rPr>
                <w:rFonts w:ascii="Times New Roman" w:eastAsia="Times New Roman" w:hAnsi="Times New Roman" w:cs="Times New Roman"/>
                <w:bCs/>
                <w:lang w:eastAsia="ru-RU"/>
              </w:rPr>
              <w:t>000 и 2000 голов</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53; 58</w:t>
            </w:r>
          </w:p>
        </w:tc>
      </w:tr>
      <w:tr w:rsidR="00246B2D" w:rsidRPr="00246B2D" w:rsidTr="00246B2D">
        <w:trPr>
          <w:trHeight w:val="55"/>
          <w:jc w:val="center"/>
        </w:trPr>
        <w:tc>
          <w:tcPr>
            <w:tcW w:w="1831" w:type="dxa"/>
            <w:vMerge/>
            <w:tcBorders>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i/>
                <w:lang w:eastAsia="ru-RU"/>
              </w:rPr>
            </w:pPr>
            <w:r w:rsidRPr="00246B2D">
              <w:rPr>
                <w:rFonts w:ascii="Times New Roman" w:eastAsia="Times New Roman" w:hAnsi="Times New Roman" w:cs="Times New Roman"/>
                <w:i/>
                <w:shd w:val="clear" w:color="auto" w:fill="FFFFFF"/>
                <w:lang w:eastAsia="ru-RU"/>
              </w:rPr>
              <w:t>Неспециализированные с законченным оборотом стада</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trHeight w:val="55"/>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i/>
                <w:spacing w:val="-2"/>
                <w:lang w:eastAsia="ru-RU"/>
              </w:rPr>
            </w:pPr>
            <w:r w:rsidRPr="00246B2D">
              <w:rPr>
                <w:rFonts w:ascii="Times New Roman" w:eastAsia="Times New Roman" w:hAnsi="Times New Roman" w:cs="Times New Roman"/>
                <w:bCs/>
                <w:iCs/>
                <w:spacing w:val="-2"/>
                <w:shd w:val="clear" w:color="auto" w:fill="FFFFFF"/>
                <w:lang w:eastAsia="ru-RU"/>
              </w:rPr>
              <w:t xml:space="preserve">Шубные и мясо-шерстно-молочные </w:t>
            </w:r>
            <w:r w:rsidRPr="00246B2D">
              <w:rPr>
                <w:rFonts w:ascii="Times New Roman" w:eastAsia="Times New Roman" w:hAnsi="Times New Roman" w:cs="Times New Roman"/>
                <w:bCs/>
                <w:spacing w:val="-2"/>
                <w:lang w:eastAsia="ru-RU"/>
              </w:rPr>
              <w:t>на 1000 и 2000 скотомест</w:t>
            </w:r>
          </w:p>
        </w:tc>
        <w:tc>
          <w:tcPr>
            <w:tcW w:w="2438"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 52</w:t>
            </w:r>
          </w:p>
        </w:tc>
      </w:tr>
      <w:tr w:rsidR="00246B2D" w:rsidRPr="00246B2D" w:rsidTr="00246B2D">
        <w:trPr>
          <w:trHeight w:val="55"/>
          <w:jc w:val="center"/>
        </w:trPr>
        <w:tc>
          <w:tcPr>
            <w:tcW w:w="1831" w:type="dxa"/>
            <w:vMerge w:val="restart"/>
            <w:tcBorders>
              <w:top w:val="single" w:sz="6" w:space="0" w:color="auto"/>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Козоводческие</w:t>
            </w: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Пуховые на 2500 голов</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55</w:t>
            </w:r>
          </w:p>
        </w:tc>
      </w:tr>
      <w:tr w:rsidR="00246B2D" w:rsidRPr="00246B2D" w:rsidTr="00246B2D">
        <w:trPr>
          <w:trHeight w:val="55"/>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Шерстные на 3600 голов</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59</w:t>
            </w:r>
          </w:p>
        </w:tc>
      </w:tr>
      <w:tr w:rsidR="00246B2D" w:rsidRPr="00246B2D" w:rsidTr="00246B2D">
        <w:trPr>
          <w:trHeight w:val="55"/>
          <w:jc w:val="center"/>
        </w:trPr>
        <w:tc>
          <w:tcPr>
            <w:tcW w:w="1831"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Коневодческие</w:t>
            </w: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100 голов</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39</w:t>
            </w:r>
          </w:p>
        </w:tc>
      </w:tr>
      <w:tr w:rsidR="00246B2D" w:rsidRPr="00246B2D" w:rsidTr="00246B2D">
        <w:trPr>
          <w:trHeight w:val="55"/>
          <w:jc w:val="center"/>
        </w:trPr>
        <w:tc>
          <w:tcPr>
            <w:tcW w:w="1831"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Оленеводческие</w:t>
            </w: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2000 голов</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45</w:t>
            </w:r>
          </w:p>
        </w:tc>
      </w:tr>
      <w:tr w:rsidR="00246B2D" w:rsidRPr="00246B2D" w:rsidTr="00246B2D">
        <w:trPr>
          <w:trHeight w:val="55"/>
          <w:jc w:val="center"/>
        </w:trPr>
        <w:tc>
          <w:tcPr>
            <w:tcW w:w="1831" w:type="dxa"/>
            <w:vMerge w:val="restart"/>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val="en-US" w:eastAsia="ru-RU"/>
              </w:rPr>
            </w:pPr>
            <w:r w:rsidRPr="00246B2D">
              <w:rPr>
                <w:rFonts w:ascii="Times New Roman" w:eastAsia="Times New Roman" w:hAnsi="Times New Roman" w:cs="Times New Roman"/>
                <w:bCs/>
                <w:lang w:eastAsia="ru-RU"/>
              </w:rPr>
              <w:t>Птицеводческие **</w:t>
            </w: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i/>
                <w:lang w:eastAsia="ru-RU"/>
              </w:rPr>
              <w:t>Яичного направления</w:t>
            </w:r>
            <w:r w:rsidRPr="00246B2D">
              <w:rPr>
                <w:rFonts w:ascii="Times New Roman" w:eastAsia="Times New Roman" w:hAnsi="Times New Roman" w:cs="Times New Roman"/>
                <w:bCs/>
                <w:lang w:eastAsia="ru-RU"/>
              </w:rPr>
              <w:t xml:space="preserve"> на 300 тыс. кур-несушек</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25</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i/>
                <w:lang w:eastAsia="ru-RU"/>
              </w:rPr>
            </w:pPr>
            <w:r w:rsidRPr="00246B2D">
              <w:rPr>
                <w:rFonts w:ascii="Times New Roman" w:eastAsia="Times New Roman" w:hAnsi="Times New Roman" w:cs="Times New Roman"/>
                <w:bCs/>
                <w:i/>
                <w:lang w:eastAsia="ru-RU"/>
              </w:rPr>
              <w:t>Мясного направления</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overflowPunct w:val="0"/>
              <w:autoSpaceDE w:val="0"/>
              <w:autoSpaceDN w:val="0"/>
              <w:adjustRightInd w:val="0"/>
              <w:spacing w:after="0" w:line="239" w:lineRule="auto"/>
              <w:ind w:left="360" w:right="-1"/>
              <w:jc w:val="both"/>
              <w:textAlignment w:val="baseline"/>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3 млн. кур-бройлеров</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28</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overflowPunct w:val="0"/>
              <w:autoSpaceDE w:val="0"/>
              <w:autoSpaceDN w:val="0"/>
              <w:adjustRightInd w:val="0"/>
              <w:spacing w:after="0" w:line="239" w:lineRule="auto"/>
              <w:ind w:left="360" w:right="-1"/>
              <w:jc w:val="both"/>
              <w:textAlignment w:val="baseline"/>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500 тыс. утят-бройлеров</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28</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overflowPunct w:val="0"/>
              <w:autoSpaceDE w:val="0"/>
              <w:autoSpaceDN w:val="0"/>
              <w:adjustRightInd w:val="0"/>
              <w:spacing w:after="0" w:line="239" w:lineRule="auto"/>
              <w:ind w:left="360" w:right="-1"/>
              <w:jc w:val="both"/>
              <w:textAlignment w:val="baseline"/>
              <w:rPr>
                <w:rFonts w:ascii="Times New Roman" w:eastAsia="Times New Roman" w:hAnsi="Times New Roman" w:cs="Times New Roman"/>
                <w:bCs/>
                <w:lang w:eastAsia="ru-RU"/>
              </w:rPr>
            </w:pPr>
          </w:p>
        </w:tc>
        <w:tc>
          <w:tcPr>
            <w:tcW w:w="5923"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250 тыс. индюшат-бройлеров</w:t>
            </w:r>
          </w:p>
        </w:tc>
        <w:tc>
          <w:tcPr>
            <w:tcW w:w="2438"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22</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i/>
                <w:lang w:eastAsia="ru-RU"/>
              </w:rPr>
            </w:pPr>
            <w:r w:rsidRPr="00246B2D">
              <w:rPr>
                <w:rFonts w:ascii="Times New Roman" w:eastAsia="Times New Roman" w:hAnsi="Times New Roman" w:cs="Times New Roman"/>
                <w:bCs/>
                <w:i/>
                <w:lang w:eastAsia="ru-RU"/>
              </w:rPr>
              <w:t>Племенные</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i/>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Яичного направления</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overflowPunct w:val="0"/>
              <w:autoSpaceDE w:val="0"/>
              <w:autoSpaceDN w:val="0"/>
              <w:adjustRightInd w:val="0"/>
              <w:spacing w:after="0" w:line="239" w:lineRule="auto"/>
              <w:jc w:val="both"/>
              <w:textAlignment w:val="baseline"/>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племзавод на 50 и 100 тыс. кур</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24; 25</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overflowPunct w:val="0"/>
              <w:autoSpaceDE w:val="0"/>
              <w:autoSpaceDN w:val="0"/>
              <w:adjustRightInd w:val="0"/>
              <w:spacing w:after="0" w:line="239" w:lineRule="auto"/>
              <w:jc w:val="both"/>
              <w:textAlignment w:val="baseline"/>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племрепродуктор на 100, 200 и 300 тыс. кур</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26; 27; 28</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i/>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Мясного направления</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overflowPunct w:val="0"/>
              <w:autoSpaceDE w:val="0"/>
              <w:autoSpaceDN w:val="0"/>
              <w:adjustRightInd w:val="0"/>
              <w:spacing w:after="0" w:line="239" w:lineRule="auto"/>
              <w:jc w:val="both"/>
              <w:textAlignment w:val="baseline"/>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племзавод на 50 и 100 тыс. кур</w:t>
            </w:r>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27</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overflowPunct w:val="0"/>
              <w:autoSpaceDE w:val="0"/>
              <w:autoSpaceDN w:val="0"/>
              <w:adjustRightInd w:val="0"/>
              <w:spacing w:after="0" w:line="239" w:lineRule="auto"/>
              <w:jc w:val="both"/>
              <w:textAlignment w:val="baseline"/>
              <w:rPr>
                <w:rFonts w:ascii="Times New Roman" w:eastAsia="Times New Roman" w:hAnsi="Times New Roman" w:cs="Times New Roman"/>
                <w:bCs/>
                <w:lang w:eastAsia="ru-RU"/>
              </w:rPr>
            </w:pPr>
          </w:p>
        </w:tc>
        <w:tc>
          <w:tcPr>
            <w:tcW w:w="5923"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left="17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племрепродуктор на 200 тыс. кур</w:t>
            </w:r>
          </w:p>
        </w:tc>
        <w:tc>
          <w:tcPr>
            <w:tcW w:w="2438" w:type="dxa"/>
            <w:tcBorders>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28</w:t>
            </w:r>
          </w:p>
        </w:tc>
      </w:tr>
      <w:tr w:rsidR="00246B2D" w:rsidRPr="00246B2D" w:rsidTr="00246B2D">
        <w:trPr>
          <w:trHeight w:val="55"/>
          <w:jc w:val="center"/>
        </w:trPr>
        <w:tc>
          <w:tcPr>
            <w:tcW w:w="1831"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Звероводческие </w:t>
            </w: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Звероводческие (норка, лиса и др.)</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22</w:t>
            </w:r>
          </w:p>
        </w:tc>
      </w:tr>
      <w:tr w:rsidR="00246B2D" w:rsidRPr="00246B2D" w:rsidTr="00246B2D">
        <w:trPr>
          <w:trHeight w:val="144"/>
          <w:jc w:val="center"/>
        </w:trPr>
        <w:tc>
          <w:tcPr>
            <w:tcW w:w="1831" w:type="dxa"/>
            <w:vMerge w:val="restart"/>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val="en-US" w:eastAsia="ru-RU"/>
              </w:rPr>
            </w:pPr>
            <w:r w:rsidRPr="00246B2D">
              <w:rPr>
                <w:rFonts w:ascii="Times New Roman" w:eastAsia="Times New Roman" w:hAnsi="Times New Roman" w:cs="Times New Roman"/>
                <w:bCs/>
                <w:lang w:eastAsia="ru-RU"/>
              </w:rPr>
              <w:t>Тепличные</w:t>
            </w: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Многолетние теплицы общей площадью</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p>
        </w:tc>
      </w:tr>
      <w:tr w:rsidR="00246B2D" w:rsidRPr="00246B2D" w:rsidTr="00246B2D">
        <w:trPr>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252" w:right="-1"/>
              <w:jc w:val="both"/>
              <w:rPr>
                <w:rFonts w:ascii="Times New Roman" w:eastAsia="Times New Roman" w:hAnsi="Times New Roman" w:cs="Times New Roman"/>
                <w:bCs/>
                <w:lang w:eastAsia="ru-RU"/>
              </w:rPr>
            </w:pPr>
            <w:smartTag w:uri="urn:schemas-microsoft-com:office:smarttags" w:element="metricconverter">
              <w:smartTagPr>
                <w:attr w:name="ProductID" w:val="6 га"/>
              </w:smartTagPr>
              <w:r w:rsidRPr="00246B2D">
                <w:rPr>
                  <w:rFonts w:ascii="Times New Roman" w:eastAsia="Times New Roman" w:hAnsi="Times New Roman" w:cs="Times New Roman"/>
                  <w:bCs/>
                  <w:lang w:eastAsia="ru-RU"/>
                </w:rPr>
                <w:t>6 га</w:t>
              </w:r>
            </w:smartTag>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54</w:t>
            </w:r>
          </w:p>
        </w:tc>
      </w:tr>
      <w:tr w:rsidR="00246B2D" w:rsidRPr="00246B2D" w:rsidTr="00246B2D">
        <w:trPr>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left w:val="single" w:sz="6" w:space="0" w:color="auto"/>
              <w:right w:val="single" w:sz="6" w:space="0" w:color="auto"/>
            </w:tcBorders>
          </w:tcPr>
          <w:p w:rsidR="00246B2D" w:rsidRPr="00246B2D" w:rsidRDefault="00246B2D" w:rsidP="00246B2D">
            <w:pPr>
              <w:widowControl w:val="0"/>
              <w:spacing w:after="0" w:line="238" w:lineRule="auto"/>
              <w:ind w:left="252" w:right="-1"/>
              <w:jc w:val="both"/>
              <w:rPr>
                <w:rFonts w:ascii="Times New Roman" w:eastAsia="Times New Roman" w:hAnsi="Times New Roman" w:cs="Times New Roman"/>
                <w:bCs/>
                <w:lang w:eastAsia="ru-RU"/>
              </w:rPr>
            </w:pPr>
            <w:smartTag w:uri="urn:schemas-microsoft-com:office:smarttags" w:element="metricconverter">
              <w:smartTagPr>
                <w:attr w:name="ProductID" w:val="12 га"/>
              </w:smartTagPr>
              <w:r w:rsidRPr="00246B2D">
                <w:rPr>
                  <w:rFonts w:ascii="Times New Roman" w:eastAsia="Times New Roman" w:hAnsi="Times New Roman" w:cs="Times New Roman"/>
                  <w:bCs/>
                  <w:lang w:eastAsia="ru-RU"/>
                </w:rPr>
                <w:t>12 га</w:t>
              </w:r>
            </w:smartTag>
          </w:p>
        </w:tc>
        <w:tc>
          <w:tcPr>
            <w:tcW w:w="2438" w:type="dxa"/>
            <w:tcBorders>
              <w:left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56</w:t>
            </w:r>
          </w:p>
        </w:tc>
      </w:tr>
      <w:tr w:rsidR="00246B2D" w:rsidRPr="00246B2D" w:rsidTr="00246B2D">
        <w:trPr>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57"/>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Однопролетные (ангарные) теплицы общей площадью до </w:t>
            </w:r>
            <w:smartTag w:uri="urn:schemas-microsoft-com:office:smarttags" w:element="metricconverter">
              <w:smartTagPr>
                <w:attr w:name="ProductID" w:val="5 га"/>
              </w:smartTagPr>
              <w:r w:rsidRPr="00246B2D">
                <w:rPr>
                  <w:rFonts w:ascii="Times New Roman" w:eastAsia="Times New Roman" w:hAnsi="Times New Roman" w:cs="Times New Roman"/>
                  <w:bCs/>
                  <w:spacing w:val="-2"/>
                  <w:lang w:eastAsia="ru-RU"/>
                </w:rPr>
                <w:t>5 га</w:t>
              </w:r>
            </w:smartTag>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42</w:t>
            </w:r>
          </w:p>
        </w:tc>
      </w:tr>
      <w:tr w:rsidR="00246B2D" w:rsidRPr="00246B2D" w:rsidTr="00246B2D">
        <w:trPr>
          <w:trHeight w:val="20"/>
          <w:jc w:val="center"/>
        </w:trPr>
        <w:tc>
          <w:tcPr>
            <w:tcW w:w="1831" w:type="dxa"/>
            <w:vMerge w:val="restart"/>
            <w:tcBorders>
              <w:top w:val="single" w:sz="6" w:space="0" w:color="auto"/>
              <w:left w:val="single" w:sz="6" w:space="0" w:color="auto"/>
              <w:bottom w:val="single" w:sz="6" w:space="0" w:color="auto"/>
              <w:right w:val="single" w:sz="6" w:space="0" w:color="auto"/>
            </w:tcBorders>
            <w:shd w:val="clear" w:color="auto" w:fill="auto"/>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ремонту </w:t>
            </w:r>
          </w:p>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сельскохозяйственной техники</w:t>
            </w: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Центральные ремонтные мастерские для хозяйств с парком </w:t>
            </w:r>
            <w:r w:rsidRPr="00246B2D">
              <w:rPr>
                <w:rFonts w:ascii="Times New Roman" w:eastAsia="Times New Roman" w:hAnsi="Times New Roman" w:cs="Times New Roman"/>
                <w:bCs/>
                <w:lang w:eastAsia="ru-RU"/>
              </w:rPr>
              <w:t>на 25 тракторов</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8"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25</w:t>
            </w:r>
          </w:p>
        </w:tc>
      </w:tr>
      <w:tr w:rsidR="00246B2D" w:rsidRPr="00246B2D" w:rsidTr="00246B2D">
        <w:trPr>
          <w:jc w:val="center"/>
        </w:trPr>
        <w:tc>
          <w:tcPr>
            <w:tcW w:w="1831" w:type="dxa"/>
            <w:vMerge/>
            <w:tcBorders>
              <w:left w:val="single" w:sz="6" w:space="0" w:color="auto"/>
              <w:bottom w:val="single" w:sz="6" w:space="0" w:color="auto"/>
              <w:right w:val="single" w:sz="6" w:space="0" w:color="auto"/>
            </w:tcBorders>
            <w:shd w:val="clear" w:color="auto" w:fill="auto"/>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Пункты технического обслуживания бригады или отделения хозяйств с парком на 10, 20 и 30 тракторов</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30</w:t>
            </w:r>
          </w:p>
        </w:tc>
      </w:tr>
      <w:tr w:rsidR="00246B2D" w:rsidRPr="00246B2D" w:rsidTr="00246B2D">
        <w:trPr>
          <w:trHeight w:val="494"/>
          <w:jc w:val="center"/>
        </w:trPr>
        <w:tc>
          <w:tcPr>
            <w:tcW w:w="1831" w:type="dxa"/>
            <w:vMerge w:val="restart"/>
            <w:tcBorders>
              <w:top w:val="single" w:sz="6" w:space="0" w:color="auto"/>
              <w:left w:val="single" w:sz="6" w:space="0" w:color="auto"/>
              <w:right w:val="single" w:sz="6" w:space="0" w:color="auto"/>
            </w:tcBorders>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Глубинные складские комплексы минеральных удобрений</w:t>
            </w: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 1600 т</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27</w:t>
            </w:r>
          </w:p>
        </w:tc>
      </w:tr>
      <w:tr w:rsidR="00246B2D" w:rsidRPr="00246B2D" w:rsidTr="00246B2D">
        <w:trPr>
          <w:trHeight w:val="495"/>
          <w:jc w:val="center"/>
        </w:trPr>
        <w:tc>
          <w:tcPr>
            <w:tcW w:w="1831" w:type="dxa"/>
            <w:vMerge/>
            <w:tcBorders>
              <w:left w:val="single" w:sz="6" w:space="0" w:color="auto"/>
              <w:right w:val="single" w:sz="6" w:space="0" w:color="auto"/>
            </w:tcBorders>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Cs/>
                <w:spacing w:val="-2"/>
                <w:lang w:eastAsia="ru-RU"/>
              </w:rPr>
            </w:pP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от 1600 т до 3200 т</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32</w:t>
            </w:r>
          </w:p>
        </w:tc>
      </w:tr>
      <w:tr w:rsidR="00246B2D" w:rsidRPr="00246B2D" w:rsidTr="00246B2D">
        <w:trPr>
          <w:trHeight w:val="154"/>
          <w:jc w:val="center"/>
        </w:trPr>
        <w:tc>
          <w:tcPr>
            <w:tcW w:w="1831" w:type="dxa"/>
            <w:vMerge w:val="restart"/>
            <w:tcBorders>
              <w:top w:val="single" w:sz="6" w:space="0" w:color="auto"/>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Прочие </w:t>
            </w:r>
          </w:p>
          <w:p w:rsidR="00246B2D" w:rsidRPr="00246B2D" w:rsidRDefault="00246B2D" w:rsidP="00246B2D">
            <w:pPr>
              <w:widowControl w:val="0"/>
              <w:spacing w:after="0" w:line="239" w:lineRule="auto"/>
              <w:ind w:right="-1"/>
              <w:jc w:val="center"/>
              <w:rPr>
                <w:rFonts w:ascii="Times New Roman" w:eastAsia="Times New Roman" w:hAnsi="Times New Roman" w:cs="Times New Roman"/>
                <w:bCs/>
                <w:lang w:val="en-US" w:eastAsia="ru-RU"/>
              </w:rPr>
            </w:pPr>
            <w:r w:rsidRPr="00246B2D">
              <w:rPr>
                <w:rFonts w:ascii="Times New Roman" w:eastAsia="Times New Roman" w:hAnsi="Times New Roman" w:cs="Times New Roman"/>
                <w:bCs/>
                <w:lang w:eastAsia="ru-RU"/>
              </w:rPr>
              <w:t>предприятия</w:t>
            </w:r>
          </w:p>
        </w:tc>
        <w:tc>
          <w:tcPr>
            <w:tcW w:w="5923"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переработке или хранению сельскохозяйственной продукции</w:t>
            </w:r>
          </w:p>
        </w:tc>
        <w:tc>
          <w:tcPr>
            <w:tcW w:w="2438" w:type="dxa"/>
            <w:tcBorders>
              <w:top w:val="single" w:sz="6" w:space="0" w:color="auto"/>
              <w:left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w:t>
            </w:r>
          </w:p>
        </w:tc>
      </w:tr>
      <w:tr w:rsidR="00246B2D" w:rsidRPr="00246B2D" w:rsidTr="00246B2D">
        <w:trPr>
          <w:jc w:val="center"/>
        </w:trPr>
        <w:tc>
          <w:tcPr>
            <w:tcW w:w="1831" w:type="dxa"/>
            <w:vMerge/>
            <w:tcBorders>
              <w:left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Комбикормовые </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27</w:t>
            </w:r>
          </w:p>
        </w:tc>
      </w:tr>
      <w:tr w:rsidR="00246B2D" w:rsidRPr="00246B2D" w:rsidTr="00246B2D">
        <w:trPr>
          <w:jc w:val="center"/>
        </w:trPr>
        <w:tc>
          <w:tcPr>
            <w:tcW w:w="1831" w:type="dxa"/>
            <w:vMerge/>
            <w:tcBorders>
              <w:left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хранению семян и зерна</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28</w:t>
            </w:r>
          </w:p>
        </w:tc>
      </w:tr>
      <w:tr w:rsidR="00246B2D" w:rsidRPr="00246B2D" w:rsidTr="00246B2D">
        <w:trPr>
          <w:jc w:val="center"/>
        </w:trPr>
        <w:tc>
          <w:tcPr>
            <w:tcW w:w="1831" w:type="dxa"/>
            <w:vMerge/>
            <w:tcBorders>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обработке продовольственного и фуражного зерна</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30</w:t>
            </w:r>
          </w:p>
        </w:tc>
      </w:tr>
      <w:tr w:rsidR="00246B2D" w:rsidRPr="00246B2D" w:rsidTr="00246B2D">
        <w:trPr>
          <w:jc w:val="center"/>
        </w:trPr>
        <w:tc>
          <w:tcPr>
            <w:tcW w:w="1831" w:type="dxa"/>
            <w:vMerge w:val="restart"/>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Крестьянские (фермерские) хозяйства</w:t>
            </w: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производству молока</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40</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доращиванию и откорму крупного рогатого скота</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35</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откорму свиней (с законченным производственным циклом)</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35</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Овцеводческие мясо-шерстно-молочного направлений</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40</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Козоводческие молочного и пухового направлений</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54</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Птицеводческие яичного направления</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27</w:t>
            </w:r>
          </w:p>
        </w:tc>
      </w:tr>
      <w:tr w:rsidR="00246B2D" w:rsidRPr="00246B2D" w:rsidTr="00246B2D">
        <w:trPr>
          <w:jc w:val="center"/>
        </w:trPr>
        <w:tc>
          <w:tcPr>
            <w:tcW w:w="1831" w:type="dxa"/>
            <w:vMerge/>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p>
        </w:tc>
        <w:tc>
          <w:tcPr>
            <w:tcW w:w="5923"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Птицеводческие мясного направления</w:t>
            </w:r>
          </w:p>
        </w:tc>
        <w:tc>
          <w:tcPr>
            <w:tcW w:w="243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spacing w:after="0" w:line="239" w:lineRule="auto"/>
              <w:ind w:right="-1"/>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25</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i/>
          <w:iCs/>
          <w:lang w:eastAsia="ru-RU"/>
        </w:rPr>
        <w:t xml:space="preserve">* </w:t>
      </w:r>
      <w:r w:rsidRPr="00246B2D">
        <w:rPr>
          <w:rFonts w:ascii="Times New Roman" w:eastAsia="Times New Roman" w:hAnsi="Times New Roman" w:cs="Times New Roman"/>
          <w:bCs/>
          <w:lang w:eastAsia="ru-RU"/>
        </w:rPr>
        <w:t>Показатели приведены при хранении грубых кормов и подстилки в сараях и под навесами.</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i/>
          <w:iCs/>
          <w:lang w:eastAsia="ru-RU"/>
        </w:rPr>
      </w:pPr>
      <w:r w:rsidRPr="00246B2D">
        <w:rPr>
          <w:rFonts w:ascii="Times New Roman" w:eastAsia="Times New Roman" w:hAnsi="Times New Roman" w:cs="Times New Roman"/>
          <w:bCs/>
          <w:i/>
          <w:iCs/>
          <w:lang w:eastAsia="ru-RU"/>
        </w:rPr>
        <w:t xml:space="preserve">** </w:t>
      </w:r>
      <w:r w:rsidRPr="00246B2D">
        <w:rPr>
          <w:rFonts w:ascii="Times New Roman" w:eastAsia="Times New Roman" w:hAnsi="Times New Roman" w:cs="Times New Roman"/>
          <w:bCs/>
          <w:lang w:eastAsia="ru-RU"/>
        </w:rPr>
        <w:t>Показатели приведены для одноэтажных зданий.</w:t>
      </w:r>
    </w:p>
    <w:p w:rsidR="00246B2D" w:rsidRPr="00246B2D" w:rsidRDefault="00246B2D" w:rsidP="00246B2D">
      <w:pPr>
        <w:widowControl w:val="0"/>
        <w:spacing w:before="100" w:after="0" w:line="240" w:lineRule="auto"/>
        <w:ind w:firstLine="709"/>
        <w:jc w:val="both"/>
        <w:rPr>
          <w:rFonts w:ascii="Times New Roman" w:eastAsia="Times New Roman" w:hAnsi="Times New Roman" w:cs="Times New Roman"/>
          <w:bCs/>
          <w:i/>
          <w:iCs/>
          <w:spacing w:val="40"/>
          <w:lang w:eastAsia="ru-RU"/>
        </w:rPr>
      </w:pPr>
      <w:r w:rsidRPr="00246B2D">
        <w:rPr>
          <w:rFonts w:ascii="Times New Roman" w:eastAsia="Times New Roman" w:hAnsi="Times New Roman" w:cs="Times New Roman"/>
          <w:bCs/>
          <w:i/>
          <w:iCs/>
          <w:spacing w:val="40"/>
          <w:lang w:eastAsia="ru-RU"/>
        </w:rPr>
        <w:t>Примечания:</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 Минимальную плотность застройки допускается уменьшать, но не более чем на 10 %, при строительстве сельскохозяйственных объектов на площадке с уклоном свыше 3 %, просадочных грунтах, в сложных инженерно-геологических условиях, а также при расширении и реконструкции предприятий.</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C1,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10 %.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 Плотность застройки площадок сельскохозяйственных объектов определяется в процентах как отношение площади застройки объекта к общему размеру площадки объекта.</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4. В площадь застройки объекта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 В площадь застройки также должны включаться резервные площади на площадке объекта,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46B2D" w:rsidRPr="00246B2D" w:rsidRDefault="00246B2D" w:rsidP="00246B2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lang w:eastAsia="ru-RU"/>
        </w:rPr>
        <w:t>5. В площадь застройки не должны включаться площади, занятые отмостками вокруг зданий и сооружений, тротуарами, автомобильными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46B2D" w:rsidRPr="00246B2D" w:rsidRDefault="00246B2D" w:rsidP="00246B2D">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11.5. Ориентировочные размеры санитарно-защитных зон сельскохозяйственных объектов приведены в таблице 11.5.</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11.5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6407"/>
        <w:gridCol w:w="3742"/>
      </w:tblGrid>
      <w:tr w:rsidR="00246B2D" w:rsidRPr="00246B2D" w:rsidTr="00246B2D">
        <w:trPr>
          <w:trHeight w:val="312"/>
          <w:tblHeader/>
          <w:jc w:val="center"/>
        </w:trPr>
        <w:tc>
          <w:tcPr>
            <w:tcW w:w="6407"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сельскохозяйственных объектов</w:t>
            </w:r>
          </w:p>
        </w:tc>
        <w:tc>
          <w:tcPr>
            <w:tcW w:w="3742" w:type="dxa"/>
            <w:shd w:val="clear" w:color="auto" w:fill="auto"/>
            <w:vAlign w:val="center"/>
          </w:tcPr>
          <w:p w:rsidR="00246B2D" w:rsidRPr="00246B2D" w:rsidRDefault="00246B2D" w:rsidP="00246B2D">
            <w:pPr>
              <w:widowControl w:val="0"/>
              <w:spacing w:after="0" w:line="240" w:lineRule="auto"/>
              <w:ind w:left="-57" w:right="-57"/>
              <w:jc w:val="center"/>
              <w:rPr>
                <w:rFonts w:ascii="Times New Roman Полужирный" w:eastAsia="Times New Roman" w:hAnsi="Times New Roman Полужирный" w:cs="Times New Roman"/>
                <w:b/>
                <w:spacing w:val="-2"/>
                <w:lang w:eastAsia="ru-RU"/>
              </w:rPr>
            </w:pPr>
            <w:r w:rsidRPr="00246B2D">
              <w:rPr>
                <w:rFonts w:ascii="Times New Roman Полужирный" w:eastAsia="Times New Roman" w:hAnsi="Times New Roman Полужирный" w:cs="Times New Roman"/>
                <w:b/>
                <w:spacing w:val="-2"/>
                <w:lang w:eastAsia="ru-RU"/>
              </w:rPr>
              <w:t>Размер санитарно-защитной зоны, м</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Комплексы крупного рогатого скота</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Фермы крупного рогатого скота от 1200 до 2000 коров и до 6000 скотомест для молодняка</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Фермы крупного рогатого скота до 1200 голов (всех специализаций)</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Свиноводческие комплексы</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Свинофермы от 4 до 12 тыс. голов</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Свинофермы до 4000 голов</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Фермы овцеводческие до 1000 голов, козоводческие</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Хозяйства с содержанием животных (свинарники, коровники, питомники, конюшни) до 100 голов</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Хозяйства с содержанием животных (свинарники, коровники, питомники, конюшни, зверофермы) до 50 голов</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Фермы птицеводческие от 100 тыс. до 400 тыс. кур-несушек и  от 1 до 3 млн. бройлеров в год</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Фермы птицеводческие до 100 тыс. кур-несушек и до 1 млн. бройлеров</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Фермы звероводческие</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Зверофермы</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Цехи по приготовлению кормов, включая использование пищевых отходов</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r>
      <w:tr w:rsidR="00246B2D" w:rsidRPr="00246B2D" w:rsidTr="00246B2D">
        <w:tblPrEx>
          <w:tblBorders>
            <w:bottom w:val="single" w:sz="4" w:space="0" w:color="auto"/>
          </w:tblBorders>
        </w:tblPrEx>
        <w:trPr>
          <w:trHeight w:val="20"/>
          <w:jc w:val="center"/>
        </w:trPr>
        <w:tc>
          <w:tcPr>
            <w:tcW w:w="640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Открытые хранилища навоза и помета</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Открытые хранилища биологически обработанной жидкой фракции навоза</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Закрытые хранилища навоза и помета</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Площадки для буртования помета и навоза</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Тепличные и парниковые хозяйства</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Хранилища фруктов, овощей, картофеля, зерна</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Склады для хранения ядохимикатов свыше 500 т</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Склады для хранения ядохимикатов и минеральных удобрений более 50 т</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Склады для хранения минеральных удобрений, ядохимикатов до 50 т</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Склады сухих минеральных удобрений и химических средств защиты растений (до предприятий по переработке и хранению пищевой продукции)</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Обработка сельскохозяйственных угодий пестицидами с применением тракторов (от границ поля до населенного пункта)</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Производства по обработке и протравлению семян</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Гаражи и парки по ремонту, технологическому обслуживанию и хранению грузовых автомобилей и сельскохозяйственной техники</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Склады горюче-смазочных материалов</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Материальные склады</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r w:rsidR="00246B2D" w:rsidRPr="00246B2D" w:rsidTr="00246B2D">
        <w:tblPrEx>
          <w:tblBorders>
            <w:bottom w:val="single" w:sz="4" w:space="0" w:color="auto"/>
          </w:tblBorders>
        </w:tblPrEx>
        <w:trPr>
          <w:jc w:val="center"/>
        </w:trPr>
        <w:tc>
          <w:tcPr>
            <w:tcW w:w="640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Ветлечебницы с содержанием животных, питомники, кинологические центры, пункты передержки животных</w:t>
            </w:r>
          </w:p>
        </w:tc>
        <w:tc>
          <w:tcPr>
            <w:tcW w:w="3742" w:type="dxa"/>
            <w:shd w:val="clear" w:color="auto" w:fill="auto"/>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11.6. </w:t>
      </w:r>
      <w:r w:rsidRPr="00246B2D">
        <w:rPr>
          <w:rFonts w:ascii="Times New Roman" w:eastAsia="Times New Roman" w:hAnsi="Times New Roman" w:cs="Times New Roman"/>
          <w:bCs/>
          <w:sz w:val="24"/>
          <w:szCs w:val="24"/>
          <w:lang w:eastAsia="ru-RU"/>
        </w:rPr>
        <w:t>Нормативные параметры и расчетные показатели</w:t>
      </w:r>
      <w:r w:rsidRPr="00246B2D">
        <w:rPr>
          <w:rFonts w:ascii="Times New Roman" w:eastAsia="Times New Roman" w:hAnsi="Times New Roman" w:cs="Times New Roman"/>
          <w:sz w:val="24"/>
          <w:szCs w:val="24"/>
          <w:lang w:eastAsia="ru-RU"/>
        </w:rPr>
        <w:t xml:space="preserve"> градостроительного проектирования </w:t>
      </w:r>
      <w:r w:rsidRPr="00246B2D">
        <w:rPr>
          <w:rFonts w:ascii="Times New Roman" w:eastAsia="Times New Roman" w:hAnsi="Times New Roman" w:cs="Times New Roman"/>
          <w:b/>
          <w:bCs/>
          <w:sz w:val="24"/>
          <w:szCs w:val="24"/>
          <w:lang w:eastAsia="ru-RU"/>
        </w:rPr>
        <w:t>з</w:t>
      </w:r>
      <w:r w:rsidRPr="00246B2D">
        <w:rPr>
          <w:rFonts w:ascii="Times New Roman" w:eastAsia="Times New Roman" w:hAnsi="Times New Roman" w:cs="Times New Roman"/>
          <w:b/>
          <w:bCs/>
          <w:spacing w:val="-3"/>
          <w:sz w:val="24"/>
          <w:szCs w:val="24"/>
          <w:lang w:eastAsia="ru-RU"/>
        </w:rPr>
        <w:t>он, предназначенных для ведения садоводства, огородничества, дачного хозяйства,</w:t>
      </w:r>
      <w:r w:rsidRPr="00246B2D">
        <w:rPr>
          <w:rFonts w:ascii="Times New Roman" w:eastAsia="Times New Roman" w:hAnsi="Times New Roman" w:cs="Times New Roman"/>
          <w:bCs/>
          <w:sz w:val="24"/>
          <w:szCs w:val="24"/>
          <w:lang w:eastAsia="ru-RU"/>
        </w:rPr>
        <w:t xml:space="preserve"> приведены в таблице 11.6.</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11.6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948"/>
        <w:gridCol w:w="7229"/>
      </w:tblGrid>
      <w:tr w:rsidR="00246B2D" w:rsidRPr="00246B2D" w:rsidTr="00246B2D">
        <w:trPr>
          <w:trHeight w:val="312"/>
          <w:jc w:val="center"/>
        </w:trPr>
        <w:tc>
          <w:tcPr>
            <w:tcW w:w="2948" w:type="dxa"/>
            <w:shd w:val="clear" w:color="auto" w:fill="auto"/>
            <w:vAlign w:val="center"/>
          </w:tcPr>
          <w:p w:rsidR="00246B2D" w:rsidRPr="00246B2D" w:rsidRDefault="00246B2D" w:rsidP="00246B2D">
            <w:pPr>
              <w:widowControl w:val="0"/>
              <w:adjustRightInd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Наименование показателей</w:t>
            </w:r>
          </w:p>
        </w:tc>
        <w:tc>
          <w:tcPr>
            <w:tcW w:w="7229"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Нормативные параметры и 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8"/>
        <w:gridCol w:w="3300"/>
        <w:gridCol w:w="1218"/>
        <w:gridCol w:w="1218"/>
        <w:gridCol w:w="1493"/>
      </w:tblGrid>
      <w:tr w:rsidR="00246B2D" w:rsidRPr="00246B2D" w:rsidTr="00246B2D">
        <w:trPr>
          <w:trHeight w:val="170"/>
          <w:tblHeader/>
          <w:jc w:val="center"/>
        </w:trPr>
        <w:tc>
          <w:tcPr>
            <w:tcW w:w="2948"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1</w:t>
            </w:r>
          </w:p>
        </w:tc>
        <w:tc>
          <w:tcPr>
            <w:tcW w:w="7229" w:type="dxa"/>
            <w:gridSpan w:val="4"/>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w:t>
            </w:r>
          </w:p>
        </w:tc>
      </w:tr>
      <w:tr w:rsidR="00246B2D" w:rsidRPr="00246B2D" w:rsidTr="00246B2D">
        <w:trPr>
          <w:trHeight w:val="312"/>
          <w:jc w:val="center"/>
        </w:trPr>
        <w:tc>
          <w:tcPr>
            <w:tcW w:w="10177" w:type="dxa"/>
            <w:gridSpan w:val="5"/>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Планировочная организация территории</w:t>
            </w:r>
          </w:p>
        </w:tc>
      </w:tr>
      <w:tr w:rsidR="00246B2D" w:rsidRPr="00246B2D" w:rsidTr="00246B2D">
        <w:trPr>
          <w:jc w:val="center"/>
        </w:trPr>
        <w:tc>
          <w:tcPr>
            <w:tcW w:w="2948"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Организация и застройка территории </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соответствии с утвержденным проектом планировки садоводческого, огороднического, дачного объединения.</w:t>
            </w:r>
          </w:p>
        </w:tc>
      </w:tr>
      <w:tr w:rsidR="00246B2D" w:rsidRPr="00246B2D" w:rsidTr="00246B2D">
        <w:trPr>
          <w:jc w:val="center"/>
        </w:trPr>
        <w:tc>
          <w:tcPr>
            <w:tcW w:w="2948"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территорий садоводческих, огороднических, дачных объединений, а также индивидуальных дачных и садово-огородных участков</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Запрещается размещение:</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санитарно-защитных зонах промышленных объектов, производств и сооружений;</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особо охраняемых природных территориях;</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на территориях с зарегистрированными залежами полезных ископаемых;</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особо ценных сельскохозяйственных угодьях;</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резервных территориях для развития населенных пунктов в пределах сельского поселения;</w:t>
            </w:r>
          </w:p>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территориях с развитыми оползневыми и другими природными процессами, представляющими угрозу жизни или здоровью граждан, угрозу сохранности их имущества;</w:t>
            </w:r>
          </w:p>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tc>
      </w:tr>
      <w:tr w:rsidR="00246B2D" w:rsidRPr="00246B2D" w:rsidTr="00246B2D">
        <w:trPr>
          <w:jc w:val="center"/>
        </w:trPr>
        <w:tc>
          <w:tcPr>
            <w:tcW w:w="2948"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Расстояния до высоковольтных воздушных линий электропередачи </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Расстояния по горизонтали от крайних проводов высоковольтных воздушных линий электропередачи до границы территории садоводческого, огороднического, дачного объединения (охранная зона), не менее:</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smartTag w:uri="urn:schemas-microsoft-com:office:smarttags" w:element="metricconverter">
              <w:smartTagPr>
                <w:attr w:name="ProductID" w:val="10 м"/>
              </w:smartTagPr>
              <w:r w:rsidRPr="00246B2D">
                <w:rPr>
                  <w:rFonts w:ascii="Times New Roman" w:eastAsia="Times New Roman" w:hAnsi="Times New Roman" w:cs="Times New Roman"/>
                  <w:lang w:eastAsia="ru-RU"/>
                </w:rPr>
                <w:t>10 м</w:t>
              </w:r>
            </w:smartTag>
            <w:r w:rsidRPr="00246B2D">
              <w:rPr>
                <w:rFonts w:ascii="Times New Roman" w:eastAsia="Times New Roman" w:hAnsi="Times New Roman" w:cs="Times New Roman"/>
                <w:lang w:eastAsia="ru-RU"/>
              </w:rPr>
              <w:t xml:space="preserve"> – для воздушных линий напряжением до 20 кВ;</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smartTag w:uri="urn:schemas-microsoft-com:office:smarttags" w:element="metricconverter">
              <w:smartTagPr>
                <w:attr w:name="ProductID" w:val="15 м"/>
              </w:smartTagPr>
              <w:r w:rsidRPr="00246B2D">
                <w:rPr>
                  <w:rFonts w:ascii="Times New Roman" w:eastAsia="Times New Roman" w:hAnsi="Times New Roman" w:cs="Times New Roman"/>
                  <w:lang w:eastAsia="ru-RU"/>
                </w:rPr>
                <w:t>15 м</w:t>
              </w:r>
            </w:smartTag>
            <w:r w:rsidRPr="00246B2D">
              <w:rPr>
                <w:rFonts w:ascii="Times New Roman" w:eastAsia="Times New Roman" w:hAnsi="Times New Roman" w:cs="Times New Roman"/>
                <w:lang w:eastAsia="ru-RU"/>
              </w:rPr>
              <w:t xml:space="preserve"> – для воздушных линий напряжением 35 кВ;</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smartTag w:uri="urn:schemas-microsoft-com:office:smarttags" w:element="metricconverter">
              <w:smartTagPr>
                <w:attr w:name="ProductID" w:val="20 м"/>
              </w:smartTagPr>
              <w:r w:rsidRPr="00246B2D">
                <w:rPr>
                  <w:rFonts w:ascii="Times New Roman" w:eastAsia="Times New Roman" w:hAnsi="Times New Roman" w:cs="Times New Roman"/>
                  <w:lang w:eastAsia="ru-RU"/>
                </w:rPr>
                <w:t>20 м</w:t>
              </w:r>
            </w:smartTag>
            <w:r w:rsidRPr="00246B2D">
              <w:rPr>
                <w:rFonts w:ascii="Times New Roman" w:eastAsia="Times New Roman" w:hAnsi="Times New Roman" w:cs="Times New Roman"/>
                <w:lang w:eastAsia="ru-RU"/>
              </w:rPr>
              <w:t xml:space="preserve"> – для воздушных линий напряжением 110 кВ;</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smartTag w:uri="urn:schemas-microsoft-com:office:smarttags" w:element="metricconverter">
              <w:smartTagPr>
                <w:attr w:name="ProductID" w:val="25 м"/>
              </w:smartTagPr>
              <w:r w:rsidRPr="00246B2D">
                <w:rPr>
                  <w:rFonts w:ascii="Times New Roman" w:eastAsia="Times New Roman" w:hAnsi="Times New Roman" w:cs="Times New Roman"/>
                  <w:lang w:eastAsia="ru-RU"/>
                </w:rPr>
                <w:t>25 м</w:t>
              </w:r>
            </w:smartTag>
            <w:r w:rsidRPr="00246B2D">
              <w:rPr>
                <w:rFonts w:ascii="Times New Roman" w:eastAsia="Times New Roman" w:hAnsi="Times New Roman" w:cs="Times New Roman"/>
                <w:lang w:eastAsia="ru-RU"/>
              </w:rPr>
              <w:t xml:space="preserve"> – для воздушных линий напряжением 150-220 кВ.</w:t>
            </w:r>
          </w:p>
        </w:tc>
      </w:tr>
      <w:tr w:rsidR="00246B2D" w:rsidRPr="00246B2D" w:rsidTr="00246B2D">
        <w:trPr>
          <w:jc w:val="center"/>
        </w:trPr>
        <w:tc>
          <w:tcPr>
            <w:tcW w:w="2948"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Расстояния до наземных магистральных газо- и нефтепроводов</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Рекомендуемые минимальные расстояния – в соответствии с СанПиН 2.2.1/2.1.1.1200-03.</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w:t>
            </w:r>
            <w:smartTag w:uri="urn:schemas-microsoft-com:office:smarttags" w:element="metricconverter">
              <w:smartTagPr>
                <w:attr w:name="ProductID" w:val="15 м"/>
              </w:smartTagPr>
              <w:r w:rsidRPr="00246B2D">
                <w:rPr>
                  <w:rFonts w:ascii="Times New Roman" w:eastAsia="Times New Roman" w:hAnsi="Times New Roman" w:cs="Times New Roman"/>
                  <w:lang w:eastAsia="ru-RU"/>
                </w:rPr>
                <w:t>15 м</w:t>
              </w:r>
            </w:smartTag>
            <w:r w:rsidRPr="00246B2D">
              <w:rPr>
                <w:rFonts w:ascii="Times New Roman" w:eastAsia="Times New Roman" w:hAnsi="Times New Roman" w:cs="Times New Roman"/>
                <w:lang w:eastAsia="ru-RU"/>
              </w:rPr>
              <w:t>. Указанное расстояние допускается сокращать при соответствующем технико-экономическом обосновании, но не более чем на 30 %</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spacing w:val="-3"/>
                <w:lang w:eastAsia="ru-RU"/>
              </w:rPr>
              <w:t>Расстояния до автомобильных дорог общей сети</w:t>
            </w:r>
          </w:p>
        </w:tc>
        <w:tc>
          <w:tcPr>
            <w:tcW w:w="7229" w:type="dxa"/>
            <w:gridSpan w:val="4"/>
            <w:shd w:val="clear" w:color="auto" w:fill="auto"/>
          </w:tcPr>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до автомобильных дорог </w:t>
            </w:r>
            <w:r w:rsidRPr="00246B2D">
              <w:rPr>
                <w:rFonts w:ascii="Times New Roman" w:eastAsia="Times New Roman" w:hAnsi="Times New Roman" w:cs="Times New Roman"/>
                <w:lang w:val="en-US" w:eastAsia="ru-RU"/>
              </w:rPr>
              <w:t>I</w:t>
            </w: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lang w:val="en-US" w:eastAsia="ru-RU"/>
              </w:rPr>
              <w:t>II</w:t>
            </w: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lang w:val="en-US" w:eastAsia="ru-RU"/>
              </w:rPr>
              <w:t>III</w:t>
            </w:r>
            <w:r w:rsidRPr="00246B2D">
              <w:rPr>
                <w:rFonts w:ascii="Times New Roman" w:eastAsia="Times New Roman" w:hAnsi="Times New Roman" w:cs="Times New Roman"/>
                <w:lang w:eastAsia="ru-RU"/>
              </w:rPr>
              <w:t xml:space="preserve"> категорий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до автомобильных дорог </w:t>
            </w:r>
            <w:r w:rsidRPr="00246B2D">
              <w:rPr>
                <w:rFonts w:ascii="Times New Roman" w:eastAsia="Times New Roman" w:hAnsi="Times New Roman" w:cs="Times New Roman"/>
                <w:lang w:val="en-US" w:eastAsia="ru-RU"/>
              </w:rPr>
              <w:t>IV</w:t>
            </w:r>
            <w:r w:rsidRPr="00246B2D">
              <w:rPr>
                <w:rFonts w:ascii="Times New Roman" w:eastAsia="Times New Roman" w:hAnsi="Times New Roman" w:cs="Times New Roman"/>
                <w:lang w:eastAsia="ru-RU"/>
              </w:rPr>
              <w:t xml:space="preserve"> категории – </w:t>
            </w:r>
            <w:smartTag w:uri="urn:schemas-microsoft-com:office:smarttags" w:element="metricconverter">
              <w:smartTagPr>
                <w:attr w:name="ProductID" w:val="25 м"/>
              </w:smartTagPr>
              <w:r w:rsidRPr="00246B2D">
                <w:rPr>
                  <w:rFonts w:ascii="Times New Roman" w:eastAsia="Times New Roman" w:hAnsi="Times New Roman" w:cs="Times New Roman"/>
                  <w:lang w:eastAsia="ru-RU"/>
                </w:rPr>
                <w:t>25 м</w:t>
              </w:r>
            </w:smartTag>
            <w:r w:rsidRPr="00246B2D">
              <w:rPr>
                <w:rFonts w:ascii="Times New Roman" w:eastAsia="Times New Roman" w:hAnsi="Times New Roman" w:cs="Times New Roman"/>
                <w:lang w:eastAsia="ru-RU"/>
              </w:rPr>
              <w:t>.</w:t>
            </w:r>
          </w:p>
        </w:tc>
      </w:tr>
      <w:tr w:rsidR="00246B2D" w:rsidRPr="00246B2D" w:rsidTr="00246B2D">
        <w:trPr>
          <w:jc w:val="center"/>
        </w:trPr>
        <w:tc>
          <w:tcPr>
            <w:tcW w:w="2948"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spacing w:val="-3"/>
                <w:lang w:eastAsia="ru-RU"/>
              </w:rPr>
            </w:pPr>
            <w:r w:rsidRPr="00246B2D">
              <w:rPr>
                <w:rFonts w:ascii="Times New Roman" w:eastAsia="Times New Roman" w:hAnsi="Times New Roman" w:cs="Times New Roman"/>
                <w:spacing w:val="-2"/>
                <w:lang w:eastAsia="ru-RU"/>
              </w:rPr>
              <w:t>Расстояние до лесных массивов</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Расстояние от зданий и сооружений, расположенных на территориях садоводческих</w:t>
            </w:r>
            <w:r w:rsidRPr="00246B2D">
              <w:rPr>
                <w:rFonts w:ascii="Times New Roman" w:eastAsia="Times New Roman" w:hAnsi="Times New Roman" w:cs="Times New Roman"/>
                <w:lang w:eastAsia="ru-RU"/>
              </w:rPr>
              <w:t>, огороднических и дачных объединений, а также индивидуальных дачных и садово-огородных участков,</w:t>
            </w:r>
            <w:r w:rsidRPr="00246B2D">
              <w:rPr>
                <w:rFonts w:ascii="Times New Roman" w:eastAsia="Times New Roman" w:hAnsi="Times New Roman" w:cs="Times New Roman"/>
                <w:spacing w:val="-2"/>
                <w:lang w:eastAsia="ru-RU"/>
              </w:rPr>
              <w:t xml:space="preserve"> до лесных массивов должно составлять не менее </w:t>
            </w:r>
            <w:smartTag w:uri="urn:schemas-microsoft-com:office:smarttags" w:element="metricconverter">
              <w:smartTagPr>
                <w:attr w:name="ProductID" w:val="30 м"/>
              </w:smartTagPr>
              <w:r w:rsidRPr="00246B2D">
                <w:rPr>
                  <w:rFonts w:ascii="Times New Roman" w:eastAsia="Times New Roman" w:hAnsi="Times New Roman" w:cs="Times New Roman"/>
                  <w:spacing w:val="-2"/>
                  <w:lang w:eastAsia="ru-RU"/>
                </w:rPr>
                <w:t>30 м</w:t>
              </w:r>
            </w:smartTag>
            <w:r w:rsidRPr="00246B2D">
              <w:rPr>
                <w:rFonts w:ascii="Times New Roman" w:eastAsia="Times New Roman" w:hAnsi="Times New Roman" w:cs="Times New Roman"/>
                <w:spacing w:val="-2"/>
                <w:lang w:eastAsia="ru-RU"/>
              </w:rPr>
              <w:t>.</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Обеспеченность источниками наружного противопожарного водоснабжения</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Arial"/>
                <w:bCs/>
                <w:lang w:eastAsia="ru-RU"/>
              </w:rPr>
            </w:pPr>
            <w:r w:rsidRPr="00246B2D">
              <w:rPr>
                <w:rFonts w:ascii="Times New Roman" w:eastAsia="Times New Roman" w:hAnsi="Times New Roman" w:cs="Arial"/>
                <w:bCs/>
                <w:lang w:eastAsia="ru-RU"/>
              </w:rPr>
              <w:t>Противопожарные водоемы или резервуары вместимостью не менее:</w:t>
            </w:r>
          </w:p>
          <w:p w:rsidR="00246B2D" w:rsidRPr="00246B2D" w:rsidRDefault="00246B2D" w:rsidP="00246B2D">
            <w:pPr>
              <w:widowControl w:val="0"/>
              <w:adjustRightInd w:val="0"/>
              <w:spacing w:after="0" w:line="239" w:lineRule="auto"/>
              <w:jc w:val="both"/>
              <w:rPr>
                <w:rFonts w:ascii="Times New Roman" w:eastAsia="Times New Roman" w:hAnsi="Times New Roman" w:cs="Arial"/>
                <w:bCs/>
                <w:lang w:eastAsia="ru-RU"/>
              </w:rPr>
            </w:pPr>
            <w:r w:rsidRPr="00246B2D">
              <w:rPr>
                <w:rFonts w:ascii="Times New Roman" w:eastAsia="Times New Roman" w:hAnsi="Times New Roman" w:cs="Arial"/>
                <w:bCs/>
                <w:lang w:eastAsia="ru-RU"/>
              </w:rPr>
              <w:t xml:space="preserve">- </w:t>
            </w:r>
            <w:smartTag w:uri="urn:schemas-microsoft-com:office:smarttags" w:element="metricconverter">
              <w:smartTagPr>
                <w:attr w:name="ProductID" w:val="25 м3"/>
              </w:smartTagPr>
              <w:r w:rsidRPr="00246B2D">
                <w:rPr>
                  <w:rFonts w:ascii="Times New Roman" w:eastAsia="Times New Roman" w:hAnsi="Times New Roman" w:cs="Arial"/>
                  <w:bCs/>
                  <w:lang w:eastAsia="ru-RU"/>
                </w:rPr>
                <w:t>25 м</w:t>
              </w:r>
              <w:r w:rsidRPr="00246B2D">
                <w:rPr>
                  <w:rFonts w:ascii="Times New Roman" w:eastAsia="Times New Roman" w:hAnsi="Times New Roman" w:cs="Arial"/>
                  <w:bCs/>
                  <w:vertAlign w:val="superscript"/>
                  <w:lang w:eastAsia="ru-RU"/>
                </w:rPr>
                <w:t>3</w:t>
              </w:r>
            </w:smartTag>
            <w:r w:rsidRPr="00246B2D">
              <w:rPr>
                <w:rFonts w:ascii="Times New Roman" w:eastAsia="Times New Roman" w:hAnsi="Times New Roman" w:cs="Arial"/>
                <w:bCs/>
                <w:lang w:eastAsia="ru-RU"/>
              </w:rPr>
              <w:t xml:space="preserve"> – при количестве участков до 300;</w:t>
            </w:r>
          </w:p>
          <w:p w:rsidR="00246B2D" w:rsidRPr="00246B2D" w:rsidRDefault="00246B2D" w:rsidP="00246B2D">
            <w:pPr>
              <w:widowControl w:val="0"/>
              <w:adjustRightInd w:val="0"/>
              <w:spacing w:after="0" w:line="239" w:lineRule="auto"/>
              <w:jc w:val="both"/>
              <w:rPr>
                <w:rFonts w:ascii="Times New Roman" w:eastAsia="Times New Roman" w:hAnsi="Times New Roman" w:cs="Arial"/>
                <w:bCs/>
                <w:lang w:eastAsia="ru-RU"/>
              </w:rPr>
            </w:pPr>
            <w:r w:rsidRPr="00246B2D">
              <w:rPr>
                <w:rFonts w:ascii="Times New Roman" w:eastAsia="Times New Roman" w:hAnsi="Times New Roman" w:cs="Arial"/>
                <w:bCs/>
                <w:lang w:eastAsia="ru-RU"/>
              </w:rPr>
              <w:t xml:space="preserve">- </w:t>
            </w:r>
            <w:smartTag w:uri="urn:schemas-microsoft-com:office:smarttags" w:element="metricconverter">
              <w:smartTagPr>
                <w:attr w:name="ProductID" w:val="60 м3"/>
              </w:smartTagPr>
              <w:r w:rsidRPr="00246B2D">
                <w:rPr>
                  <w:rFonts w:ascii="Times New Roman" w:eastAsia="Times New Roman" w:hAnsi="Times New Roman" w:cs="Arial"/>
                  <w:bCs/>
                  <w:lang w:eastAsia="ru-RU"/>
                </w:rPr>
                <w:t>60 м</w:t>
              </w:r>
              <w:r w:rsidRPr="00246B2D">
                <w:rPr>
                  <w:rFonts w:ascii="Times New Roman" w:eastAsia="Times New Roman" w:hAnsi="Times New Roman" w:cs="Arial"/>
                  <w:bCs/>
                  <w:vertAlign w:val="superscript"/>
                  <w:lang w:eastAsia="ru-RU"/>
                </w:rPr>
                <w:t>3</w:t>
              </w:r>
            </w:smartTag>
            <w:r w:rsidRPr="00246B2D">
              <w:rPr>
                <w:rFonts w:ascii="Times New Roman" w:eastAsia="Times New Roman" w:hAnsi="Times New Roman" w:cs="Arial"/>
                <w:bCs/>
                <w:lang w:eastAsia="ru-RU"/>
              </w:rPr>
              <w:t xml:space="preserve"> – при количестве участков более 300.</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Arial"/>
                <w:bCs/>
                <w:lang w:eastAsia="ru-RU"/>
              </w:rPr>
              <w:t>Противопожарные водоемы, резервуары размещаются на территории общего пользования садоводческого, огороднического и дачного объединения, оборудуются площадками для установки пожарной техники, с возможностью забора воды насосами и организацией подъезда не менее 2 пожарных автомобилей.</w:t>
            </w:r>
          </w:p>
        </w:tc>
      </w:tr>
      <w:tr w:rsidR="00246B2D" w:rsidRPr="00246B2D" w:rsidTr="00246B2D">
        <w:trPr>
          <w:trHeight w:val="312"/>
          <w:jc w:val="center"/>
        </w:trPr>
        <w:tc>
          <w:tcPr>
            <w:tcW w:w="10177" w:type="dxa"/>
            <w:gridSpan w:val="5"/>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Нормативные параметры застройки</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Земельный участок, предоставленный садоводческому, огородническому, дачному объединению</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Состоит из земель общего пользования и индивидуальных участков.</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зданий и сооружений общего пользования</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Должны отстоять от границ индивидуальных земельных участков не менее чем на </w:t>
            </w:r>
            <w:smartTag w:uri="urn:schemas-microsoft-com:office:smarttags" w:element="metricconverter">
              <w:smartTagPr>
                <w:attr w:name="ProductID" w:val="4 м"/>
              </w:smartTagPr>
              <w:r w:rsidRPr="00246B2D">
                <w:rPr>
                  <w:rFonts w:ascii="Times New Roman" w:eastAsia="Times New Roman" w:hAnsi="Times New Roman" w:cs="Times New Roman"/>
                  <w:lang w:eastAsia="ru-RU"/>
                </w:rPr>
                <w:t>4 м</w:t>
              </w:r>
            </w:smartTag>
            <w:r w:rsidRPr="00246B2D">
              <w:rPr>
                <w:rFonts w:ascii="Times New Roman" w:eastAsia="Times New Roman" w:hAnsi="Times New Roman" w:cs="Times New Roman"/>
                <w:lang w:eastAsia="ru-RU"/>
              </w:rPr>
              <w:t>.</w:t>
            </w:r>
          </w:p>
        </w:tc>
      </w:tr>
      <w:tr w:rsidR="00246B2D" w:rsidRPr="00246B2D" w:rsidTr="00246B2D">
        <w:trPr>
          <w:trHeight w:val="143"/>
          <w:jc w:val="center"/>
        </w:trPr>
        <w:tc>
          <w:tcPr>
            <w:tcW w:w="2948" w:type="dxa"/>
            <w:vMerge w:val="restart"/>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Минимально необходимый состав и удельные размеры земельных участков объектов общего пользования </w:t>
            </w:r>
            <w:r w:rsidRPr="00246B2D">
              <w:rPr>
                <w:rFonts w:ascii="Times New Roman" w:eastAsia="Times New Roman" w:hAnsi="Times New Roman" w:cs="Times New Roman"/>
                <w:bCs/>
                <w:lang w:eastAsia="ru-RU"/>
              </w:rPr>
              <w:t>на территории садоводческих, дачных объединений</w:t>
            </w:r>
          </w:p>
        </w:tc>
        <w:tc>
          <w:tcPr>
            <w:tcW w:w="3300" w:type="dxa"/>
            <w:vMerge w:val="restart"/>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Наименование объектов</w:t>
            </w:r>
          </w:p>
        </w:tc>
        <w:tc>
          <w:tcPr>
            <w:tcW w:w="3929" w:type="dxa"/>
            <w:gridSpan w:val="3"/>
            <w:shd w:val="clear" w:color="auto" w:fill="auto"/>
          </w:tcPr>
          <w:p w:rsidR="00246B2D" w:rsidRPr="00246B2D" w:rsidRDefault="00246B2D" w:rsidP="00246B2D">
            <w:pPr>
              <w:widowControl w:val="0"/>
              <w:adjustRightInd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Удельные размеры земельных           участков,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на 1 садовый участок, для объединений с количеством участков</w:t>
            </w:r>
          </w:p>
        </w:tc>
      </w:tr>
      <w:tr w:rsidR="00246B2D" w:rsidRPr="00246B2D" w:rsidTr="00246B2D">
        <w:trPr>
          <w:trHeight w:val="143"/>
          <w:jc w:val="center"/>
        </w:trPr>
        <w:tc>
          <w:tcPr>
            <w:tcW w:w="2948" w:type="dxa"/>
            <w:vMerge/>
            <w:shd w:val="clear" w:color="auto" w:fill="auto"/>
          </w:tcPr>
          <w:p w:rsidR="00246B2D" w:rsidRPr="00246B2D" w:rsidRDefault="00246B2D" w:rsidP="00246B2D">
            <w:pPr>
              <w:widowControl w:val="0"/>
              <w:adjustRightInd w:val="0"/>
              <w:spacing w:after="0" w:line="239" w:lineRule="auto"/>
              <w:ind w:firstLine="220"/>
              <w:rPr>
                <w:rFonts w:ascii="Times New Roman" w:eastAsia="Times New Roman" w:hAnsi="Times New Roman" w:cs="Times New Roman"/>
                <w:lang w:eastAsia="ru-RU"/>
              </w:rPr>
            </w:pPr>
          </w:p>
        </w:tc>
        <w:tc>
          <w:tcPr>
            <w:tcW w:w="3300" w:type="dxa"/>
            <w:vMerge/>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p>
        </w:tc>
        <w:tc>
          <w:tcPr>
            <w:tcW w:w="1218" w:type="dxa"/>
            <w:shd w:val="clear" w:color="auto" w:fill="auto"/>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15-100</w:t>
            </w:r>
          </w:p>
        </w:tc>
        <w:tc>
          <w:tcPr>
            <w:tcW w:w="1218" w:type="dxa"/>
            <w:shd w:val="clear" w:color="auto" w:fill="auto"/>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101-300</w:t>
            </w:r>
          </w:p>
        </w:tc>
        <w:tc>
          <w:tcPr>
            <w:tcW w:w="1493" w:type="dxa"/>
            <w:shd w:val="clear" w:color="auto" w:fill="auto"/>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301 и более</w:t>
            </w:r>
          </w:p>
        </w:tc>
      </w:tr>
      <w:tr w:rsidR="00246B2D" w:rsidRPr="00246B2D" w:rsidTr="00246B2D">
        <w:trPr>
          <w:trHeight w:val="143"/>
          <w:jc w:val="center"/>
        </w:trPr>
        <w:tc>
          <w:tcPr>
            <w:tcW w:w="2948" w:type="dxa"/>
            <w:vMerge/>
            <w:shd w:val="clear" w:color="auto" w:fill="auto"/>
          </w:tcPr>
          <w:p w:rsidR="00246B2D" w:rsidRPr="00246B2D" w:rsidRDefault="00246B2D" w:rsidP="00246B2D">
            <w:pPr>
              <w:widowControl w:val="0"/>
              <w:adjustRightInd w:val="0"/>
              <w:spacing w:after="0" w:line="239" w:lineRule="auto"/>
              <w:ind w:firstLine="220"/>
              <w:rPr>
                <w:rFonts w:ascii="Times New Roman" w:eastAsia="Times New Roman" w:hAnsi="Times New Roman" w:cs="Times New Roman"/>
                <w:lang w:eastAsia="ru-RU"/>
              </w:rPr>
            </w:pPr>
          </w:p>
        </w:tc>
        <w:tc>
          <w:tcPr>
            <w:tcW w:w="3300"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Сторожка с правлением объединения</w:t>
            </w:r>
          </w:p>
        </w:tc>
        <w:tc>
          <w:tcPr>
            <w:tcW w:w="1218"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1-0,7</w:t>
            </w:r>
          </w:p>
        </w:tc>
        <w:tc>
          <w:tcPr>
            <w:tcW w:w="1218"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0,7-0,5</w:t>
            </w:r>
          </w:p>
        </w:tc>
        <w:tc>
          <w:tcPr>
            <w:tcW w:w="1493"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0,4</w:t>
            </w:r>
          </w:p>
        </w:tc>
      </w:tr>
      <w:tr w:rsidR="00246B2D" w:rsidRPr="00246B2D" w:rsidTr="00246B2D">
        <w:trPr>
          <w:trHeight w:val="143"/>
          <w:jc w:val="center"/>
        </w:trPr>
        <w:tc>
          <w:tcPr>
            <w:tcW w:w="2948" w:type="dxa"/>
            <w:vMerge/>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p>
        </w:tc>
        <w:tc>
          <w:tcPr>
            <w:tcW w:w="3300"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Магазин смешанной торговли</w:t>
            </w:r>
          </w:p>
        </w:tc>
        <w:tc>
          <w:tcPr>
            <w:tcW w:w="1218"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2-0,5</w:t>
            </w:r>
          </w:p>
        </w:tc>
        <w:tc>
          <w:tcPr>
            <w:tcW w:w="1218"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0,5-0,2</w:t>
            </w:r>
          </w:p>
        </w:tc>
        <w:tc>
          <w:tcPr>
            <w:tcW w:w="1493"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0,2 и менее</w:t>
            </w:r>
          </w:p>
        </w:tc>
      </w:tr>
      <w:tr w:rsidR="00246B2D" w:rsidRPr="00246B2D" w:rsidTr="00246B2D">
        <w:trPr>
          <w:trHeight w:val="143"/>
          <w:jc w:val="center"/>
        </w:trPr>
        <w:tc>
          <w:tcPr>
            <w:tcW w:w="2948" w:type="dxa"/>
            <w:vMerge/>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p>
        </w:tc>
        <w:tc>
          <w:tcPr>
            <w:tcW w:w="3300"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Здания и сооружения для хранения средств пожаротушения</w:t>
            </w:r>
          </w:p>
        </w:tc>
        <w:tc>
          <w:tcPr>
            <w:tcW w:w="1218"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0,5</w:t>
            </w:r>
          </w:p>
        </w:tc>
        <w:tc>
          <w:tcPr>
            <w:tcW w:w="1218"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0,4</w:t>
            </w:r>
          </w:p>
        </w:tc>
        <w:tc>
          <w:tcPr>
            <w:tcW w:w="1493"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0,35</w:t>
            </w:r>
          </w:p>
        </w:tc>
      </w:tr>
      <w:tr w:rsidR="00246B2D" w:rsidRPr="00246B2D" w:rsidTr="00246B2D">
        <w:trPr>
          <w:trHeight w:val="125"/>
          <w:jc w:val="center"/>
        </w:trPr>
        <w:tc>
          <w:tcPr>
            <w:tcW w:w="2948" w:type="dxa"/>
            <w:vMerge/>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p>
        </w:tc>
        <w:tc>
          <w:tcPr>
            <w:tcW w:w="3300"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Площадки для мусоросборников</w:t>
            </w:r>
          </w:p>
        </w:tc>
        <w:tc>
          <w:tcPr>
            <w:tcW w:w="1218"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0,1</w:t>
            </w:r>
          </w:p>
        </w:tc>
        <w:tc>
          <w:tcPr>
            <w:tcW w:w="1218"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0,1</w:t>
            </w:r>
          </w:p>
        </w:tc>
        <w:tc>
          <w:tcPr>
            <w:tcW w:w="1493"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0,1</w:t>
            </w:r>
          </w:p>
        </w:tc>
      </w:tr>
      <w:tr w:rsidR="00246B2D" w:rsidRPr="00246B2D" w:rsidTr="00246B2D">
        <w:trPr>
          <w:trHeight w:val="125"/>
          <w:jc w:val="center"/>
        </w:trPr>
        <w:tc>
          <w:tcPr>
            <w:tcW w:w="2948" w:type="dxa"/>
            <w:vMerge/>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p>
        </w:tc>
        <w:tc>
          <w:tcPr>
            <w:tcW w:w="3300"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Площадка для стоянки автомобилей при въезде на территорию объединения</w:t>
            </w:r>
          </w:p>
        </w:tc>
        <w:tc>
          <w:tcPr>
            <w:tcW w:w="1218"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0,9</w:t>
            </w:r>
          </w:p>
        </w:tc>
        <w:tc>
          <w:tcPr>
            <w:tcW w:w="1218"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0,9-0,4</w:t>
            </w:r>
          </w:p>
        </w:tc>
        <w:tc>
          <w:tcPr>
            <w:tcW w:w="1493"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0,4 и менее</w:t>
            </w:r>
          </w:p>
        </w:tc>
      </w:tr>
      <w:tr w:rsidR="00246B2D" w:rsidRPr="00246B2D" w:rsidTr="00246B2D">
        <w:trPr>
          <w:jc w:val="center"/>
        </w:trPr>
        <w:tc>
          <w:tcPr>
            <w:tcW w:w="2948"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Порядок использования земельных участков, </w:t>
            </w:r>
          </w:p>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в том числе: </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 (уставом). </w:t>
            </w:r>
            <w:r w:rsidRPr="00246B2D">
              <w:rPr>
                <w:rFonts w:ascii="Times New Roman" w:eastAsia="Times New Roman" w:hAnsi="Times New Roman" w:cs="Times New Roman"/>
                <w:bCs/>
                <w:lang w:eastAsia="ru-RU"/>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ind w:left="1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дачных участков</w:t>
            </w:r>
          </w:p>
        </w:tc>
        <w:tc>
          <w:tcPr>
            <w:tcW w:w="7229" w:type="dxa"/>
            <w:gridSpan w:val="4"/>
            <w:shd w:val="clear" w:color="auto" w:fill="auto"/>
          </w:tcPr>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lang w:eastAsia="ru-RU"/>
              </w:rPr>
              <w:t>- могут возводиться жилое строение или жилой дом, хозяйственные строения и сооружения</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ind w:left="1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садовых участков</w:t>
            </w:r>
          </w:p>
        </w:tc>
        <w:tc>
          <w:tcPr>
            <w:tcW w:w="7229" w:type="dxa"/>
            <w:gridSpan w:val="4"/>
            <w:shd w:val="clear" w:color="auto" w:fill="auto"/>
          </w:tcPr>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spacing w:val="-4"/>
                <w:lang w:eastAsia="ru-RU"/>
              </w:rPr>
            </w:pPr>
            <w:r w:rsidRPr="00246B2D">
              <w:rPr>
                <w:rFonts w:ascii="Times New Roman" w:eastAsia="Times New Roman" w:hAnsi="Times New Roman" w:cs="Times New Roman"/>
                <w:bCs/>
                <w:spacing w:val="-4"/>
                <w:lang w:eastAsia="ru-RU"/>
              </w:rPr>
              <w:t>- могут возводиться жилое строение, хозяйственные строения и сооружения</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ind w:left="170"/>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огородных участков</w:t>
            </w:r>
          </w:p>
        </w:tc>
        <w:tc>
          <w:tcPr>
            <w:tcW w:w="7229" w:type="dxa"/>
            <w:gridSpan w:val="4"/>
            <w:shd w:val="clear" w:color="auto" w:fill="auto"/>
          </w:tcPr>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bCs/>
                <w:lang w:eastAsia="ru-RU"/>
              </w:rPr>
              <w:t xml:space="preserve">- возведение капитальных зданий и сооружений запрещено. Возможность возведения некапитального жилого строения, а также хозяйственных строений и сооружений определяется градостроительным регламентом территории. </w:t>
            </w:r>
          </w:p>
        </w:tc>
      </w:tr>
      <w:tr w:rsidR="00246B2D" w:rsidRPr="00246B2D" w:rsidTr="00246B2D">
        <w:trPr>
          <w:trHeight w:val="312"/>
          <w:jc w:val="center"/>
        </w:trPr>
        <w:tc>
          <w:tcPr>
            <w:tcW w:w="10177" w:type="dxa"/>
            <w:gridSpan w:val="5"/>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Транспортная инфраструктура</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Обеспечение транспортной доступности территории    садоводческого, огороднического, дачного объединения</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Планировочное решение территории должно обеспечивать проезд автотранспорта ко всем индивидуальным земельным участкам, объединенным в группы, и объектам общего пользования.</w:t>
            </w:r>
          </w:p>
        </w:tc>
      </w:tr>
      <w:tr w:rsidR="00246B2D" w:rsidRPr="00246B2D" w:rsidTr="00246B2D">
        <w:trPr>
          <w:jc w:val="center"/>
        </w:trPr>
        <w:tc>
          <w:tcPr>
            <w:tcW w:w="2948"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Основные расчетные показатели улиц и проездов</w:t>
            </w:r>
          </w:p>
        </w:tc>
        <w:tc>
          <w:tcPr>
            <w:tcW w:w="7229" w:type="dxa"/>
            <w:gridSpan w:val="4"/>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Ширина улиц и проездов в красных линиях должна быть, м:</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улиц </w:t>
            </w:r>
            <w:r w:rsidRPr="00246B2D">
              <w:rPr>
                <w:rFonts w:ascii="Times New Roman" w:eastAsia="Times New Roman" w:hAnsi="Times New Roman" w:cs="Times New Roman"/>
                <w:lang w:eastAsia="ru-RU"/>
              </w:rPr>
              <w:sym w:font="Symbol" w:char="F02D"/>
            </w:r>
            <w:r w:rsidRPr="00246B2D">
              <w:rPr>
                <w:rFonts w:ascii="Times New Roman" w:eastAsia="Times New Roman" w:hAnsi="Times New Roman" w:cs="Times New Roman"/>
                <w:lang w:eastAsia="ru-RU"/>
              </w:rPr>
              <w:t xml:space="preserve"> не менее 15;</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проездов </w:t>
            </w:r>
            <w:r w:rsidRPr="00246B2D">
              <w:rPr>
                <w:rFonts w:ascii="Times New Roman" w:eastAsia="Times New Roman" w:hAnsi="Times New Roman" w:cs="Times New Roman"/>
                <w:lang w:eastAsia="ru-RU"/>
              </w:rPr>
              <w:sym w:font="Symbol" w:char="F02D"/>
            </w:r>
            <w:r w:rsidRPr="00246B2D">
              <w:rPr>
                <w:rFonts w:ascii="Times New Roman" w:eastAsia="Times New Roman" w:hAnsi="Times New Roman" w:cs="Times New Roman"/>
                <w:lang w:eastAsia="ru-RU"/>
              </w:rPr>
              <w:t xml:space="preserve"> не менее 9.</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Минимальный радиус закругления края проезжей части </w:t>
            </w:r>
            <w:r w:rsidRPr="00246B2D">
              <w:rPr>
                <w:rFonts w:ascii="Times New Roman" w:eastAsia="Times New Roman" w:hAnsi="Times New Roman" w:cs="Times New Roman"/>
                <w:lang w:eastAsia="ru-RU"/>
              </w:rPr>
              <w:sym w:font="Symbol" w:char="F02D"/>
            </w:r>
            <w:r w:rsidRPr="00246B2D">
              <w:rPr>
                <w:rFonts w:ascii="Times New Roman" w:eastAsia="Times New Roman" w:hAnsi="Times New Roman" w:cs="Times New Roman"/>
                <w:lang w:eastAsia="ru-RU"/>
              </w:rPr>
              <w:t xml:space="preserve"> </w:t>
            </w:r>
            <w:smartTag w:uri="urn:schemas-microsoft-com:office:smarttags" w:element="metricconverter">
              <w:smartTagPr>
                <w:attr w:name="ProductID" w:val="6,0 м"/>
              </w:smartTagPr>
              <w:r w:rsidRPr="00246B2D">
                <w:rPr>
                  <w:rFonts w:ascii="Times New Roman" w:eastAsia="Times New Roman" w:hAnsi="Times New Roman" w:cs="Times New Roman"/>
                  <w:lang w:eastAsia="ru-RU"/>
                </w:rPr>
                <w:t>6,0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Ширина проезжей части улиц и проездов принимается, м:</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улиц </w:t>
            </w:r>
            <w:r w:rsidRPr="00246B2D">
              <w:rPr>
                <w:rFonts w:ascii="Times New Roman" w:eastAsia="Times New Roman" w:hAnsi="Times New Roman" w:cs="Times New Roman"/>
                <w:lang w:eastAsia="ru-RU"/>
              </w:rPr>
              <w:sym w:font="Symbol" w:char="F02D"/>
            </w:r>
            <w:r w:rsidRPr="00246B2D">
              <w:rPr>
                <w:rFonts w:ascii="Times New Roman" w:eastAsia="Times New Roman" w:hAnsi="Times New Roman" w:cs="Times New Roman"/>
                <w:lang w:eastAsia="ru-RU"/>
              </w:rPr>
              <w:t xml:space="preserve"> не менее 7,0;</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проездов </w:t>
            </w:r>
            <w:r w:rsidRPr="00246B2D">
              <w:rPr>
                <w:rFonts w:ascii="Times New Roman" w:eastAsia="Times New Roman" w:hAnsi="Times New Roman" w:cs="Times New Roman"/>
                <w:lang w:eastAsia="ru-RU"/>
              </w:rPr>
              <w:sym w:font="Symbol" w:char="F02D"/>
            </w:r>
            <w:r w:rsidRPr="00246B2D">
              <w:rPr>
                <w:rFonts w:ascii="Times New Roman" w:eastAsia="Times New Roman" w:hAnsi="Times New Roman" w:cs="Times New Roman"/>
                <w:lang w:eastAsia="ru-RU"/>
              </w:rPr>
              <w:t xml:space="preserve"> не менее 3,5.</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246B2D">
                <w:rPr>
                  <w:rFonts w:ascii="Times New Roman" w:eastAsia="Times New Roman" w:hAnsi="Times New Roman" w:cs="Times New Roman"/>
                  <w:lang w:eastAsia="ru-RU"/>
                </w:rPr>
                <w:t>15 м</w:t>
              </w:r>
            </w:smartTag>
            <w:r w:rsidRPr="00246B2D">
              <w:rPr>
                <w:rFonts w:ascii="Times New Roman" w:eastAsia="Times New Roman" w:hAnsi="Times New Roman" w:cs="Times New Roman"/>
                <w:lang w:eastAsia="ru-RU"/>
              </w:rPr>
              <w:t xml:space="preserve"> и шириной не менее </w:t>
            </w:r>
            <w:smartTag w:uri="urn:schemas-microsoft-com:office:smarttags" w:element="metricconverter">
              <w:smartTagPr>
                <w:attr w:name="ProductID" w:val="7 м"/>
              </w:smartTagPr>
              <w:r w:rsidRPr="00246B2D">
                <w:rPr>
                  <w:rFonts w:ascii="Times New Roman" w:eastAsia="Times New Roman" w:hAnsi="Times New Roman" w:cs="Times New Roman"/>
                  <w:lang w:eastAsia="ru-RU"/>
                </w:rPr>
                <w:t>7 м</w:t>
              </w:r>
            </w:smartTag>
            <w:r w:rsidRPr="00246B2D">
              <w:rPr>
                <w:rFonts w:ascii="Times New Roman" w:eastAsia="Times New Roman" w:hAnsi="Times New Roman" w:cs="Times New Roman"/>
                <w:lang w:eastAsia="ru-RU"/>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246B2D">
                <w:rPr>
                  <w:rFonts w:ascii="Times New Roman" w:eastAsia="Times New Roman" w:hAnsi="Times New Roman" w:cs="Times New Roman"/>
                  <w:lang w:eastAsia="ru-RU"/>
                </w:rPr>
                <w:t>200 м</w:t>
              </w:r>
            </w:smartTag>
            <w:r w:rsidRPr="00246B2D">
              <w:rPr>
                <w:rFonts w:ascii="Times New Roman" w:eastAsia="Times New Roman" w:hAnsi="Times New Roman" w:cs="Times New Roman"/>
                <w:lang w:eastAsia="ru-RU"/>
              </w:rPr>
              <w:t>.</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246B2D">
                <w:rPr>
                  <w:rFonts w:ascii="Times New Roman" w:eastAsia="Times New Roman" w:hAnsi="Times New Roman" w:cs="Times New Roman"/>
                  <w:bCs/>
                  <w:lang w:eastAsia="ru-RU"/>
                </w:rPr>
                <w:t>150 м</w:t>
              </w:r>
            </w:smartTag>
            <w:r w:rsidRPr="00246B2D">
              <w:rPr>
                <w:rFonts w:ascii="Times New Roman" w:eastAsia="Times New Roman" w:hAnsi="Times New Roman" w:cs="Times New Roman"/>
                <w:bCs/>
                <w:lang w:eastAsia="ru-RU"/>
              </w:rPr>
              <w:t>. Тупиковые проезды обеспечиваются разворотными площадками размером не менее 12×12 м. Использование разворотной площадки для стоянки автомобилей не допускается.</w:t>
            </w:r>
          </w:p>
        </w:tc>
      </w:tr>
      <w:tr w:rsidR="00246B2D" w:rsidRPr="00246B2D" w:rsidTr="00246B2D">
        <w:trPr>
          <w:trHeight w:val="312"/>
          <w:jc w:val="center"/>
        </w:trPr>
        <w:tc>
          <w:tcPr>
            <w:tcW w:w="10177" w:type="dxa"/>
            <w:gridSpan w:val="5"/>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Инженерное обеспечение территории</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Водоснабжение</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Снабжение хозяйственно-питьевой водой может производиться как от централизованной системы водоснабжения, так и автономно </w:t>
            </w:r>
            <w:r w:rsidRPr="00246B2D">
              <w:rPr>
                <w:rFonts w:ascii="Times New Roman" w:eastAsia="Times New Roman" w:hAnsi="Times New Roman" w:cs="Times New Roman"/>
                <w:lang w:eastAsia="ru-RU"/>
              </w:rPr>
              <w:sym w:font="Symbol" w:char="F02D"/>
            </w:r>
            <w:r w:rsidRPr="00246B2D">
              <w:rPr>
                <w:rFonts w:ascii="Times New Roman" w:eastAsia="Times New Roman" w:hAnsi="Times New Roman" w:cs="Times New Roman"/>
                <w:lang w:eastAsia="ru-RU"/>
              </w:rPr>
              <w:t xml:space="preserve"> от шахтных и мелкотрубчатых колодцев, каптажей родников.</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СанПиН 2.1.4.1110-02.</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Централизованные системы водоснабжения проектируются в соответствии с разделом «</w:t>
            </w:r>
            <w:r w:rsidRPr="00246B2D">
              <w:rPr>
                <w:rFonts w:ascii="Times New Roman" w:eastAsia="Times New Roman" w:hAnsi="Times New Roman" w:cs="Times New Roman"/>
                <w:bCs/>
                <w:lang w:eastAsia="ru-RU"/>
              </w:rPr>
              <w:t>Нормативы градостроительного проектирования зон инженерной инфраструктуры</w:t>
            </w:r>
            <w:r w:rsidRPr="00246B2D">
              <w:rPr>
                <w:rFonts w:ascii="Times New Roman" w:eastAsia="Times New Roman" w:hAnsi="Times New Roman" w:cs="Times New Roman"/>
                <w:lang w:eastAsia="ru-RU"/>
              </w:rPr>
              <w:t>» (подраздел «Объекты водоснабжения») настоящих нормативов.</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Расчет систем водоснабжения производится исходя из следующих норм среднесуточного водопотребления на хозяйственно-питьевые нужды:</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при водопользовании из водоразборных колонок, шахтных колодцев – 30-50 л/сут. на 1 чел.;</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при обеспечении внутренним водопроводом и канализацией (без ванн) – 125-</w:t>
            </w:r>
            <w:r w:rsidRPr="00246B2D">
              <w:rPr>
                <w:rFonts w:ascii="Times New Roman" w:eastAsia="Times New Roman" w:hAnsi="Times New Roman" w:cs="Times New Roman"/>
                <w:lang w:eastAsia="ru-RU"/>
              </w:rPr>
              <w:t>160 л/сут. на 1 чел.</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Для полива посадок на участках (из водопроводной сети сезонного действия или из открытых водоемов и специально предусмотренных котлованов - накопителей воды):</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овощных культур – 3-15 л/м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 xml:space="preserve"> в сутки;</w:t>
            </w:r>
          </w:p>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плодовых деревьев – 10-15 л/м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 xml:space="preserve"> в сутки.</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Канализация</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Сбор, удаление и обезвреживание нечистот в неканализованных садоводческих, </w:t>
            </w:r>
            <w:r w:rsidRPr="00246B2D">
              <w:rPr>
                <w:rFonts w:ascii="Times New Roman" w:eastAsia="Times New Roman" w:hAnsi="Times New Roman" w:cs="Times New Roman"/>
                <w:lang w:eastAsia="ru-RU"/>
              </w:rPr>
              <w:t xml:space="preserve">огороднических и дачных </w:t>
            </w:r>
            <w:r w:rsidRPr="00246B2D">
              <w:rPr>
                <w:rFonts w:ascii="Times New Roman" w:eastAsia="Times New Roman" w:hAnsi="Times New Roman" w:cs="Times New Roman"/>
                <w:spacing w:val="-2"/>
                <w:lang w:eastAsia="ru-RU"/>
              </w:rPr>
              <w:t>объединениях осуществляется в соответствии с требованиями</w:t>
            </w:r>
            <w:r w:rsidRPr="00246B2D">
              <w:rPr>
                <w:rFonts w:ascii="Times New Roman" w:eastAsia="Times New Roman" w:hAnsi="Times New Roman" w:cs="Times New Roman"/>
                <w:lang w:eastAsia="ru-RU"/>
              </w:rPr>
              <w:t xml:space="preserve"> СанПиН 42-128-4690-88. Возможно подключение к централизованным системам канализации в соответствии с разделом «</w:t>
            </w:r>
            <w:r w:rsidRPr="00246B2D">
              <w:rPr>
                <w:rFonts w:ascii="Times New Roman" w:eastAsia="Times New Roman" w:hAnsi="Times New Roman" w:cs="Times New Roman"/>
                <w:bCs/>
                <w:lang w:eastAsia="ru-RU"/>
              </w:rPr>
              <w:t>Нормативы градостроительного проектирования зон инженерной инфраструктуры</w:t>
            </w:r>
            <w:r w:rsidRPr="00246B2D">
              <w:rPr>
                <w:rFonts w:ascii="Times New Roman" w:eastAsia="Times New Roman" w:hAnsi="Times New Roman" w:cs="Times New Roman"/>
                <w:lang w:eastAsia="ru-RU"/>
              </w:rPr>
              <w:t>» (подраздел «Объекты водоотведения (канализации)») настоящих нормативов.</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Отвод поверхностных стоков и дренажных вод </w:t>
            </w:r>
            <w:r w:rsidRPr="00246B2D">
              <w:rPr>
                <w:rFonts w:ascii="Times New Roman" w:eastAsia="Times New Roman" w:hAnsi="Times New Roman" w:cs="Times New Roman"/>
                <w:lang w:eastAsia="ru-RU"/>
              </w:rPr>
              <w:t>в кюветы и канавы осуществляется в соответствии проектом планировки территории садоводческого, огороднического, дачного объединения.</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Газоснабжение</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 xml:space="preserve">Проектируется от газобаллонных установок сжиженного газа, от резервуарных установок со сжиженным газом или от газовых сетей. Проектирование объектов газоснабжения следует осуществлять в соответствии с </w:t>
            </w:r>
            <w:r w:rsidRPr="00246B2D">
              <w:rPr>
                <w:rFonts w:ascii="Times New Roman" w:eastAsia="Times New Roman" w:hAnsi="Times New Roman" w:cs="Times New Roman"/>
                <w:spacing w:val="-2"/>
                <w:lang w:eastAsia="ru-RU"/>
              </w:rPr>
              <w:t>разделом «</w:t>
            </w:r>
            <w:r w:rsidRPr="00246B2D">
              <w:rPr>
                <w:rFonts w:ascii="Times New Roman" w:eastAsia="Times New Roman" w:hAnsi="Times New Roman" w:cs="Times New Roman"/>
                <w:bCs/>
                <w:lang w:eastAsia="ru-RU"/>
              </w:rPr>
              <w:t>Нормативы градостроительного проектирования зон инженерной инфраструктуры</w:t>
            </w:r>
            <w:r w:rsidRPr="00246B2D">
              <w:rPr>
                <w:rFonts w:ascii="Times New Roman" w:eastAsia="Times New Roman" w:hAnsi="Times New Roman" w:cs="Times New Roman"/>
                <w:spacing w:val="-2"/>
                <w:lang w:eastAsia="ru-RU"/>
              </w:rPr>
              <w:t>» (подраздел «Объекты газоснабжения») настоящих нормативов</w:t>
            </w:r>
            <w:r w:rsidRPr="00246B2D">
              <w:rPr>
                <w:rFonts w:ascii="Times New Roman" w:eastAsia="Times New Roman" w:hAnsi="Times New Roman" w:cs="Times New Roman"/>
                <w:lang w:eastAsia="ru-RU"/>
              </w:rPr>
              <w:t>.</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Электроснабжение</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Сети электроснабжения следует предусматривать воздушными линиями. Запрещается проведение воздушных линий непосредственно над индивидуальными участками, кроме вводов в здания.</w:t>
            </w:r>
          </w:p>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Сети электроснабжения проектируются в соответствии с разделом «</w:t>
            </w:r>
            <w:r w:rsidRPr="00246B2D">
              <w:rPr>
                <w:rFonts w:ascii="Times New Roman" w:eastAsia="Times New Roman" w:hAnsi="Times New Roman" w:cs="Times New Roman"/>
                <w:bCs/>
                <w:lang w:eastAsia="ru-RU"/>
              </w:rPr>
              <w:t xml:space="preserve">Нормативы градостроительного проектирования зон инженерной </w:t>
            </w:r>
            <w:r w:rsidRPr="00246B2D">
              <w:rPr>
                <w:rFonts w:ascii="Times New Roman" w:eastAsia="Times New Roman" w:hAnsi="Times New Roman" w:cs="Times New Roman"/>
                <w:bCs/>
                <w:spacing w:val="-2"/>
                <w:lang w:eastAsia="ru-RU"/>
              </w:rPr>
              <w:t>инфраструктуры</w:t>
            </w:r>
            <w:r w:rsidRPr="00246B2D">
              <w:rPr>
                <w:rFonts w:ascii="Times New Roman" w:eastAsia="Times New Roman" w:hAnsi="Times New Roman" w:cs="Times New Roman"/>
                <w:spacing w:val="-2"/>
                <w:lang w:eastAsia="ru-RU"/>
              </w:rPr>
              <w:t>» (подраздел «Объекты электроснабжения») настоящих нормативов.</w:t>
            </w:r>
          </w:p>
        </w:tc>
      </w:tr>
      <w:tr w:rsidR="00246B2D" w:rsidRPr="00246B2D" w:rsidTr="00246B2D">
        <w:trPr>
          <w:trHeight w:val="312"/>
          <w:jc w:val="center"/>
        </w:trPr>
        <w:tc>
          <w:tcPr>
            <w:tcW w:w="10177" w:type="dxa"/>
            <w:gridSpan w:val="5"/>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Обращение с отходами</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Организация свалок отходов</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Запрещается</w:t>
            </w:r>
            <w:r w:rsidRPr="00246B2D">
              <w:rPr>
                <w:rFonts w:ascii="Times New Roman" w:eastAsia="Times New Roman" w:hAnsi="Times New Roman" w:cs="Times New Roman"/>
                <w:lang w:eastAsia="ru-RU"/>
              </w:rPr>
              <w:t xml:space="preserve"> н</w:t>
            </w:r>
            <w:r w:rsidRPr="00246B2D">
              <w:rPr>
                <w:rFonts w:ascii="Times New Roman" w:eastAsia="Times New Roman" w:hAnsi="Times New Roman" w:cs="Times New Roman"/>
                <w:bCs/>
                <w:lang w:eastAsia="ru-RU"/>
              </w:rPr>
              <w:t xml:space="preserve">а территории садоводческих, огороднических и дачных объединений и за ее пределами. </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Утилизация твердых коммунальных отходов</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Твердые коммунальные отходы, как правило, должны утилизироваться на индивидуальных участках. </w:t>
            </w:r>
          </w:p>
        </w:tc>
      </w:tr>
      <w:tr w:rsidR="00246B2D" w:rsidRPr="00246B2D" w:rsidTr="00246B2D">
        <w:trPr>
          <w:jc w:val="center"/>
        </w:trPr>
        <w:tc>
          <w:tcPr>
            <w:tcW w:w="2948"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площадок для мусоросборников</w:t>
            </w:r>
          </w:p>
        </w:tc>
        <w:tc>
          <w:tcPr>
            <w:tcW w:w="7229" w:type="dxa"/>
            <w:gridSpan w:val="4"/>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Для неутилизируемых отходов (стекло, металл, полиэтилен и др.) на территории общего пользования должны быть предусмотрены площадки для мусоросборников, которые </w:t>
            </w:r>
            <w:r w:rsidRPr="00246B2D">
              <w:rPr>
                <w:rFonts w:ascii="Times New Roman" w:eastAsia="Times New Roman" w:hAnsi="Times New Roman" w:cs="Times New Roman"/>
                <w:lang w:eastAsia="ru-RU"/>
              </w:rPr>
              <w:t xml:space="preserve">размещаются на расстоянии не менее 20 и не более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 xml:space="preserve"> от границ индивидуальных участков.</w:t>
            </w:r>
          </w:p>
        </w:tc>
      </w:tr>
    </w:tbl>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pacing w:val="-2"/>
          <w:sz w:val="24"/>
          <w:szCs w:val="24"/>
          <w:lang w:eastAsia="ru-RU"/>
        </w:rPr>
        <w:t xml:space="preserve">11.7. </w:t>
      </w:r>
      <w:r w:rsidRPr="00246B2D">
        <w:rPr>
          <w:rFonts w:ascii="Times New Roman" w:eastAsia="Times New Roman" w:hAnsi="Times New Roman" w:cs="Times New Roman"/>
          <w:bCs/>
          <w:spacing w:val="-2"/>
          <w:sz w:val="24"/>
          <w:szCs w:val="24"/>
          <w:lang w:eastAsia="ru-RU"/>
        </w:rPr>
        <w:t>Нормативные параметры и расчетные показатели</w:t>
      </w:r>
      <w:r w:rsidRPr="00246B2D">
        <w:rPr>
          <w:rFonts w:ascii="Times New Roman" w:eastAsia="Times New Roman" w:hAnsi="Times New Roman" w:cs="Times New Roman"/>
          <w:spacing w:val="-2"/>
          <w:sz w:val="24"/>
          <w:szCs w:val="24"/>
          <w:lang w:eastAsia="ru-RU"/>
        </w:rPr>
        <w:t xml:space="preserve"> градостроительного проектирования </w:t>
      </w:r>
      <w:r w:rsidRPr="00246B2D">
        <w:rPr>
          <w:rFonts w:ascii="Times New Roman" w:eastAsia="Times New Roman" w:hAnsi="Times New Roman" w:cs="Times New Roman"/>
          <w:b/>
          <w:bCs/>
          <w:sz w:val="24"/>
          <w:szCs w:val="24"/>
          <w:lang w:eastAsia="ru-RU"/>
        </w:rPr>
        <w:t>з</w:t>
      </w:r>
      <w:r w:rsidRPr="00246B2D">
        <w:rPr>
          <w:rFonts w:ascii="Times New Roman" w:eastAsia="Times New Roman" w:hAnsi="Times New Roman" w:cs="Times New Roman"/>
          <w:b/>
          <w:bCs/>
          <w:spacing w:val="-3"/>
          <w:sz w:val="24"/>
          <w:szCs w:val="24"/>
          <w:lang w:eastAsia="ru-RU"/>
        </w:rPr>
        <w:t>он, предназначенных для ведения личного подсобного хозяйства,</w:t>
      </w:r>
      <w:r w:rsidRPr="00246B2D">
        <w:rPr>
          <w:rFonts w:ascii="Times New Roman" w:eastAsia="Times New Roman" w:hAnsi="Times New Roman" w:cs="Times New Roman"/>
          <w:bCs/>
          <w:sz w:val="24"/>
          <w:szCs w:val="24"/>
          <w:lang w:eastAsia="ru-RU"/>
        </w:rPr>
        <w:t xml:space="preserve"> приведены в таблице 11.7.</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6"/>
        <w:gridCol w:w="5897"/>
      </w:tblGrid>
      <w:tr w:rsidR="00246B2D" w:rsidRPr="00246B2D" w:rsidTr="00246B2D">
        <w:trPr>
          <w:trHeight w:val="312"/>
          <w:jc w:val="center"/>
        </w:trPr>
        <w:tc>
          <w:tcPr>
            <w:tcW w:w="4196"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Наименование показателей</w:t>
            </w:r>
          </w:p>
        </w:tc>
        <w:tc>
          <w:tcPr>
            <w:tcW w:w="5897"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Нормативные параметры и расчетные показатели</w:t>
            </w:r>
          </w:p>
        </w:tc>
      </w:tr>
      <w:tr w:rsidR="00246B2D" w:rsidRPr="00246B2D" w:rsidTr="00246B2D">
        <w:trPr>
          <w:jc w:val="center"/>
        </w:trPr>
        <w:tc>
          <w:tcPr>
            <w:tcW w:w="4196"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Выделение земельных участков для ведения личного подсобного хозяйства</w:t>
            </w:r>
          </w:p>
        </w:tc>
        <w:tc>
          <w:tcPr>
            <w:tcW w:w="5897"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Могут выделяться:</w:t>
            </w:r>
          </w:p>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приусадебный земельный участок (в границах населенного пункта) –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w:t>
            </w:r>
            <w:r w:rsidRPr="00246B2D">
              <w:rPr>
                <w:rFonts w:ascii="Times New Roman" w:eastAsia="Times New Roman" w:hAnsi="Times New Roman" w:cs="Times New Roman"/>
                <w:spacing w:val="-2"/>
                <w:lang w:eastAsia="ru-RU"/>
              </w:rPr>
              <w:t>регламентов, строительных, экол</w:t>
            </w:r>
            <w:r w:rsidR="00A92647">
              <w:rPr>
                <w:rFonts w:ascii="Times New Roman" w:eastAsia="Times New Roman" w:hAnsi="Times New Roman" w:cs="Times New Roman"/>
                <w:spacing w:val="-2"/>
                <w:lang w:eastAsia="ru-RU"/>
              </w:rPr>
              <w:t>огических, санитарно-гигиеничес</w:t>
            </w:r>
            <w:r w:rsidRPr="00246B2D">
              <w:rPr>
                <w:rFonts w:ascii="Times New Roman" w:eastAsia="Times New Roman" w:hAnsi="Times New Roman" w:cs="Times New Roman"/>
                <w:spacing w:val="-2"/>
                <w:lang w:eastAsia="ru-RU"/>
              </w:rPr>
              <w:t>ких</w:t>
            </w:r>
            <w:r w:rsidRPr="00246B2D">
              <w:rPr>
                <w:rFonts w:ascii="Times New Roman" w:eastAsia="Times New Roman" w:hAnsi="Times New Roman" w:cs="Times New Roman"/>
                <w:lang w:eastAsia="ru-RU"/>
              </w:rPr>
              <w:t>, противопожарных и иных правил и нормативов;</w:t>
            </w:r>
          </w:p>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 полевой земельный участок (за границами населенного пункта) – используется исключительно для производства </w:t>
            </w:r>
            <w:r w:rsidRPr="00246B2D">
              <w:rPr>
                <w:rFonts w:ascii="Times New Roman" w:eastAsia="Times New Roman" w:hAnsi="Times New Roman" w:cs="Times New Roman"/>
                <w:spacing w:val="-2"/>
                <w:lang w:eastAsia="ru-RU"/>
              </w:rPr>
              <w:t>сельскохозяйственной продукции без права возведения на нем зданий и строений.</w:t>
            </w:r>
          </w:p>
        </w:tc>
      </w:tr>
      <w:tr w:rsidR="00246B2D" w:rsidRPr="00246B2D" w:rsidTr="00246B2D">
        <w:trPr>
          <w:jc w:val="center"/>
        </w:trPr>
        <w:tc>
          <w:tcPr>
            <w:tcW w:w="4196" w:type="dxa"/>
            <w:shd w:val="clear" w:color="auto" w:fill="auto"/>
          </w:tcPr>
          <w:p w:rsidR="00246B2D" w:rsidRPr="00246B2D" w:rsidRDefault="00246B2D" w:rsidP="00246B2D">
            <w:pPr>
              <w:widowControl w:val="0"/>
              <w:adjustRightInd w:val="0"/>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Предельные размеры </w:t>
            </w:r>
            <w:r w:rsidRPr="00246B2D">
              <w:rPr>
                <w:rFonts w:ascii="Times New Roman" w:eastAsia="Times New Roman" w:hAnsi="Times New Roman" w:cs="Times New Roman"/>
                <w:spacing w:val="-2"/>
                <w:lang w:eastAsia="ru-RU"/>
              </w:rPr>
              <w:t xml:space="preserve">земельных участков, предоставляемых гражданам в собственность </w:t>
            </w:r>
            <w:r w:rsidRPr="00246B2D">
              <w:rPr>
                <w:rFonts w:ascii="Times New Roman" w:eastAsia="Times New Roman" w:hAnsi="Times New Roman" w:cs="Times New Roman"/>
                <w:bCs/>
                <w:spacing w:val="-2"/>
                <w:lang w:eastAsia="ru-RU"/>
              </w:rPr>
              <w:t>из находящихся в государственной или муниципальной собственности земель</w:t>
            </w:r>
          </w:p>
        </w:tc>
        <w:tc>
          <w:tcPr>
            <w:tcW w:w="5897"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Устанавливаются в соответствии с законодательством Камчатского края.</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adjustRightInd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11.8. </w:t>
      </w:r>
      <w:r w:rsidRPr="00246B2D">
        <w:rPr>
          <w:rFonts w:ascii="Times New Roman" w:eastAsia="Times New Roman" w:hAnsi="Times New Roman" w:cs="Times New Roman"/>
          <w:bCs/>
          <w:sz w:val="24"/>
          <w:szCs w:val="24"/>
          <w:lang w:eastAsia="ru-RU"/>
        </w:rPr>
        <w:t>Нормативные параметры и расчетные показатели</w:t>
      </w:r>
      <w:r w:rsidRPr="00246B2D">
        <w:rPr>
          <w:rFonts w:ascii="Times New Roman" w:eastAsia="Times New Roman" w:hAnsi="Times New Roman" w:cs="Times New Roman"/>
          <w:b/>
          <w:bCs/>
          <w:lang w:eastAsia="ru-RU"/>
        </w:rPr>
        <w:t xml:space="preserve"> </w:t>
      </w:r>
      <w:r w:rsidRPr="00246B2D">
        <w:rPr>
          <w:rFonts w:ascii="Times New Roman" w:eastAsia="Times New Roman" w:hAnsi="Times New Roman" w:cs="Times New Roman"/>
          <w:sz w:val="24"/>
          <w:szCs w:val="24"/>
          <w:lang w:eastAsia="ru-RU"/>
        </w:rPr>
        <w:t xml:space="preserve">градостроительного проектирования </w:t>
      </w:r>
      <w:r w:rsidRPr="00246B2D">
        <w:rPr>
          <w:rFonts w:ascii="Times New Roman" w:eastAsia="Times New Roman" w:hAnsi="Times New Roman" w:cs="Times New Roman"/>
          <w:b/>
          <w:bCs/>
          <w:sz w:val="24"/>
          <w:szCs w:val="24"/>
          <w:lang w:eastAsia="ru-RU"/>
        </w:rPr>
        <w:t>з</w:t>
      </w:r>
      <w:r w:rsidRPr="00246B2D">
        <w:rPr>
          <w:rFonts w:ascii="Times New Roman" w:eastAsia="Times New Roman" w:hAnsi="Times New Roman" w:cs="Times New Roman"/>
          <w:b/>
          <w:bCs/>
          <w:spacing w:val="-3"/>
          <w:sz w:val="24"/>
          <w:szCs w:val="24"/>
          <w:lang w:eastAsia="ru-RU"/>
        </w:rPr>
        <w:t>он, предназначенных для ведения крестьянского (фермерского) хозяйства,</w:t>
      </w:r>
      <w:r w:rsidRPr="00246B2D">
        <w:rPr>
          <w:rFonts w:ascii="Times New Roman" w:eastAsia="Times New Roman" w:hAnsi="Times New Roman" w:cs="Times New Roman"/>
          <w:bCs/>
          <w:sz w:val="24"/>
          <w:szCs w:val="24"/>
          <w:lang w:eastAsia="ru-RU"/>
        </w:rPr>
        <w:t xml:space="preserve"> приведены в таблице 11.8.</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11.8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253"/>
        <w:gridCol w:w="5840"/>
      </w:tblGrid>
      <w:tr w:rsidR="00246B2D" w:rsidRPr="00246B2D" w:rsidTr="00246B2D">
        <w:trPr>
          <w:trHeight w:val="312"/>
          <w:jc w:val="center"/>
        </w:trPr>
        <w:tc>
          <w:tcPr>
            <w:tcW w:w="4253"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Наименование показателей</w:t>
            </w:r>
          </w:p>
        </w:tc>
        <w:tc>
          <w:tcPr>
            <w:tcW w:w="5840" w:type="dxa"/>
            <w:shd w:val="clear" w:color="auto" w:fill="auto"/>
            <w:vAlign w:val="center"/>
          </w:tcPr>
          <w:p w:rsidR="00246B2D" w:rsidRPr="00246B2D" w:rsidRDefault="00246B2D" w:rsidP="00246B2D">
            <w:pPr>
              <w:widowControl w:val="0"/>
              <w:adjustRightInd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Нормативные параметры и расчетные показатели</w:t>
            </w:r>
          </w:p>
        </w:tc>
      </w:tr>
      <w:tr w:rsidR="00246B2D" w:rsidRPr="00246B2D" w:rsidTr="00246B2D">
        <w:tblPrEx>
          <w:tblBorders>
            <w:bottom w:val="single" w:sz="4" w:space="0" w:color="auto"/>
          </w:tblBorders>
        </w:tblPrEx>
        <w:trPr>
          <w:jc w:val="center"/>
        </w:trPr>
        <w:tc>
          <w:tcPr>
            <w:tcW w:w="4253"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Основные виды деятельности крестьянского (фермерского) хозяйства</w:t>
            </w:r>
          </w:p>
        </w:tc>
        <w:tc>
          <w:tcPr>
            <w:tcW w:w="5840"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Производство и переработка сельскохозяйственной продукции,</w:t>
            </w: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транспортировка, хранение и реализация сельскохозяйственной продукции собственного производства.</w:t>
            </w:r>
          </w:p>
        </w:tc>
      </w:tr>
      <w:tr w:rsidR="00246B2D" w:rsidRPr="00246B2D" w:rsidTr="00246B2D">
        <w:tblPrEx>
          <w:tblBorders>
            <w:bottom w:val="single" w:sz="4" w:space="0" w:color="auto"/>
          </w:tblBorders>
        </w:tblPrEx>
        <w:trPr>
          <w:jc w:val="center"/>
        </w:trPr>
        <w:tc>
          <w:tcPr>
            <w:tcW w:w="4253"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Формирование земельных участков для создания и осуществления деятельности </w:t>
            </w:r>
            <w:r w:rsidRPr="00246B2D">
              <w:rPr>
                <w:rFonts w:ascii="Times New Roman" w:eastAsia="Times New Roman" w:hAnsi="Times New Roman" w:cs="Times New Roman"/>
                <w:bCs/>
                <w:spacing w:val="-3"/>
                <w:lang w:eastAsia="ru-RU"/>
              </w:rPr>
              <w:t>крестьянского (фермерского) хозяйства</w:t>
            </w:r>
          </w:p>
        </w:tc>
        <w:tc>
          <w:tcPr>
            <w:tcW w:w="5840"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Осуществляется </w:t>
            </w:r>
            <w:r w:rsidRPr="00246B2D">
              <w:rPr>
                <w:rFonts w:ascii="Times New Roman" w:eastAsia="Times New Roman" w:hAnsi="Times New Roman" w:cs="Times New Roman"/>
                <w:lang w:eastAsia="ru-RU"/>
              </w:rPr>
              <w:t xml:space="preserve">из земель сельскохозяйственного назначения </w:t>
            </w:r>
            <w:r w:rsidRPr="00246B2D">
              <w:rPr>
                <w:rFonts w:ascii="Times New Roman" w:eastAsia="Times New Roman" w:hAnsi="Times New Roman" w:cs="Times New Roman"/>
                <w:bCs/>
                <w:lang w:eastAsia="ru-RU"/>
              </w:rPr>
              <w:t>и земель иных категорий в соответствии с земельным законодательством Российской Федерации и Камчатского края.</w:t>
            </w:r>
          </w:p>
        </w:tc>
      </w:tr>
      <w:tr w:rsidR="00246B2D" w:rsidRPr="00246B2D" w:rsidTr="00246B2D">
        <w:tblPrEx>
          <w:tblBorders>
            <w:bottom w:val="single" w:sz="4" w:space="0" w:color="auto"/>
          </w:tblBorders>
        </w:tblPrEx>
        <w:trPr>
          <w:jc w:val="center"/>
        </w:trPr>
        <w:tc>
          <w:tcPr>
            <w:tcW w:w="4253"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Предельные размеры </w:t>
            </w:r>
            <w:r w:rsidRPr="00246B2D">
              <w:rPr>
                <w:rFonts w:ascii="Times New Roman" w:eastAsia="Times New Roman" w:hAnsi="Times New Roman" w:cs="Times New Roman"/>
                <w:spacing w:val="-2"/>
                <w:lang w:eastAsia="ru-RU"/>
              </w:rPr>
              <w:t xml:space="preserve">земельных участков, </w:t>
            </w:r>
            <w:r w:rsidRPr="00246B2D">
              <w:rPr>
                <w:rFonts w:ascii="Times New Roman" w:eastAsia="Times New Roman" w:hAnsi="Times New Roman" w:cs="Times New Roman"/>
                <w:lang w:eastAsia="ru-RU"/>
              </w:rPr>
              <w:t xml:space="preserve">предоставляемых гражданам в собственность </w:t>
            </w:r>
            <w:r w:rsidRPr="00246B2D">
              <w:rPr>
                <w:rFonts w:ascii="Times New Roman" w:eastAsia="Times New Roman" w:hAnsi="Times New Roman" w:cs="Times New Roman"/>
                <w:bCs/>
                <w:lang w:eastAsia="ru-RU"/>
              </w:rPr>
              <w:t>из находящихся в государственной или муниципальной собственности земель</w:t>
            </w:r>
          </w:p>
        </w:tc>
        <w:tc>
          <w:tcPr>
            <w:tcW w:w="5840" w:type="dxa"/>
            <w:shd w:val="clear" w:color="auto" w:fill="auto"/>
          </w:tcPr>
          <w:p w:rsidR="00246B2D" w:rsidRPr="00246B2D" w:rsidRDefault="00246B2D" w:rsidP="00246B2D">
            <w:pPr>
              <w:widowControl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Устанавливаются в соответствии с законодательством Камчатского края.</w:t>
            </w:r>
          </w:p>
        </w:tc>
      </w:tr>
      <w:tr w:rsidR="00246B2D" w:rsidRPr="00246B2D" w:rsidTr="00246B2D">
        <w:tblPrEx>
          <w:tblBorders>
            <w:bottom w:val="single" w:sz="4" w:space="0" w:color="auto"/>
          </w:tblBorders>
        </w:tblPrEx>
        <w:trPr>
          <w:jc w:val="center"/>
        </w:trPr>
        <w:tc>
          <w:tcPr>
            <w:tcW w:w="4253" w:type="dxa"/>
            <w:shd w:val="clear" w:color="auto" w:fill="auto"/>
          </w:tcPr>
          <w:p w:rsidR="00246B2D" w:rsidRPr="00246B2D" w:rsidRDefault="00246B2D" w:rsidP="00246B2D">
            <w:pPr>
              <w:widowControl w:val="0"/>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Расчетные показатели минимальной плотности застройки</w:t>
            </w:r>
          </w:p>
        </w:tc>
        <w:tc>
          <w:tcPr>
            <w:tcW w:w="5840" w:type="dxa"/>
            <w:shd w:val="clear" w:color="auto" w:fill="auto"/>
          </w:tcPr>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соответствии с таблицей 11.4 настоящих нормативов.</w:t>
            </w:r>
          </w:p>
        </w:tc>
      </w:tr>
      <w:tr w:rsidR="00246B2D" w:rsidRPr="00246B2D" w:rsidTr="00246B2D">
        <w:tblPrEx>
          <w:tblBorders>
            <w:bottom w:val="single" w:sz="4" w:space="0" w:color="auto"/>
          </w:tblBorders>
        </w:tblPrEx>
        <w:trPr>
          <w:jc w:val="center"/>
        </w:trPr>
        <w:tc>
          <w:tcPr>
            <w:tcW w:w="4253" w:type="dxa"/>
            <w:shd w:val="clear" w:color="auto" w:fill="auto"/>
          </w:tcPr>
          <w:p w:rsidR="00246B2D" w:rsidRPr="00246B2D" w:rsidRDefault="00246B2D" w:rsidP="00246B2D">
            <w:pPr>
              <w:widowControl w:val="0"/>
              <w:suppressAutoHyphens/>
              <w:adjustRightInd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Ориентировочные размеры санитарно-защитных зон</w:t>
            </w:r>
          </w:p>
        </w:tc>
        <w:tc>
          <w:tcPr>
            <w:tcW w:w="5840" w:type="dxa"/>
            <w:shd w:val="clear" w:color="auto" w:fill="auto"/>
          </w:tcPr>
          <w:p w:rsidR="00246B2D" w:rsidRPr="00246B2D" w:rsidRDefault="00246B2D" w:rsidP="00246B2D">
            <w:pPr>
              <w:widowControl w:val="0"/>
              <w:adjustRightInd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соответствии с таблицей 11.5 настоящих нормативов.</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uppressAutoHyphens/>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12. </w:t>
      </w:r>
      <w:r w:rsidRPr="00246B2D">
        <w:rPr>
          <w:rFonts w:ascii="Times New Roman" w:eastAsia="Times New Roman" w:hAnsi="Times New Roman" w:cs="Times New Roman"/>
          <w:b/>
          <w:bCs/>
          <w:sz w:val="24"/>
          <w:szCs w:val="24"/>
          <w:lang w:eastAsia="ru-RU"/>
        </w:rPr>
        <w:t xml:space="preserve">НОРМАТИВЫ ГРАДОСТРОИТЕЛЬНОГО ПРОЕКТИРОВАНИЯ ЗОН </w:t>
      </w:r>
      <w:r w:rsidRPr="00246B2D">
        <w:rPr>
          <w:rFonts w:ascii="Times New Roman" w:eastAsia="Times New Roman" w:hAnsi="Times New Roman" w:cs="Times New Roman"/>
          <w:b/>
          <w:sz w:val="24"/>
          <w:szCs w:val="24"/>
          <w:lang w:eastAsia="ru-RU"/>
        </w:rPr>
        <w:t>ОСОБО ОХРАНЯЕМЫХ ТЕРРИТОРИЙ</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12.1. Особо охраняемые природные территории местного значения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12.1.1. Расчетные п</w:t>
      </w:r>
      <w:r w:rsidRPr="00246B2D">
        <w:rPr>
          <w:rFonts w:ascii="Times New Roman" w:eastAsia="Times New Roman" w:hAnsi="Times New Roman" w:cs="Times New Roman"/>
          <w:bCs/>
          <w:sz w:val="24"/>
          <w:szCs w:val="24"/>
          <w:lang w:eastAsia="ru-RU"/>
        </w:rPr>
        <w:t>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не нормируются.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12.1.2. Категории, виды особо охраняемых природных территорий, а также режимы особой охраны определяются в соответствии с требованиями </w:t>
      </w:r>
      <w:r w:rsidRPr="00246B2D">
        <w:rPr>
          <w:rFonts w:ascii="Times New Roman" w:eastAsia="Times New Roman" w:hAnsi="Times New Roman" w:cs="Times New Roman"/>
          <w:bCs/>
          <w:sz w:val="24"/>
          <w:szCs w:val="24"/>
          <w:lang w:eastAsia="ru-RU"/>
        </w:rPr>
        <w:t xml:space="preserve">Федерального закона от </w:t>
      </w:r>
      <w:r w:rsidRPr="00246B2D">
        <w:rPr>
          <w:rFonts w:ascii="Times New Roman" w:eastAsia="Times New Roman" w:hAnsi="Times New Roman" w:cs="Times New Roman"/>
          <w:bCs/>
          <w:spacing w:val="-2"/>
          <w:sz w:val="24"/>
          <w:szCs w:val="24"/>
          <w:lang w:eastAsia="ru-RU"/>
        </w:rPr>
        <w:t xml:space="preserve">14.03.1995 № 33-ФЗ «Об особо охраняемых природных территориях», </w:t>
      </w:r>
      <w:r w:rsidRPr="00246B2D">
        <w:rPr>
          <w:rFonts w:ascii="Times New Roman" w:eastAsia="Times New Roman" w:hAnsi="Times New Roman" w:cs="Times New Roman"/>
          <w:bCs/>
          <w:sz w:val="24"/>
          <w:szCs w:val="24"/>
          <w:lang w:eastAsia="ru-RU"/>
        </w:rPr>
        <w:t>а также Закона</w:t>
      </w:r>
      <w:r w:rsidRPr="00246B2D">
        <w:rPr>
          <w:rFonts w:ascii="Times New Roman" w:eastAsia="Times New Roman" w:hAnsi="Times New Roman" w:cs="Times New Roman"/>
          <w:sz w:val="24"/>
          <w:szCs w:val="24"/>
          <w:lang w:eastAsia="ru-RU"/>
        </w:rPr>
        <w:t xml:space="preserve"> Камчатского края от 29.12.2014 № 564 «</w:t>
      </w:r>
      <w:r w:rsidRPr="00246B2D">
        <w:rPr>
          <w:rFonts w:ascii="Times New Roman" w:eastAsia="Times New Roman" w:hAnsi="Times New Roman" w:cs="Times New Roman"/>
          <w:bCs/>
          <w:sz w:val="24"/>
          <w:szCs w:val="24"/>
          <w:lang w:eastAsia="ru-RU"/>
        </w:rPr>
        <w:t>Об особо охраняемых природных территориях в Камчатском крае</w:t>
      </w:r>
      <w:r w:rsidRPr="00246B2D">
        <w:rPr>
          <w:rFonts w:ascii="Times New Roman" w:eastAsia="Times New Roman" w:hAnsi="Times New Roman" w:cs="Times New Roman"/>
          <w:sz w:val="24"/>
          <w:szCs w:val="24"/>
          <w:lang w:eastAsia="ru-RU"/>
        </w:rPr>
        <w:t>».</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pacing w:val="-2"/>
          <w:sz w:val="24"/>
          <w:szCs w:val="24"/>
          <w:lang w:eastAsia="ru-RU"/>
        </w:rPr>
      </w:pPr>
      <w:r w:rsidRPr="00246B2D">
        <w:rPr>
          <w:rFonts w:ascii="Times New Roman" w:eastAsia="Times New Roman" w:hAnsi="Times New Roman" w:cs="Times New Roman"/>
          <w:sz w:val="24"/>
          <w:szCs w:val="24"/>
          <w:lang w:eastAsia="ru-RU"/>
        </w:rPr>
        <w:t xml:space="preserve">Перечень </w:t>
      </w:r>
      <w:r w:rsidRPr="00246B2D">
        <w:rPr>
          <w:rFonts w:ascii="Times New Roman" w:eastAsia="Times New Roman" w:hAnsi="Times New Roman" w:cs="Times New Roman"/>
          <w:bCs/>
          <w:spacing w:val="-2"/>
          <w:sz w:val="24"/>
          <w:szCs w:val="24"/>
          <w:lang w:eastAsia="ru-RU"/>
        </w:rPr>
        <w:t>особо охраняемых природных территорий федерального и регионального значения, расположенных на территории Камчатского края, а также режимы особой охраны приведены в Региональных нормативах градостроительного проектирования Камчатского края.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pacing w:val="-2"/>
          <w:sz w:val="24"/>
          <w:szCs w:val="24"/>
          <w:lang w:eastAsia="ru-RU"/>
        </w:rPr>
      </w:pPr>
      <w:r w:rsidRPr="00246B2D">
        <w:rPr>
          <w:rFonts w:ascii="Times New Roman" w:eastAsia="Times New Roman" w:hAnsi="Times New Roman" w:cs="Times New Roman"/>
          <w:sz w:val="24"/>
          <w:szCs w:val="24"/>
          <w:lang w:eastAsia="ru-RU"/>
        </w:rPr>
        <w:t xml:space="preserve">Перечень </w:t>
      </w:r>
      <w:r w:rsidRPr="00246B2D">
        <w:rPr>
          <w:rFonts w:ascii="Times New Roman" w:eastAsia="Times New Roman" w:hAnsi="Times New Roman" w:cs="Times New Roman"/>
          <w:bCs/>
          <w:spacing w:val="-2"/>
          <w:sz w:val="24"/>
          <w:szCs w:val="24"/>
          <w:lang w:eastAsia="ru-RU"/>
        </w:rPr>
        <w:t>особо охраняемых природных территорий местного значения, расположенных на территории Камчатского края, приведен в таблице 12.1.1.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pacing w:val="-2"/>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pacing w:val="-2"/>
          <w:sz w:val="24"/>
          <w:szCs w:val="24"/>
          <w:lang w:eastAsia="ru-RU"/>
        </w:rPr>
        <w:t>Таблица 12.1.1</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6"/>
        <w:gridCol w:w="2846"/>
        <w:gridCol w:w="1746"/>
        <w:gridCol w:w="3366"/>
      </w:tblGrid>
      <w:tr w:rsidR="00246B2D" w:rsidRPr="00246B2D" w:rsidTr="00246B2D">
        <w:trPr>
          <w:trHeight w:val="521"/>
          <w:jc w:val="center"/>
        </w:trPr>
        <w:tc>
          <w:tcPr>
            <w:tcW w:w="6728" w:type="dxa"/>
            <w:gridSpan w:val="3"/>
            <w:shd w:val="clear" w:color="auto" w:fill="auto"/>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Характеристика особо охраняемой природной территории</w:t>
            </w:r>
          </w:p>
        </w:tc>
        <w:tc>
          <w:tcPr>
            <w:tcW w:w="3366" w:type="dxa"/>
            <w:vMerge w:val="restart"/>
            <w:vAlign w:val="center"/>
          </w:tcPr>
          <w:p w:rsidR="00246B2D" w:rsidRPr="00246B2D" w:rsidRDefault="00246B2D" w:rsidP="00246B2D">
            <w:pPr>
              <w:widowControl w:val="0"/>
              <w:suppressAutoHyphens/>
              <w:spacing w:before="100" w:beforeAutospacing="1" w:after="100" w:afterAutospacing="1"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Место расположения особо охраняемой природной территории</w:t>
            </w:r>
          </w:p>
        </w:tc>
      </w:tr>
      <w:tr w:rsidR="00246B2D" w:rsidRPr="00246B2D" w:rsidTr="00246B2D">
        <w:trPr>
          <w:trHeight w:val="521"/>
          <w:jc w:val="center"/>
        </w:trPr>
        <w:tc>
          <w:tcPr>
            <w:tcW w:w="2136"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к</w:t>
            </w:r>
            <w:r w:rsidRPr="00246B2D">
              <w:rPr>
                <w:rFonts w:ascii="Times New Roman Полужирный" w:eastAsia="Times New Roman" w:hAnsi="Times New Roman Полужирный" w:cs="Times New Roman"/>
                <w:b/>
                <w:lang w:eastAsia="ru-RU"/>
              </w:rPr>
              <w:t>атегори</w:t>
            </w:r>
            <w:r w:rsidRPr="00246B2D">
              <w:rPr>
                <w:rFonts w:ascii="Times New Roman" w:eastAsia="Times New Roman" w:hAnsi="Times New Roman" w:cs="Times New Roman"/>
                <w:b/>
                <w:lang w:eastAsia="ru-RU"/>
              </w:rPr>
              <w:t>я</w:t>
            </w:r>
          </w:p>
        </w:tc>
        <w:tc>
          <w:tcPr>
            <w:tcW w:w="2846"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w:t>
            </w:r>
          </w:p>
        </w:tc>
        <w:tc>
          <w:tcPr>
            <w:tcW w:w="1746" w:type="dxa"/>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профиль </w:t>
            </w:r>
          </w:p>
        </w:tc>
        <w:tc>
          <w:tcPr>
            <w:tcW w:w="3366" w:type="dxa"/>
            <w:vMerge/>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p>
        </w:tc>
      </w:tr>
      <w:tr w:rsidR="00246B2D" w:rsidRPr="00246B2D" w:rsidTr="00246B2D">
        <w:trPr>
          <w:trHeight w:val="20"/>
          <w:jc w:val="center"/>
        </w:trPr>
        <w:tc>
          <w:tcPr>
            <w:tcW w:w="2136" w:type="dxa"/>
            <w:shd w:val="clear" w:color="auto" w:fill="auto"/>
            <w:vAlign w:val="center"/>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shd w:val="clear" w:color="auto" w:fill="FFFFFF"/>
                <w:lang w:eastAsia="ru-RU"/>
              </w:rPr>
              <w:t xml:space="preserve">Природный парк </w:t>
            </w:r>
          </w:p>
        </w:tc>
        <w:tc>
          <w:tcPr>
            <w:tcW w:w="2846"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shd w:val="clear" w:color="auto" w:fill="FFFFFF"/>
                <w:lang w:eastAsia="ru-RU"/>
              </w:rPr>
              <w:t>«Голубые озера»</w:t>
            </w:r>
          </w:p>
        </w:tc>
        <w:tc>
          <w:tcPr>
            <w:tcW w:w="1746" w:type="dxa"/>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комплексный (ландшафтный)</w:t>
            </w:r>
          </w:p>
        </w:tc>
        <w:tc>
          <w:tcPr>
            <w:tcW w:w="3366"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территории Елизовского муниципального района</w:t>
            </w:r>
          </w:p>
        </w:tc>
      </w:tr>
      <w:tr w:rsidR="00246B2D" w:rsidRPr="00246B2D" w:rsidTr="00246B2D">
        <w:trPr>
          <w:trHeight w:val="20"/>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40" w:lineRule="auto"/>
              <w:ind w:right="-57"/>
              <w:rPr>
                <w:rFonts w:ascii="Times New Roman" w:eastAsia="Times New Roman" w:hAnsi="Times New Roman" w:cs="Times New Roman"/>
                <w:shd w:val="clear" w:color="auto" w:fill="FFFFFF"/>
                <w:lang w:eastAsia="ru-RU"/>
              </w:rPr>
            </w:pPr>
            <w:r w:rsidRPr="00246B2D">
              <w:rPr>
                <w:rFonts w:ascii="Times New Roman" w:eastAsia="Times New Roman" w:hAnsi="Times New Roman" w:cs="Times New Roman"/>
                <w:shd w:val="clear" w:color="auto" w:fill="FFFFFF"/>
                <w:lang w:eastAsia="ru-RU"/>
              </w:rPr>
              <w:t>Государственный природный заказник</w:t>
            </w:r>
          </w:p>
        </w:tc>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shd w:val="clear" w:color="auto" w:fill="FFFFFF"/>
                <w:lang w:eastAsia="ru-RU"/>
              </w:rPr>
            </w:pPr>
            <w:r w:rsidRPr="00246B2D">
              <w:rPr>
                <w:rFonts w:ascii="Times New Roman" w:eastAsia="Times New Roman" w:hAnsi="Times New Roman" w:cs="Times New Roman"/>
                <w:shd w:val="clear" w:color="auto" w:fill="FFFFFF"/>
                <w:lang w:eastAsia="ru-RU"/>
              </w:rPr>
              <w:t>Научно-исследовательский стационар «Соболевский»</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биологический (зоологический)</w:t>
            </w:r>
          </w:p>
        </w:tc>
        <w:tc>
          <w:tcPr>
            <w:tcW w:w="3366"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территории Соболевского муниципального района</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12.1.3. </w:t>
      </w:r>
      <w:r w:rsidRPr="00246B2D">
        <w:rPr>
          <w:rFonts w:ascii="Times New Roman" w:eastAsia="Times New Roman" w:hAnsi="Times New Roman" w:cs="Times New Roman"/>
          <w:bCs/>
          <w:sz w:val="24"/>
          <w:szCs w:val="24"/>
          <w:lang w:eastAsia="ru-RU"/>
        </w:rPr>
        <w:t xml:space="preserve">Конкретные особенности и режим особо охраняемых природных территорий устанавливаются в соответствии с требованиями Федерального закона от </w:t>
      </w:r>
      <w:r w:rsidRPr="00246B2D">
        <w:rPr>
          <w:rFonts w:ascii="Times New Roman" w:eastAsia="Times New Roman" w:hAnsi="Times New Roman" w:cs="Times New Roman"/>
          <w:bCs/>
          <w:spacing w:val="-2"/>
          <w:sz w:val="24"/>
          <w:szCs w:val="24"/>
          <w:lang w:eastAsia="ru-RU"/>
        </w:rPr>
        <w:t xml:space="preserve">14.03.1995 № 33-ФЗ «Об особо охраняемых природных территориях», </w:t>
      </w:r>
      <w:r w:rsidRPr="00246B2D">
        <w:rPr>
          <w:rFonts w:ascii="Times New Roman" w:eastAsia="Times New Roman" w:hAnsi="Times New Roman" w:cs="Times New Roman"/>
          <w:bCs/>
          <w:sz w:val="24"/>
          <w:szCs w:val="24"/>
          <w:lang w:eastAsia="ru-RU"/>
        </w:rPr>
        <w:t>а также Закона</w:t>
      </w:r>
      <w:r w:rsidRPr="00246B2D">
        <w:rPr>
          <w:rFonts w:ascii="Times New Roman" w:eastAsia="Times New Roman" w:hAnsi="Times New Roman" w:cs="Times New Roman"/>
          <w:sz w:val="24"/>
          <w:szCs w:val="24"/>
          <w:lang w:eastAsia="ru-RU"/>
        </w:rPr>
        <w:t xml:space="preserve"> Камчатского края от 29.12.2014 № 564 «</w:t>
      </w:r>
      <w:r w:rsidRPr="00246B2D">
        <w:rPr>
          <w:rFonts w:ascii="Times New Roman" w:eastAsia="Times New Roman" w:hAnsi="Times New Roman" w:cs="Times New Roman"/>
          <w:bCs/>
          <w:sz w:val="24"/>
          <w:szCs w:val="24"/>
          <w:lang w:eastAsia="ru-RU"/>
        </w:rPr>
        <w:t>Об особо охраняемых природных территориях в Камчатском крае</w:t>
      </w:r>
      <w:r w:rsidRPr="00246B2D">
        <w:rPr>
          <w:rFonts w:ascii="Times New Roman" w:eastAsia="Times New Roman" w:hAnsi="Times New Roman" w:cs="Times New Roman"/>
          <w:sz w:val="24"/>
          <w:szCs w:val="24"/>
          <w:lang w:eastAsia="ru-RU"/>
        </w:rPr>
        <w:t>», и приведены в таблице 12.1.2.</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12.1.2</w:t>
      </w:r>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1823"/>
        <w:gridCol w:w="8335"/>
      </w:tblGrid>
      <w:tr w:rsidR="00246B2D" w:rsidRPr="00246B2D" w:rsidTr="00246B2D">
        <w:trPr>
          <w:jc w:val="center"/>
        </w:trPr>
        <w:tc>
          <w:tcPr>
            <w:tcW w:w="1823"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rPr>
            </w:pPr>
            <w:r w:rsidRPr="00246B2D">
              <w:rPr>
                <w:rFonts w:ascii="Times New Roman" w:eastAsia="Times New Roman" w:hAnsi="Times New Roman" w:cs="Times New Roman"/>
                <w:b/>
              </w:rPr>
              <w:t xml:space="preserve">Категории особо охраняемых </w:t>
            </w:r>
          </w:p>
          <w:p w:rsidR="00246B2D" w:rsidRPr="00246B2D" w:rsidRDefault="00246B2D" w:rsidP="00246B2D">
            <w:pPr>
              <w:widowControl w:val="0"/>
              <w:spacing w:after="0" w:line="239" w:lineRule="auto"/>
              <w:jc w:val="center"/>
              <w:rPr>
                <w:rFonts w:ascii="Times New Roman" w:eastAsia="Times New Roman" w:hAnsi="Times New Roman" w:cs="Times New Roman"/>
                <w:b/>
              </w:rPr>
            </w:pPr>
            <w:r w:rsidRPr="00246B2D">
              <w:rPr>
                <w:rFonts w:ascii="Times New Roman" w:eastAsia="Times New Roman" w:hAnsi="Times New Roman" w:cs="Times New Roman"/>
                <w:b/>
              </w:rPr>
              <w:t xml:space="preserve">природных </w:t>
            </w:r>
          </w:p>
          <w:p w:rsidR="00246B2D" w:rsidRPr="00246B2D" w:rsidRDefault="00246B2D" w:rsidP="00246B2D">
            <w:pPr>
              <w:widowControl w:val="0"/>
              <w:spacing w:after="0" w:line="239" w:lineRule="auto"/>
              <w:jc w:val="center"/>
              <w:rPr>
                <w:rFonts w:ascii="Times New Roman" w:eastAsia="Times New Roman" w:hAnsi="Times New Roman" w:cs="Times New Roman"/>
                <w:b/>
              </w:rPr>
            </w:pPr>
            <w:r w:rsidRPr="00246B2D">
              <w:rPr>
                <w:rFonts w:ascii="Times New Roman" w:eastAsia="Times New Roman" w:hAnsi="Times New Roman" w:cs="Times New Roman"/>
                <w:b/>
              </w:rPr>
              <w:t>территорий</w:t>
            </w:r>
          </w:p>
        </w:tc>
        <w:tc>
          <w:tcPr>
            <w:tcW w:w="8335"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rPr>
            </w:pPr>
            <w:r w:rsidRPr="00246B2D">
              <w:rPr>
                <w:rFonts w:ascii="Times New Roman" w:eastAsia="Times New Roman" w:hAnsi="Times New Roman" w:cs="Times New Roman"/>
                <w:b/>
              </w:rPr>
              <w:t>Режим особой охраны</w:t>
            </w:r>
          </w:p>
        </w:tc>
      </w:tr>
      <w:tr w:rsidR="00246B2D" w:rsidRPr="00246B2D" w:rsidTr="00246B2D">
        <w:trPr>
          <w:jc w:val="center"/>
        </w:trPr>
        <w:tc>
          <w:tcPr>
            <w:tcW w:w="1823"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rPr>
            </w:pPr>
            <w:r w:rsidRPr="00246B2D">
              <w:rPr>
                <w:rFonts w:ascii="Times New Roman" w:eastAsia="Times New Roman" w:hAnsi="Times New Roman" w:cs="Times New Roman"/>
                <w:b/>
              </w:rPr>
              <w:t>1</w:t>
            </w:r>
          </w:p>
        </w:tc>
        <w:tc>
          <w:tcPr>
            <w:tcW w:w="8335"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rPr>
            </w:pPr>
            <w:r w:rsidRPr="00246B2D">
              <w:rPr>
                <w:rFonts w:ascii="Times New Roman" w:eastAsia="Times New Roman" w:hAnsi="Times New Roman" w:cs="Times New Roman"/>
                <w:b/>
              </w:rPr>
              <w:t>2</w:t>
            </w:r>
          </w:p>
        </w:tc>
      </w:tr>
      <w:tr w:rsidR="00246B2D" w:rsidRPr="00246B2D" w:rsidTr="00246B2D">
        <w:tblPrEx>
          <w:tblBorders>
            <w:bottom w:val="single" w:sz="4" w:space="0" w:color="000000"/>
          </w:tblBorders>
        </w:tblPrEx>
        <w:trPr>
          <w:trHeight w:val="60"/>
          <w:jc w:val="center"/>
        </w:trPr>
        <w:tc>
          <w:tcPr>
            <w:tcW w:w="1823" w:type="dxa"/>
            <w:tcBorders>
              <w:top w:val="single" w:sz="4" w:space="0" w:color="000000"/>
              <w:left w:val="single" w:sz="4" w:space="0" w:color="000000"/>
              <w:bottom w:val="single" w:sz="4" w:space="0" w:color="000000"/>
              <w:right w:val="single" w:sz="4" w:space="0" w:color="000000"/>
            </w:tcBorders>
          </w:tcPr>
          <w:p w:rsidR="00246B2D" w:rsidRPr="00246B2D" w:rsidRDefault="00246B2D" w:rsidP="00246B2D">
            <w:pPr>
              <w:widowControl w:val="0"/>
              <w:spacing w:after="0" w:line="240" w:lineRule="auto"/>
              <w:ind w:right="-57"/>
              <w:rPr>
                <w:rFonts w:ascii="Times New Roman" w:eastAsia="Times New Roman" w:hAnsi="Times New Roman" w:cs="Times New Roman"/>
              </w:rPr>
            </w:pPr>
            <w:r w:rsidRPr="00246B2D">
              <w:rPr>
                <w:rFonts w:ascii="Times New Roman" w:eastAsia="Times New Roman" w:hAnsi="Times New Roman" w:cs="Times New Roman"/>
              </w:rPr>
              <w:t xml:space="preserve">Природный </w:t>
            </w:r>
          </w:p>
          <w:p w:rsidR="00246B2D" w:rsidRPr="00246B2D" w:rsidRDefault="00246B2D" w:rsidP="00246B2D">
            <w:pPr>
              <w:widowControl w:val="0"/>
              <w:spacing w:after="0" w:line="240" w:lineRule="auto"/>
              <w:ind w:right="-57"/>
              <w:rPr>
                <w:rFonts w:ascii="Times New Roman" w:eastAsia="Times New Roman" w:hAnsi="Times New Roman" w:cs="Times New Roman"/>
              </w:rPr>
            </w:pPr>
            <w:r w:rsidRPr="00246B2D">
              <w:rPr>
                <w:rFonts w:ascii="Times New Roman" w:eastAsia="Times New Roman" w:hAnsi="Times New Roman" w:cs="Times New Roman"/>
              </w:rPr>
              <w:t>парк</w:t>
            </w:r>
          </w:p>
        </w:tc>
        <w:tc>
          <w:tcPr>
            <w:tcW w:w="8335" w:type="dxa"/>
            <w:tcBorders>
              <w:top w:val="single" w:sz="4" w:space="0" w:color="000000"/>
              <w:left w:val="single" w:sz="4" w:space="0" w:color="000000"/>
              <w:bottom w:val="single" w:sz="4" w:space="0" w:color="000000"/>
              <w:right w:val="single" w:sz="4" w:space="0" w:color="000000"/>
            </w:tcBorders>
          </w:tcPr>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Устанавливаются различные режимы особой охраны и использования в зависимости от экологической и рекреационной ценности природных участков. Исходя из этого могут быть выделены природоохранные, рекреационные, агрохозяйственные и иные функциональные зоны, включая зоны охраны историко-культурных объектов.</w:t>
            </w:r>
          </w:p>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Запрещается деятельность, влекущая за собой изменение исторически сложившегося природного ландшафта, снижение или уничтожение экологических,</w:t>
            </w:r>
          </w:p>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эстетических и рекреационных качеств природных парков, нарушение режима содержания памятников истории и культуры.</w:t>
            </w:r>
          </w:p>
          <w:p w:rsidR="00246B2D" w:rsidRPr="00246B2D" w:rsidRDefault="00246B2D" w:rsidP="00246B2D">
            <w:pPr>
              <w:widowControl w:val="0"/>
              <w:spacing w:after="0" w:line="240" w:lineRule="auto"/>
              <w:jc w:val="both"/>
              <w:rPr>
                <w:rFonts w:ascii="Times New Roman" w:eastAsia="Times New Roman" w:hAnsi="Times New Roman" w:cs="Times New Roman"/>
                <w:spacing w:val="-2"/>
              </w:rPr>
            </w:pPr>
            <w:r w:rsidRPr="00246B2D">
              <w:rPr>
                <w:rFonts w:ascii="Times New Roman" w:eastAsia="Times New Roman" w:hAnsi="Times New Roman" w:cs="Times New Roman"/>
                <w:spacing w:val="-2"/>
              </w:rPr>
              <w:t>Могут быть запрещены или ограничены виды деятельности, влекущие за собой снижение экологической, эстетической, культурной и рекреационной ценности территорий.</w:t>
            </w:r>
          </w:p>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 xml:space="preserve">Особенности, зонирование и режим особой охраны территории конкретного </w:t>
            </w:r>
            <w:r w:rsidRPr="00246B2D">
              <w:rPr>
                <w:rFonts w:ascii="Times New Roman" w:eastAsia="Times New Roman" w:hAnsi="Times New Roman" w:cs="Times New Roman"/>
                <w:spacing w:val="-2"/>
              </w:rPr>
              <w:t>природного парка определяются положением о нем, утверждаемым в установленном порядке.</w:t>
            </w:r>
          </w:p>
        </w:tc>
      </w:tr>
      <w:tr w:rsidR="00246B2D" w:rsidRPr="00246B2D" w:rsidTr="00246B2D">
        <w:tblPrEx>
          <w:tblBorders>
            <w:bottom w:val="single" w:sz="4" w:space="0" w:color="000000"/>
          </w:tblBorders>
        </w:tblPrEx>
        <w:trPr>
          <w:trHeight w:val="60"/>
          <w:jc w:val="center"/>
        </w:trPr>
        <w:tc>
          <w:tcPr>
            <w:tcW w:w="1823" w:type="dxa"/>
            <w:tcBorders>
              <w:top w:val="single" w:sz="4" w:space="0" w:color="000000"/>
              <w:left w:val="single" w:sz="4" w:space="0" w:color="000000"/>
              <w:bottom w:val="single" w:sz="4" w:space="0" w:color="000000"/>
              <w:right w:val="single" w:sz="4" w:space="0" w:color="000000"/>
            </w:tcBorders>
          </w:tcPr>
          <w:p w:rsidR="00246B2D" w:rsidRPr="00246B2D" w:rsidRDefault="00246B2D" w:rsidP="00246B2D">
            <w:pPr>
              <w:widowControl w:val="0"/>
              <w:spacing w:after="0" w:line="240" w:lineRule="auto"/>
              <w:ind w:right="-57"/>
              <w:rPr>
                <w:rFonts w:ascii="Times New Roman" w:eastAsia="Times New Roman" w:hAnsi="Times New Roman" w:cs="Times New Roman"/>
              </w:rPr>
            </w:pPr>
            <w:r w:rsidRPr="00246B2D">
              <w:rPr>
                <w:rFonts w:ascii="Times New Roman" w:eastAsia="Times New Roman" w:hAnsi="Times New Roman" w:cs="Times New Roman"/>
              </w:rPr>
              <w:t xml:space="preserve">Государственный природный </w:t>
            </w:r>
          </w:p>
          <w:p w:rsidR="00246B2D" w:rsidRPr="00246B2D" w:rsidRDefault="00246B2D" w:rsidP="00246B2D">
            <w:pPr>
              <w:widowControl w:val="0"/>
              <w:spacing w:after="0" w:line="240" w:lineRule="auto"/>
              <w:ind w:right="-57"/>
              <w:rPr>
                <w:rFonts w:ascii="Times New Roman" w:eastAsia="Times New Roman" w:hAnsi="Times New Roman" w:cs="Times New Roman"/>
              </w:rPr>
            </w:pPr>
            <w:r w:rsidRPr="00246B2D">
              <w:rPr>
                <w:rFonts w:ascii="Times New Roman" w:eastAsia="Times New Roman" w:hAnsi="Times New Roman" w:cs="Times New Roman"/>
              </w:rPr>
              <w:t>заказник</w:t>
            </w:r>
          </w:p>
        </w:tc>
        <w:tc>
          <w:tcPr>
            <w:tcW w:w="8335" w:type="dxa"/>
            <w:tcBorders>
              <w:top w:val="single" w:sz="4" w:space="0" w:color="000000"/>
              <w:left w:val="single" w:sz="4" w:space="0" w:color="000000"/>
              <w:bottom w:val="single" w:sz="4" w:space="0" w:color="000000"/>
              <w:right w:val="single" w:sz="4" w:space="0" w:color="000000"/>
            </w:tcBorders>
          </w:tcPr>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12.2. Лечебно-оздоровительные местности и курорты местного значения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12.2.1. Расчетные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для населения не нормируются.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12.2.2. Проектирование лечебно-оздоровительных местностей и курортов следует осуществлять в соответствии с таблицей 12.2.1.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12.2.1</w:t>
      </w:r>
    </w:p>
    <w:tbl>
      <w:tblPr>
        <w:tblW w:w="10127"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1972"/>
        <w:gridCol w:w="8155"/>
      </w:tblGrid>
      <w:tr w:rsidR="00246B2D" w:rsidRPr="00246B2D" w:rsidTr="00246B2D">
        <w:trPr>
          <w:trHeight w:val="227"/>
          <w:jc w:val="center"/>
        </w:trPr>
        <w:tc>
          <w:tcPr>
            <w:tcW w:w="1972"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rPr>
            </w:pPr>
            <w:r w:rsidRPr="00246B2D">
              <w:rPr>
                <w:rFonts w:ascii="Times New Roman" w:eastAsia="Times New Roman" w:hAnsi="Times New Roman" w:cs="Times New Roman"/>
                <w:b/>
              </w:rPr>
              <w:t>Наименование параметров</w:t>
            </w:r>
          </w:p>
        </w:tc>
        <w:tc>
          <w:tcPr>
            <w:tcW w:w="8155" w:type="dxa"/>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
              </w:rPr>
            </w:pPr>
            <w:r w:rsidRPr="00246B2D">
              <w:rPr>
                <w:rFonts w:ascii="Times New Roman" w:eastAsia="Times New Roman" w:hAnsi="Times New Roman" w:cs="Times New Roman"/>
                <w:b/>
              </w:rPr>
              <w:t>Значение параметров</w:t>
            </w:r>
          </w:p>
        </w:tc>
      </w:tr>
      <w:tr w:rsidR="00246B2D" w:rsidRPr="00246B2D" w:rsidTr="00246B2D">
        <w:tblPrEx>
          <w:tblBorders>
            <w:bottom w:val="single" w:sz="4" w:space="0" w:color="000000"/>
          </w:tblBorders>
        </w:tblPrEx>
        <w:trPr>
          <w:jc w:val="center"/>
        </w:trPr>
        <w:tc>
          <w:tcPr>
            <w:tcW w:w="1972" w:type="dxa"/>
          </w:tcPr>
          <w:p w:rsidR="00246B2D" w:rsidRPr="00246B2D" w:rsidRDefault="00246B2D" w:rsidP="00246B2D">
            <w:pPr>
              <w:widowControl w:val="0"/>
              <w:spacing w:after="0" w:line="240" w:lineRule="auto"/>
              <w:rPr>
                <w:rFonts w:ascii="Times New Roman" w:eastAsia="Times New Roman" w:hAnsi="Times New Roman" w:cs="Times New Roman"/>
              </w:rPr>
            </w:pPr>
            <w:r w:rsidRPr="00246B2D">
              <w:rPr>
                <w:rFonts w:ascii="Times New Roman" w:eastAsia="Times New Roman" w:hAnsi="Times New Roman" w:cs="Times New Roman"/>
              </w:rPr>
              <w:t>Режим охраны</w:t>
            </w:r>
          </w:p>
        </w:tc>
        <w:tc>
          <w:tcPr>
            <w:tcW w:w="8155" w:type="dxa"/>
          </w:tcPr>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Природные лечебные ресурсы являются государственной собственностью.</w:t>
            </w:r>
          </w:p>
        </w:tc>
      </w:tr>
      <w:tr w:rsidR="00246B2D" w:rsidRPr="00246B2D" w:rsidTr="00246B2D">
        <w:tblPrEx>
          <w:tblBorders>
            <w:bottom w:val="single" w:sz="4" w:space="0" w:color="000000"/>
          </w:tblBorders>
        </w:tblPrEx>
        <w:trPr>
          <w:jc w:val="center"/>
        </w:trPr>
        <w:tc>
          <w:tcPr>
            <w:tcW w:w="1972" w:type="dxa"/>
          </w:tcPr>
          <w:p w:rsidR="00246B2D" w:rsidRPr="00246B2D" w:rsidRDefault="00246B2D" w:rsidP="00246B2D">
            <w:pPr>
              <w:widowControl w:val="0"/>
              <w:spacing w:after="0" w:line="240" w:lineRule="auto"/>
              <w:rPr>
                <w:rFonts w:ascii="Times New Roman" w:eastAsia="Times New Roman" w:hAnsi="Times New Roman" w:cs="Times New Roman"/>
              </w:rPr>
            </w:pPr>
            <w:r w:rsidRPr="00246B2D">
              <w:rPr>
                <w:rFonts w:ascii="Times New Roman" w:eastAsia="Times New Roman" w:hAnsi="Times New Roman" w:cs="Times New Roman"/>
              </w:rPr>
              <w:t xml:space="preserve">Округа </w:t>
            </w:r>
          </w:p>
          <w:p w:rsidR="00246B2D" w:rsidRPr="00246B2D" w:rsidRDefault="00246B2D" w:rsidP="00246B2D">
            <w:pPr>
              <w:widowControl w:val="0"/>
              <w:spacing w:after="0" w:line="240" w:lineRule="auto"/>
              <w:rPr>
                <w:rFonts w:ascii="Times New Roman" w:eastAsia="Times New Roman" w:hAnsi="Times New Roman" w:cs="Times New Roman"/>
              </w:rPr>
            </w:pPr>
            <w:r w:rsidRPr="00246B2D">
              <w:rPr>
                <w:rFonts w:ascii="Times New Roman" w:eastAsia="Times New Roman" w:hAnsi="Times New Roman" w:cs="Times New Roman"/>
              </w:rPr>
              <w:t>санитарной или горно-санитарной охраны</w:t>
            </w:r>
          </w:p>
        </w:tc>
        <w:tc>
          <w:tcPr>
            <w:tcW w:w="8155" w:type="dxa"/>
          </w:tcPr>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 xml:space="preserve">Для лечебно-оздоровительных местностей и курортов, где природные лечебные ресурсы относятся к недрам (минеральные воды, лечебные грязи и другие), устанавливаются округа горно-санитарной охраны. В остальных случаях устанавливаются округа санитарной охраны. </w:t>
            </w:r>
          </w:p>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Внешний контур округа санитарной (горно-санитарной) охраны является границей лечебно-оздоровительной местности, курорта, курортного региона (района).</w:t>
            </w:r>
          </w:p>
          <w:p w:rsidR="00246B2D" w:rsidRPr="00246B2D" w:rsidRDefault="00246B2D" w:rsidP="00246B2D">
            <w:pPr>
              <w:widowControl w:val="0"/>
              <w:spacing w:after="0" w:line="240" w:lineRule="auto"/>
              <w:jc w:val="both"/>
              <w:rPr>
                <w:rFonts w:ascii="Times New Roman" w:eastAsia="Times New Roman" w:hAnsi="Times New Roman" w:cs="Times New Roman"/>
              </w:rPr>
            </w:pPr>
            <w:r w:rsidRPr="00246B2D">
              <w:rPr>
                <w:rFonts w:ascii="Times New Roman" w:eastAsia="Times New Roman" w:hAnsi="Times New Roman" w:cs="Times New Roman"/>
              </w:rPr>
              <w:t>Порядок организации округов санитарной и горно-санитарной охраны и особенности режима их функционирования определяются в соответствии с Федеральным законом от 23.02.1995 № 26-ФЗ «О природных лечебных ресурсах, лечебно-оздоровительных местностях и курортах».</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12.2.3. При проектировании лечебно-оздоровительных местностей и курортов р</w:t>
      </w:r>
      <w:r w:rsidRPr="00246B2D">
        <w:rPr>
          <w:rFonts w:ascii="Times New Roman" w:eastAsia="Times New Roman" w:hAnsi="Times New Roman" w:cs="Times New Roman"/>
          <w:spacing w:val="-2"/>
          <w:sz w:val="24"/>
          <w:szCs w:val="24"/>
          <w:lang w:eastAsia="ru-RU"/>
        </w:rPr>
        <w:t xml:space="preserve">асчетные показатели минимально допустимого уровня обеспеченности санаторно-курортными и оздоровительными </w:t>
      </w:r>
      <w:r w:rsidRPr="00246B2D">
        <w:rPr>
          <w:rFonts w:ascii="Times New Roman" w:eastAsia="Times New Roman" w:hAnsi="Times New Roman" w:cs="Times New Roman"/>
          <w:sz w:val="24"/>
          <w:szCs w:val="24"/>
          <w:lang w:eastAsia="ru-RU"/>
        </w:rPr>
        <w:t>комплексами, объектами отдыха и туризма следует принимать в соответствии с таблицей 10.3.6 настоящих нормативов.</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 xml:space="preserve">12.2.4. </w:t>
      </w:r>
      <w:r w:rsidRPr="00246B2D">
        <w:rPr>
          <w:rFonts w:ascii="Times New Roman" w:eastAsia="Times New Roman" w:hAnsi="Times New Roman" w:cs="Times New Roman"/>
          <w:sz w:val="24"/>
          <w:szCs w:val="24"/>
          <w:lang w:eastAsia="ru-RU"/>
        </w:rPr>
        <w:t xml:space="preserve">При планировке и застройке территорий лечебно-оздоровительных местностей и курортов, в том числе </w:t>
      </w:r>
      <w:r w:rsidRPr="00246B2D">
        <w:rPr>
          <w:rFonts w:ascii="Times New Roman" w:eastAsia="Times New Roman" w:hAnsi="Times New Roman" w:cs="Times New Roman"/>
          <w:bCs/>
          <w:spacing w:val="-2"/>
          <w:sz w:val="24"/>
          <w:szCs w:val="24"/>
          <w:lang w:eastAsia="ru-RU"/>
        </w:rPr>
        <w:t xml:space="preserve">санаторно-курортных и оздоровительных </w:t>
      </w:r>
      <w:r w:rsidRPr="00246B2D">
        <w:rPr>
          <w:rFonts w:ascii="Times New Roman" w:eastAsia="Times New Roman" w:hAnsi="Times New Roman" w:cs="Times New Roman"/>
          <w:bCs/>
          <w:sz w:val="24"/>
          <w:szCs w:val="24"/>
          <w:lang w:eastAsia="ru-RU"/>
        </w:rPr>
        <w:t>комплексов, объектов отдыха и туризма,</w:t>
      </w:r>
      <w:r w:rsidRPr="00246B2D">
        <w:rPr>
          <w:rFonts w:ascii="Times New Roman" w:eastAsia="Times New Roman" w:hAnsi="Times New Roman" w:cs="Times New Roman"/>
          <w:sz w:val="24"/>
          <w:szCs w:val="24"/>
          <w:lang w:eastAsia="ru-RU"/>
        </w:rPr>
        <w:t xml:space="preserve"> необходимо учитывать ориентировочные показатели рекреационной нагрузки на природный ландшафт, приведенные в таблице 12.2.2.</w:t>
      </w:r>
    </w:p>
    <w:p w:rsidR="00246B2D" w:rsidRDefault="00246B2D" w:rsidP="00246B2D">
      <w:pPr>
        <w:widowControl w:val="0"/>
        <w:spacing w:after="0" w:line="239" w:lineRule="auto"/>
        <w:ind w:firstLine="720"/>
        <w:jc w:val="both"/>
        <w:rPr>
          <w:rFonts w:ascii="Times New Roman" w:eastAsia="Times New Roman" w:hAnsi="Times New Roman" w:cs="Times New Roman"/>
          <w:lang w:eastAsia="ru-RU"/>
        </w:rPr>
      </w:pPr>
    </w:p>
    <w:p w:rsidR="00F50635" w:rsidRDefault="00F50635" w:rsidP="00246B2D">
      <w:pPr>
        <w:widowControl w:val="0"/>
        <w:spacing w:after="0" w:line="239" w:lineRule="auto"/>
        <w:ind w:firstLine="720"/>
        <w:jc w:val="both"/>
        <w:rPr>
          <w:rFonts w:ascii="Times New Roman" w:eastAsia="Times New Roman" w:hAnsi="Times New Roman" w:cs="Times New Roman"/>
          <w:lang w:eastAsia="ru-RU"/>
        </w:rPr>
      </w:pPr>
    </w:p>
    <w:p w:rsidR="00F50635" w:rsidRDefault="00F50635" w:rsidP="00246B2D">
      <w:pPr>
        <w:widowControl w:val="0"/>
        <w:spacing w:after="0" w:line="239" w:lineRule="auto"/>
        <w:ind w:firstLine="720"/>
        <w:jc w:val="both"/>
        <w:rPr>
          <w:rFonts w:ascii="Times New Roman" w:eastAsia="Times New Roman" w:hAnsi="Times New Roman" w:cs="Times New Roman"/>
          <w:lang w:eastAsia="ru-RU"/>
        </w:rPr>
      </w:pPr>
    </w:p>
    <w:p w:rsidR="00F50635" w:rsidRDefault="00F50635" w:rsidP="00246B2D">
      <w:pPr>
        <w:widowControl w:val="0"/>
        <w:spacing w:after="0" w:line="239" w:lineRule="auto"/>
        <w:ind w:firstLine="720"/>
        <w:jc w:val="both"/>
        <w:rPr>
          <w:rFonts w:ascii="Times New Roman" w:eastAsia="Times New Roman" w:hAnsi="Times New Roman" w:cs="Times New Roman"/>
          <w:lang w:eastAsia="ru-RU"/>
        </w:rPr>
      </w:pPr>
    </w:p>
    <w:p w:rsidR="00F50635" w:rsidRPr="00246B2D" w:rsidRDefault="00F50635" w:rsidP="00246B2D">
      <w:pPr>
        <w:widowControl w:val="0"/>
        <w:spacing w:after="0" w:line="239" w:lineRule="auto"/>
        <w:ind w:firstLine="720"/>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12.2.2</w:t>
      </w:r>
    </w:p>
    <w:tbl>
      <w:tblPr>
        <w:tblStyle w:val="TableGridReport1"/>
        <w:tblW w:w="0" w:type="auto"/>
        <w:jc w:val="center"/>
        <w:tblLook w:val="01E0"/>
      </w:tblPr>
      <w:tblGrid>
        <w:gridCol w:w="6532"/>
        <w:gridCol w:w="3522"/>
      </w:tblGrid>
      <w:tr w:rsidR="00246B2D" w:rsidRPr="00246B2D" w:rsidTr="00246B2D">
        <w:trPr>
          <w:trHeight w:val="312"/>
          <w:jc w:val="center"/>
        </w:trPr>
        <w:tc>
          <w:tcPr>
            <w:tcW w:w="6532" w:type="dxa"/>
            <w:vAlign w:val="center"/>
          </w:tcPr>
          <w:p w:rsidR="00246B2D" w:rsidRPr="00246B2D" w:rsidRDefault="00246B2D" w:rsidP="00246B2D">
            <w:pPr>
              <w:widowControl w:val="0"/>
              <w:spacing w:line="239" w:lineRule="auto"/>
              <w:jc w:val="center"/>
              <w:rPr>
                <w:rFonts w:ascii="Times New Roman" w:hAnsi="Times New Roman" w:cs="Times New Roman"/>
                <w:b/>
                <w:bCs/>
              </w:rPr>
            </w:pPr>
            <w:r w:rsidRPr="00246B2D">
              <w:rPr>
                <w:rFonts w:ascii="Times New Roman" w:hAnsi="Times New Roman" w:cs="Times New Roman"/>
                <w:b/>
                <w:bCs/>
              </w:rPr>
              <w:t>Нормируемый компонент ландшафта и вид его использования</w:t>
            </w:r>
          </w:p>
        </w:tc>
        <w:tc>
          <w:tcPr>
            <w:tcW w:w="3522" w:type="dxa"/>
            <w:vAlign w:val="center"/>
          </w:tcPr>
          <w:p w:rsidR="00246B2D" w:rsidRPr="00246B2D" w:rsidRDefault="00246B2D" w:rsidP="00246B2D">
            <w:pPr>
              <w:widowControl w:val="0"/>
              <w:spacing w:line="239" w:lineRule="auto"/>
              <w:jc w:val="center"/>
              <w:rPr>
                <w:rFonts w:ascii="Times New Roman" w:hAnsi="Times New Roman" w:cs="Times New Roman"/>
                <w:b/>
                <w:bCs/>
              </w:rPr>
            </w:pPr>
            <w:r w:rsidRPr="00246B2D">
              <w:rPr>
                <w:rFonts w:ascii="Times New Roman" w:hAnsi="Times New Roman" w:cs="Times New Roman"/>
                <w:b/>
                <w:bCs/>
              </w:rPr>
              <w:t>Рекреационная нагрузка, чел./га</w:t>
            </w:r>
          </w:p>
        </w:tc>
      </w:tr>
      <w:tr w:rsidR="00246B2D" w:rsidRPr="00246B2D" w:rsidTr="00246B2D">
        <w:trPr>
          <w:jc w:val="center"/>
        </w:trPr>
        <w:tc>
          <w:tcPr>
            <w:tcW w:w="6532" w:type="dxa"/>
          </w:tcPr>
          <w:p w:rsidR="00246B2D" w:rsidRPr="00246B2D" w:rsidRDefault="00246B2D" w:rsidP="00246B2D">
            <w:pPr>
              <w:widowControl w:val="0"/>
              <w:spacing w:line="239" w:lineRule="auto"/>
              <w:jc w:val="both"/>
              <w:rPr>
                <w:rFonts w:ascii="Times New Roman" w:hAnsi="Times New Roman" w:cs="Times New Roman"/>
                <w:bCs/>
              </w:rPr>
            </w:pPr>
            <w:r w:rsidRPr="00246B2D">
              <w:rPr>
                <w:rFonts w:ascii="Times New Roman" w:hAnsi="Times New Roman" w:cs="Times New Roman"/>
                <w:bCs/>
              </w:rPr>
              <w:t>Морские пляжи, в том числе:</w:t>
            </w:r>
          </w:p>
          <w:p w:rsidR="00246B2D" w:rsidRPr="00246B2D" w:rsidRDefault="00246B2D" w:rsidP="00246B2D">
            <w:pPr>
              <w:widowControl w:val="0"/>
              <w:ind w:left="113"/>
              <w:jc w:val="both"/>
              <w:rPr>
                <w:rFonts w:ascii="Times New Roman" w:hAnsi="Times New Roman" w:cs="Times New Roman"/>
                <w:bCs/>
              </w:rPr>
            </w:pPr>
            <w:r w:rsidRPr="00246B2D">
              <w:rPr>
                <w:rFonts w:ascii="Times New Roman" w:hAnsi="Times New Roman" w:cs="Times New Roman"/>
                <w:bCs/>
              </w:rPr>
              <w:t>- естественные</w:t>
            </w:r>
          </w:p>
          <w:p w:rsidR="00246B2D" w:rsidRPr="00246B2D" w:rsidRDefault="00246B2D" w:rsidP="00246B2D">
            <w:pPr>
              <w:widowControl w:val="0"/>
              <w:ind w:left="113"/>
              <w:jc w:val="both"/>
              <w:rPr>
                <w:rFonts w:ascii="Times New Roman" w:hAnsi="Times New Roman" w:cs="Times New Roman"/>
                <w:bCs/>
              </w:rPr>
            </w:pPr>
            <w:r w:rsidRPr="00246B2D">
              <w:rPr>
                <w:rFonts w:ascii="Times New Roman" w:hAnsi="Times New Roman" w:cs="Times New Roman"/>
                <w:bCs/>
              </w:rPr>
              <w:t>- надводные аэросолярии</w:t>
            </w:r>
          </w:p>
        </w:tc>
        <w:tc>
          <w:tcPr>
            <w:tcW w:w="3522" w:type="dxa"/>
          </w:tcPr>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2000</w:t>
            </w:r>
          </w:p>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1000-1700</w:t>
            </w:r>
          </w:p>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2500-3000</w:t>
            </w:r>
          </w:p>
        </w:tc>
      </w:tr>
      <w:tr w:rsidR="00246B2D" w:rsidRPr="00246B2D" w:rsidTr="00246B2D">
        <w:trPr>
          <w:trHeight w:val="227"/>
          <w:jc w:val="center"/>
        </w:trPr>
        <w:tc>
          <w:tcPr>
            <w:tcW w:w="6532" w:type="dxa"/>
          </w:tcPr>
          <w:p w:rsidR="00246B2D" w:rsidRPr="00246B2D" w:rsidRDefault="00246B2D" w:rsidP="00246B2D">
            <w:pPr>
              <w:widowControl w:val="0"/>
              <w:spacing w:line="239" w:lineRule="auto"/>
              <w:jc w:val="both"/>
              <w:rPr>
                <w:rFonts w:ascii="Times New Roman" w:hAnsi="Times New Roman" w:cs="Times New Roman"/>
                <w:bCs/>
              </w:rPr>
            </w:pPr>
            <w:r w:rsidRPr="00246B2D">
              <w:rPr>
                <w:rFonts w:ascii="Times New Roman" w:hAnsi="Times New Roman" w:cs="Times New Roman"/>
                <w:bCs/>
              </w:rPr>
              <w:t>Прибрежные морские акватории</w:t>
            </w:r>
          </w:p>
        </w:tc>
        <w:tc>
          <w:tcPr>
            <w:tcW w:w="3522" w:type="dxa"/>
          </w:tcPr>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2000</w:t>
            </w:r>
          </w:p>
        </w:tc>
      </w:tr>
      <w:tr w:rsidR="00246B2D" w:rsidRPr="00246B2D" w:rsidTr="00246B2D">
        <w:trPr>
          <w:jc w:val="center"/>
        </w:trPr>
        <w:tc>
          <w:tcPr>
            <w:tcW w:w="6532" w:type="dxa"/>
            <w:tcBorders>
              <w:bottom w:val="nil"/>
            </w:tcBorders>
          </w:tcPr>
          <w:p w:rsidR="00246B2D" w:rsidRPr="00246B2D" w:rsidRDefault="00246B2D" w:rsidP="00246B2D">
            <w:pPr>
              <w:widowControl w:val="0"/>
              <w:spacing w:line="239" w:lineRule="auto"/>
              <w:jc w:val="both"/>
              <w:rPr>
                <w:rFonts w:ascii="Times New Roman" w:hAnsi="Times New Roman" w:cs="Times New Roman"/>
                <w:bCs/>
              </w:rPr>
            </w:pPr>
            <w:r w:rsidRPr="00246B2D">
              <w:rPr>
                <w:rFonts w:ascii="Times New Roman" w:hAnsi="Times New Roman" w:cs="Times New Roman"/>
                <w:bCs/>
              </w:rPr>
              <w:t>Акватории (для купания):</w:t>
            </w:r>
          </w:p>
        </w:tc>
        <w:tc>
          <w:tcPr>
            <w:tcW w:w="3522" w:type="dxa"/>
            <w:tcBorders>
              <w:bottom w:val="nil"/>
            </w:tcBorders>
          </w:tcPr>
          <w:p w:rsidR="00246B2D" w:rsidRPr="00246B2D" w:rsidRDefault="00246B2D" w:rsidP="00246B2D">
            <w:pPr>
              <w:widowControl w:val="0"/>
              <w:spacing w:line="239" w:lineRule="auto"/>
              <w:jc w:val="center"/>
              <w:rPr>
                <w:rFonts w:ascii="Times New Roman" w:hAnsi="Times New Roman" w:cs="Times New Roman"/>
                <w:bCs/>
              </w:rPr>
            </w:pPr>
          </w:p>
        </w:tc>
      </w:tr>
      <w:tr w:rsidR="00246B2D" w:rsidRPr="00246B2D" w:rsidTr="00246B2D">
        <w:trPr>
          <w:jc w:val="center"/>
        </w:trPr>
        <w:tc>
          <w:tcPr>
            <w:tcW w:w="6532" w:type="dxa"/>
            <w:tcBorders>
              <w:top w:val="nil"/>
              <w:bottom w:val="nil"/>
            </w:tcBorders>
          </w:tcPr>
          <w:p w:rsidR="00246B2D" w:rsidRPr="00246B2D" w:rsidRDefault="00246B2D" w:rsidP="00246B2D">
            <w:pPr>
              <w:widowControl w:val="0"/>
              <w:ind w:left="113"/>
              <w:jc w:val="both"/>
              <w:rPr>
                <w:rFonts w:ascii="Times New Roman" w:hAnsi="Times New Roman" w:cs="Times New Roman"/>
                <w:bCs/>
              </w:rPr>
            </w:pPr>
            <w:r w:rsidRPr="00246B2D">
              <w:rPr>
                <w:rFonts w:ascii="Times New Roman" w:hAnsi="Times New Roman" w:cs="Times New Roman"/>
                <w:bCs/>
              </w:rPr>
              <w:t xml:space="preserve">- море (до изобаты </w:t>
            </w:r>
            <w:smartTag w:uri="urn:schemas-microsoft-com:office:smarttags" w:element="metricconverter">
              <w:smartTagPr>
                <w:attr w:name="ProductID" w:val="1,5 м"/>
              </w:smartTagPr>
              <w:r w:rsidRPr="00246B2D">
                <w:rPr>
                  <w:rFonts w:ascii="Times New Roman" w:hAnsi="Times New Roman" w:cs="Times New Roman"/>
                  <w:bCs/>
                </w:rPr>
                <w:t>1,5 м</w:t>
              </w:r>
            </w:smartTag>
            <w:r w:rsidRPr="00246B2D">
              <w:rPr>
                <w:rFonts w:ascii="Times New Roman" w:hAnsi="Times New Roman" w:cs="Times New Roman"/>
                <w:bCs/>
              </w:rPr>
              <w:t xml:space="preserve"> с учетом сменности купающихся)</w:t>
            </w:r>
          </w:p>
        </w:tc>
        <w:tc>
          <w:tcPr>
            <w:tcW w:w="3522" w:type="dxa"/>
            <w:tcBorders>
              <w:top w:val="nil"/>
              <w:bottom w:val="nil"/>
            </w:tcBorders>
          </w:tcPr>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300-500</w:t>
            </w:r>
          </w:p>
        </w:tc>
      </w:tr>
      <w:tr w:rsidR="00246B2D" w:rsidRPr="00246B2D" w:rsidTr="00246B2D">
        <w:trPr>
          <w:jc w:val="center"/>
        </w:trPr>
        <w:tc>
          <w:tcPr>
            <w:tcW w:w="6532" w:type="dxa"/>
            <w:tcBorders>
              <w:top w:val="nil"/>
              <w:bottom w:val="nil"/>
            </w:tcBorders>
          </w:tcPr>
          <w:p w:rsidR="00246B2D" w:rsidRPr="00246B2D" w:rsidRDefault="00246B2D" w:rsidP="00246B2D">
            <w:pPr>
              <w:widowControl w:val="0"/>
              <w:ind w:left="113"/>
              <w:jc w:val="both"/>
              <w:rPr>
                <w:rFonts w:ascii="Times New Roman" w:hAnsi="Times New Roman" w:cs="Times New Roman"/>
                <w:bCs/>
              </w:rPr>
            </w:pPr>
            <w:r w:rsidRPr="00246B2D">
              <w:rPr>
                <w:rFonts w:ascii="Times New Roman" w:hAnsi="Times New Roman" w:cs="Times New Roman"/>
                <w:bCs/>
              </w:rPr>
              <w:t>- то же, для катания на весельных лодках (2 чел. на лодку)</w:t>
            </w:r>
          </w:p>
        </w:tc>
        <w:tc>
          <w:tcPr>
            <w:tcW w:w="3522" w:type="dxa"/>
            <w:tcBorders>
              <w:top w:val="nil"/>
              <w:bottom w:val="nil"/>
            </w:tcBorders>
          </w:tcPr>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2-5</w:t>
            </w:r>
          </w:p>
        </w:tc>
      </w:tr>
      <w:tr w:rsidR="00246B2D" w:rsidRPr="00246B2D" w:rsidTr="00246B2D">
        <w:trPr>
          <w:jc w:val="center"/>
        </w:trPr>
        <w:tc>
          <w:tcPr>
            <w:tcW w:w="6532" w:type="dxa"/>
            <w:tcBorders>
              <w:top w:val="nil"/>
              <w:bottom w:val="nil"/>
            </w:tcBorders>
          </w:tcPr>
          <w:p w:rsidR="00246B2D" w:rsidRPr="00246B2D" w:rsidRDefault="00246B2D" w:rsidP="00246B2D">
            <w:pPr>
              <w:widowControl w:val="0"/>
              <w:ind w:left="113"/>
              <w:jc w:val="both"/>
              <w:rPr>
                <w:rFonts w:ascii="Times New Roman" w:hAnsi="Times New Roman" w:cs="Times New Roman"/>
                <w:bCs/>
              </w:rPr>
            </w:pPr>
            <w:r w:rsidRPr="00246B2D">
              <w:rPr>
                <w:rFonts w:ascii="Times New Roman" w:hAnsi="Times New Roman" w:cs="Times New Roman"/>
                <w:bCs/>
              </w:rPr>
              <w:t>- то же, на моторных лодках и водных лыжах</w:t>
            </w:r>
          </w:p>
        </w:tc>
        <w:tc>
          <w:tcPr>
            <w:tcW w:w="3522" w:type="dxa"/>
            <w:tcBorders>
              <w:top w:val="nil"/>
              <w:bottom w:val="nil"/>
            </w:tcBorders>
          </w:tcPr>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0,5-1</w:t>
            </w:r>
          </w:p>
        </w:tc>
      </w:tr>
      <w:tr w:rsidR="00246B2D" w:rsidRPr="00246B2D" w:rsidTr="00246B2D">
        <w:trPr>
          <w:jc w:val="center"/>
        </w:trPr>
        <w:tc>
          <w:tcPr>
            <w:tcW w:w="6532" w:type="dxa"/>
            <w:tcBorders>
              <w:top w:val="nil"/>
              <w:bottom w:val="nil"/>
            </w:tcBorders>
          </w:tcPr>
          <w:p w:rsidR="00246B2D" w:rsidRPr="00246B2D" w:rsidRDefault="00246B2D" w:rsidP="00246B2D">
            <w:pPr>
              <w:widowControl w:val="0"/>
              <w:ind w:left="113"/>
              <w:jc w:val="both"/>
              <w:rPr>
                <w:rFonts w:ascii="Times New Roman" w:hAnsi="Times New Roman" w:cs="Times New Roman"/>
                <w:bCs/>
              </w:rPr>
            </w:pPr>
            <w:r w:rsidRPr="00246B2D">
              <w:rPr>
                <w:rFonts w:ascii="Times New Roman" w:hAnsi="Times New Roman" w:cs="Times New Roman"/>
                <w:bCs/>
              </w:rPr>
              <w:t>- то же, для парусного спорта</w:t>
            </w:r>
          </w:p>
        </w:tc>
        <w:tc>
          <w:tcPr>
            <w:tcW w:w="3522" w:type="dxa"/>
            <w:tcBorders>
              <w:top w:val="nil"/>
              <w:bottom w:val="nil"/>
            </w:tcBorders>
          </w:tcPr>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1-2</w:t>
            </w:r>
          </w:p>
        </w:tc>
      </w:tr>
      <w:tr w:rsidR="00246B2D" w:rsidRPr="00246B2D" w:rsidTr="00246B2D">
        <w:trPr>
          <w:jc w:val="center"/>
        </w:trPr>
        <w:tc>
          <w:tcPr>
            <w:tcW w:w="6532" w:type="dxa"/>
            <w:tcBorders>
              <w:top w:val="nil"/>
            </w:tcBorders>
          </w:tcPr>
          <w:p w:rsidR="00246B2D" w:rsidRPr="00246B2D" w:rsidRDefault="00246B2D" w:rsidP="00246B2D">
            <w:pPr>
              <w:widowControl w:val="0"/>
              <w:ind w:left="113"/>
              <w:jc w:val="both"/>
              <w:rPr>
                <w:rFonts w:ascii="Times New Roman" w:hAnsi="Times New Roman" w:cs="Times New Roman"/>
                <w:bCs/>
              </w:rPr>
            </w:pPr>
            <w:r w:rsidRPr="00246B2D">
              <w:rPr>
                <w:rFonts w:ascii="Times New Roman" w:hAnsi="Times New Roman" w:cs="Times New Roman"/>
                <w:bCs/>
              </w:rPr>
              <w:t>- то же, для прочих плавательных средств</w:t>
            </w:r>
          </w:p>
        </w:tc>
        <w:tc>
          <w:tcPr>
            <w:tcW w:w="3522" w:type="dxa"/>
            <w:tcBorders>
              <w:top w:val="nil"/>
            </w:tcBorders>
          </w:tcPr>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5-10</w:t>
            </w:r>
          </w:p>
        </w:tc>
      </w:tr>
      <w:tr w:rsidR="00246B2D" w:rsidRPr="00246B2D" w:rsidTr="00246B2D">
        <w:trPr>
          <w:jc w:val="center"/>
        </w:trPr>
        <w:tc>
          <w:tcPr>
            <w:tcW w:w="6532" w:type="dxa"/>
          </w:tcPr>
          <w:p w:rsidR="00246B2D" w:rsidRPr="00246B2D" w:rsidRDefault="00246B2D" w:rsidP="00246B2D">
            <w:pPr>
              <w:widowControl w:val="0"/>
              <w:spacing w:line="239" w:lineRule="auto"/>
              <w:jc w:val="both"/>
              <w:rPr>
                <w:rFonts w:ascii="Times New Roman" w:hAnsi="Times New Roman" w:cs="Times New Roman"/>
                <w:bCs/>
              </w:rPr>
            </w:pPr>
            <w:r w:rsidRPr="00246B2D">
              <w:rPr>
                <w:rFonts w:ascii="Times New Roman" w:hAnsi="Times New Roman" w:cs="Times New Roman"/>
                <w:bCs/>
              </w:rPr>
              <w:t>Берег и прибрежная акватория (для любительского рыболовства):</w:t>
            </w:r>
          </w:p>
          <w:p w:rsidR="00246B2D" w:rsidRPr="00246B2D" w:rsidRDefault="00246B2D" w:rsidP="00246B2D">
            <w:pPr>
              <w:widowControl w:val="0"/>
              <w:ind w:left="113"/>
              <w:jc w:val="both"/>
              <w:rPr>
                <w:rFonts w:ascii="Times New Roman" w:hAnsi="Times New Roman" w:cs="Times New Roman"/>
                <w:bCs/>
              </w:rPr>
            </w:pPr>
            <w:r w:rsidRPr="00246B2D">
              <w:rPr>
                <w:rFonts w:ascii="Times New Roman" w:hAnsi="Times New Roman" w:cs="Times New Roman"/>
                <w:bCs/>
              </w:rPr>
              <w:t>- для ловли рыбы с лодки (2 чел. на лодку)</w:t>
            </w:r>
          </w:p>
          <w:p w:rsidR="00246B2D" w:rsidRPr="00246B2D" w:rsidRDefault="00246B2D" w:rsidP="00246B2D">
            <w:pPr>
              <w:widowControl w:val="0"/>
              <w:ind w:left="113"/>
              <w:jc w:val="both"/>
              <w:rPr>
                <w:rFonts w:ascii="Times New Roman" w:hAnsi="Times New Roman" w:cs="Times New Roman"/>
                <w:bCs/>
              </w:rPr>
            </w:pPr>
            <w:r w:rsidRPr="00246B2D">
              <w:rPr>
                <w:rFonts w:ascii="Times New Roman" w:hAnsi="Times New Roman" w:cs="Times New Roman"/>
                <w:bCs/>
              </w:rPr>
              <w:t>- для ловли рыбы с берега</w:t>
            </w:r>
          </w:p>
        </w:tc>
        <w:tc>
          <w:tcPr>
            <w:tcW w:w="3522" w:type="dxa"/>
          </w:tcPr>
          <w:p w:rsidR="00246B2D" w:rsidRPr="00246B2D" w:rsidRDefault="00246B2D" w:rsidP="00246B2D">
            <w:pPr>
              <w:widowControl w:val="0"/>
              <w:spacing w:line="239" w:lineRule="auto"/>
              <w:jc w:val="center"/>
              <w:rPr>
                <w:rFonts w:ascii="Times New Roman" w:hAnsi="Times New Roman" w:cs="Times New Roman"/>
                <w:bCs/>
              </w:rPr>
            </w:pPr>
          </w:p>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10-20</w:t>
            </w:r>
          </w:p>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50-100</w:t>
            </w:r>
          </w:p>
        </w:tc>
      </w:tr>
      <w:tr w:rsidR="00246B2D" w:rsidRPr="00246B2D" w:rsidTr="00246B2D">
        <w:trPr>
          <w:jc w:val="center"/>
        </w:trPr>
        <w:tc>
          <w:tcPr>
            <w:tcW w:w="6532" w:type="dxa"/>
          </w:tcPr>
          <w:p w:rsidR="00246B2D" w:rsidRPr="00246B2D" w:rsidRDefault="00246B2D" w:rsidP="00246B2D">
            <w:pPr>
              <w:widowControl w:val="0"/>
              <w:spacing w:line="239" w:lineRule="auto"/>
              <w:jc w:val="both"/>
              <w:rPr>
                <w:rFonts w:ascii="Times New Roman" w:hAnsi="Times New Roman" w:cs="Times New Roman"/>
                <w:bCs/>
              </w:rPr>
            </w:pPr>
            <w:r w:rsidRPr="00246B2D">
              <w:rPr>
                <w:rFonts w:ascii="Times New Roman" w:hAnsi="Times New Roman" w:cs="Times New Roman"/>
                <w:bCs/>
              </w:rPr>
              <w:t>Территория для катания на лыжах</w:t>
            </w:r>
          </w:p>
        </w:tc>
        <w:tc>
          <w:tcPr>
            <w:tcW w:w="3522" w:type="dxa"/>
          </w:tcPr>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2-20 чел./км</w:t>
            </w:r>
          </w:p>
        </w:tc>
      </w:tr>
      <w:tr w:rsidR="00246B2D" w:rsidRPr="00246B2D" w:rsidTr="00246B2D">
        <w:trPr>
          <w:jc w:val="center"/>
        </w:trPr>
        <w:tc>
          <w:tcPr>
            <w:tcW w:w="6532" w:type="dxa"/>
          </w:tcPr>
          <w:p w:rsidR="00246B2D" w:rsidRPr="00246B2D" w:rsidRDefault="00246B2D" w:rsidP="00246B2D">
            <w:pPr>
              <w:widowControl w:val="0"/>
              <w:spacing w:line="239" w:lineRule="auto"/>
              <w:jc w:val="both"/>
              <w:rPr>
                <w:rFonts w:ascii="Times New Roman" w:hAnsi="Times New Roman" w:cs="Times New Roman"/>
                <w:bCs/>
              </w:rPr>
            </w:pPr>
            <w:r w:rsidRPr="00246B2D">
              <w:rPr>
                <w:rFonts w:ascii="Times New Roman" w:hAnsi="Times New Roman" w:cs="Times New Roman"/>
                <w:bCs/>
              </w:rPr>
              <w:t>Территория для размещения палаточных лагерей:</w:t>
            </w:r>
          </w:p>
          <w:p w:rsidR="00246B2D" w:rsidRPr="00246B2D" w:rsidRDefault="00246B2D" w:rsidP="00246B2D">
            <w:pPr>
              <w:widowControl w:val="0"/>
              <w:ind w:left="113"/>
              <w:jc w:val="both"/>
              <w:rPr>
                <w:rFonts w:ascii="Times New Roman" w:hAnsi="Times New Roman" w:cs="Times New Roman"/>
                <w:bCs/>
              </w:rPr>
            </w:pPr>
            <w:r w:rsidRPr="00246B2D">
              <w:rPr>
                <w:rFonts w:ascii="Times New Roman" w:hAnsi="Times New Roman" w:cs="Times New Roman"/>
                <w:bCs/>
              </w:rPr>
              <w:t>- для глубинных участков</w:t>
            </w:r>
          </w:p>
          <w:p w:rsidR="00246B2D" w:rsidRPr="00246B2D" w:rsidRDefault="00246B2D" w:rsidP="00246B2D">
            <w:pPr>
              <w:widowControl w:val="0"/>
              <w:ind w:left="113"/>
              <w:jc w:val="both"/>
              <w:rPr>
                <w:rFonts w:ascii="Times New Roman" w:hAnsi="Times New Roman" w:cs="Times New Roman"/>
                <w:bCs/>
              </w:rPr>
            </w:pPr>
            <w:r w:rsidRPr="00246B2D">
              <w:rPr>
                <w:rFonts w:ascii="Times New Roman" w:hAnsi="Times New Roman" w:cs="Times New Roman"/>
                <w:bCs/>
              </w:rPr>
              <w:t>- для прибрежных участков</w:t>
            </w:r>
          </w:p>
        </w:tc>
        <w:tc>
          <w:tcPr>
            <w:tcW w:w="3522" w:type="dxa"/>
          </w:tcPr>
          <w:p w:rsidR="00246B2D" w:rsidRPr="00246B2D" w:rsidRDefault="00246B2D" w:rsidP="00246B2D">
            <w:pPr>
              <w:widowControl w:val="0"/>
              <w:spacing w:line="239" w:lineRule="auto"/>
              <w:jc w:val="center"/>
              <w:rPr>
                <w:rFonts w:ascii="Times New Roman" w:hAnsi="Times New Roman" w:cs="Times New Roman"/>
                <w:bCs/>
              </w:rPr>
            </w:pPr>
          </w:p>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250-300</w:t>
            </w:r>
          </w:p>
          <w:p w:rsidR="00246B2D" w:rsidRPr="00246B2D" w:rsidRDefault="00246B2D" w:rsidP="00246B2D">
            <w:pPr>
              <w:widowControl w:val="0"/>
              <w:spacing w:line="239" w:lineRule="auto"/>
              <w:jc w:val="center"/>
              <w:rPr>
                <w:rFonts w:ascii="Times New Roman" w:hAnsi="Times New Roman" w:cs="Times New Roman"/>
                <w:bCs/>
              </w:rPr>
            </w:pPr>
            <w:r w:rsidRPr="00246B2D">
              <w:rPr>
                <w:rFonts w:ascii="Times New Roman" w:hAnsi="Times New Roman" w:cs="Times New Roman"/>
                <w:bCs/>
              </w:rPr>
              <w:t>300-400</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spacing w:val="-2"/>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 xml:space="preserve">12.2.5. Расчетные показатели – минимальные расстояния от границ земельных участков вновь проектируемых </w:t>
      </w:r>
      <w:r w:rsidRPr="00246B2D">
        <w:rPr>
          <w:rFonts w:ascii="Times New Roman" w:eastAsia="Times New Roman" w:hAnsi="Times New Roman" w:cs="Times New Roman"/>
          <w:bCs/>
          <w:sz w:val="24"/>
          <w:szCs w:val="24"/>
          <w:lang w:eastAsia="ru-RU"/>
        </w:rPr>
        <w:t>объектов, размещаемых на территории лечебно-оздоровительных местностей и курортов,</w:t>
      </w:r>
      <w:r w:rsidRPr="00246B2D">
        <w:rPr>
          <w:rFonts w:ascii="Times New Roman" w:eastAsia="Times New Roman" w:hAnsi="Times New Roman" w:cs="Times New Roman"/>
          <w:sz w:val="24"/>
          <w:szCs w:val="24"/>
          <w:lang w:eastAsia="ru-RU"/>
        </w:rPr>
        <w:t xml:space="preserve"> до других объектов следует принимать по таблице 12.2.3.</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pacing w:val="-2"/>
          <w:sz w:val="24"/>
          <w:szCs w:val="24"/>
          <w:lang w:eastAsia="ru-RU"/>
        </w:rPr>
        <w:t>Таблица 12.2.3</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3"/>
        <w:gridCol w:w="4549"/>
      </w:tblGrid>
      <w:tr w:rsidR="00246B2D" w:rsidRPr="00246B2D" w:rsidTr="00246B2D">
        <w:trPr>
          <w:trHeight w:val="567"/>
          <w:jc w:val="center"/>
        </w:trPr>
        <w:tc>
          <w:tcPr>
            <w:tcW w:w="5493"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spacing w:val="-2"/>
                <w:lang w:eastAsia="ru-RU"/>
              </w:rPr>
            </w:pPr>
            <w:r w:rsidRPr="00246B2D">
              <w:rPr>
                <w:rFonts w:ascii="Times New Roman" w:eastAsia="Times New Roman" w:hAnsi="Times New Roman" w:cs="Times New Roman"/>
                <w:b/>
                <w:spacing w:val="-2"/>
                <w:lang w:eastAsia="ru-RU"/>
              </w:rPr>
              <w:t>Нормируемые объекты</w:t>
            </w:r>
          </w:p>
        </w:tc>
        <w:tc>
          <w:tcPr>
            <w:tcW w:w="4549"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Полужирный" w:eastAsia="Times New Roman" w:hAnsi="Times New Roman Полужирный" w:cs="Times New Roman"/>
                <w:b/>
                <w:bCs/>
                <w:lang w:eastAsia="ru-RU"/>
              </w:rPr>
              <w:t>Расчетные показатели - р</w:t>
            </w:r>
            <w:r w:rsidRPr="00246B2D">
              <w:rPr>
                <w:rFonts w:ascii="Times New Roman Полужирный" w:eastAsia="Times New Roman" w:hAnsi="Times New Roman Полужирный" w:cs="Times New Roman"/>
                <w:b/>
                <w:lang w:eastAsia="ru-RU"/>
              </w:rPr>
              <w:t xml:space="preserve">асстояния </w:t>
            </w:r>
          </w:p>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Полужирный" w:eastAsia="Times New Roman" w:hAnsi="Times New Roman Полужирный" w:cs="Times New Roman"/>
                <w:b/>
                <w:lang w:eastAsia="ru-RU"/>
              </w:rPr>
              <w:t>до нормируемых объектов, м, не менее</w:t>
            </w:r>
          </w:p>
        </w:tc>
      </w:tr>
      <w:tr w:rsidR="00246B2D" w:rsidRPr="00246B2D" w:rsidTr="00246B2D">
        <w:trPr>
          <w:jc w:val="center"/>
        </w:trPr>
        <w:tc>
          <w:tcPr>
            <w:tcW w:w="5493" w:type="dxa"/>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Жилая застройка, объекты коммунального хозяйства и складов</w:t>
            </w:r>
          </w:p>
        </w:tc>
        <w:tc>
          <w:tcPr>
            <w:tcW w:w="4549" w:type="dxa"/>
          </w:tcPr>
          <w:p w:rsidR="00246B2D" w:rsidRPr="00246B2D" w:rsidRDefault="00246B2D" w:rsidP="00246B2D">
            <w:pPr>
              <w:widowControl w:val="0"/>
              <w:spacing w:after="0" w:line="240"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500</w:t>
            </w:r>
          </w:p>
        </w:tc>
      </w:tr>
      <w:tr w:rsidR="00246B2D" w:rsidRPr="00246B2D" w:rsidTr="00246B2D">
        <w:trPr>
          <w:trHeight w:val="170"/>
          <w:jc w:val="center"/>
        </w:trPr>
        <w:tc>
          <w:tcPr>
            <w:tcW w:w="5493" w:type="dxa"/>
            <w:vAlign w:val="center"/>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 в условиях реконструкции</w:t>
            </w:r>
          </w:p>
        </w:tc>
        <w:tc>
          <w:tcPr>
            <w:tcW w:w="4549"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100</w:t>
            </w:r>
          </w:p>
        </w:tc>
      </w:tr>
      <w:tr w:rsidR="00246B2D" w:rsidRPr="00246B2D" w:rsidTr="00246B2D">
        <w:trPr>
          <w:jc w:val="center"/>
        </w:trPr>
        <w:tc>
          <w:tcPr>
            <w:tcW w:w="5493" w:type="dxa"/>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Автомобильные дороги:</w:t>
            </w:r>
          </w:p>
          <w:p w:rsidR="00246B2D" w:rsidRPr="00246B2D" w:rsidRDefault="00246B2D" w:rsidP="00246B2D">
            <w:pPr>
              <w:widowControl w:val="0"/>
              <w:spacing w:after="0" w:line="240" w:lineRule="auto"/>
              <w:ind w:left="227"/>
              <w:jc w:val="both"/>
              <w:rPr>
                <w:rFonts w:ascii="Times New Roman" w:eastAsia="Times New Roman" w:hAnsi="Times New Roman" w:cs="Times New Roman"/>
                <w:lang w:eastAsia="ru-RU"/>
              </w:rPr>
            </w:pPr>
            <w:r w:rsidRPr="00246B2D">
              <w:rPr>
                <w:rFonts w:ascii="Times New Roman" w:eastAsia="Times New Roman" w:hAnsi="Times New Roman" w:cs="Times New Roman"/>
                <w:lang w:val="en-US" w:eastAsia="ru-RU"/>
              </w:rPr>
              <w:t>I</w:t>
            </w: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lang w:val="en-US" w:eastAsia="ru-RU"/>
              </w:rPr>
              <w:t>II</w:t>
            </w: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lang w:val="en-US" w:eastAsia="ru-RU"/>
              </w:rPr>
              <w:t>III</w:t>
            </w:r>
            <w:r w:rsidRPr="00246B2D">
              <w:rPr>
                <w:rFonts w:ascii="Times New Roman" w:eastAsia="Times New Roman" w:hAnsi="Times New Roman" w:cs="Times New Roman"/>
                <w:lang w:eastAsia="ru-RU"/>
              </w:rPr>
              <w:t xml:space="preserve"> категорий</w:t>
            </w:r>
          </w:p>
          <w:p w:rsidR="00246B2D" w:rsidRPr="00246B2D" w:rsidRDefault="00246B2D" w:rsidP="00246B2D">
            <w:pPr>
              <w:widowControl w:val="0"/>
              <w:spacing w:after="0" w:line="240" w:lineRule="auto"/>
              <w:ind w:left="22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IV категории</w:t>
            </w:r>
          </w:p>
        </w:tc>
        <w:tc>
          <w:tcPr>
            <w:tcW w:w="4549" w:type="dxa"/>
          </w:tcPr>
          <w:p w:rsidR="00246B2D" w:rsidRPr="00246B2D" w:rsidRDefault="00246B2D" w:rsidP="00246B2D">
            <w:pPr>
              <w:widowControl w:val="0"/>
              <w:spacing w:after="0" w:line="240" w:lineRule="auto"/>
              <w:jc w:val="center"/>
              <w:rPr>
                <w:rFonts w:ascii="Times New Roman" w:eastAsia="Times New Roman" w:hAnsi="Times New Roman" w:cs="Times New Roman"/>
                <w:spacing w:val="-2"/>
                <w:lang w:eastAsia="ru-RU"/>
              </w:rPr>
            </w:pPr>
          </w:p>
          <w:p w:rsidR="00246B2D" w:rsidRPr="00246B2D" w:rsidRDefault="00246B2D" w:rsidP="00246B2D">
            <w:pPr>
              <w:widowControl w:val="0"/>
              <w:spacing w:after="0" w:line="240"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500</w:t>
            </w:r>
          </w:p>
          <w:p w:rsidR="00246B2D" w:rsidRPr="00246B2D" w:rsidRDefault="00246B2D" w:rsidP="00246B2D">
            <w:pPr>
              <w:widowControl w:val="0"/>
              <w:spacing w:after="0" w:line="240"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200</w:t>
            </w:r>
          </w:p>
        </w:tc>
      </w:tr>
      <w:tr w:rsidR="00246B2D" w:rsidRPr="00246B2D" w:rsidTr="00246B2D">
        <w:trPr>
          <w:jc w:val="center"/>
        </w:trPr>
        <w:tc>
          <w:tcPr>
            <w:tcW w:w="5493" w:type="dxa"/>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Садоводческие, огороднические, дачные объединения граждан</w:t>
            </w:r>
          </w:p>
        </w:tc>
        <w:tc>
          <w:tcPr>
            <w:tcW w:w="4549" w:type="dxa"/>
          </w:tcPr>
          <w:p w:rsidR="00246B2D" w:rsidRPr="00246B2D" w:rsidRDefault="00246B2D" w:rsidP="00246B2D">
            <w:pPr>
              <w:widowControl w:val="0"/>
              <w:spacing w:after="0" w:line="240"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300</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7479"/>
        </w:tabs>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12.2.6. При планировке и застройке территорий лечебно-оздоровительных местностей и курортов следует предусматривать систему обслуживания в соответствии с таблицей 12.2.4.</w:t>
      </w:r>
    </w:p>
    <w:p w:rsidR="00246B2D" w:rsidRPr="00246B2D" w:rsidRDefault="00246B2D" w:rsidP="00246B2D">
      <w:pPr>
        <w:widowControl w:val="0"/>
        <w:tabs>
          <w:tab w:val="left" w:pos="7479"/>
        </w:tabs>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7479"/>
        </w:tabs>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12.2.4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039"/>
        <w:gridCol w:w="5061"/>
      </w:tblGrid>
      <w:tr w:rsidR="00246B2D" w:rsidRPr="00246B2D" w:rsidTr="00246B2D">
        <w:trPr>
          <w:trHeight w:val="312"/>
          <w:jc w:val="center"/>
        </w:trPr>
        <w:tc>
          <w:tcPr>
            <w:tcW w:w="5039" w:type="dxa"/>
            <w:vAlign w:val="center"/>
          </w:tcPr>
          <w:p w:rsidR="00246B2D" w:rsidRPr="00246B2D" w:rsidRDefault="00246B2D" w:rsidP="00246B2D">
            <w:pPr>
              <w:widowControl w:val="0"/>
              <w:tabs>
                <w:tab w:val="left" w:pos="7479"/>
              </w:tabs>
              <w:suppressAutoHyphens/>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Уровень обеспеченности объектами обслуживания</w:t>
            </w:r>
          </w:p>
        </w:tc>
        <w:tc>
          <w:tcPr>
            <w:tcW w:w="5061" w:type="dxa"/>
            <w:vAlign w:val="center"/>
          </w:tcPr>
          <w:p w:rsidR="00246B2D" w:rsidRPr="00246B2D" w:rsidRDefault="00246B2D" w:rsidP="00246B2D">
            <w:pPr>
              <w:widowControl w:val="0"/>
              <w:tabs>
                <w:tab w:val="left" w:pos="7479"/>
              </w:tabs>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Размещение объектов обслуживания</w:t>
            </w:r>
          </w:p>
        </w:tc>
      </w:tr>
      <w:tr w:rsidR="00246B2D" w:rsidRPr="00246B2D" w:rsidTr="00246B2D">
        <w:tblPrEx>
          <w:tblBorders>
            <w:bottom w:val="single" w:sz="4" w:space="0" w:color="auto"/>
          </w:tblBorders>
        </w:tblPrEx>
        <w:trPr>
          <w:jc w:val="center"/>
        </w:trPr>
        <w:tc>
          <w:tcPr>
            <w:tcW w:w="5039" w:type="dxa"/>
          </w:tcPr>
          <w:p w:rsidR="00246B2D" w:rsidRPr="00246B2D" w:rsidRDefault="00246B2D" w:rsidP="00246B2D">
            <w:pPr>
              <w:widowControl w:val="0"/>
              <w:tabs>
                <w:tab w:val="left" w:pos="7479"/>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Объекты </w:t>
            </w:r>
            <w:r w:rsidRPr="00246B2D">
              <w:rPr>
                <w:rFonts w:ascii="Times New Roman" w:eastAsia="Times New Roman" w:hAnsi="Times New Roman" w:cs="Times New Roman"/>
                <w:b/>
                <w:bCs/>
                <w:lang w:eastAsia="ru-RU"/>
              </w:rPr>
              <w:t>повседневного</w:t>
            </w:r>
            <w:r w:rsidRPr="00246B2D">
              <w:rPr>
                <w:rFonts w:ascii="Times New Roman" w:eastAsia="Times New Roman" w:hAnsi="Times New Roman" w:cs="Times New Roman"/>
                <w:lang w:eastAsia="ru-RU"/>
              </w:rPr>
              <w:t xml:space="preserve"> обслуживания:</w:t>
            </w:r>
          </w:p>
          <w:p w:rsidR="00246B2D" w:rsidRPr="00246B2D" w:rsidRDefault="00246B2D" w:rsidP="00246B2D">
            <w:pPr>
              <w:widowControl w:val="0"/>
              <w:tabs>
                <w:tab w:val="left" w:pos="7479"/>
              </w:tab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спальные корпуса, объекты общественного питания</w:t>
            </w:r>
          </w:p>
        </w:tc>
        <w:tc>
          <w:tcPr>
            <w:tcW w:w="5061" w:type="dxa"/>
          </w:tcPr>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Вместимость, этажность и архитектурно-планиро-вочное решение спальных корпусов – по заданию на проектирование с учетом композиционного замысла, градостроительной ситуации, природно-климатических условий и др. факторов.</w:t>
            </w:r>
          </w:p>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Могут применяться следующие виды спальных корпусов:</w:t>
            </w:r>
          </w:p>
          <w:p w:rsidR="00246B2D" w:rsidRPr="00246B2D" w:rsidRDefault="00246B2D" w:rsidP="00246B2D">
            <w:pPr>
              <w:widowControl w:val="0"/>
              <w:tabs>
                <w:tab w:val="left" w:pos="7479"/>
              </w:tabs>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капитальные круглогодичного использования;</w:t>
            </w:r>
          </w:p>
          <w:p w:rsidR="00246B2D" w:rsidRPr="00246B2D" w:rsidRDefault="00246B2D" w:rsidP="00246B2D">
            <w:pPr>
              <w:widowControl w:val="0"/>
              <w:tabs>
                <w:tab w:val="left" w:pos="7479"/>
              </w:tabs>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летние (вместимостью не менее 200 мест, этажностью не менее 3 этажей).</w:t>
            </w:r>
          </w:p>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Объекты общественного питания располагаются при спальных корпусах или в отдельно стоящих зданиях (на расстоянии не более </w:t>
            </w:r>
            <w:smartTag w:uri="urn:schemas-microsoft-com:office:smarttags" w:element="metricconverter">
              <w:smartTagPr>
                <w:attr w:name="ProductID" w:val="300 м"/>
              </w:smartTagPr>
              <w:r w:rsidRPr="00246B2D">
                <w:rPr>
                  <w:rFonts w:ascii="Times New Roman" w:eastAsia="Times New Roman" w:hAnsi="Times New Roman" w:cs="Times New Roman"/>
                  <w:lang w:eastAsia="ru-RU"/>
                </w:rPr>
                <w:t>300 м</w:t>
              </w:r>
            </w:smartTag>
            <w:r w:rsidRPr="00246B2D">
              <w:rPr>
                <w:rFonts w:ascii="Times New Roman" w:eastAsia="Times New Roman" w:hAnsi="Times New Roman" w:cs="Times New Roman"/>
                <w:lang w:eastAsia="ru-RU"/>
              </w:rPr>
              <w:t xml:space="preserve"> от спальных корпусов).</w:t>
            </w:r>
          </w:p>
        </w:tc>
      </w:tr>
      <w:tr w:rsidR="00246B2D" w:rsidRPr="00246B2D" w:rsidTr="00246B2D">
        <w:tblPrEx>
          <w:tblBorders>
            <w:bottom w:val="single" w:sz="4" w:space="0" w:color="auto"/>
          </w:tblBorders>
        </w:tblPrEx>
        <w:trPr>
          <w:jc w:val="center"/>
        </w:trPr>
        <w:tc>
          <w:tcPr>
            <w:tcW w:w="5039" w:type="dxa"/>
          </w:tcPr>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spacing w:val="-4"/>
                <w:lang w:eastAsia="ru-RU"/>
              </w:rPr>
            </w:pPr>
            <w:r w:rsidRPr="00246B2D">
              <w:rPr>
                <w:rFonts w:ascii="Times New Roman" w:eastAsia="Times New Roman" w:hAnsi="Times New Roman" w:cs="Times New Roman"/>
                <w:spacing w:val="-4"/>
                <w:lang w:eastAsia="ru-RU"/>
              </w:rPr>
              <w:t xml:space="preserve">Объекты </w:t>
            </w:r>
            <w:r w:rsidRPr="00246B2D">
              <w:rPr>
                <w:rFonts w:ascii="Times New Roman" w:eastAsia="Times New Roman" w:hAnsi="Times New Roman" w:cs="Times New Roman"/>
                <w:b/>
                <w:bCs/>
                <w:spacing w:val="-4"/>
                <w:lang w:eastAsia="ru-RU"/>
              </w:rPr>
              <w:t>периодического</w:t>
            </w:r>
            <w:r w:rsidRPr="00246B2D">
              <w:rPr>
                <w:rFonts w:ascii="Times New Roman" w:eastAsia="Times New Roman" w:hAnsi="Times New Roman" w:cs="Times New Roman"/>
                <w:spacing w:val="-4"/>
                <w:lang w:eastAsia="ru-RU"/>
              </w:rPr>
              <w:t xml:space="preserve"> обслуживания:</w:t>
            </w:r>
          </w:p>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4"/>
                <w:lang w:eastAsia="ru-RU"/>
              </w:rPr>
              <w:t>кинотеатры,</w:t>
            </w:r>
            <w:r w:rsidRPr="00246B2D">
              <w:rPr>
                <w:rFonts w:ascii="Times New Roman" w:eastAsia="Times New Roman" w:hAnsi="Times New Roman" w:cs="Times New Roman"/>
                <w:lang w:eastAsia="ru-RU"/>
              </w:rPr>
              <w:t xml:space="preserve"> танцевальные залы, торговые объекты, объекты развлекательного характера, общественного питания, бытового обслуживания и связи</w:t>
            </w:r>
          </w:p>
        </w:tc>
        <w:tc>
          <w:tcPr>
            <w:tcW w:w="5061" w:type="dxa"/>
          </w:tcPr>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Предусматриваются в каждом санаторно-курортном или оздоровительном комплексе и проектируются в центральной его части.</w:t>
            </w:r>
          </w:p>
        </w:tc>
      </w:tr>
      <w:tr w:rsidR="00246B2D" w:rsidRPr="00246B2D" w:rsidTr="00246B2D">
        <w:tblPrEx>
          <w:tblBorders>
            <w:bottom w:val="single" w:sz="4" w:space="0" w:color="auto"/>
          </w:tblBorders>
        </w:tblPrEx>
        <w:trPr>
          <w:jc w:val="center"/>
        </w:trPr>
        <w:tc>
          <w:tcPr>
            <w:tcW w:w="5039" w:type="dxa"/>
          </w:tcPr>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Объекты </w:t>
            </w:r>
            <w:r w:rsidRPr="00246B2D">
              <w:rPr>
                <w:rFonts w:ascii="Times New Roman" w:eastAsia="Times New Roman" w:hAnsi="Times New Roman" w:cs="Times New Roman"/>
                <w:b/>
                <w:bCs/>
                <w:spacing w:val="-2"/>
                <w:lang w:eastAsia="ru-RU"/>
              </w:rPr>
              <w:t>эпизодического</w:t>
            </w:r>
            <w:r w:rsidRPr="00246B2D">
              <w:rPr>
                <w:rFonts w:ascii="Times New Roman" w:eastAsia="Times New Roman" w:hAnsi="Times New Roman" w:cs="Times New Roman"/>
                <w:spacing w:val="-2"/>
                <w:lang w:eastAsia="ru-RU"/>
              </w:rPr>
              <w:t xml:space="preserve"> обслуживания:</w:t>
            </w:r>
          </w:p>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spacing w:val="-4"/>
                <w:lang w:eastAsia="ru-RU"/>
              </w:rPr>
            </w:pPr>
            <w:r w:rsidRPr="00246B2D">
              <w:rPr>
                <w:rFonts w:ascii="Times New Roman" w:eastAsia="Times New Roman" w:hAnsi="Times New Roman" w:cs="Times New Roman"/>
                <w:spacing w:val="-2"/>
                <w:lang w:eastAsia="ru-RU"/>
              </w:rPr>
              <w:t>театры и концертные залы, варьете, стадионы, крупные торговые объекты, фирменные рестораны</w:t>
            </w:r>
          </w:p>
        </w:tc>
        <w:tc>
          <w:tcPr>
            <w:tcW w:w="5061" w:type="dxa"/>
          </w:tcPr>
          <w:p w:rsidR="00246B2D" w:rsidRPr="00246B2D" w:rsidRDefault="00246B2D" w:rsidP="00246B2D">
            <w:pPr>
              <w:widowControl w:val="0"/>
              <w:tabs>
                <w:tab w:val="left" w:pos="7479"/>
              </w:tabs>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Проектируют с учетом существующей системы обслуживания населенных пунктов на расстоянии, покрываемом общественным транспортом не более чем за 30 мин.</w:t>
            </w:r>
          </w:p>
        </w:tc>
      </w:tr>
    </w:tbl>
    <w:p w:rsidR="00246B2D" w:rsidRPr="00246B2D" w:rsidRDefault="00246B2D" w:rsidP="00246B2D">
      <w:pPr>
        <w:widowControl w:val="0"/>
        <w:tabs>
          <w:tab w:val="left" w:pos="7479"/>
        </w:tabs>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7479"/>
        </w:tabs>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12.2.7. При проектировании территорий лечебно-оздоровительных местностей и курортов минимальные расчетные показатели обеспеченности территориями общего пользования в санаторных и оздоровительных комплексах следует принимать в соответствии с таблицей 12.2.5.</w:t>
      </w:r>
    </w:p>
    <w:p w:rsidR="00246B2D" w:rsidRPr="00246B2D" w:rsidRDefault="00246B2D" w:rsidP="00246B2D">
      <w:pPr>
        <w:widowControl w:val="0"/>
        <w:tabs>
          <w:tab w:val="left" w:pos="7479"/>
        </w:tabs>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7479"/>
        </w:tabs>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12.2.5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6"/>
        <w:gridCol w:w="4578"/>
      </w:tblGrid>
      <w:tr w:rsidR="00246B2D" w:rsidRPr="00246B2D" w:rsidTr="00246B2D">
        <w:trPr>
          <w:trHeight w:val="312"/>
          <w:jc w:val="center"/>
        </w:trPr>
        <w:tc>
          <w:tcPr>
            <w:tcW w:w="5476"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территорий</w:t>
            </w:r>
          </w:p>
        </w:tc>
        <w:tc>
          <w:tcPr>
            <w:tcW w:w="4578"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Минимальные расчетные показатели обеспеченности</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
                <w:lang w:eastAsia="ru-RU"/>
              </w:rPr>
              <w:t>территориями, м</w:t>
            </w:r>
            <w:r w:rsidRPr="00246B2D">
              <w:rPr>
                <w:rFonts w:ascii="Times New Roman" w:eastAsia="Times New Roman" w:hAnsi="Times New Roman" w:cs="Times New Roman"/>
                <w:b/>
                <w:vertAlign w:val="superscript"/>
                <w:lang w:eastAsia="ru-RU"/>
              </w:rPr>
              <w:t>2</w:t>
            </w:r>
            <w:r w:rsidRPr="00246B2D">
              <w:rPr>
                <w:rFonts w:ascii="Times New Roman" w:eastAsia="Times New Roman" w:hAnsi="Times New Roman" w:cs="Times New Roman"/>
                <w:b/>
                <w:lang w:eastAsia="ru-RU"/>
              </w:rPr>
              <w:t xml:space="preserve"> / место</w:t>
            </w:r>
          </w:p>
        </w:tc>
      </w:tr>
      <w:tr w:rsidR="00246B2D" w:rsidRPr="00246B2D" w:rsidTr="00246B2D">
        <w:trPr>
          <w:jc w:val="center"/>
        </w:trPr>
        <w:tc>
          <w:tcPr>
            <w:tcW w:w="5476" w:type="dxa"/>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Территории общего пользования</w:t>
            </w:r>
          </w:p>
        </w:tc>
        <w:tc>
          <w:tcPr>
            <w:tcW w:w="4578" w:type="dxa"/>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w:t>
            </w:r>
          </w:p>
        </w:tc>
      </w:tr>
      <w:tr w:rsidR="00246B2D" w:rsidRPr="00246B2D" w:rsidTr="00246B2D">
        <w:trPr>
          <w:jc w:val="center"/>
        </w:trPr>
        <w:tc>
          <w:tcPr>
            <w:tcW w:w="5476" w:type="dxa"/>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Озелененные территории общего пользования</w:t>
            </w:r>
          </w:p>
        </w:tc>
        <w:tc>
          <w:tcPr>
            <w:tcW w:w="4578" w:type="dxa"/>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tc>
      </w:tr>
      <w:tr w:rsidR="00246B2D" w:rsidRPr="00246B2D" w:rsidTr="00246B2D">
        <w:trPr>
          <w:jc w:val="center"/>
        </w:trPr>
        <w:tc>
          <w:tcPr>
            <w:tcW w:w="5476" w:type="dxa"/>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Пляжи общего пользования</w:t>
            </w:r>
          </w:p>
        </w:tc>
        <w:tc>
          <w:tcPr>
            <w:tcW w:w="4578" w:type="dxa"/>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 таблице 10.3.7 настоящих нормативов</w:t>
            </w:r>
          </w:p>
        </w:tc>
      </w:tr>
      <w:tr w:rsidR="00246B2D" w:rsidRPr="00246B2D" w:rsidTr="00246B2D">
        <w:trPr>
          <w:jc w:val="center"/>
        </w:trPr>
        <w:tc>
          <w:tcPr>
            <w:tcW w:w="5476" w:type="dxa"/>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Специализированные лечебные пляжи для лечащихся с ограниченной подвижностью</w:t>
            </w:r>
          </w:p>
        </w:tc>
        <w:tc>
          <w:tcPr>
            <w:tcW w:w="4578"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8-12</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12.3. </w:t>
      </w:r>
      <w:r w:rsidRPr="00246B2D">
        <w:rPr>
          <w:rFonts w:ascii="Times New Roman" w:eastAsia="Times New Roman" w:hAnsi="Times New Roman" w:cs="Times New Roman"/>
          <w:b/>
          <w:bCs/>
          <w:sz w:val="24"/>
          <w:szCs w:val="24"/>
          <w:lang w:eastAsia="ru-RU"/>
        </w:rPr>
        <w:t>Территории традиционного природопользования коренных</w:t>
      </w:r>
      <w:r w:rsidRPr="00246B2D">
        <w:rPr>
          <w:rFonts w:ascii="Arial" w:eastAsia="Times New Roman" w:hAnsi="Arial" w:cs="Arial"/>
          <w:b/>
          <w:bCs/>
          <w:sz w:val="18"/>
          <w:szCs w:val="18"/>
          <w:lang w:eastAsia="ru-RU"/>
        </w:rPr>
        <w:t xml:space="preserve"> </w:t>
      </w:r>
      <w:r w:rsidRPr="00246B2D">
        <w:rPr>
          <w:rFonts w:ascii="Times New Roman" w:eastAsia="Times New Roman" w:hAnsi="Times New Roman" w:cs="Times New Roman"/>
          <w:b/>
          <w:bCs/>
          <w:sz w:val="24"/>
          <w:szCs w:val="24"/>
          <w:lang w:eastAsia="ru-RU"/>
        </w:rPr>
        <w:t>малочисленных    народов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12.3.1. В соответствии с требованиями Федерального закона от 07.05.2001 № 49-ФЗ «О территориях традиционного природопользования коренных малочисленных народов Севера, Сибири и Дальнего Востока Российской Федерации» к особо охраняемым территориям отнесены территории традиционного природопользования коренных малочисленных народов.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Порядок осуществления хозяйственной деятельности и особенности </w:t>
      </w:r>
      <w:r w:rsidRPr="00246B2D">
        <w:rPr>
          <w:rFonts w:ascii="Times New Roman" w:eastAsia="Times New Roman" w:hAnsi="Times New Roman" w:cs="Times New Roman"/>
          <w:bCs/>
          <w:sz w:val="24"/>
          <w:szCs w:val="24"/>
          <w:lang w:eastAsia="ru-RU"/>
        </w:rPr>
        <w:t>территорий традиционного природопользования коренных малочисленных народов приведены в таблице 12.3.1.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Таблица 12.3.1</w:t>
      </w:r>
    </w:p>
    <w:tbl>
      <w:tblPr>
        <w:tblW w:w="10054"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tblPr>
      <w:tblGrid>
        <w:gridCol w:w="2845"/>
        <w:gridCol w:w="7209"/>
      </w:tblGrid>
      <w:tr w:rsidR="00246B2D" w:rsidRPr="00246B2D" w:rsidTr="00246B2D">
        <w:trPr>
          <w:trHeight w:val="312"/>
          <w:jc w:val="center"/>
        </w:trPr>
        <w:tc>
          <w:tcPr>
            <w:tcW w:w="2845" w:type="dxa"/>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
              </w:rPr>
            </w:pPr>
            <w:r w:rsidRPr="00246B2D">
              <w:rPr>
                <w:rFonts w:ascii="Times New Roman" w:eastAsia="Times New Roman" w:hAnsi="Times New Roman" w:cs="Times New Roman"/>
                <w:b/>
              </w:rPr>
              <w:t>Наименование показателя</w:t>
            </w:r>
          </w:p>
        </w:tc>
        <w:tc>
          <w:tcPr>
            <w:tcW w:w="7209"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rPr>
            </w:pPr>
            <w:r w:rsidRPr="00246B2D">
              <w:rPr>
                <w:rFonts w:ascii="Times New Roman" w:eastAsia="Times New Roman" w:hAnsi="Times New Roman" w:cs="Times New Roman"/>
                <w:b/>
              </w:rPr>
              <w:t>Нормативы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5"/>
        <w:gridCol w:w="7209"/>
      </w:tblGrid>
      <w:tr w:rsidR="00246B2D" w:rsidRPr="00246B2D" w:rsidTr="00246B2D">
        <w:trPr>
          <w:trHeight w:val="227"/>
          <w:tblHeader/>
          <w:jc w:val="center"/>
        </w:trPr>
        <w:tc>
          <w:tcPr>
            <w:tcW w:w="2845" w:type="dxa"/>
            <w:vAlign w:val="center"/>
          </w:tcPr>
          <w:p w:rsidR="00246B2D" w:rsidRPr="00246B2D" w:rsidRDefault="00246B2D" w:rsidP="00246B2D">
            <w:pPr>
              <w:widowControl w:val="0"/>
              <w:spacing w:after="0" w:line="239" w:lineRule="auto"/>
              <w:ind w:right="-57"/>
              <w:jc w:val="center"/>
              <w:rPr>
                <w:rFonts w:ascii="Times New Roman" w:eastAsia="Times New Roman" w:hAnsi="Times New Roman" w:cs="Times New Roman"/>
                <w:b/>
              </w:rPr>
            </w:pPr>
            <w:r w:rsidRPr="00246B2D">
              <w:rPr>
                <w:rFonts w:ascii="Times New Roman" w:eastAsia="Times New Roman" w:hAnsi="Times New Roman" w:cs="Times New Roman"/>
                <w:b/>
              </w:rPr>
              <w:t>1</w:t>
            </w:r>
          </w:p>
        </w:tc>
        <w:tc>
          <w:tcPr>
            <w:tcW w:w="7209"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rPr>
            </w:pPr>
            <w:r w:rsidRPr="00246B2D">
              <w:rPr>
                <w:rFonts w:ascii="Times New Roman" w:eastAsia="Times New Roman" w:hAnsi="Times New Roman" w:cs="Times New Roman"/>
                <w:b/>
              </w:rPr>
              <w:t>2</w:t>
            </w:r>
          </w:p>
        </w:tc>
      </w:tr>
      <w:tr w:rsidR="00246B2D" w:rsidRPr="00246B2D" w:rsidTr="00246B2D">
        <w:trPr>
          <w:trHeight w:val="131"/>
          <w:jc w:val="center"/>
        </w:trPr>
        <w:tc>
          <w:tcPr>
            <w:tcW w:w="2845" w:type="dxa"/>
          </w:tcPr>
          <w:p w:rsidR="00246B2D" w:rsidRPr="00246B2D" w:rsidRDefault="00246B2D" w:rsidP="00246B2D">
            <w:pPr>
              <w:widowControl w:val="0"/>
              <w:spacing w:after="0" w:line="239" w:lineRule="auto"/>
              <w:ind w:right="-57"/>
              <w:rPr>
                <w:rFonts w:ascii="Times New Roman" w:eastAsia="Times New Roman" w:hAnsi="Times New Roman" w:cs="Times New Roman"/>
              </w:rPr>
            </w:pPr>
            <w:r w:rsidRPr="00246B2D">
              <w:rPr>
                <w:rFonts w:ascii="Times New Roman" w:eastAsia="Times New Roman" w:hAnsi="Times New Roman" w:cs="Times New Roman"/>
              </w:rPr>
              <w:t>Назначение территорий</w:t>
            </w:r>
          </w:p>
        </w:tc>
        <w:tc>
          <w:tcPr>
            <w:tcW w:w="7209" w:type="dxa"/>
          </w:tcPr>
          <w:p w:rsidR="00246B2D" w:rsidRPr="00246B2D" w:rsidRDefault="00246B2D" w:rsidP="00246B2D">
            <w:pPr>
              <w:widowControl w:val="0"/>
              <w:spacing w:after="0" w:line="239" w:lineRule="auto"/>
              <w:jc w:val="both"/>
              <w:rPr>
                <w:rFonts w:ascii="Times New Roman" w:eastAsia="Times New Roman" w:hAnsi="Times New Roman" w:cs="Times New Roman"/>
              </w:rPr>
            </w:pPr>
            <w:r w:rsidRPr="00246B2D">
              <w:rPr>
                <w:rFonts w:ascii="Times New Roman" w:eastAsia="Times New Roman" w:hAnsi="Times New Roman" w:cs="Times New Roman"/>
              </w:rPr>
              <w:t>Ведение традиционного природопользования (исторически сложившиеся и обеспечивающие неистощительное природопользование способы использования объектов животного и растительного мира, других природных ресурсов) и традиционного образа жизни коренными малочисленными народами.</w:t>
            </w:r>
          </w:p>
        </w:tc>
      </w:tr>
      <w:tr w:rsidR="00246B2D" w:rsidRPr="00246B2D" w:rsidTr="00246B2D">
        <w:trPr>
          <w:trHeight w:val="131"/>
          <w:jc w:val="center"/>
        </w:trPr>
        <w:tc>
          <w:tcPr>
            <w:tcW w:w="2845" w:type="dxa"/>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rPr>
            </w:pPr>
            <w:r w:rsidRPr="00246B2D">
              <w:rPr>
                <w:rFonts w:ascii="Times New Roman" w:eastAsia="Times New Roman" w:hAnsi="Times New Roman" w:cs="Times New Roman"/>
              </w:rPr>
              <w:t>Размеры территорий</w:t>
            </w:r>
          </w:p>
        </w:tc>
        <w:tc>
          <w:tcPr>
            <w:tcW w:w="7209" w:type="dxa"/>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Определяются с учетом следующих условий:</w:t>
            </w:r>
          </w:p>
          <w:p w:rsidR="00246B2D" w:rsidRPr="00246B2D" w:rsidRDefault="00246B2D" w:rsidP="00246B2D">
            <w:pPr>
              <w:widowControl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поддержания достаточных для обеспечения возобновляемости и сохранения биологического разнообразия популяций растений и животных;</w:t>
            </w:r>
          </w:p>
          <w:p w:rsidR="00246B2D" w:rsidRPr="00246B2D" w:rsidRDefault="00246B2D" w:rsidP="00246B2D">
            <w:pPr>
              <w:widowControl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возможности осуществления лицами, относящимися к малочисленным народам, различных видов традиционного природопользования;</w:t>
            </w:r>
          </w:p>
          <w:p w:rsidR="00246B2D" w:rsidRPr="00246B2D" w:rsidRDefault="00246B2D" w:rsidP="00246B2D">
            <w:pPr>
              <w:widowControl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сохранения исторически сложившихся социальных и культурных связей лиц, относящихся к малочисленным народам;</w:t>
            </w:r>
          </w:p>
          <w:p w:rsidR="00246B2D" w:rsidRPr="00246B2D" w:rsidRDefault="00246B2D" w:rsidP="00246B2D">
            <w:pPr>
              <w:widowControl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сохранения целостности объектов историко-культурного наследия.</w:t>
            </w:r>
          </w:p>
        </w:tc>
      </w:tr>
      <w:tr w:rsidR="00246B2D" w:rsidRPr="00246B2D" w:rsidTr="00246B2D">
        <w:trPr>
          <w:trHeight w:val="468"/>
          <w:jc w:val="center"/>
        </w:trPr>
        <w:tc>
          <w:tcPr>
            <w:tcW w:w="2845" w:type="dxa"/>
          </w:tcPr>
          <w:p w:rsidR="00246B2D" w:rsidRPr="00246B2D" w:rsidRDefault="00246B2D" w:rsidP="00246B2D">
            <w:pPr>
              <w:widowControl w:val="0"/>
              <w:spacing w:after="0" w:line="239" w:lineRule="auto"/>
              <w:ind w:right="-57"/>
              <w:rPr>
                <w:rFonts w:ascii="Times New Roman" w:eastAsia="Times New Roman" w:hAnsi="Times New Roman" w:cs="Times New Roman"/>
              </w:rPr>
            </w:pPr>
            <w:r w:rsidRPr="00246B2D">
              <w:rPr>
                <w:rFonts w:ascii="Times New Roman" w:eastAsia="Times New Roman" w:hAnsi="Times New Roman" w:cs="Times New Roman"/>
              </w:rPr>
              <w:t>Части территорий</w:t>
            </w:r>
          </w:p>
        </w:tc>
        <w:tc>
          <w:tcPr>
            <w:tcW w:w="7209" w:type="dxa"/>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территориях традиционного природопользования могут выделяться следующие их части:</w:t>
            </w:r>
          </w:p>
          <w:p w:rsidR="00246B2D" w:rsidRPr="00246B2D" w:rsidRDefault="00246B2D" w:rsidP="00246B2D">
            <w:pPr>
              <w:widowControl w:val="0"/>
              <w:autoSpaceDE w:val="0"/>
              <w:autoSpaceDN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поселения, в том числе поселения, имеющие временное значение и непостоянный состав населения, стационарные жилища, стойбища, стоянки оленеводов, охотников, рыболовов;</w:t>
            </w:r>
          </w:p>
          <w:p w:rsidR="00246B2D" w:rsidRPr="00246B2D" w:rsidRDefault="00246B2D" w:rsidP="00246B2D">
            <w:pPr>
              <w:widowControl w:val="0"/>
              <w:autoSpaceDE w:val="0"/>
              <w:autoSpaceDN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рыболовства, сбора дикорастущих растений;</w:t>
            </w:r>
          </w:p>
          <w:p w:rsidR="00246B2D" w:rsidRPr="00246B2D" w:rsidRDefault="00246B2D" w:rsidP="00246B2D">
            <w:pPr>
              <w:widowControl w:val="0"/>
              <w:autoSpaceDE w:val="0"/>
              <w:autoSpaceDN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иные части территорий традиционного природопользования, предусмотренные законодательством Российской Федерации.</w:t>
            </w:r>
          </w:p>
        </w:tc>
      </w:tr>
      <w:tr w:rsidR="00246B2D" w:rsidRPr="00246B2D" w:rsidTr="00246B2D">
        <w:trPr>
          <w:trHeight w:val="415"/>
          <w:jc w:val="center"/>
        </w:trPr>
        <w:tc>
          <w:tcPr>
            <w:tcW w:w="2845" w:type="dxa"/>
          </w:tcPr>
          <w:p w:rsidR="00246B2D" w:rsidRPr="00246B2D" w:rsidRDefault="00246B2D" w:rsidP="00246B2D">
            <w:pPr>
              <w:widowControl w:val="0"/>
              <w:spacing w:after="0" w:line="239" w:lineRule="auto"/>
              <w:ind w:right="-57"/>
              <w:rPr>
                <w:rFonts w:ascii="Times New Roman" w:eastAsia="Times New Roman" w:hAnsi="Times New Roman" w:cs="Times New Roman"/>
              </w:rPr>
            </w:pPr>
            <w:r w:rsidRPr="00246B2D">
              <w:rPr>
                <w:rFonts w:ascii="Times New Roman" w:eastAsia="Times New Roman" w:hAnsi="Times New Roman" w:cs="Times New Roman"/>
              </w:rPr>
              <w:t>Правовой режим</w:t>
            </w:r>
          </w:p>
        </w:tc>
        <w:tc>
          <w:tcPr>
            <w:tcW w:w="7209" w:type="dxa"/>
          </w:tcPr>
          <w:p w:rsidR="00246B2D" w:rsidRPr="00246B2D" w:rsidRDefault="00246B2D" w:rsidP="00246B2D">
            <w:pPr>
              <w:widowControl w:val="0"/>
              <w:spacing w:after="0" w:line="239" w:lineRule="auto"/>
              <w:jc w:val="both"/>
              <w:rPr>
                <w:rFonts w:ascii="Times New Roman" w:eastAsia="Times New Roman" w:hAnsi="Times New Roman" w:cs="Times New Roman"/>
              </w:rPr>
            </w:pPr>
            <w:r w:rsidRPr="00246B2D">
              <w:rPr>
                <w:rFonts w:ascii="Times New Roman" w:eastAsia="Times New Roman" w:hAnsi="Times New Roman" w:cs="Times New Roman"/>
              </w:rPr>
              <w:t>Устанавливается положениями о территориях традиционного природо-пользования, утвержденными в установленном порядке</w:t>
            </w:r>
            <w:r w:rsidRPr="00246B2D">
              <w:rPr>
                <w:rFonts w:ascii="Arial" w:eastAsia="Times New Roman" w:hAnsi="Arial" w:cs="Arial"/>
                <w:sz w:val="20"/>
                <w:szCs w:val="20"/>
              </w:rPr>
              <w:t>.</w:t>
            </w:r>
          </w:p>
          <w:p w:rsidR="00246B2D" w:rsidRPr="00246B2D" w:rsidRDefault="00246B2D" w:rsidP="00246B2D">
            <w:pPr>
              <w:widowControl w:val="0"/>
              <w:spacing w:after="0" w:line="239" w:lineRule="auto"/>
              <w:jc w:val="both"/>
              <w:rPr>
                <w:rFonts w:ascii="Times New Roman" w:eastAsia="Times New Roman" w:hAnsi="Times New Roman" w:cs="Times New Roman"/>
              </w:rPr>
            </w:pPr>
            <w:r w:rsidRPr="00246B2D">
              <w:rPr>
                <w:rFonts w:ascii="Times New Roman" w:eastAsia="Times New Roman" w:hAnsi="Times New Roman" w:cs="Times New Roman"/>
              </w:rPr>
              <w:t>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соответствии с законодательством Российской Федерации.</w:t>
            </w:r>
          </w:p>
          <w:p w:rsidR="00246B2D" w:rsidRPr="00246B2D" w:rsidRDefault="00246B2D" w:rsidP="00246B2D">
            <w:pPr>
              <w:widowControl w:val="0"/>
              <w:spacing w:after="0" w:line="239" w:lineRule="auto"/>
              <w:jc w:val="both"/>
              <w:rPr>
                <w:rFonts w:ascii="Times New Roman" w:eastAsia="Times New Roman" w:hAnsi="Times New Roman" w:cs="Times New Roman"/>
              </w:rPr>
            </w:pPr>
            <w:r w:rsidRPr="00246B2D">
              <w:rPr>
                <w:rFonts w:ascii="Times New Roman" w:eastAsia="Times New Roman" w:hAnsi="Times New Roman" w:cs="Times New Roman"/>
              </w:rPr>
              <w:t>На земельных участках, находящихся в пределах границ территорий традиционного природопользования, для обеспечения кочевки оленей, водопоя животных, проходов, проездов, водоснабжения, прокладки и эксплуатации линий электропередачи, связи и трубопроводов, а также других нужд могут устанавливаться сервитуты в соответствии с законодательством, если это не нарушает правовой режим территорий традиционного природопользования.</w:t>
            </w:r>
          </w:p>
        </w:tc>
      </w:tr>
      <w:tr w:rsidR="00246B2D" w:rsidRPr="00246B2D" w:rsidTr="00246B2D">
        <w:trPr>
          <w:trHeight w:val="60"/>
          <w:jc w:val="center"/>
        </w:trPr>
        <w:tc>
          <w:tcPr>
            <w:tcW w:w="2845" w:type="dxa"/>
          </w:tcPr>
          <w:p w:rsidR="00246B2D" w:rsidRPr="00246B2D" w:rsidRDefault="00246B2D" w:rsidP="00246B2D">
            <w:pPr>
              <w:widowControl w:val="0"/>
              <w:spacing w:after="0" w:line="239" w:lineRule="auto"/>
              <w:ind w:right="-57"/>
              <w:rPr>
                <w:rFonts w:ascii="Times New Roman" w:eastAsia="Times New Roman" w:hAnsi="Times New Roman" w:cs="Times New Roman"/>
              </w:rPr>
            </w:pPr>
            <w:r w:rsidRPr="00246B2D">
              <w:rPr>
                <w:rFonts w:ascii="Times New Roman" w:eastAsia="Times New Roman" w:hAnsi="Times New Roman" w:cs="Times New Roman"/>
              </w:rPr>
              <w:t xml:space="preserve">Использование природных ресурсов </w:t>
            </w:r>
          </w:p>
        </w:tc>
        <w:tc>
          <w:tcPr>
            <w:tcW w:w="7209" w:type="dxa"/>
          </w:tcPr>
          <w:p w:rsidR="00246B2D" w:rsidRPr="00246B2D" w:rsidRDefault="00246B2D" w:rsidP="00246B2D">
            <w:pPr>
              <w:widowControl w:val="0"/>
              <w:spacing w:after="0" w:line="239" w:lineRule="auto"/>
              <w:jc w:val="both"/>
              <w:rPr>
                <w:rFonts w:ascii="Times New Roman" w:eastAsia="Times New Roman" w:hAnsi="Times New Roman" w:cs="Times New Roman"/>
              </w:rPr>
            </w:pPr>
            <w:r w:rsidRPr="00246B2D">
              <w:rPr>
                <w:rFonts w:ascii="Times New Roman" w:eastAsia="Times New Roman" w:hAnsi="Times New Roman" w:cs="Times New Roman"/>
              </w:rPr>
              <w:t>Использование природных ресурсов, находящихся на территориях тради-ционного природопользования, для обеспечения ведения традиционного образа жизни осуществляется лицами, относящимися к малочисленным народам, и общинами малочисленных народов в соответствии с законода-тельством Российской Федерации, а также обычаями малочисленных народов. </w:t>
            </w:r>
          </w:p>
          <w:p w:rsidR="00246B2D" w:rsidRPr="00246B2D" w:rsidRDefault="00246B2D" w:rsidP="00246B2D">
            <w:pPr>
              <w:widowControl w:val="0"/>
              <w:spacing w:after="0" w:line="239" w:lineRule="auto"/>
              <w:jc w:val="both"/>
              <w:rPr>
                <w:rFonts w:ascii="Times New Roman" w:eastAsia="Times New Roman" w:hAnsi="Times New Roman" w:cs="Times New Roman"/>
              </w:rPr>
            </w:pPr>
            <w:r w:rsidRPr="00246B2D">
              <w:rPr>
                <w:rFonts w:ascii="Times New Roman" w:eastAsia="Times New Roman" w:hAnsi="Times New Roman" w:cs="Times New Roman"/>
              </w:rPr>
              <w:t>Пользование природными ресурсами, находящимися на территориях тра-диционного природопользования, а также иная деятельность допускается, если это не нарушает правовой режим территорий традиционного природопользования.</w:t>
            </w:r>
          </w:p>
        </w:tc>
      </w:tr>
      <w:tr w:rsidR="00246B2D" w:rsidRPr="00246B2D" w:rsidTr="00246B2D">
        <w:trPr>
          <w:trHeight w:val="415"/>
          <w:jc w:val="center"/>
        </w:trPr>
        <w:tc>
          <w:tcPr>
            <w:tcW w:w="2845" w:type="dxa"/>
          </w:tcPr>
          <w:p w:rsidR="00246B2D" w:rsidRPr="00246B2D" w:rsidRDefault="00246B2D" w:rsidP="00246B2D">
            <w:pPr>
              <w:widowControl w:val="0"/>
              <w:spacing w:after="0" w:line="239" w:lineRule="auto"/>
              <w:ind w:right="-57"/>
              <w:rPr>
                <w:rFonts w:ascii="Times New Roman" w:eastAsia="Times New Roman" w:hAnsi="Times New Roman" w:cs="Times New Roman"/>
              </w:rPr>
            </w:pPr>
            <w:r w:rsidRPr="00246B2D">
              <w:rPr>
                <w:rFonts w:ascii="Times New Roman" w:eastAsia="Times New Roman" w:hAnsi="Times New Roman" w:cs="Times New Roman"/>
              </w:rPr>
              <w:t xml:space="preserve">Сохранение </w:t>
            </w:r>
            <w:r w:rsidRPr="00246B2D">
              <w:rPr>
                <w:rFonts w:ascii="Times New Roman" w:eastAsia="Times New Roman" w:hAnsi="Times New Roman" w:cs="Times New Roman"/>
                <w:bCs/>
              </w:rPr>
              <w:t>объектов историко-культурного наследия</w:t>
            </w:r>
          </w:p>
        </w:tc>
        <w:tc>
          <w:tcPr>
            <w:tcW w:w="7209" w:type="dxa"/>
          </w:tcPr>
          <w:p w:rsidR="00246B2D" w:rsidRPr="00246B2D" w:rsidRDefault="00246B2D" w:rsidP="00246B2D">
            <w:pPr>
              <w:widowControl w:val="0"/>
              <w:spacing w:after="0" w:line="239" w:lineRule="auto"/>
              <w:jc w:val="both"/>
              <w:rPr>
                <w:rFonts w:ascii="Times New Roman" w:eastAsia="Times New Roman" w:hAnsi="Times New Roman" w:cs="Times New Roman"/>
              </w:rPr>
            </w:pPr>
            <w:r w:rsidRPr="00246B2D">
              <w:rPr>
                <w:rFonts w:ascii="Times New Roman" w:eastAsia="Times New Roman" w:hAnsi="Times New Roman" w:cs="Times New Roman"/>
              </w:rPr>
              <w:t>Объекты историко-культурного наследия (древние поселения, другие памятники истории и культуры, культовые сооружения, места захороне-ния предков и иные имеющие историческую и культурную ценность объекты) могут использоваться только в соответствии с их назначением.</w:t>
            </w:r>
          </w:p>
          <w:p w:rsidR="00246B2D" w:rsidRPr="00246B2D" w:rsidRDefault="00246B2D" w:rsidP="00246B2D">
            <w:pPr>
              <w:widowControl w:val="0"/>
              <w:spacing w:after="0" w:line="239" w:lineRule="auto"/>
              <w:jc w:val="both"/>
              <w:rPr>
                <w:rFonts w:ascii="Times New Roman" w:eastAsia="Times New Roman" w:hAnsi="Times New Roman" w:cs="Times New Roman"/>
              </w:rPr>
            </w:pPr>
            <w:r w:rsidRPr="00246B2D">
              <w:rPr>
                <w:rFonts w:ascii="Times New Roman" w:eastAsia="Times New Roman" w:hAnsi="Times New Roman" w:cs="Times New Roman"/>
              </w:rPr>
              <w:t>Научные или иные изыскания в отношении объектов историко-куль-турного наследия проводятся, если указанная деятельность не нарушает правовой режим территорий традиционного природопользования.</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39" w:lineRule="auto"/>
        <w:ind w:firstLine="709"/>
        <w:jc w:val="both"/>
        <w:rPr>
          <w:rFonts w:ascii="Times New Roman" w:eastAsia="Times New Roman" w:hAnsi="Times New Roman" w:cs="Times New Roman"/>
          <w:b/>
          <w:bCs/>
          <w:spacing w:val="-3"/>
          <w:sz w:val="24"/>
          <w:szCs w:val="24"/>
          <w:lang w:eastAsia="ru-RU"/>
        </w:rPr>
      </w:pPr>
      <w:r w:rsidRPr="00246B2D">
        <w:rPr>
          <w:rFonts w:ascii="Times New Roman" w:eastAsia="Times New Roman" w:hAnsi="Times New Roman" w:cs="Times New Roman"/>
          <w:b/>
          <w:bCs/>
          <w:sz w:val="24"/>
          <w:szCs w:val="24"/>
          <w:lang w:eastAsia="ru-RU"/>
        </w:rPr>
        <w:t xml:space="preserve">12.4. Земли историко-культурного назначения. </w:t>
      </w:r>
      <w:r w:rsidRPr="00246B2D">
        <w:rPr>
          <w:rFonts w:ascii="Times New Roman" w:eastAsia="Times New Roman" w:hAnsi="Times New Roman" w:cs="Times New Roman"/>
          <w:b/>
          <w:bCs/>
          <w:spacing w:val="-3"/>
          <w:sz w:val="24"/>
          <w:szCs w:val="24"/>
          <w:lang w:eastAsia="ru-RU"/>
        </w:rPr>
        <w:t xml:space="preserve">Нормативные параметры охраны объектов культурного наследия (памятников истории и культуры) </w:t>
      </w:r>
      <w:r w:rsidRPr="00246B2D">
        <w:rPr>
          <w:rFonts w:ascii="Times New Roman" w:eastAsia="Times New Roman" w:hAnsi="Times New Roman" w:cs="Times New Roman"/>
          <w:b/>
          <w:sz w:val="24"/>
          <w:szCs w:val="24"/>
          <w:lang w:eastAsia="ru-RU"/>
        </w:rPr>
        <w:t>местного значения</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pacing w:val="-2"/>
          <w:sz w:val="24"/>
          <w:szCs w:val="24"/>
          <w:lang w:eastAsia="ru-RU"/>
        </w:rPr>
      </w:pPr>
      <w:r w:rsidRPr="00246B2D">
        <w:rPr>
          <w:rFonts w:ascii="Times New Roman" w:eastAsia="Times New Roman" w:hAnsi="Times New Roman" w:cs="Times New Roman"/>
          <w:sz w:val="24"/>
          <w:szCs w:val="24"/>
          <w:lang w:eastAsia="ru-RU"/>
        </w:rPr>
        <w:t>12.4.1.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для населения не нормируются.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12.4.2. Отношения в области охраны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Камчатского края от 24.12.2010 № 547 «Об объектах культурного наследия (памятниках истории и культуры) народов Российской Федерации, расположенных на территории Камчатского края», а также нормативными актами, изданными на их основе.</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Границы территорий объектов культурного наследия местного значения отображаются в генеральном плане и документации по планировке территории сельского поселения.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12.4.3.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таблицей 12.4.1.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12.4.1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930"/>
        <w:gridCol w:w="7121"/>
      </w:tblGrid>
      <w:tr w:rsidR="00246B2D" w:rsidRPr="00246B2D" w:rsidTr="00246B2D">
        <w:trPr>
          <w:trHeight w:val="312"/>
          <w:jc w:val="center"/>
        </w:trPr>
        <w:tc>
          <w:tcPr>
            <w:tcW w:w="2930"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зон охраны</w:t>
            </w:r>
          </w:p>
        </w:tc>
        <w:tc>
          <w:tcPr>
            <w:tcW w:w="7121"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Назначение зон охраны</w:t>
            </w:r>
          </w:p>
        </w:tc>
      </w:tr>
      <w:tr w:rsidR="00246B2D" w:rsidRPr="00246B2D" w:rsidTr="00246B2D">
        <w:tblPrEx>
          <w:tblBorders>
            <w:bottom w:val="single" w:sz="4" w:space="0" w:color="auto"/>
          </w:tblBorders>
        </w:tblPrEx>
        <w:trPr>
          <w:jc w:val="center"/>
        </w:trPr>
        <w:tc>
          <w:tcPr>
            <w:tcW w:w="2930"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Охранная зона</w:t>
            </w:r>
          </w:p>
        </w:tc>
        <w:tc>
          <w:tcPr>
            <w:tcW w:w="712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tc>
      </w:tr>
      <w:tr w:rsidR="00246B2D" w:rsidRPr="00246B2D" w:rsidTr="00246B2D">
        <w:tblPrEx>
          <w:tblBorders>
            <w:bottom w:val="single" w:sz="4" w:space="0" w:color="auto"/>
          </w:tblBorders>
        </w:tblPrEx>
        <w:trPr>
          <w:jc w:val="center"/>
        </w:trPr>
        <w:tc>
          <w:tcPr>
            <w:tcW w:w="2930"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Зона регулирования застройки</w:t>
            </w:r>
          </w:p>
        </w:tc>
        <w:tc>
          <w:tcPr>
            <w:tcW w:w="712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tc>
      </w:tr>
      <w:tr w:rsidR="00246B2D" w:rsidRPr="00246B2D" w:rsidTr="00246B2D">
        <w:tblPrEx>
          <w:tblBorders>
            <w:bottom w:val="single" w:sz="4" w:space="0" w:color="auto"/>
          </w:tblBorders>
        </w:tblPrEx>
        <w:trPr>
          <w:jc w:val="center"/>
        </w:trPr>
        <w:tc>
          <w:tcPr>
            <w:tcW w:w="2930"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Зона охраняемого природного ландшафта</w:t>
            </w:r>
          </w:p>
        </w:tc>
        <w:tc>
          <w:tcPr>
            <w:tcW w:w="712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i/>
          <w:spacing w:val="40"/>
          <w:lang w:eastAsia="ru-RU"/>
        </w:rPr>
      </w:pPr>
      <w:r w:rsidRPr="00246B2D">
        <w:rPr>
          <w:rFonts w:ascii="Times New Roman" w:eastAsia="Times New Roman" w:hAnsi="Times New Roman" w:cs="Times New Roman"/>
          <w:i/>
          <w:spacing w:val="40"/>
          <w:lang w:eastAsia="ru-RU"/>
        </w:rPr>
        <w:t>Примечания: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xml:space="preserve">1. </w:t>
      </w:r>
      <w:r w:rsidRPr="00246B2D">
        <w:rPr>
          <w:rFonts w:ascii="Times New Roman" w:eastAsia="Times New Roman" w:hAnsi="Times New Roman" w:cs="Times New Roman"/>
          <w:bCs/>
          <w:lang w:eastAsia="ru-RU"/>
        </w:rPr>
        <w:t>Необходимый состав зон охраны объекта культурного наследия определяется проектом зон охраны объекта культурного наследия.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w:t>
      </w:r>
      <w:r w:rsidRPr="00246B2D">
        <w:rPr>
          <w:rFonts w:ascii="Times New Roman" w:eastAsia="Times New Roman" w:hAnsi="Times New Roman" w:cs="Times New Roman"/>
          <w:bCs/>
          <w:lang w:eastAsia="ru-RU"/>
        </w:rPr>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w:t>
      </w:r>
    </w:p>
    <w:p w:rsid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12.4.4. Расчетные показатели – минимальные расстояния от объектов культурного наследия до транспортных и инженерных коммуникаций следует принимать в соответствии с таблицей 12.4.2.</w:t>
      </w: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12.4.2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1"/>
        <w:gridCol w:w="3071"/>
      </w:tblGrid>
      <w:tr w:rsidR="00246B2D" w:rsidRPr="00246B2D" w:rsidTr="00246B2D">
        <w:trPr>
          <w:trHeight w:val="312"/>
          <w:jc w:val="center"/>
        </w:trPr>
        <w:tc>
          <w:tcPr>
            <w:tcW w:w="7031"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Объекты</w:t>
            </w:r>
          </w:p>
        </w:tc>
        <w:tc>
          <w:tcPr>
            <w:tcW w:w="3071"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 – расстояния до объектов, м</w:t>
            </w:r>
          </w:p>
        </w:tc>
      </w:tr>
      <w:tr w:rsidR="00246B2D" w:rsidRPr="00246B2D" w:rsidTr="00246B2D">
        <w:trPr>
          <w:jc w:val="center"/>
        </w:trPr>
        <w:tc>
          <w:tcPr>
            <w:tcW w:w="7031"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Проезжие части магистралей скоростного и непрерывного движения:</w:t>
            </w:r>
          </w:p>
          <w:p w:rsidR="00246B2D" w:rsidRPr="00246B2D" w:rsidRDefault="00246B2D" w:rsidP="00246B2D">
            <w:pPr>
              <w:widowControl w:val="0"/>
              <w:spacing w:after="0" w:line="240" w:lineRule="auto"/>
              <w:ind w:left="17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 условиях сложного рельефа</w:t>
            </w:r>
          </w:p>
          <w:p w:rsidR="00246B2D" w:rsidRPr="00246B2D" w:rsidRDefault="00246B2D" w:rsidP="00246B2D">
            <w:pPr>
              <w:widowControl w:val="0"/>
              <w:spacing w:after="0" w:line="240" w:lineRule="auto"/>
              <w:ind w:left="17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на плоском рельефе</w:t>
            </w:r>
          </w:p>
        </w:tc>
        <w:tc>
          <w:tcPr>
            <w:tcW w:w="307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100</w:t>
            </w:r>
          </w:p>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50</w:t>
            </w:r>
          </w:p>
        </w:tc>
      </w:tr>
      <w:tr w:rsidR="00246B2D" w:rsidRPr="00246B2D" w:rsidTr="00246B2D">
        <w:trPr>
          <w:jc w:val="center"/>
        </w:trPr>
        <w:tc>
          <w:tcPr>
            <w:tcW w:w="703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Сети водопровода, канализации и теплоснабжения (кроме разводящих)</w:t>
            </w:r>
          </w:p>
        </w:tc>
        <w:tc>
          <w:tcPr>
            <w:tcW w:w="307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15</w:t>
            </w:r>
          </w:p>
        </w:tc>
      </w:tr>
      <w:tr w:rsidR="00246B2D" w:rsidRPr="00246B2D" w:rsidTr="00246B2D">
        <w:trPr>
          <w:jc w:val="center"/>
        </w:trPr>
        <w:tc>
          <w:tcPr>
            <w:tcW w:w="703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Другие подземные инженерные сети</w:t>
            </w:r>
          </w:p>
        </w:tc>
        <w:tc>
          <w:tcPr>
            <w:tcW w:w="307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w:t>
            </w:r>
          </w:p>
        </w:tc>
      </w:tr>
      <w:tr w:rsidR="00246B2D" w:rsidRPr="00246B2D" w:rsidTr="00246B2D">
        <w:trPr>
          <w:jc w:val="center"/>
        </w:trPr>
        <w:tc>
          <w:tcPr>
            <w:tcW w:w="7031"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Инженерные сети в условиях реконструкции:</w:t>
            </w:r>
          </w:p>
          <w:p w:rsidR="00246B2D" w:rsidRPr="00246B2D" w:rsidRDefault="00246B2D" w:rsidP="00246B2D">
            <w:pPr>
              <w:widowControl w:val="0"/>
              <w:spacing w:after="0" w:line="240" w:lineRule="auto"/>
              <w:ind w:left="17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водонесущие</w:t>
            </w:r>
          </w:p>
          <w:p w:rsidR="00246B2D" w:rsidRPr="00246B2D" w:rsidRDefault="00246B2D" w:rsidP="00246B2D">
            <w:pPr>
              <w:widowControl w:val="0"/>
              <w:spacing w:after="0" w:line="240" w:lineRule="auto"/>
              <w:ind w:left="17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неводонесущие</w:t>
            </w:r>
          </w:p>
        </w:tc>
        <w:tc>
          <w:tcPr>
            <w:tcW w:w="307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w:t>
            </w:r>
          </w:p>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12.4.5. Нормативные параметры и расчетные показатели для определения минимальных размеров территории объектов культурного наследия допускается принимать по таблице 12.4.3.      </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12.4.3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257"/>
        <w:gridCol w:w="5824"/>
      </w:tblGrid>
      <w:tr w:rsidR="00246B2D" w:rsidRPr="00246B2D" w:rsidTr="00246B2D">
        <w:trPr>
          <w:trHeight w:val="312"/>
          <w:jc w:val="center"/>
        </w:trPr>
        <w:tc>
          <w:tcPr>
            <w:tcW w:w="4257"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Виды объектов культурного наследия</w:t>
            </w:r>
          </w:p>
        </w:tc>
        <w:tc>
          <w:tcPr>
            <w:tcW w:w="5824" w:type="dxa"/>
            <w:shd w:val="clear" w:color="auto" w:fill="auto"/>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lang w:eastAsia="ru-RU"/>
              </w:rPr>
              <w:t>Нормативные параметры и расчетные показатели</w:t>
            </w:r>
            <w:r w:rsidRPr="00246B2D">
              <w:rPr>
                <w:rFonts w:ascii="Times New Roman" w:eastAsia="Times New Roman" w:hAnsi="Times New Roman" w:cs="Times New Roman"/>
                <w:sz w:val="24"/>
                <w:szCs w:val="24"/>
                <w:lang w:eastAsia="ru-RU"/>
              </w:rPr>
              <w:t xml:space="preserve"> </w:t>
            </w:r>
          </w:p>
          <w:p w:rsidR="00246B2D" w:rsidRPr="00246B2D" w:rsidRDefault="00246B2D" w:rsidP="00246B2D">
            <w:pPr>
              <w:widowControl w:val="0"/>
              <w:suppressAutoHyphens/>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для определения минимальных размеров территории (границы земельных участков)</w:t>
            </w:r>
          </w:p>
        </w:tc>
      </w:tr>
      <w:tr w:rsidR="00246B2D" w:rsidRPr="00246B2D" w:rsidTr="00246B2D">
        <w:tblPrEx>
          <w:tblBorders>
            <w:bottom w:val="single" w:sz="4" w:space="0" w:color="auto"/>
          </w:tblBorders>
        </w:tblPrEx>
        <w:trPr>
          <w:jc w:val="center"/>
        </w:trPr>
        <w:tc>
          <w:tcPr>
            <w:tcW w:w="4257"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Памятники архитектуры (отдельные здания, строения, сооружения)</w:t>
            </w:r>
          </w:p>
        </w:tc>
        <w:tc>
          <w:tcPr>
            <w:tcW w:w="5824"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По историческому </w:t>
            </w:r>
            <w:r w:rsidRPr="00246B2D">
              <w:rPr>
                <w:rFonts w:ascii="Times New Roman" w:eastAsia="Times New Roman" w:hAnsi="Times New Roman" w:cs="Times New Roman"/>
                <w:bCs/>
                <w:lang w:eastAsia="ru-RU"/>
              </w:rPr>
              <w:t xml:space="preserve">периметру зданий, либо по периметру исторической части здания с отступом от фасадных стен не менее </w:t>
            </w:r>
            <w:smartTag w:uri="urn:schemas-microsoft-com:office:smarttags" w:element="metricconverter">
              <w:smartTagPr>
                <w:attr w:name="ProductID" w:val="1 м"/>
              </w:smartTagPr>
              <w:r w:rsidRPr="00246B2D">
                <w:rPr>
                  <w:rFonts w:ascii="Times New Roman" w:eastAsia="Times New Roman" w:hAnsi="Times New Roman" w:cs="Times New Roman"/>
                  <w:bCs/>
                  <w:lang w:eastAsia="ru-RU"/>
                </w:rPr>
                <w:t>1 м</w:t>
              </w:r>
            </w:smartTag>
          </w:p>
        </w:tc>
      </w:tr>
      <w:tr w:rsidR="00246B2D" w:rsidRPr="00246B2D" w:rsidTr="00246B2D">
        <w:tblPrEx>
          <w:tblBorders>
            <w:bottom w:val="single" w:sz="4" w:space="0" w:color="auto"/>
          </w:tblBorders>
        </w:tblPrEx>
        <w:trPr>
          <w:jc w:val="center"/>
        </w:trPr>
        <w:tc>
          <w:tcPr>
            <w:tcW w:w="425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Памятники – произведения монументального искусства, отдельные захоронения </w:t>
            </w:r>
          </w:p>
        </w:tc>
        <w:tc>
          <w:tcPr>
            <w:tcW w:w="5824"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По периметру ограды, постамента с отступом не менее </w:t>
            </w:r>
            <w:smartTag w:uri="urn:schemas-microsoft-com:office:smarttags" w:element="metricconverter">
              <w:smartTagPr>
                <w:attr w:name="ProductID" w:val="1 м"/>
              </w:smartTagPr>
              <w:r w:rsidRPr="00246B2D">
                <w:rPr>
                  <w:rFonts w:ascii="Times New Roman" w:eastAsia="Times New Roman" w:hAnsi="Times New Roman" w:cs="Times New Roman"/>
                  <w:bCs/>
                  <w:lang w:eastAsia="ru-RU"/>
                </w:rPr>
                <w:t>1 м</w:t>
              </w:r>
            </w:smartTag>
          </w:p>
        </w:tc>
      </w:tr>
      <w:tr w:rsidR="00246B2D" w:rsidRPr="00246B2D" w:rsidTr="00246B2D">
        <w:tblPrEx>
          <w:tblBorders>
            <w:bottom w:val="single" w:sz="4" w:space="0" w:color="auto"/>
          </w:tblBorders>
        </w:tblPrEx>
        <w:trPr>
          <w:jc w:val="center"/>
        </w:trPr>
        <w:tc>
          <w:tcPr>
            <w:tcW w:w="425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Памятники </w:t>
            </w:r>
            <w:r w:rsidRPr="00246B2D">
              <w:rPr>
                <w:rFonts w:ascii="Times New Roman" w:eastAsia="Times New Roman" w:hAnsi="Times New Roman" w:cs="Times New Roman"/>
                <w:bCs/>
                <w:lang w:eastAsia="ru-RU"/>
              </w:rPr>
              <w:t>археологии (курганов, захоронений и иных единичных объектов)</w:t>
            </w:r>
          </w:p>
        </w:tc>
        <w:tc>
          <w:tcPr>
            <w:tcW w:w="5824"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По периметру объекта с отступом не менее </w:t>
            </w:r>
            <w:smartTag w:uri="urn:schemas-microsoft-com:office:smarttags" w:element="metricconverter">
              <w:smartTagPr>
                <w:attr w:name="ProductID" w:val="1 м"/>
              </w:smartTagPr>
              <w:r w:rsidRPr="00246B2D">
                <w:rPr>
                  <w:rFonts w:ascii="Times New Roman" w:eastAsia="Times New Roman" w:hAnsi="Times New Roman" w:cs="Times New Roman"/>
                  <w:bCs/>
                  <w:lang w:eastAsia="ru-RU"/>
                </w:rPr>
                <w:t>1 м</w:t>
              </w:r>
            </w:smartTag>
          </w:p>
        </w:tc>
      </w:tr>
      <w:tr w:rsidR="00246B2D" w:rsidRPr="00246B2D" w:rsidTr="00246B2D">
        <w:tblPrEx>
          <w:tblBorders>
            <w:bottom w:val="single" w:sz="4" w:space="0" w:color="auto"/>
          </w:tblBorders>
        </w:tblPrEx>
        <w:trPr>
          <w:jc w:val="center"/>
        </w:trPr>
        <w:tc>
          <w:tcPr>
            <w:tcW w:w="425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Памятники – мемориальные квартиры</w:t>
            </w:r>
          </w:p>
        </w:tc>
        <w:tc>
          <w:tcPr>
            <w:tcW w:w="5824"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устанавливается</w:t>
            </w:r>
          </w:p>
        </w:tc>
      </w:tr>
      <w:tr w:rsidR="00246B2D" w:rsidRPr="00246B2D" w:rsidTr="00246B2D">
        <w:tblPrEx>
          <w:tblBorders>
            <w:bottom w:val="single" w:sz="4" w:space="0" w:color="auto"/>
          </w:tblBorders>
        </w:tblPrEx>
        <w:trPr>
          <w:jc w:val="center"/>
        </w:trPr>
        <w:tc>
          <w:tcPr>
            <w:tcW w:w="4257"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Ансамбли – комплексы зданий и сооружений</w:t>
            </w:r>
          </w:p>
        </w:tc>
        <w:tc>
          <w:tcPr>
            <w:tcW w:w="5824"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По внешнему периметру комплекса с отступом от зданий, строений, сооружений (в том числе оград) не менее </w:t>
            </w:r>
            <w:smartTag w:uri="urn:schemas-microsoft-com:office:smarttags" w:element="metricconverter">
              <w:smartTagPr>
                <w:attr w:name="ProductID" w:val="1 м"/>
              </w:smartTagPr>
              <w:r w:rsidRPr="00246B2D">
                <w:rPr>
                  <w:rFonts w:ascii="Times New Roman" w:eastAsia="Times New Roman" w:hAnsi="Times New Roman" w:cs="Times New Roman"/>
                  <w:bCs/>
                  <w:lang w:eastAsia="ru-RU"/>
                </w:rPr>
                <w:t>1 м</w:t>
              </w:r>
            </w:smartTag>
            <w:r w:rsidRPr="00246B2D">
              <w:rPr>
                <w:rFonts w:ascii="Times New Roman" w:eastAsia="Times New Roman" w:hAnsi="Times New Roman" w:cs="Times New Roman"/>
                <w:bCs/>
                <w:lang w:eastAsia="ru-RU"/>
              </w:rPr>
              <w:t>. В случаях расположения ансамбля в границах квартала (микрорайона) – в границах красных линий</w:t>
            </w:r>
          </w:p>
        </w:tc>
      </w:tr>
      <w:tr w:rsidR="00246B2D" w:rsidRPr="00246B2D" w:rsidTr="00246B2D">
        <w:tblPrEx>
          <w:tblBorders>
            <w:bottom w:val="single" w:sz="4" w:space="0" w:color="auto"/>
          </w:tblBorders>
        </w:tblPrEx>
        <w:trPr>
          <w:jc w:val="center"/>
        </w:trPr>
        <w:tc>
          <w:tcPr>
            <w:tcW w:w="425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Ансамбли – фрагменты исторической планировки и застройки населенных пунктов</w:t>
            </w:r>
          </w:p>
        </w:tc>
        <w:tc>
          <w:tcPr>
            <w:tcW w:w="5824"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 границах красных линий, ограничивающих указанный фрагмент исторической планировки</w:t>
            </w:r>
          </w:p>
        </w:tc>
      </w:tr>
      <w:tr w:rsidR="00246B2D" w:rsidRPr="00246B2D" w:rsidTr="00246B2D">
        <w:tblPrEx>
          <w:tblBorders>
            <w:bottom w:val="single" w:sz="4" w:space="0" w:color="auto"/>
          </w:tblBorders>
        </w:tblPrEx>
        <w:trPr>
          <w:jc w:val="center"/>
        </w:trPr>
        <w:tc>
          <w:tcPr>
            <w:tcW w:w="425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Ансамбли – произведения ландшафтной архитектуры и садово-паркового искусства (сады, парки, скверы, бульвары)</w:t>
            </w:r>
          </w:p>
        </w:tc>
        <w:tc>
          <w:tcPr>
            <w:tcW w:w="5824"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По границам исторической части ландшафтного объекта либо по планировочным границам указанных объектов озеленения</w:t>
            </w:r>
          </w:p>
        </w:tc>
      </w:tr>
      <w:tr w:rsidR="00246B2D" w:rsidRPr="00246B2D" w:rsidTr="00246B2D">
        <w:tblPrEx>
          <w:tblBorders>
            <w:bottom w:val="single" w:sz="4" w:space="0" w:color="auto"/>
          </w:tblBorders>
        </w:tblPrEx>
        <w:trPr>
          <w:jc w:val="center"/>
        </w:trPr>
        <w:tc>
          <w:tcPr>
            <w:tcW w:w="425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Ансамбли-некрополи</w:t>
            </w:r>
          </w:p>
        </w:tc>
        <w:tc>
          <w:tcPr>
            <w:tcW w:w="5824"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1 м"/>
              </w:smartTagPr>
              <w:r w:rsidRPr="00246B2D">
                <w:rPr>
                  <w:rFonts w:ascii="Times New Roman" w:eastAsia="Times New Roman" w:hAnsi="Times New Roman" w:cs="Times New Roman"/>
                  <w:bCs/>
                  <w:lang w:eastAsia="ru-RU"/>
                </w:rPr>
                <w:t>1 м</w:t>
              </w:r>
            </w:smartTag>
            <w:r w:rsidRPr="00246B2D">
              <w:rPr>
                <w:rFonts w:ascii="Times New Roman" w:eastAsia="Times New Roman" w:hAnsi="Times New Roman" w:cs="Times New Roman"/>
                <w:bCs/>
                <w:lang w:eastAsia="ru-RU"/>
              </w:rPr>
              <w:t xml:space="preserve"> от ограды объекта</w:t>
            </w:r>
          </w:p>
        </w:tc>
      </w:tr>
      <w:tr w:rsidR="00246B2D" w:rsidRPr="00246B2D" w:rsidTr="00246B2D">
        <w:tblPrEx>
          <w:tblBorders>
            <w:bottom w:val="single" w:sz="4" w:space="0" w:color="auto"/>
          </w:tblBorders>
        </w:tblPrEx>
        <w:trPr>
          <w:jc w:val="center"/>
        </w:trPr>
        <w:tc>
          <w:tcPr>
            <w:tcW w:w="4257"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Достопримечательные места </w:t>
            </w:r>
          </w:p>
        </w:tc>
        <w:tc>
          <w:tcPr>
            <w:tcW w:w="5824"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В зависимости от территории объекта и наличия сохранившихся исторических элементов</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bCs/>
          <w:sz w:val="24"/>
          <w:szCs w:val="24"/>
          <w:lang w:eastAsia="ru-RU"/>
        </w:rPr>
        <w:t>13. НОРМАТИВЫ О</w:t>
      </w:r>
      <w:r w:rsidRPr="00246B2D">
        <w:rPr>
          <w:rFonts w:ascii="Times New Roman" w:eastAsia="Times New Roman" w:hAnsi="Times New Roman" w:cs="Times New Roman"/>
          <w:b/>
          <w:sz w:val="24"/>
          <w:szCs w:val="24"/>
          <w:lang w:eastAsia="ru-RU"/>
        </w:rPr>
        <w:t>ХРАНЫ ОКРУЖАЮЩЕЙ СРЕДЫ</w:t>
      </w:r>
    </w:p>
    <w:p w:rsidR="00246B2D" w:rsidRPr="00246B2D" w:rsidRDefault="00246B2D" w:rsidP="00246B2D">
      <w:pPr>
        <w:widowControl w:val="0"/>
        <w:spacing w:after="0" w:line="239" w:lineRule="auto"/>
        <w:ind w:firstLine="708"/>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8"/>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13.1. При планировке и застройке сельского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сельского поселения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w:t>
      </w:r>
      <w:r w:rsidRPr="00246B2D">
        <w:rPr>
          <w:rFonts w:ascii="Times New Roman" w:eastAsia="Times New Roman" w:hAnsi="Times New Roman" w:cs="Times New Roman"/>
          <w:bCs/>
          <w:sz w:val="24"/>
          <w:szCs w:val="24"/>
          <w:lang w:eastAsia="ru-RU"/>
        </w:rPr>
        <w:t>для организации и осуществления программ и проектов в области охраны окружающей среды и экологической безопасности, на территории сельского поселения не нормируются.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13.2. Расчетные показатели допустимых уровней воздействия на среду и человека</w:t>
      </w:r>
      <w:r w:rsidRPr="00246B2D">
        <w:rPr>
          <w:rFonts w:ascii="Times New Roman" w:eastAsia="Times New Roman" w:hAnsi="Times New Roman" w:cs="Times New Roman"/>
          <w:sz w:val="24"/>
          <w:szCs w:val="24"/>
          <w:lang w:eastAsia="ru-RU"/>
        </w:rPr>
        <w:t xml:space="preserve"> устанавливаются в соответствии с действующими санитарно-эпидемиологическими правилами и нормативами и приведены в таблице 13.1.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221"/>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13.1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129"/>
        <w:gridCol w:w="1701"/>
        <w:gridCol w:w="1928"/>
        <w:gridCol w:w="2211"/>
        <w:gridCol w:w="2155"/>
      </w:tblGrid>
      <w:tr w:rsidR="00246B2D" w:rsidRPr="00246B2D" w:rsidTr="00246B2D">
        <w:trPr>
          <w:trHeight w:val="312"/>
          <w:jc w:val="center"/>
        </w:trPr>
        <w:tc>
          <w:tcPr>
            <w:tcW w:w="2129" w:type="dxa"/>
            <w:vMerge w:val="restart"/>
            <w:vAlign w:val="center"/>
          </w:tcPr>
          <w:p w:rsidR="00246B2D" w:rsidRPr="00246B2D" w:rsidRDefault="00246B2D" w:rsidP="00246B2D">
            <w:pPr>
              <w:widowControl w:val="0"/>
              <w:autoSpaceDE w:val="0"/>
              <w:autoSpaceDN w:val="0"/>
              <w:adjustRightInd w:val="0"/>
              <w:spacing w:after="0" w:line="240" w:lineRule="auto"/>
              <w:ind w:left="-113" w:right="-113"/>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Зона</w:t>
            </w:r>
          </w:p>
        </w:tc>
        <w:tc>
          <w:tcPr>
            <w:tcW w:w="5840" w:type="dxa"/>
            <w:gridSpan w:val="3"/>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b/>
                <w:bCs/>
                <w:spacing w:val="-2"/>
                <w:lang w:eastAsia="ru-RU"/>
              </w:rPr>
            </w:pPr>
            <w:r w:rsidRPr="00246B2D">
              <w:rPr>
                <w:rFonts w:ascii="Times New Roman Полужирный" w:eastAsia="Times New Roman" w:hAnsi="Times New Roman Полужирный" w:cs="Times New Roman"/>
                <w:b/>
                <w:bCs/>
                <w:lang w:eastAsia="ru-RU"/>
              </w:rPr>
              <w:t>Расчетные показатели воздействия на среду и человека</w:t>
            </w:r>
          </w:p>
        </w:tc>
        <w:tc>
          <w:tcPr>
            <w:tcW w:w="2155" w:type="dxa"/>
            <w:vMerge w:val="restart"/>
            <w:vAlign w:val="center"/>
          </w:tcPr>
          <w:p w:rsidR="00246B2D" w:rsidRPr="00246B2D" w:rsidRDefault="00246B2D" w:rsidP="00246B2D">
            <w:pPr>
              <w:widowControl w:val="0"/>
              <w:autoSpaceDE w:val="0"/>
              <w:autoSpaceDN w:val="0"/>
              <w:adjustRightInd w:val="0"/>
              <w:spacing w:after="0" w:line="240" w:lineRule="auto"/>
              <w:ind w:left="-113" w:right="-113"/>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Загрязненность </w:t>
            </w:r>
          </w:p>
          <w:p w:rsidR="00246B2D" w:rsidRPr="00246B2D" w:rsidRDefault="00246B2D" w:rsidP="00246B2D">
            <w:pPr>
              <w:widowControl w:val="0"/>
              <w:autoSpaceDE w:val="0"/>
              <w:autoSpaceDN w:val="0"/>
              <w:adjustRightInd w:val="0"/>
              <w:spacing w:after="0" w:line="240" w:lineRule="auto"/>
              <w:ind w:left="-113" w:right="-113"/>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сточных вод *</w:t>
            </w:r>
          </w:p>
        </w:tc>
      </w:tr>
      <w:tr w:rsidR="00246B2D" w:rsidRPr="00246B2D" w:rsidTr="00246B2D">
        <w:trPr>
          <w:jc w:val="center"/>
        </w:trPr>
        <w:tc>
          <w:tcPr>
            <w:tcW w:w="2129" w:type="dxa"/>
            <w:vMerge/>
            <w:vAlign w:val="center"/>
          </w:tcPr>
          <w:p w:rsidR="00246B2D" w:rsidRPr="00246B2D" w:rsidRDefault="00246B2D" w:rsidP="00246B2D">
            <w:pPr>
              <w:widowControl w:val="0"/>
              <w:autoSpaceDE w:val="0"/>
              <w:autoSpaceDN w:val="0"/>
              <w:adjustRightInd w:val="0"/>
              <w:spacing w:after="0" w:line="240" w:lineRule="auto"/>
              <w:ind w:left="-113" w:right="-113"/>
              <w:jc w:val="center"/>
              <w:rPr>
                <w:rFonts w:ascii="Times New Roman" w:eastAsia="Times New Roman" w:hAnsi="Times New Roman" w:cs="Times New Roman"/>
                <w:b/>
                <w:bCs/>
                <w:lang w:eastAsia="ru-RU"/>
              </w:rPr>
            </w:pPr>
          </w:p>
        </w:tc>
        <w:tc>
          <w:tcPr>
            <w:tcW w:w="1701" w:type="dxa"/>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spacing w:val="-2"/>
                <w:lang w:eastAsia="ru-RU"/>
              </w:rPr>
              <w:t>максимальный</w:t>
            </w:r>
            <w:r w:rsidRPr="00246B2D">
              <w:rPr>
                <w:rFonts w:ascii="Times New Roman" w:eastAsia="Times New Roman" w:hAnsi="Times New Roman" w:cs="Times New Roman"/>
                <w:b/>
                <w:bCs/>
                <w:lang w:eastAsia="ru-RU"/>
              </w:rPr>
              <w:t xml:space="preserve"> уровень </w:t>
            </w:r>
          </w:p>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шумового </w:t>
            </w:r>
          </w:p>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воздействия, дБА</w:t>
            </w:r>
          </w:p>
        </w:tc>
        <w:tc>
          <w:tcPr>
            <w:tcW w:w="1928" w:type="dxa"/>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spacing w:val="-2"/>
                <w:lang w:eastAsia="ru-RU"/>
              </w:rPr>
              <w:t>максимальный</w:t>
            </w:r>
            <w:r w:rsidRPr="00246B2D">
              <w:rPr>
                <w:rFonts w:ascii="Times New Roman" w:eastAsia="Times New Roman" w:hAnsi="Times New Roman" w:cs="Times New Roman"/>
                <w:b/>
                <w:bCs/>
                <w:lang w:eastAsia="ru-RU"/>
              </w:rPr>
              <w:t xml:space="preserve"> уровень </w:t>
            </w:r>
          </w:p>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загрязнения </w:t>
            </w:r>
          </w:p>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атмосферного воздуха</w:t>
            </w:r>
          </w:p>
        </w:tc>
        <w:tc>
          <w:tcPr>
            <w:tcW w:w="2211" w:type="dxa"/>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bCs/>
                <w:spacing w:val="-2"/>
                <w:lang w:eastAsia="ru-RU"/>
              </w:rPr>
              <w:t xml:space="preserve">максимальный </w:t>
            </w:r>
          </w:p>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bCs/>
                <w:spacing w:val="-2"/>
                <w:lang w:eastAsia="ru-RU"/>
              </w:rPr>
              <w:t xml:space="preserve">уровень электромагнитного излучения </w:t>
            </w:r>
          </w:p>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bCs/>
                <w:spacing w:val="-2"/>
                <w:lang w:eastAsia="ru-RU"/>
              </w:rPr>
              <w:t>от радиотехнических объектов</w:t>
            </w:r>
          </w:p>
        </w:tc>
        <w:tc>
          <w:tcPr>
            <w:tcW w:w="2155" w:type="dxa"/>
            <w:vMerge/>
            <w:vAlign w:val="center"/>
          </w:tcPr>
          <w:p w:rsidR="00246B2D" w:rsidRPr="00246B2D" w:rsidRDefault="00246B2D" w:rsidP="00246B2D">
            <w:pPr>
              <w:widowControl w:val="0"/>
              <w:autoSpaceDE w:val="0"/>
              <w:autoSpaceDN w:val="0"/>
              <w:adjustRightInd w:val="0"/>
              <w:spacing w:after="0" w:line="240" w:lineRule="auto"/>
              <w:ind w:left="-113" w:right="-113"/>
              <w:jc w:val="center"/>
              <w:rPr>
                <w:rFonts w:ascii="Times New Roman" w:eastAsia="Times New Roman" w:hAnsi="Times New Roman" w:cs="Times New Roman"/>
                <w:b/>
                <w:bCs/>
                <w:lang w:eastAsia="ru-RU"/>
              </w:rPr>
            </w:pP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129"/>
        <w:gridCol w:w="1701"/>
        <w:gridCol w:w="1928"/>
        <w:gridCol w:w="2211"/>
        <w:gridCol w:w="2155"/>
      </w:tblGrid>
      <w:tr w:rsidR="00246B2D" w:rsidRPr="00246B2D" w:rsidTr="00246B2D">
        <w:trPr>
          <w:tblHeader/>
          <w:jc w:val="center"/>
        </w:trPr>
        <w:tc>
          <w:tcPr>
            <w:tcW w:w="2129" w:type="dxa"/>
            <w:vAlign w:val="center"/>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1</w:t>
            </w:r>
          </w:p>
        </w:tc>
        <w:tc>
          <w:tcPr>
            <w:tcW w:w="1701" w:type="dxa"/>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bCs/>
                <w:spacing w:val="-2"/>
                <w:lang w:eastAsia="ru-RU"/>
              </w:rPr>
              <w:t>2</w:t>
            </w:r>
          </w:p>
        </w:tc>
        <w:tc>
          <w:tcPr>
            <w:tcW w:w="1928" w:type="dxa"/>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bCs/>
                <w:spacing w:val="-2"/>
                <w:lang w:eastAsia="ru-RU"/>
              </w:rPr>
              <w:t>3</w:t>
            </w:r>
          </w:p>
        </w:tc>
        <w:tc>
          <w:tcPr>
            <w:tcW w:w="2211" w:type="dxa"/>
            <w:vAlign w:val="center"/>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bCs/>
                <w:spacing w:val="-2"/>
                <w:lang w:eastAsia="ru-RU"/>
              </w:rPr>
              <w:t>4</w:t>
            </w:r>
          </w:p>
        </w:tc>
        <w:tc>
          <w:tcPr>
            <w:tcW w:w="2155" w:type="dxa"/>
            <w:vAlign w:val="center"/>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5</w:t>
            </w:r>
          </w:p>
        </w:tc>
      </w:tr>
      <w:tr w:rsidR="00246B2D" w:rsidRPr="00246B2D" w:rsidTr="00246B2D">
        <w:tblPrEx>
          <w:tblBorders>
            <w:bottom w:val="single" w:sz="4" w:space="0" w:color="auto"/>
          </w:tblBorders>
        </w:tblPrEx>
        <w:trPr>
          <w:trHeight w:val="60"/>
          <w:jc w:val="center"/>
        </w:trPr>
        <w:tc>
          <w:tcPr>
            <w:tcW w:w="2129"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Жилые зоны</w:t>
            </w:r>
          </w:p>
        </w:tc>
        <w:tc>
          <w:tcPr>
            <w:tcW w:w="1701"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55</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 7.00 до 23.00)</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sz w:val="10"/>
                <w:szCs w:val="10"/>
                <w:lang w:eastAsia="ru-RU"/>
              </w:rPr>
            </w:pP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45</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 23.00 до 7.00)</w:t>
            </w:r>
          </w:p>
        </w:tc>
        <w:tc>
          <w:tcPr>
            <w:tcW w:w="1928"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ПДК</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b/>
                <w:bCs/>
                <w:lang w:eastAsia="ru-RU"/>
              </w:rPr>
            </w:pPr>
          </w:p>
        </w:tc>
        <w:tc>
          <w:tcPr>
            <w:tcW w:w="2211"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b/>
                <w:bCs/>
                <w:lang w:eastAsia="ru-RU"/>
              </w:rPr>
            </w:pPr>
            <w:r w:rsidRPr="00246B2D">
              <w:rPr>
                <w:rFonts w:ascii="Times New Roman" w:eastAsia="Times New Roman" w:hAnsi="Times New Roman" w:cs="Times New Roman"/>
                <w:lang w:eastAsia="ru-RU"/>
              </w:rPr>
              <w:t>1 ПДУ</w:t>
            </w:r>
          </w:p>
        </w:tc>
        <w:tc>
          <w:tcPr>
            <w:tcW w:w="2155" w:type="dxa"/>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Нормативно очищенные на локальных очистных </w:t>
            </w:r>
          </w:p>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lang w:eastAsia="ru-RU"/>
              </w:rPr>
              <w:t>сооружениях</w:t>
            </w:r>
          </w:p>
        </w:tc>
      </w:tr>
      <w:tr w:rsidR="00246B2D" w:rsidRPr="00246B2D" w:rsidTr="00246B2D">
        <w:tblPrEx>
          <w:tblBorders>
            <w:bottom w:val="single" w:sz="4" w:space="0" w:color="auto"/>
          </w:tblBorders>
        </w:tblPrEx>
        <w:trPr>
          <w:jc w:val="center"/>
        </w:trPr>
        <w:tc>
          <w:tcPr>
            <w:tcW w:w="2129" w:type="dxa"/>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Общественно-деловые зоны</w:t>
            </w:r>
          </w:p>
        </w:tc>
        <w:tc>
          <w:tcPr>
            <w:tcW w:w="1701"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60</w:t>
            </w:r>
          </w:p>
        </w:tc>
        <w:tc>
          <w:tcPr>
            <w:tcW w:w="1928"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c>
          <w:tcPr>
            <w:tcW w:w="2211"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c>
          <w:tcPr>
            <w:tcW w:w="2155"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r w:rsidR="00246B2D" w:rsidRPr="00246B2D" w:rsidTr="00246B2D">
        <w:tblPrEx>
          <w:tblBorders>
            <w:bottom w:val="single" w:sz="4" w:space="0" w:color="auto"/>
          </w:tblBorders>
        </w:tblPrEx>
        <w:trPr>
          <w:jc w:val="center"/>
        </w:trPr>
        <w:tc>
          <w:tcPr>
            <w:tcW w:w="2129"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Производственные</w:t>
            </w:r>
            <w:r w:rsidRPr="00246B2D">
              <w:rPr>
                <w:rFonts w:ascii="Times New Roman" w:eastAsia="Times New Roman" w:hAnsi="Times New Roman" w:cs="Times New Roman"/>
                <w:lang w:eastAsia="ru-RU"/>
              </w:rPr>
              <w:t xml:space="preserve"> зоны</w:t>
            </w:r>
          </w:p>
        </w:tc>
        <w:tc>
          <w:tcPr>
            <w:tcW w:w="1701" w:type="dxa"/>
          </w:tcPr>
          <w:p w:rsidR="00246B2D" w:rsidRPr="00246B2D" w:rsidRDefault="00246B2D" w:rsidP="00246B2D">
            <w:pPr>
              <w:widowControl w:val="0"/>
              <w:suppressAutoHyphens/>
              <w:autoSpaceDE w:val="0"/>
              <w:autoSpaceDN w:val="0"/>
              <w:adjustRightInd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нормируется по границе объеди-ненной СЗЗ</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70</w:t>
            </w:r>
          </w:p>
        </w:tc>
        <w:tc>
          <w:tcPr>
            <w:tcW w:w="1928" w:type="dxa"/>
          </w:tcPr>
          <w:p w:rsidR="00246B2D" w:rsidRPr="00246B2D" w:rsidRDefault="00246B2D" w:rsidP="00246B2D">
            <w:pPr>
              <w:widowControl w:val="0"/>
              <w:suppressAutoHyphens/>
              <w:autoSpaceDE w:val="0"/>
              <w:autoSpaceDN w:val="0"/>
              <w:adjustRightInd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нормируется по границе объединенной СЗЗ </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ПДК</w:t>
            </w:r>
          </w:p>
        </w:tc>
        <w:tc>
          <w:tcPr>
            <w:tcW w:w="2211" w:type="dxa"/>
          </w:tcPr>
          <w:p w:rsidR="00246B2D" w:rsidRPr="00246B2D" w:rsidRDefault="00246B2D" w:rsidP="00246B2D">
            <w:pPr>
              <w:widowControl w:val="0"/>
              <w:suppressAutoHyphens/>
              <w:autoSpaceDE w:val="0"/>
              <w:autoSpaceDN w:val="0"/>
              <w:adjustRightInd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нормируется по границе объединенной СЗЗ </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ПДУ</w:t>
            </w:r>
          </w:p>
        </w:tc>
        <w:tc>
          <w:tcPr>
            <w:tcW w:w="2155" w:type="dxa"/>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Нормативно очищенные на локальных очистных соо-ружениях с самостоятельным или </w:t>
            </w:r>
            <w:r w:rsidRPr="00246B2D">
              <w:rPr>
                <w:rFonts w:ascii="Times New Roman" w:eastAsia="Times New Roman" w:hAnsi="Times New Roman" w:cs="Times New Roman"/>
                <w:spacing w:val="-4"/>
                <w:lang w:eastAsia="ru-RU"/>
              </w:rPr>
              <w:t>централизован</w:t>
            </w:r>
            <w:r w:rsidRPr="00246B2D">
              <w:rPr>
                <w:rFonts w:ascii="Times New Roman" w:eastAsia="Times New Roman" w:hAnsi="Times New Roman" w:cs="Times New Roman"/>
                <w:lang w:eastAsia="ru-RU"/>
              </w:rPr>
              <w:t>ным выпуском</w:t>
            </w:r>
          </w:p>
        </w:tc>
      </w:tr>
      <w:tr w:rsidR="00246B2D" w:rsidRPr="00246B2D" w:rsidTr="00246B2D">
        <w:tblPrEx>
          <w:tblBorders>
            <w:bottom w:val="single" w:sz="4" w:space="0" w:color="auto"/>
          </w:tblBorders>
        </w:tblPrEx>
        <w:trPr>
          <w:trHeight w:val="146"/>
          <w:jc w:val="center"/>
        </w:trPr>
        <w:tc>
          <w:tcPr>
            <w:tcW w:w="2129" w:type="dxa"/>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Рекреационные зоны, </w:t>
            </w:r>
          </w:p>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lang w:eastAsia="ru-RU"/>
              </w:rPr>
              <w:t>в том числе места массового отдыха населения</w:t>
            </w:r>
          </w:p>
        </w:tc>
        <w:tc>
          <w:tcPr>
            <w:tcW w:w="1701"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70</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 7.00 до 23.00)</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sz w:val="16"/>
                <w:szCs w:val="16"/>
                <w:lang w:eastAsia="ru-RU"/>
              </w:rPr>
            </w:pP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60</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 23.00 до 7.00)</w:t>
            </w:r>
          </w:p>
        </w:tc>
        <w:tc>
          <w:tcPr>
            <w:tcW w:w="1928"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0,8 ПДК</w:t>
            </w:r>
          </w:p>
        </w:tc>
        <w:tc>
          <w:tcPr>
            <w:tcW w:w="2211"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ПДУ</w:t>
            </w:r>
          </w:p>
        </w:tc>
        <w:tc>
          <w:tcPr>
            <w:tcW w:w="2155" w:type="dxa"/>
          </w:tcPr>
          <w:p w:rsidR="00246B2D" w:rsidRPr="00246B2D" w:rsidRDefault="00246B2D" w:rsidP="00246B2D">
            <w:pPr>
              <w:widowControl w:val="0"/>
              <w:autoSpaceDE w:val="0"/>
              <w:autoSpaceDN w:val="0"/>
              <w:adjustRightInd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Нормативно очищенные на локальных очистных соо-ружениях с возможным самостоятельным выпуском</w:t>
            </w:r>
          </w:p>
        </w:tc>
      </w:tr>
      <w:tr w:rsidR="00246B2D" w:rsidRPr="00246B2D" w:rsidTr="00246B2D">
        <w:tblPrEx>
          <w:tblBorders>
            <w:bottom w:val="single" w:sz="4" w:space="0" w:color="auto"/>
          </w:tblBorders>
        </w:tblPrEx>
        <w:trPr>
          <w:trHeight w:val="1407"/>
          <w:jc w:val="center"/>
        </w:trPr>
        <w:tc>
          <w:tcPr>
            <w:tcW w:w="2129"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Зона особо </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охраняемых </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природных </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территорий</w:t>
            </w:r>
          </w:p>
        </w:tc>
        <w:tc>
          <w:tcPr>
            <w:tcW w:w="1701"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65</w:t>
            </w:r>
          </w:p>
        </w:tc>
        <w:tc>
          <w:tcPr>
            <w:tcW w:w="1928"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0,8 ПДК</w:t>
            </w:r>
          </w:p>
        </w:tc>
        <w:tc>
          <w:tcPr>
            <w:tcW w:w="2211"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ПДУ</w:t>
            </w:r>
          </w:p>
        </w:tc>
        <w:tc>
          <w:tcPr>
            <w:tcW w:w="2155"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Нормативно очищенные на локальных очистных сооруже-ниях с самостоятельным или </w:t>
            </w:r>
            <w:r w:rsidRPr="00246B2D">
              <w:rPr>
                <w:rFonts w:ascii="Times New Roman" w:eastAsia="Times New Roman" w:hAnsi="Times New Roman" w:cs="Times New Roman"/>
                <w:spacing w:val="-5"/>
                <w:lang w:eastAsia="ru-RU"/>
              </w:rPr>
              <w:t>централизован</w:t>
            </w:r>
            <w:r w:rsidRPr="00246B2D">
              <w:rPr>
                <w:rFonts w:ascii="Times New Roman" w:eastAsia="Times New Roman" w:hAnsi="Times New Roman" w:cs="Times New Roman"/>
                <w:lang w:eastAsia="ru-RU"/>
              </w:rPr>
              <w:t>ным выпуском</w:t>
            </w:r>
          </w:p>
        </w:tc>
      </w:tr>
      <w:tr w:rsidR="00246B2D" w:rsidRPr="00246B2D" w:rsidTr="00246B2D">
        <w:tblPrEx>
          <w:tblBorders>
            <w:bottom w:val="single" w:sz="4" w:space="0" w:color="auto"/>
          </w:tblBorders>
        </w:tblPrEx>
        <w:trPr>
          <w:jc w:val="center"/>
        </w:trPr>
        <w:tc>
          <w:tcPr>
            <w:tcW w:w="2129"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Зоны сельско-хозяйственного </w:t>
            </w:r>
          </w:p>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использования</w:t>
            </w:r>
          </w:p>
        </w:tc>
        <w:tc>
          <w:tcPr>
            <w:tcW w:w="1701"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70</w:t>
            </w:r>
          </w:p>
        </w:tc>
        <w:tc>
          <w:tcPr>
            <w:tcW w:w="1928" w:type="dxa"/>
          </w:tcPr>
          <w:p w:rsidR="00246B2D" w:rsidRPr="00246B2D" w:rsidRDefault="00246B2D" w:rsidP="00246B2D">
            <w:pPr>
              <w:widowControl w:val="0"/>
              <w:autoSpaceDE w:val="0"/>
              <w:autoSpaceDN w:val="0"/>
              <w:adjustRightInd w:val="0"/>
              <w:spacing w:after="0" w:line="239" w:lineRule="auto"/>
              <w:ind w:left="-85" w:right="-85"/>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0,8 ПДК – дачные, садоводческие, огороднические объединения</w:t>
            </w:r>
          </w:p>
          <w:p w:rsidR="00246B2D" w:rsidRPr="00246B2D" w:rsidRDefault="00246B2D" w:rsidP="00246B2D">
            <w:pPr>
              <w:widowControl w:val="0"/>
              <w:autoSpaceDE w:val="0"/>
              <w:autoSpaceDN w:val="0"/>
              <w:adjustRightInd w:val="0"/>
              <w:spacing w:after="0" w:line="239" w:lineRule="auto"/>
              <w:ind w:left="-85" w:right="-85"/>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ПДК – зоны, занятые объектами сельскохозяйственного назначения</w:t>
            </w:r>
          </w:p>
        </w:tc>
        <w:tc>
          <w:tcPr>
            <w:tcW w:w="2211"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ПДУ</w:t>
            </w:r>
          </w:p>
        </w:tc>
        <w:tc>
          <w:tcPr>
            <w:tcW w:w="2155" w:type="dxa"/>
          </w:tcPr>
          <w:p w:rsidR="00246B2D" w:rsidRPr="00246B2D" w:rsidRDefault="00246B2D" w:rsidP="00246B2D">
            <w:pPr>
              <w:widowControl w:val="0"/>
              <w:autoSpaceDE w:val="0"/>
              <w:autoSpaceDN w:val="0"/>
              <w:adjustRightInd w:val="0"/>
              <w:spacing w:after="0" w:line="239"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bl>
    <w:p w:rsidR="00246B2D" w:rsidRPr="00246B2D" w:rsidRDefault="00246B2D" w:rsidP="00246B2D">
      <w:pPr>
        <w:widowControl w:val="0"/>
        <w:autoSpaceDE w:val="0"/>
        <w:autoSpaceDN w:val="0"/>
        <w:adjustRightInd w:val="0"/>
        <w:spacing w:before="140"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Норматив качества воды устанавливается в соответствии с требованиями СанПиН 2.1.5.980-00.</w:t>
      </w:r>
    </w:p>
    <w:p w:rsidR="00246B2D" w:rsidRPr="00246B2D" w:rsidRDefault="00246B2D" w:rsidP="00246B2D">
      <w:pPr>
        <w:widowControl w:val="0"/>
        <w:autoSpaceDE w:val="0"/>
        <w:autoSpaceDN w:val="0"/>
        <w:adjustRightInd w:val="0"/>
        <w:spacing w:before="140" w:after="0" w:line="240" w:lineRule="auto"/>
        <w:ind w:firstLine="720"/>
        <w:jc w:val="both"/>
        <w:rPr>
          <w:rFonts w:ascii="Times New Roman" w:eastAsia="Times New Roman" w:hAnsi="Times New Roman" w:cs="Times New Roman"/>
          <w:i/>
          <w:iCs/>
          <w:spacing w:val="40"/>
          <w:lang w:eastAsia="ru-RU"/>
        </w:rPr>
      </w:pPr>
      <w:r w:rsidRPr="00246B2D">
        <w:rPr>
          <w:rFonts w:ascii="Times New Roman" w:eastAsia="Times New Roman" w:hAnsi="Times New Roman" w:cs="Times New Roman"/>
          <w:i/>
          <w:iCs/>
          <w:spacing w:val="40"/>
          <w:lang w:eastAsia="ru-RU"/>
        </w:rPr>
        <w:t>Примечания:</w:t>
      </w:r>
    </w:p>
    <w:p w:rsidR="00246B2D" w:rsidRPr="00246B2D" w:rsidRDefault="00246B2D" w:rsidP="00246B2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iCs/>
          <w:lang w:eastAsia="ru-RU"/>
        </w:rPr>
        <w:t xml:space="preserve">1. </w:t>
      </w:r>
      <w:r w:rsidRPr="00246B2D">
        <w:rPr>
          <w:rFonts w:ascii="Times New Roman" w:eastAsia="Times New Roman" w:hAnsi="Times New Roman" w:cs="Times New Roman"/>
          <w:lang w:eastAsia="ru-RU"/>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246B2D" w:rsidRPr="00246B2D" w:rsidRDefault="00246B2D" w:rsidP="00246B2D">
      <w:pPr>
        <w:widowControl w:val="0"/>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246B2D">
        <w:rPr>
          <w:rFonts w:ascii="Times New Roman" w:eastAsia="Times New Roman" w:hAnsi="Times New Roman" w:cs="Times New Roman"/>
          <w:iCs/>
          <w:lang w:eastAsia="ru-RU"/>
        </w:rPr>
        <w:t>2. Расчетные показатели допустимых уровней радиационного воздействия приведены в таблице 13.2 настоящих нормативов.</w:t>
      </w:r>
    </w:p>
    <w:p w:rsidR="00246B2D" w:rsidRPr="00246B2D" w:rsidRDefault="00246B2D" w:rsidP="00246B2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13.3. </w:t>
      </w:r>
      <w:r w:rsidRPr="00246B2D">
        <w:rPr>
          <w:rFonts w:ascii="Times New Roman" w:eastAsia="Times New Roman" w:hAnsi="Times New Roman" w:cs="Times New Roman"/>
          <w:spacing w:val="-2"/>
          <w:sz w:val="24"/>
          <w:szCs w:val="24"/>
          <w:lang w:eastAsia="ru-RU"/>
        </w:rPr>
        <w:t xml:space="preserve">Расчетные показатели </w:t>
      </w:r>
      <w:r w:rsidRPr="00246B2D">
        <w:rPr>
          <w:rFonts w:ascii="Times New Roman" w:eastAsia="Times New Roman" w:hAnsi="Times New Roman" w:cs="Times New Roman"/>
          <w:sz w:val="24"/>
          <w:szCs w:val="24"/>
          <w:lang w:eastAsia="ru-RU"/>
        </w:rPr>
        <w:t>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13.2.</w:t>
      </w:r>
    </w:p>
    <w:p w:rsidR="00246B2D" w:rsidRPr="00246B2D" w:rsidRDefault="00246B2D" w:rsidP="00246B2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5"/>
        <w:gridCol w:w="5757"/>
      </w:tblGrid>
      <w:tr w:rsidR="00246B2D" w:rsidRPr="00246B2D" w:rsidTr="00246B2D">
        <w:trPr>
          <w:trHeight w:val="567"/>
          <w:jc w:val="center"/>
        </w:trPr>
        <w:tc>
          <w:tcPr>
            <w:tcW w:w="4365" w:type="dxa"/>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Виды объектов </w:t>
            </w:r>
          </w:p>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капитального строительства</w:t>
            </w:r>
          </w:p>
        </w:tc>
        <w:tc>
          <w:tcPr>
            <w:tcW w:w="5757" w:type="dxa"/>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Расчетные показатели, </w:t>
            </w:r>
          </w:p>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обеспечивающие условия безопасности</w:t>
            </w:r>
          </w:p>
        </w:tc>
      </w:tr>
      <w:tr w:rsidR="00246B2D" w:rsidRPr="00246B2D" w:rsidTr="00246B2D">
        <w:trPr>
          <w:jc w:val="center"/>
        </w:trPr>
        <w:tc>
          <w:tcPr>
            <w:tcW w:w="4365" w:type="dxa"/>
            <w:shd w:val="clear" w:color="auto" w:fill="auto"/>
          </w:tcPr>
          <w:p w:rsidR="00246B2D" w:rsidRPr="00246B2D" w:rsidRDefault="00246B2D" w:rsidP="00246B2D">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Жилые здания, здания социально-бытового назначения</w:t>
            </w:r>
          </w:p>
        </w:tc>
        <w:tc>
          <w:tcPr>
            <w:tcW w:w="5757" w:type="dxa"/>
            <w:shd w:val="clear" w:color="auto" w:fill="auto"/>
          </w:tcPr>
          <w:p w:rsidR="00246B2D" w:rsidRPr="00246B2D" w:rsidRDefault="00246B2D" w:rsidP="00246B2D">
            <w:pPr>
              <w:widowControl w:val="0"/>
              <w:autoSpaceDE w:val="0"/>
              <w:autoSpaceDN w:val="0"/>
              <w:adjustRightInd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отсутствие радиационных аномалий;</w:t>
            </w:r>
          </w:p>
          <w:p w:rsidR="00246B2D" w:rsidRPr="00246B2D" w:rsidRDefault="00246B2D" w:rsidP="00246B2D">
            <w:pPr>
              <w:widowControl w:val="0"/>
              <w:autoSpaceDE w:val="0"/>
              <w:autoSpaceDN w:val="0"/>
              <w:adjustRightInd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значения мощности дозы гамма-излучения на участке не превышают 0,3 мкГр/ч (33 мкР/ч) и плотность потока радона с поверхности грунта не более 80 мБк/м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val="en-US" w:eastAsia="ru-RU"/>
              </w:rPr>
              <w:t>c</w:t>
            </w:r>
            <w:r w:rsidRPr="00246B2D">
              <w:rPr>
                <w:rFonts w:ascii="Times New Roman" w:eastAsia="Times New Roman" w:hAnsi="Times New Roman" w:cs="Times New Roman"/>
                <w:lang w:eastAsia="ru-RU"/>
              </w:rPr>
              <w:t>.</w:t>
            </w:r>
          </w:p>
        </w:tc>
      </w:tr>
      <w:tr w:rsidR="00246B2D" w:rsidRPr="00246B2D" w:rsidTr="00246B2D">
        <w:trPr>
          <w:jc w:val="center"/>
        </w:trPr>
        <w:tc>
          <w:tcPr>
            <w:tcW w:w="4365" w:type="dxa"/>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Промышленные объекты</w:t>
            </w:r>
          </w:p>
        </w:tc>
        <w:tc>
          <w:tcPr>
            <w:tcW w:w="5757" w:type="dxa"/>
            <w:shd w:val="clear" w:color="auto" w:fill="auto"/>
          </w:tcPr>
          <w:p w:rsidR="00246B2D" w:rsidRPr="00246B2D" w:rsidRDefault="00246B2D" w:rsidP="00246B2D">
            <w:pPr>
              <w:widowControl w:val="0"/>
              <w:autoSpaceDE w:val="0"/>
              <w:autoSpaceDN w:val="0"/>
              <w:adjustRightInd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отсутствие радиационных аномалий;</w:t>
            </w:r>
          </w:p>
          <w:p w:rsidR="00246B2D" w:rsidRPr="00246B2D" w:rsidRDefault="00246B2D" w:rsidP="00246B2D">
            <w:pPr>
              <w:widowControl w:val="0"/>
              <w:autoSpaceDE w:val="0"/>
              <w:autoSpaceDN w:val="0"/>
              <w:adjustRightInd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значения мощности дозы гамма-излучения на участке не превышают 0,3 мкЗв/ч (33 мкР/ч) и плотность потока радона с поверхности грунта не более 250 мБк/м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с.</w:t>
            </w:r>
          </w:p>
        </w:tc>
      </w:tr>
    </w:tbl>
    <w:p w:rsidR="00F50635" w:rsidRDefault="00F50635" w:rsidP="00246B2D">
      <w:pPr>
        <w:widowControl w:val="0"/>
        <w:autoSpaceDE w:val="0"/>
        <w:autoSpaceDN w:val="0"/>
        <w:adjustRightInd w:val="0"/>
        <w:spacing w:before="120" w:after="0" w:line="240" w:lineRule="auto"/>
        <w:ind w:firstLine="720"/>
        <w:jc w:val="both"/>
        <w:rPr>
          <w:rFonts w:ascii="Times New Roman" w:eastAsia="Times New Roman" w:hAnsi="Times New Roman" w:cs="Times New Roman"/>
          <w:i/>
          <w:spacing w:val="40"/>
          <w:lang w:eastAsia="ru-RU"/>
        </w:rPr>
      </w:pPr>
    </w:p>
    <w:p w:rsidR="00246B2D" w:rsidRPr="00246B2D" w:rsidRDefault="00246B2D" w:rsidP="00246B2D">
      <w:pPr>
        <w:widowControl w:val="0"/>
        <w:autoSpaceDE w:val="0"/>
        <w:autoSpaceDN w:val="0"/>
        <w:adjustRightInd w:val="0"/>
        <w:spacing w:before="120" w:after="0" w:line="240" w:lineRule="auto"/>
        <w:ind w:firstLine="720"/>
        <w:jc w:val="both"/>
        <w:rPr>
          <w:rFonts w:ascii="Times New Roman" w:eastAsia="Times New Roman" w:hAnsi="Times New Roman" w:cs="Times New Roman"/>
          <w:i/>
          <w:spacing w:val="40"/>
          <w:lang w:eastAsia="ru-RU"/>
        </w:rPr>
      </w:pPr>
      <w:r w:rsidRPr="00246B2D">
        <w:rPr>
          <w:rFonts w:ascii="Times New Roman" w:eastAsia="Times New Roman" w:hAnsi="Times New Roman" w:cs="Times New Roman"/>
          <w:i/>
          <w:spacing w:val="40"/>
          <w:lang w:eastAsia="ru-RU"/>
        </w:rPr>
        <w:t>Примечания:</w:t>
      </w:r>
    </w:p>
    <w:p w:rsidR="00246B2D" w:rsidRPr="00246B2D" w:rsidRDefault="00246B2D" w:rsidP="00246B2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 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246B2D" w:rsidRPr="00246B2D" w:rsidRDefault="00246B2D" w:rsidP="00246B2D">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w:t>
      </w:r>
      <w:r w:rsidRPr="00246B2D">
        <w:rPr>
          <w:rFonts w:ascii="Times New Roman" w:eastAsia="Times New Roman" w:hAnsi="Times New Roman" w:cs="Times New Roman"/>
          <w:bCs/>
          <w:lang w:eastAsia="ru-RU"/>
        </w:rPr>
        <w:t>При отводе участка с плотностью потока радона более 80 мБк/(м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с) в проекте здания должна быть предусмотрена система защиты от радона. Необходимость радонозащитных мероприятий при плотности потока радона с поверхности грунта менее 80 мБк/(м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с) определяется в каждом отдельном случае по согласованию с территориальными органами Роспотребнадзора.</w:t>
      </w:r>
    </w:p>
    <w:p w:rsidR="00246B2D" w:rsidRPr="00246B2D" w:rsidRDefault="00246B2D" w:rsidP="00246B2D">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13.4.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13.3.</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126"/>
        <w:gridCol w:w="5975"/>
      </w:tblGrid>
      <w:tr w:rsidR="00246B2D" w:rsidRPr="00246B2D" w:rsidTr="00246B2D">
        <w:trPr>
          <w:trHeight w:val="312"/>
          <w:tblHeader/>
          <w:jc w:val="center"/>
        </w:trPr>
        <w:tc>
          <w:tcPr>
            <w:tcW w:w="4126"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Виды производственных объектов</w:t>
            </w:r>
          </w:p>
        </w:tc>
        <w:tc>
          <w:tcPr>
            <w:tcW w:w="5975" w:type="dxa"/>
            <w:shd w:val="clear" w:color="auto" w:fill="auto"/>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Нормативы градостроительного проектирования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6"/>
        <w:gridCol w:w="5975"/>
      </w:tblGrid>
      <w:tr w:rsidR="00246B2D" w:rsidRPr="00246B2D" w:rsidTr="00246B2D">
        <w:trPr>
          <w:trHeight w:val="170"/>
          <w:tblHeader/>
          <w:jc w:val="center"/>
        </w:trPr>
        <w:tc>
          <w:tcPr>
            <w:tcW w:w="4126" w:type="dxa"/>
            <w:shd w:val="clear" w:color="auto" w:fill="auto"/>
            <w:vAlign w:val="center"/>
          </w:tcPr>
          <w:p w:rsidR="00246B2D" w:rsidRPr="00246B2D" w:rsidRDefault="00246B2D" w:rsidP="00246B2D">
            <w:pPr>
              <w:widowControl w:val="0"/>
              <w:autoSpaceDE w:val="0"/>
              <w:autoSpaceDN w:val="0"/>
              <w:adjustRightInd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5975" w:type="dxa"/>
            <w:shd w:val="clear" w:color="auto" w:fill="auto"/>
            <w:vAlign w:val="center"/>
          </w:tcPr>
          <w:p w:rsidR="00246B2D" w:rsidRPr="00246B2D" w:rsidRDefault="00246B2D" w:rsidP="00246B2D">
            <w:pPr>
              <w:widowControl w:val="0"/>
              <w:autoSpaceDE w:val="0"/>
              <w:autoSpaceDN w:val="0"/>
              <w:adjustRightInd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rPr>
          <w:jc w:val="center"/>
        </w:trPr>
        <w:tc>
          <w:tcPr>
            <w:tcW w:w="4126" w:type="dxa"/>
            <w:shd w:val="clear" w:color="auto" w:fill="auto"/>
          </w:tcPr>
          <w:p w:rsidR="00246B2D" w:rsidRPr="00246B2D" w:rsidRDefault="00246B2D" w:rsidP="00246B2D">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Производственные объекты </w:t>
            </w:r>
            <w:r w:rsidRPr="00246B2D">
              <w:rPr>
                <w:rFonts w:ascii="Times New Roman" w:eastAsia="Times New Roman" w:hAnsi="Times New Roman" w:cs="Times New Roman"/>
                <w:bCs/>
                <w:spacing w:val="-2"/>
                <w:lang w:eastAsia="ru-RU"/>
              </w:rPr>
              <w:t xml:space="preserve">I и </w:t>
            </w:r>
            <w:r w:rsidRPr="00246B2D">
              <w:rPr>
                <w:rFonts w:ascii="Times New Roman" w:eastAsia="Times New Roman" w:hAnsi="Times New Roman" w:cs="Times New Roman"/>
                <w:bCs/>
                <w:spacing w:val="-2"/>
                <w:lang w:val="en-US" w:eastAsia="ru-RU"/>
              </w:rPr>
              <w:t>II</w:t>
            </w:r>
            <w:r w:rsidRPr="00246B2D">
              <w:rPr>
                <w:rFonts w:ascii="Times New Roman" w:eastAsia="Times New Roman" w:hAnsi="Times New Roman" w:cs="Times New Roman"/>
                <w:bCs/>
                <w:spacing w:val="-2"/>
                <w:lang w:eastAsia="ru-RU"/>
              </w:rPr>
              <w:t xml:space="preserve"> класса опасности</w:t>
            </w:r>
          </w:p>
        </w:tc>
        <w:tc>
          <w:tcPr>
            <w:tcW w:w="5975" w:type="dxa"/>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 xml:space="preserve">Размещаются независимо от характеристики транспортного обслуживания на удалении от жилой зоны и мест массового отдыха населения. Размещение </w:t>
            </w:r>
            <w:r w:rsidRPr="00246B2D">
              <w:rPr>
                <w:rFonts w:ascii="Times New Roman" w:eastAsia="Times New Roman" w:hAnsi="Times New Roman" w:cs="Times New Roman"/>
                <w:bCs/>
                <w:lang w:eastAsia="ru-RU"/>
              </w:rPr>
              <w:t>допускается только при наличии проекта санитарно-защитной зоны</w:t>
            </w:r>
          </w:p>
        </w:tc>
      </w:tr>
      <w:tr w:rsidR="00246B2D" w:rsidRPr="00246B2D" w:rsidTr="00246B2D">
        <w:trPr>
          <w:jc w:val="center"/>
        </w:trPr>
        <w:tc>
          <w:tcPr>
            <w:tcW w:w="4126" w:type="dxa"/>
            <w:shd w:val="clear" w:color="auto" w:fill="auto"/>
          </w:tcPr>
          <w:p w:rsidR="00246B2D" w:rsidRPr="00246B2D" w:rsidRDefault="00246B2D" w:rsidP="00246B2D">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Производственные объекты </w:t>
            </w:r>
            <w:r w:rsidRPr="00246B2D">
              <w:rPr>
                <w:rFonts w:ascii="Times New Roman" w:eastAsia="Times New Roman" w:hAnsi="Times New Roman" w:cs="Times New Roman"/>
                <w:bCs/>
                <w:lang w:val="en-US" w:eastAsia="ru-RU"/>
              </w:rPr>
              <w:t>III</w:t>
            </w:r>
            <w:r w:rsidRPr="00246B2D">
              <w:rPr>
                <w:rFonts w:ascii="Times New Roman" w:eastAsia="Times New Roman" w:hAnsi="Times New Roman" w:cs="Times New Roman"/>
                <w:bCs/>
                <w:lang w:eastAsia="ru-RU"/>
              </w:rPr>
              <w:t xml:space="preserve"> и </w:t>
            </w:r>
            <w:r w:rsidRPr="00246B2D">
              <w:rPr>
                <w:rFonts w:ascii="Times New Roman" w:eastAsia="Times New Roman" w:hAnsi="Times New Roman" w:cs="Times New Roman"/>
                <w:bCs/>
                <w:lang w:val="en-US" w:eastAsia="ru-RU"/>
              </w:rPr>
              <w:t>IV</w:t>
            </w:r>
            <w:r w:rsidRPr="00246B2D">
              <w:rPr>
                <w:rFonts w:ascii="Times New Roman" w:eastAsia="Times New Roman" w:hAnsi="Times New Roman" w:cs="Times New Roman"/>
                <w:bCs/>
                <w:lang w:eastAsia="ru-RU"/>
              </w:rPr>
              <w:t xml:space="preserve"> классов опасности</w:t>
            </w:r>
          </w:p>
        </w:tc>
        <w:tc>
          <w:tcPr>
            <w:tcW w:w="5975" w:type="dxa"/>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 xml:space="preserve">Размещаются </w:t>
            </w:r>
            <w:r w:rsidRPr="00246B2D">
              <w:rPr>
                <w:rFonts w:ascii="Times New Roman" w:eastAsia="Times New Roman" w:hAnsi="Times New Roman" w:cs="Times New Roman"/>
                <w:bCs/>
                <w:lang w:eastAsia="ru-RU"/>
              </w:rPr>
              <w:t xml:space="preserve">на периферии населенного пункта, у границ жилой зоны. Размещение производственных объектов </w:t>
            </w:r>
            <w:r w:rsidRPr="00246B2D">
              <w:rPr>
                <w:rFonts w:ascii="Times New Roman" w:eastAsia="Times New Roman" w:hAnsi="Times New Roman" w:cs="Times New Roman"/>
                <w:bCs/>
                <w:lang w:val="en-US" w:eastAsia="ru-RU"/>
              </w:rPr>
              <w:t>III</w:t>
            </w:r>
            <w:r w:rsidRPr="00246B2D">
              <w:rPr>
                <w:rFonts w:ascii="Times New Roman" w:eastAsia="Times New Roman" w:hAnsi="Times New Roman" w:cs="Times New Roman"/>
                <w:bCs/>
                <w:lang w:eastAsia="ru-RU"/>
              </w:rPr>
              <w:t xml:space="preserve"> класса опасности допускается только при наличии проекта санитарно-защитной зоны</w:t>
            </w:r>
          </w:p>
        </w:tc>
      </w:tr>
      <w:tr w:rsidR="00246B2D" w:rsidRPr="00246B2D" w:rsidTr="00246B2D">
        <w:trPr>
          <w:jc w:val="center"/>
        </w:trPr>
        <w:tc>
          <w:tcPr>
            <w:tcW w:w="4126" w:type="dxa"/>
            <w:shd w:val="clear" w:color="auto" w:fill="auto"/>
          </w:tcPr>
          <w:p w:rsidR="00246B2D" w:rsidRPr="00246B2D" w:rsidRDefault="00246B2D" w:rsidP="00246B2D">
            <w:pPr>
              <w:widowControl w:val="0"/>
              <w:suppressAutoHyphens/>
              <w:autoSpaceDE w:val="0"/>
              <w:autoSpaceDN w:val="0"/>
              <w:adjustRightInd w:val="0"/>
              <w:spacing w:after="0" w:line="240" w:lineRule="auto"/>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Производственные объекты </w:t>
            </w:r>
            <w:r w:rsidRPr="00246B2D">
              <w:rPr>
                <w:rFonts w:ascii="Times New Roman" w:eastAsia="Times New Roman" w:hAnsi="Times New Roman" w:cs="Times New Roman"/>
                <w:bCs/>
                <w:spacing w:val="-2"/>
                <w:lang w:val="en-US" w:eastAsia="ru-RU"/>
              </w:rPr>
              <w:t>V</w:t>
            </w:r>
            <w:r w:rsidRPr="00246B2D">
              <w:rPr>
                <w:rFonts w:ascii="Times New Roman" w:eastAsia="Times New Roman" w:hAnsi="Times New Roman" w:cs="Times New Roman"/>
                <w:bCs/>
                <w:spacing w:val="-2"/>
                <w:lang w:eastAsia="ru-RU"/>
              </w:rPr>
              <w:t xml:space="preserve"> класса опасности </w:t>
            </w:r>
          </w:p>
        </w:tc>
        <w:tc>
          <w:tcPr>
            <w:tcW w:w="5975" w:type="dxa"/>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Могут размещаться у границ жилой зоны</w:t>
            </w:r>
          </w:p>
        </w:tc>
      </w:tr>
      <w:tr w:rsidR="00246B2D" w:rsidRPr="00246B2D" w:rsidTr="00246B2D">
        <w:trPr>
          <w:jc w:val="center"/>
        </w:trPr>
        <w:tc>
          <w:tcPr>
            <w:tcW w:w="4126" w:type="dxa"/>
            <w:shd w:val="clear" w:color="auto" w:fill="auto"/>
          </w:tcPr>
          <w:p w:rsidR="00246B2D" w:rsidRPr="00246B2D" w:rsidRDefault="00246B2D" w:rsidP="00246B2D">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с непосредственным примыканием земельных участков к водоемам;</w:t>
            </w:r>
          </w:p>
          <w:p w:rsidR="00246B2D" w:rsidRPr="00246B2D" w:rsidRDefault="00246B2D" w:rsidP="00246B2D">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располагаемые в водоохранных зонах</w:t>
            </w:r>
          </w:p>
        </w:tc>
        <w:tc>
          <w:tcPr>
            <w:tcW w:w="5975" w:type="dxa"/>
            <w:shd w:val="clear" w:color="auto" w:fill="auto"/>
          </w:tcPr>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Размещение объектов в прибрежных зонах водных объектов допускается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минимальными.</w:t>
            </w:r>
          </w:p>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Размещение объектов в водоохранных зонах морей, рек и водоемов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При размещении на прибрежных участках водоемов и водотоков планировочные отметки площадок производственных объектов должны приниматься не менее чем на</w:t>
            </w:r>
            <w:r w:rsidRPr="00246B2D">
              <w:rPr>
                <w:rFonts w:ascii="Times New Roman" w:eastAsia="Times New Roman" w:hAnsi="Times New Roman" w:cs="Times New Roman"/>
                <w:bCs/>
                <w:noProof/>
                <w:lang w:eastAsia="ru-RU"/>
              </w:rPr>
              <w:t xml:space="preserve"> </w:t>
            </w:r>
            <w:smartTag w:uri="urn:schemas-microsoft-com:office:smarttags" w:element="metricconverter">
              <w:smartTagPr>
                <w:attr w:name="ProductID" w:val="0,5 м"/>
              </w:smartTagPr>
              <w:r w:rsidRPr="00246B2D">
                <w:rPr>
                  <w:rFonts w:ascii="Times New Roman" w:eastAsia="Times New Roman" w:hAnsi="Times New Roman" w:cs="Times New Roman"/>
                  <w:bCs/>
                  <w:noProof/>
                  <w:lang w:eastAsia="ru-RU"/>
                </w:rPr>
                <w:t>0,5</w:t>
              </w:r>
              <w:r w:rsidRPr="00246B2D">
                <w:rPr>
                  <w:rFonts w:ascii="Times New Roman" w:eastAsia="Times New Roman" w:hAnsi="Times New Roman" w:cs="Times New Roman"/>
                  <w:bCs/>
                  <w:lang w:eastAsia="ru-RU"/>
                </w:rPr>
                <w:t xml:space="preserve"> м</w:t>
              </w:r>
            </w:smartTag>
            <w:r w:rsidRPr="00246B2D">
              <w:rPr>
                <w:rFonts w:ascii="Times New Roman" w:eastAsia="Times New Roman" w:hAnsi="Times New Roman" w:cs="Times New Roman"/>
                <w:bCs/>
                <w:lang w:eastAsia="ru-RU"/>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w:t>
            </w:r>
            <w:r w:rsidRPr="00246B2D">
              <w:rPr>
                <w:rFonts w:ascii="Times New Roman" w:eastAsia="Times New Roman" w:hAnsi="Times New Roman" w:cs="Times New Roman"/>
                <w:bCs/>
                <w:spacing w:val="-2"/>
                <w:lang w:eastAsia="ru-RU"/>
              </w:rPr>
              <w:t>нагрузкам и воздействиям на гидротехнические сооружения. За расчетный горизонт следует принимать наивысший уровень воды</w:t>
            </w:r>
            <w:r w:rsidRPr="00246B2D">
              <w:rPr>
                <w:rFonts w:ascii="Times New Roman" w:eastAsia="Times New Roman" w:hAnsi="Times New Roman" w:cs="Times New Roman"/>
                <w:bCs/>
                <w:lang w:eastAsia="ru-RU"/>
              </w:rPr>
              <w:t xml:space="preserve"> с вероятностью его превышения для объектов, имеющих народнохозяйственное и оборонное значение, один раз в</w:t>
            </w:r>
            <w:r w:rsidRPr="00246B2D">
              <w:rPr>
                <w:rFonts w:ascii="Times New Roman" w:eastAsia="Times New Roman" w:hAnsi="Times New Roman" w:cs="Times New Roman"/>
                <w:bCs/>
                <w:noProof/>
                <w:lang w:eastAsia="ru-RU"/>
              </w:rPr>
              <w:t xml:space="preserve"> 100</w:t>
            </w:r>
            <w:r w:rsidRPr="00246B2D">
              <w:rPr>
                <w:rFonts w:ascii="Times New Roman" w:eastAsia="Times New Roman" w:hAnsi="Times New Roman" w:cs="Times New Roman"/>
                <w:bCs/>
                <w:lang w:eastAsia="ru-RU"/>
              </w:rPr>
              <w:t xml:space="preserve"> лет, для остальных объектов</w:t>
            </w:r>
            <w:r w:rsidRPr="00246B2D">
              <w:rPr>
                <w:rFonts w:ascii="Times New Roman" w:eastAsia="Times New Roman" w:hAnsi="Times New Roman" w:cs="Times New Roman"/>
                <w:bCs/>
                <w:noProof/>
                <w:lang w:eastAsia="ru-RU"/>
              </w:rPr>
              <w:t xml:space="preserve"> –</w:t>
            </w:r>
            <w:r w:rsidRPr="00246B2D">
              <w:rPr>
                <w:rFonts w:ascii="Times New Roman" w:eastAsia="Times New Roman" w:hAnsi="Times New Roman" w:cs="Times New Roman"/>
                <w:bCs/>
                <w:lang w:eastAsia="ru-RU"/>
              </w:rPr>
              <w:t xml:space="preserve"> один раз в</w:t>
            </w:r>
            <w:r w:rsidRPr="00246B2D">
              <w:rPr>
                <w:rFonts w:ascii="Times New Roman" w:eastAsia="Times New Roman" w:hAnsi="Times New Roman" w:cs="Times New Roman"/>
                <w:bCs/>
                <w:noProof/>
                <w:lang w:eastAsia="ru-RU"/>
              </w:rPr>
              <w:t xml:space="preserve"> 50</w:t>
            </w:r>
            <w:r w:rsidRPr="00246B2D">
              <w:rPr>
                <w:rFonts w:ascii="Times New Roman" w:eastAsia="Times New Roman" w:hAnsi="Times New Roman" w:cs="Times New Roman"/>
                <w:bCs/>
                <w:lang w:eastAsia="ru-RU"/>
              </w:rPr>
              <w:t xml:space="preserve"> лет, а для объектов со сроком эксплуатации до</w:t>
            </w:r>
            <w:r w:rsidRPr="00246B2D">
              <w:rPr>
                <w:rFonts w:ascii="Times New Roman" w:eastAsia="Times New Roman" w:hAnsi="Times New Roman" w:cs="Times New Roman"/>
                <w:bCs/>
                <w:noProof/>
                <w:lang w:eastAsia="ru-RU"/>
              </w:rPr>
              <w:t xml:space="preserve"> 10</w:t>
            </w:r>
            <w:r w:rsidRPr="00246B2D">
              <w:rPr>
                <w:rFonts w:ascii="Times New Roman" w:eastAsia="Times New Roman" w:hAnsi="Times New Roman" w:cs="Times New Roman"/>
                <w:bCs/>
                <w:lang w:eastAsia="ru-RU"/>
              </w:rPr>
              <w:t xml:space="preserve"> лет</w:t>
            </w:r>
            <w:r w:rsidRPr="00246B2D">
              <w:rPr>
                <w:rFonts w:ascii="Times New Roman" w:eastAsia="Times New Roman" w:hAnsi="Times New Roman" w:cs="Times New Roman"/>
                <w:bCs/>
                <w:noProof/>
                <w:lang w:eastAsia="ru-RU"/>
              </w:rPr>
              <w:t xml:space="preserve"> –</w:t>
            </w:r>
            <w:r w:rsidRPr="00246B2D">
              <w:rPr>
                <w:rFonts w:ascii="Times New Roman" w:eastAsia="Times New Roman" w:hAnsi="Times New Roman" w:cs="Times New Roman"/>
                <w:bCs/>
                <w:lang w:eastAsia="ru-RU"/>
              </w:rPr>
              <w:t xml:space="preserve"> один раз в</w:t>
            </w:r>
            <w:r w:rsidRPr="00246B2D">
              <w:rPr>
                <w:rFonts w:ascii="Times New Roman" w:eastAsia="Times New Roman" w:hAnsi="Times New Roman" w:cs="Times New Roman"/>
                <w:bCs/>
                <w:noProof/>
                <w:lang w:eastAsia="ru-RU"/>
              </w:rPr>
              <w:t xml:space="preserve"> 10</w:t>
            </w:r>
            <w:r w:rsidRPr="00246B2D">
              <w:rPr>
                <w:rFonts w:ascii="Times New Roman" w:eastAsia="Times New Roman" w:hAnsi="Times New Roman" w:cs="Times New Roman"/>
                <w:bCs/>
                <w:lang w:eastAsia="ru-RU"/>
              </w:rPr>
              <w:t xml:space="preserve"> лет.</w:t>
            </w:r>
          </w:p>
        </w:tc>
      </w:tr>
      <w:tr w:rsidR="00246B2D" w:rsidRPr="00246B2D" w:rsidTr="00246B2D">
        <w:trPr>
          <w:jc w:val="center"/>
        </w:trPr>
        <w:tc>
          <w:tcPr>
            <w:tcW w:w="4126" w:type="dxa"/>
            <w:shd w:val="clear" w:color="auto" w:fill="auto"/>
          </w:tcPr>
          <w:p w:rsidR="00246B2D" w:rsidRPr="00246B2D" w:rsidRDefault="00246B2D" w:rsidP="00246B2D">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радиотехнические и другие, которые могут угрожать безопасности полетов воздушных судов или создавать помехи для нормальной работы радиотехнических средств аэродромов</w:t>
            </w:r>
          </w:p>
        </w:tc>
        <w:tc>
          <w:tcPr>
            <w:tcW w:w="5975"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Размещаются в</w:t>
            </w:r>
            <w:r w:rsidRPr="00246B2D">
              <w:rPr>
                <w:rFonts w:ascii="Times New Roman" w:eastAsia="Times New Roman" w:hAnsi="Times New Roman" w:cs="Times New Roman"/>
                <w:lang w:eastAsia="ru-RU"/>
              </w:rPr>
              <w:t xml:space="preserve"> соответствии с приложением 4 настоящих нормативов</w:t>
            </w:r>
          </w:p>
        </w:tc>
      </w:tr>
      <w:tr w:rsidR="00246B2D" w:rsidRPr="00246B2D" w:rsidTr="00246B2D">
        <w:trPr>
          <w:jc w:val="center"/>
        </w:trPr>
        <w:tc>
          <w:tcPr>
            <w:tcW w:w="4126" w:type="dxa"/>
            <w:shd w:val="clear" w:color="auto" w:fill="auto"/>
          </w:tcPr>
          <w:p w:rsidR="00246B2D" w:rsidRPr="00246B2D" w:rsidRDefault="00246B2D" w:rsidP="00246B2D">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Объекты с источниками загрязнения атмосферного воздуха</w:t>
            </w:r>
          </w:p>
        </w:tc>
        <w:tc>
          <w:tcPr>
            <w:tcW w:w="5975"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Следует размещать </w:t>
            </w:r>
            <w:r w:rsidRPr="00246B2D">
              <w:rPr>
                <w:rFonts w:ascii="Times New Roman" w:eastAsia="Times New Roman" w:hAnsi="Times New Roman" w:cs="Times New Roman"/>
                <w:lang w:eastAsia="ru-RU"/>
              </w:rPr>
              <w:t xml:space="preserve">с подветренной стороны </w:t>
            </w:r>
            <w:r w:rsidRPr="00246B2D">
              <w:rPr>
                <w:rFonts w:ascii="Times New Roman" w:eastAsia="Times New Roman" w:hAnsi="Times New Roman" w:cs="Times New Roman"/>
                <w:bCs/>
                <w:lang w:eastAsia="ru-RU"/>
              </w:rPr>
              <w:t>по отношению к жилой застройке (для ветров преобладающего направления) с учетом таблицы 13.4 настоящих нормативов.</w:t>
            </w:r>
          </w:p>
        </w:tc>
      </w:tr>
      <w:tr w:rsidR="00246B2D" w:rsidRPr="00246B2D" w:rsidTr="00246B2D">
        <w:trPr>
          <w:jc w:val="center"/>
        </w:trPr>
        <w:tc>
          <w:tcPr>
            <w:tcW w:w="4126" w:type="dxa"/>
            <w:shd w:val="clear" w:color="auto" w:fill="auto"/>
          </w:tcPr>
          <w:p w:rsidR="00246B2D" w:rsidRPr="00246B2D" w:rsidRDefault="00246B2D" w:rsidP="00246B2D">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Объекты, требующие особой чистоты атмосферного воздуха</w:t>
            </w:r>
          </w:p>
        </w:tc>
        <w:tc>
          <w:tcPr>
            <w:tcW w:w="5975"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r w:rsidR="00246B2D" w:rsidRPr="00246B2D" w:rsidTr="00246B2D">
        <w:trPr>
          <w:jc w:val="center"/>
        </w:trPr>
        <w:tc>
          <w:tcPr>
            <w:tcW w:w="4126" w:type="dxa"/>
            <w:shd w:val="clear" w:color="auto" w:fill="auto"/>
          </w:tcPr>
          <w:p w:rsidR="00246B2D" w:rsidRPr="00246B2D" w:rsidRDefault="00246B2D" w:rsidP="00246B2D">
            <w:pPr>
              <w:widowControl w:val="0"/>
              <w:autoSpaceDE w:val="0"/>
              <w:autoSpaceDN w:val="0"/>
              <w:adjustRightInd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Производственные зоны</w:t>
            </w:r>
          </w:p>
        </w:tc>
        <w:tc>
          <w:tcPr>
            <w:tcW w:w="5975" w:type="dxa"/>
            <w:shd w:val="clear" w:color="auto" w:fill="auto"/>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Размещение в соответствии с таблицей 9.2.2 настоящих нормативов.</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13.5.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13.4.</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914"/>
        <w:gridCol w:w="5670"/>
      </w:tblGrid>
      <w:tr w:rsidR="00246B2D" w:rsidRPr="00246B2D" w:rsidTr="00246B2D">
        <w:trPr>
          <w:jc w:val="center"/>
        </w:trPr>
        <w:tc>
          <w:tcPr>
            <w:tcW w:w="1560" w:type="dxa"/>
            <w:vAlign w:val="center"/>
          </w:tcPr>
          <w:p w:rsidR="00246B2D" w:rsidRPr="00246B2D" w:rsidRDefault="00246B2D" w:rsidP="00246B2D">
            <w:pPr>
              <w:widowControl w:val="0"/>
              <w:suppressAutoHyphens/>
              <w:spacing w:after="0" w:line="239" w:lineRule="auto"/>
              <w:jc w:val="center"/>
              <w:rPr>
                <w:rFonts w:ascii="Times New Roman" w:eastAsia="TimesNewRomanPSMT" w:hAnsi="Times New Roman" w:cs="Times New Roman"/>
                <w:b/>
                <w:bCs/>
                <w:lang w:eastAsia="ru-RU"/>
              </w:rPr>
            </w:pPr>
            <w:r w:rsidRPr="00246B2D">
              <w:rPr>
                <w:rFonts w:ascii="Times New Roman" w:eastAsia="TimesNewRomanPSMT" w:hAnsi="Times New Roman" w:cs="Times New Roman"/>
                <w:b/>
                <w:bCs/>
                <w:lang w:eastAsia="ru-RU"/>
              </w:rPr>
              <w:t>Потенциал загрязнения атмосферы</w:t>
            </w:r>
          </w:p>
        </w:tc>
        <w:tc>
          <w:tcPr>
            <w:tcW w:w="2914" w:type="dxa"/>
            <w:vAlign w:val="center"/>
          </w:tcPr>
          <w:p w:rsidR="00246B2D" w:rsidRPr="00246B2D" w:rsidRDefault="00246B2D" w:rsidP="00246B2D">
            <w:pPr>
              <w:widowControl w:val="0"/>
              <w:suppressAutoHyphens/>
              <w:spacing w:after="0" w:line="239" w:lineRule="auto"/>
              <w:jc w:val="center"/>
              <w:rPr>
                <w:rFonts w:ascii="Times New Roman" w:eastAsia="TimesNewRomanPSMT" w:hAnsi="Times New Roman" w:cs="Times New Roman"/>
                <w:b/>
                <w:bCs/>
                <w:lang w:eastAsia="ru-RU"/>
              </w:rPr>
            </w:pPr>
            <w:r w:rsidRPr="00246B2D">
              <w:rPr>
                <w:rFonts w:ascii="Times New Roman" w:eastAsia="TimesNewRomanPSMT" w:hAnsi="Times New Roman" w:cs="Times New Roman"/>
                <w:b/>
                <w:bCs/>
                <w:lang w:eastAsia="ru-RU"/>
              </w:rPr>
              <w:t xml:space="preserve">Способность атмосферы </w:t>
            </w:r>
          </w:p>
          <w:p w:rsidR="00246B2D" w:rsidRPr="00246B2D" w:rsidRDefault="00246B2D" w:rsidP="00246B2D">
            <w:pPr>
              <w:widowControl w:val="0"/>
              <w:suppressAutoHyphens/>
              <w:spacing w:after="0" w:line="239" w:lineRule="auto"/>
              <w:jc w:val="center"/>
              <w:rPr>
                <w:rFonts w:ascii="Times New Roman" w:eastAsia="TimesNewRomanPSMT" w:hAnsi="Times New Roman" w:cs="Times New Roman"/>
                <w:b/>
                <w:bCs/>
                <w:lang w:eastAsia="ru-RU"/>
              </w:rPr>
            </w:pPr>
            <w:r w:rsidRPr="00246B2D">
              <w:rPr>
                <w:rFonts w:ascii="Times New Roman" w:eastAsia="TimesNewRomanPSMT" w:hAnsi="Times New Roman" w:cs="Times New Roman"/>
                <w:b/>
                <w:bCs/>
                <w:lang w:eastAsia="ru-RU"/>
              </w:rPr>
              <w:t>к самоочищению</w:t>
            </w:r>
          </w:p>
        </w:tc>
        <w:tc>
          <w:tcPr>
            <w:tcW w:w="5670" w:type="dxa"/>
            <w:vAlign w:val="center"/>
          </w:tcPr>
          <w:p w:rsidR="00246B2D" w:rsidRPr="00246B2D" w:rsidRDefault="00246B2D" w:rsidP="00246B2D">
            <w:pPr>
              <w:widowControl w:val="0"/>
              <w:suppressAutoHyphens/>
              <w:spacing w:after="0" w:line="239" w:lineRule="auto"/>
              <w:jc w:val="center"/>
              <w:rPr>
                <w:rFonts w:ascii="Times New Roman" w:eastAsia="TimesNewRomanPSMT" w:hAnsi="Times New Roman" w:cs="Times New Roman"/>
                <w:b/>
                <w:bCs/>
                <w:lang w:eastAsia="ru-RU"/>
              </w:rPr>
            </w:pPr>
            <w:r w:rsidRPr="00246B2D">
              <w:rPr>
                <w:rFonts w:ascii="Times New Roman" w:eastAsia="TimesNewRomanPSMT" w:hAnsi="Times New Roman" w:cs="Times New Roman"/>
                <w:b/>
                <w:bCs/>
                <w:lang w:eastAsia="ru-RU"/>
              </w:rPr>
              <w:t>Условия размещения производственных объектов</w:t>
            </w:r>
          </w:p>
        </w:tc>
      </w:tr>
      <w:tr w:rsidR="00246B2D" w:rsidRPr="00246B2D" w:rsidTr="00246B2D">
        <w:trPr>
          <w:jc w:val="center"/>
        </w:trPr>
        <w:tc>
          <w:tcPr>
            <w:tcW w:w="1560"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Умеренный</w:t>
            </w:r>
          </w:p>
        </w:tc>
        <w:tc>
          <w:tcPr>
            <w:tcW w:w="2914" w:type="dxa"/>
          </w:tcPr>
          <w:p w:rsidR="00246B2D" w:rsidRPr="00246B2D" w:rsidRDefault="00246B2D" w:rsidP="00246B2D">
            <w:pPr>
              <w:widowControl w:val="0"/>
              <w:spacing w:after="0" w:line="239"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Зона с умеренной самоочищающейся способностью</w:t>
            </w:r>
          </w:p>
        </w:tc>
        <w:tc>
          <w:tcPr>
            <w:tcW w:w="5670" w:type="dxa"/>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Пригодна для размещения объектов </w:t>
            </w:r>
            <w:r w:rsidRPr="00246B2D">
              <w:rPr>
                <w:rFonts w:ascii="Times New Roman" w:eastAsia="Times New Roman" w:hAnsi="Times New Roman" w:cs="Times New Roman"/>
                <w:bCs/>
                <w:lang w:val="en-US" w:eastAsia="ru-RU"/>
              </w:rPr>
              <w:t>I</w:t>
            </w:r>
            <w:r w:rsidRPr="00246B2D">
              <w:rPr>
                <w:rFonts w:ascii="Times New Roman" w:eastAsia="Times New Roman" w:hAnsi="Times New Roman" w:cs="Times New Roman"/>
                <w:bCs/>
                <w:lang w:eastAsia="ru-RU"/>
              </w:rPr>
              <w:t xml:space="preserve"> и II классов опасности, при обеспечении природоохранных требований</w:t>
            </w:r>
          </w:p>
        </w:tc>
      </w:tr>
      <w:tr w:rsidR="00246B2D" w:rsidRPr="00246B2D" w:rsidTr="00246B2D">
        <w:trPr>
          <w:jc w:val="center"/>
        </w:trPr>
        <w:tc>
          <w:tcPr>
            <w:tcW w:w="1560" w:type="dxa"/>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Повышенный</w:t>
            </w:r>
          </w:p>
        </w:tc>
        <w:tc>
          <w:tcPr>
            <w:tcW w:w="2914" w:type="dxa"/>
          </w:tcPr>
          <w:p w:rsidR="00246B2D" w:rsidRPr="00246B2D" w:rsidRDefault="00246B2D" w:rsidP="00246B2D">
            <w:pPr>
              <w:widowControl w:val="0"/>
              <w:tabs>
                <w:tab w:val="left" w:pos="1134"/>
              </w:tabs>
              <w:autoSpaceDE w:val="0"/>
              <w:autoSpaceDN w:val="0"/>
              <w:adjustRightInd w:val="0"/>
              <w:spacing w:after="0" w:line="239"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Зона с пониженной самоочищающейся способностью</w:t>
            </w:r>
          </w:p>
        </w:tc>
        <w:tc>
          <w:tcPr>
            <w:tcW w:w="5670" w:type="dxa"/>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Пригодна для размещения объектов </w:t>
            </w:r>
            <w:r w:rsidRPr="00246B2D">
              <w:rPr>
                <w:rFonts w:ascii="Times New Roman" w:eastAsia="Times New Roman" w:hAnsi="Times New Roman" w:cs="Times New Roman"/>
                <w:bCs/>
                <w:lang w:val="en-US" w:eastAsia="ru-RU"/>
              </w:rPr>
              <w:t>I</w:t>
            </w:r>
            <w:r w:rsidRPr="00246B2D">
              <w:rPr>
                <w:rFonts w:ascii="Times New Roman" w:eastAsia="Times New Roman" w:hAnsi="Times New Roman" w:cs="Times New Roman"/>
                <w:bCs/>
                <w:lang w:eastAsia="ru-RU"/>
              </w:rPr>
              <w:t xml:space="preserve"> и II классов опасности, при обеспечении природоохранных требований</w:t>
            </w:r>
          </w:p>
        </w:tc>
      </w:tr>
      <w:tr w:rsidR="00246B2D" w:rsidRPr="00246B2D" w:rsidTr="00246B2D">
        <w:trPr>
          <w:jc w:val="center"/>
        </w:trPr>
        <w:tc>
          <w:tcPr>
            <w:tcW w:w="1560" w:type="dxa"/>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Высокий</w:t>
            </w:r>
          </w:p>
        </w:tc>
        <w:tc>
          <w:tcPr>
            <w:tcW w:w="2914" w:type="dxa"/>
          </w:tcPr>
          <w:p w:rsidR="00246B2D" w:rsidRPr="00246B2D" w:rsidRDefault="00246B2D" w:rsidP="00246B2D">
            <w:pPr>
              <w:widowControl w:val="0"/>
              <w:spacing w:after="0" w:line="239"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Зона с низкой самоочищающейся способностью</w:t>
            </w:r>
          </w:p>
        </w:tc>
        <w:tc>
          <w:tcPr>
            <w:tcW w:w="5670" w:type="dxa"/>
          </w:tcPr>
          <w:p w:rsidR="00246B2D" w:rsidRPr="00246B2D" w:rsidRDefault="00246B2D" w:rsidP="00246B2D">
            <w:pPr>
              <w:widowControl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Размещение объектов </w:t>
            </w:r>
            <w:r w:rsidRPr="00246B2D">
              <w:rPr>
                <w:rFonts w:ascii="Times New Roman" w:eastAsia="Times New Roman" w:hAnsi="Times New Roman" w:cs="Times New Roman"/>
                <w:bCs/>
                <w:lang w:val="en-US" w:eastAsia="ru-RU"/>
              </w:rPr>
              <w:t>I</w:t>
            </w:r>
            <w:r w:rsidRPr="00246B2D">
              <w:rPr>
                <w:rFonts w:ascii="Times New Roman" w:eastAsia="Times New Roman" w:hAnsi="Times New Roman" w:cs="Times New Roman"/>
                <w:bCs/>
                <w:lang w:eastAsia="ru-RU"/>
              </w:rPr>
              <w:t xml:space="preserve">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r w:rsidR="00246B2D" w:rsidRPr="00246B2D" w:rsidTr="00246B2D">
        <w:trPr>
          <w:jc w:val="center"/>
        </w:trPr>
        <w:tc>
          <w:tcPr>
            <w:tcW w:w="1560" w:type="dxa"/>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Очень высокий</w:t>
            </w:r>
          </w:p>
        </w:tc>
        <w:tc>
          <w:tcPr>
            <w:tcW w:w="2914" w:type="dxa"/>
          </w:tcPr>
          <w:p w:rsidR="00246B2D" w:rsidRPr="00246B2D" w:rsidRDefault="00246B2D" w:rsidP="00246B2D">
            <w:pPr>
              <w:widowControl w:val="0"/>
              <w:spacing w:after="0" w:line="239"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Зона с очень низкой самоочищающейся способностью</w:t>
            </w:r>
          </w:p>
        </w:tc>
        <w:tc>
          <w:tcPr>
            <w:tcW w:w="5670" w:type="dxa"/>
          </w:tcPr>
          <w:p w:rsidR="00246B2D" w:rsidRPr="00246B2D" w:rsidRDefault="00246B2D" w:rsidP="00246B2D">
            <w:pPr>
              <w:widowControl w:val="0"/>
              <w:tabs>
                <w:tab w:val="left" w:pos="1134"/>
              </w:tabs>
              <w:autoSpaceDE w:val="0"/>
              <w:autoSpaceDN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Размещение объектов </w:t>
            </w:r>
            <w:r w:rsidRPr="00246B2D">
              <w:rPr>
                <w:rFonts w:ascii="Times New Roman" w:eastAsia="Times New Roman" w:hAnsi="Times New Roman" w:cs="Times New Roman"/>
                <w:bCs/>
                <w:lang w:val="en-US" w:eastAsia="ru-RU"/>
              </w:rPr>
              <w:t>I</w:t>
            </w:r>
            <w:r w:rsidRPr="00246B2D">
              <w:rPr>
                <w:rFonts w:ascii="Times New Roman" w:eastAsia="Times New Roman" w:hAnsi="Times New Roman" w:cs="Times New Roman"/>
                <w:bCs/>
                <w:lang w:eastAsia="ru-RU"/>
              </w:rPr>
              <w:t xml:space="preserve">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bl>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 xml:space="preserve">13.6. </w:t>
      </w:r>
      <w:r w:rsidRPr="00246B2D">
        <w:rPr>
          <w:rFonts w:ascii="Times New Roman" w:eastAsia="Times New Roman" w:hAnsi="Times New Roman" w:cs="Times New Roman"/>
          <w:sz w:val="24"/>
          <w:szCs w:val="24"/>
          <w:lang w:eastAsia="ru-RU"/>
        </w:rPr>
        <w:t xml:space="preserve">Для производственных предприятий, сооружений и иных объектов, являющихся </w:t>
      </w:r>
      <w:r w:rsidRPr="00246B2D">
        <w:rPr>
          <w:rFonts w:ascii="Times New Roman" w:eastAsia="Times New Roman" w:hAnsi="Times New Roman" w:cs="Times New Roman"/>
          <w:bCs/>
          <w:spacing w:val="-2"/>
          <w:sz w:val="24"/>
          <w:szCs w:val="24"/>
          <w:lang w:eastAsia="ru-RU"/>
        </w:rPr>
        <w:t>источниками воздействия на среду обитания и здоровье человека, следует предусматривать санитарно-защитные зоны (специальные территории с особым режимом использования) в соответствии с таблицей 13.5.</w:t>
      </w: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13.5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53"/>
        <w:gridCol w:w="6314"/>
      </w:tblGrid>
      <w:tr w:rsidR="00246B2D" w:rsidRPr="00246B2D" w:rsidTr="00246B2D">
        <w:trPr>
          <w:trHeight w:val="312"/>
          <w:jc w:val="center"/>
        </w:trPr>
        <w:tc>
          <w:tcPr>
            <w:tcW w:w="3753"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6314"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blPrEx>
          <w:tblBorders>
            <w:bottom w:val="single" w:sz="4" w:space="0" w:color="auto"/>
          </w:tblBorders>
        </w:tblPrEx>
        <w:trPr>
          <w:jc w:val="center"/>
        </w:trPr>
        <w:tc>
          <w:tcPr>
            <w:tcW w:w="3753"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Ориентировочные размеры санитарно-защитных зон для промышленных объектов и производств</w:t>
            </w:r>
          </w:p>
        </w:tc>
        <w:tc>
          <w:tcPr>
            <w:tcW w:w="6314"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Для </w:t>
            </w:r>
            <w:r w:rsidRPr="00246B2D">
              <w:rPr>
                <w:rFonts w:ascii="Times New Roman" w:eastAsia="Times New Roman" w:hAnsi="Times New Roman" w:cs="Times New Roman"/>
                <w:bCs/>
                <w:lang w:eastAsia="ru-RU"/>
              </w:rPr>
              <w:t>промышленных объектов и производств:</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lang w:val="en-US" w:eastAsia="ru-RU"/>
              </w:rPr>
              <w:t>I</w:t>
            </w:r>
            <w:r w:rsidRPr="00246B2D">
              <w:rPr>
                <w:rFonts w:ascii="Times New Roman" w:eastAsia="Times New Roman" w:hAnsi="Times New Roman" w:cs="Times New Roman"/>
                <w:lang w:eastAsia="ru-RU"/>
              </w:rPr>
              <w:t xml:space="preserve"> класса – </w:t>
            </w:r>
            <w:smartTag w:uri="urn:schemas-microsoft-com:office:smarttags" w:element="metricconverter">
              <w:smartTagPr>
                <w:attr w:name="ProductID" w:val="1000 м"/>
              </w:smartTagPr>
              <w:r w:rsidRPr="00246B2D">
                <w:rPr>
                  <w:rFonts w:ascii="Times New Roman" w:eastAsia="Times New Roman" w:hAnsi="Times New Roman" w:cs="Times New Roman"/>
                  <w:lang w:eastAsia="ru-RU"/>
                </w:rPr>
                <w:t>1000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lang w:val="en-US" w:eastAsia="ru-RU"/>
              </w:rPr>
              <w:t>II</w:t>
            </w:r>
            <w:r w:rsidRPr="00246B2D">
              <w:rPr>
                <w:rFonts w:ascii="Times New Roman" w:eastAsia="Times New Roman" w:hAnsi="Times New Roman" w:cs="Times New Roman"/>
                <w:lang w:eastAsia="ru-RU"/>
              </w:rPr>
              <w:t xml:space="preserve"> класса – </w:t>
            </w:r>
            <w:smartTag w:uri="urn:schemas-microsoft-com:office:smarttags" w:element="metricconverter">
              <w:smartTagPr>
                <w:attr w:name="ProductID" w:val="500 м"/>
              </w:smartTagPr>
              <w:r w:rsidRPr="00246B2D">
                <w:rPr>
                  <w:rFonts w:ascii="Times New Roman" w:eastAsia="Times New Roman" w:hAnsi="Times New Roman" w:cs="Times New Roman"/>
                  <w:lang w:eastAsia="ru-RU"/>
                </w:rPr>
                <w:t>500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lang w:val="en-US" w:eastAsia="ru-RU"/>
              </w:rPr>
              <w:t>III</w:t>
            </w:r>
            <w:r w:rsidRPr="00246B2D">
              <w:rPr>
                <w:rFonts w:ascii="Times New Roman" w:eastAsia="Times New Roman" w:hAnsi="Times New Roman" w:cs="Times New Roman"/>
                <w:lang w:eastAsia="ru-RU"/>
              </w:rPr>
              <w:t xml:space="preserve"> класса – </w:t>
            </w:r>
            <w:smartTag w:uri="urn:schemas-microsoft-com:office:smarttags" w:element="metricconverter">
              <w:smartTagPr>
                <w:attr w:name="ProductID" w:val="300 м"/>
              </w:smartTagPr>
              <w:r w:rsidRPr="00246B2D">
                <w:rPr>
                  <w:rFonts w:ascii="Times New Roman" w:eastAsia="Times New Roman" w:hAnsi="Times New Roman" w:cs="Times New Roman"/>
                  <w:lang w:eastAsia="ru-RU"/>
                </w:rPr>
                <w:t>300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lang w:val="en-US" w:eastAsia="ru-RU"/>
              </w:rPr>
              <w:t>IV</w:t>
            </w:r>
            <w:r w:rsidRPr="00246B2D">
              <w:rPr>
                <w:rFonts w:ascii="Times New Roman" w:eastAsia="Times New Roman" w:hAnsi="Times New Roman" w:cs="Times New Roman"/>
                <w:lang w:eastAsia="ru-RU"/>
              </w:rPr>
              <w:t xml:space="preserve"> класса –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lang w:val="en-US" w:eastAsia="ru-RU"/>
              </w:rPr>
              <w:t>V</w:t>
            </w:r>
            <w:r w:rsidRPr="00246B2D">
              <w:rPr>
                <w:rFonts w:ascii="Times New Roman" w:eastAsia="Times New Roman" w:hAnsi="Times New Roman" w:cs="Times New Roman"/>
                <w:lang w:eastAsia="ru-RU"/>
              </w:rPr>
              <w:t xml:space="preserve"> класса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p>
        </w:tc>
      </w:tr>
      <w:tr w:rsidR="00246B2D" w:rsidRPr="00246B2D" w:rsidTr="00246B2D">
        <w:tblPrEx>
          <w:tblBorders>
            <w:bottom w:val="single" w:sz="4" w:space="0" w:color="auto"/>
          </w:tblBorders>
        </w:tblPrEx>
        <w:trPr>
          <w:jc w:val="center"/>
        </w:trPr>
        <w:tc>
          <w:tcPr>
            <w:tcW w:w="3753"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Размер санитарно-защитной зоны для групп промышленных объектов и производств или промышленного узла (комплекса)</w:t>
            </w:r>
          </w:p>
        </w:tc>
        <w:tc>
          <w:tcPr>
            <w:tcW w:w="6314"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Устанавливается единая санитарно-защитная зона, либо индивидуально для каждого объекта</w:t>
            </w:r>
          </w:p>
        </w:tc>
      </w:tr>
      <w:tr w:rsidR="00246B2D" w:rsidRPr="00246B2D" w:rsidTr="00246B2D">
        <w:tblPrEx>
          <w:tblBorders>
            <w:bottom w:val="single" w:sz="4" w:space="0" w:color="auto"/>
          </w:tblBorders>
        </w:tblPrEx>
        <w:trPr>
          <w:jc w:val="center"/>
        </w:trPr>
        <w:tc>
          <w:tcPr>
            <w:tcW w:w="3753"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Размер санитарно-защитной зоны для </w:t>
            </w:r>
            <w:r w:rsidRPr="00246B2D">
              <w:rPr>
                <w:rFonts w:ascii="Times New Roman" w:eastAsia="Times New Roman" w:hAnsi="Times New Roman" w:cs="Times New Roman"/>
                <w:spacing w:val="-2"/>
                <w:lang w:eastAsia="ru-RU"/>
              </w:rPr>
              <w:t>промышленных объектов и производств, не включенных в санитарную</w:t>
            </w:r>
            <w:r w:rsidRPr="00246B2D">
              <w:rPr>
                <w:rFonts w:ascii="Times New Roman" w:eastAsia="Times New Roman" w:hAnsi="Times New Roman" w:cs="Times New Roman"/>
                <w:lang w:eastAsia="ru-RU"/>
              </w:rPr>
              <w:t xml:space="preserve"> классификацию, а также с новыми, недостаточно изученными технологиями, не имеющими аналогов в стране и за рубежом</w:t>
            </w:r>
          </w:p>
        </w:tc>
        <w:tc>
          <w:tcPr>
            <w:tcW w:w="6314"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w:t>
            </w:r>
            <w:r w:rsidRPr="00246B2D">
              <w:rPr>
                <w:rFonts w:ascii="Times New Roman" w:eastAsia="Times New Roman" w:hAnsi="Times New Roman" w:cs="Times New Roman"/>
                <w:bCs/>
                <w:lang w:eastAsia="ru-RU"/>
              </w:rPr>
              <w:t xml:space="preserve">Камчатского края </w:t>
            </w:r>
            <w:r w:rsidRPr="00246B2D">
              <w:rPr>
                <w:rFonts w:ascii="Times New Roman" w:eastAsia="Times New Roman" w:hAnsi="Times New Roman" w:cs="Times New Roman"/>
                <w:lang w:eastAsia="ru-RU"/>
              </w:rPr>
              <w:t>или его заместителем</w:t>
            </w:r>
          </w:p>
        </w:tc>
      </w:tr>
      <w:tr w:rsidR="00246B2D" w:rsidRPr="00246B2D" w:rsidTr="00246B2D">
        <w:tblPrEx>
          <w:tblBorders>
            <w:bottom w:val="single" w:sz="4" w:space="0" w:color="auto"/>
          </w:tblBorders>
        </w:tblPrEx>
        <w:trPr>
          <w:jc w:val="center"/>
        </w:trPr>
        <w:tc>
          <w:tcPr>
            <w:tcW w:w="3753"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Минимальная площадь озеленения санитарно-защитных зон</w:t>
            </w:r>
          </w:p>
        </w:tc>
        <w:tc>
          <w:tcPr>
            <w:tcW w:w="6314"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Принимается в зависимости от ширины санитарно-защитной зоны,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до </w:t>
            </w:r>
            <w:smartTag w:uri="urn:schemas-microsoft-com:office:smarttags" w:element="metricconverter">
              <w:smartTagPr>
                <w:attr w:name="ProductID" w:val="300 м"/>
              </w:smartTagPr>
              <w:r w:rsidRPr="00246B2D">
                <w:rPr>
                  <w:rFonts w:ascii="Times New Roman" w:eastAsia="Times New Roman" w:hAnsi="Times New Roman" w:cs="Times New Roman"/>
                  <w:lang w:eastAsia="ru-RU"/>
                </w:rPr>
                <w:t>300 м</w:t>
              </w:r>
            </w:smartTag>
            <w:r w:rsidRPr="00246B2D">
              <w:rPr>
                <w:rFonts w:ascii="Times New Roman" w:eastAsia="Times New Roman" w:hAnsi="Times New Roman" w:cs="Times New Roman"/>
                <w:lang w:eastAsia="ru-RU"/>
              </w:rPr>
              <w:t xml:space="preserve"> – 60;</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свыше 300 до </w:t>
            </w:r>
            <w:smartTag w:uri="urn:schemas-microsoft-com:office:smarttags" w:element="metricconverter">
              <w:smartTagPr>
                <w:attr w:name="ProductID" w:val="1000 м"/>
              </w:smartTagPr>
              <w:r w:rsidRPr="00246B2D">
                <w:rPr>
                  <w:rFonts w:ascii="Times New Roman" w:eastAsia="Times New Roman" w:hAnsi="Times New Roman" w:cs="Times New Roman"/>
                  <w:lang w:eastAsia="ru-RU"/>
                </w:rPr>
                <w:t>1000 м</w:t>
              </w:r>
            </w:smartTag>
            <w:r w:rsidRPr="00246B2D">
              <w:rPr>
                <w:rFonts w:ascii="Times New Roman" w:eastAsia="Times New Roman" w:hAnsi="Times New Roman" w:cs="Times New Roman"/>
                <w:lang w:eastAsia="ru-RU"/>
              </w:rPr>
              <w:t xml:space="preserve"> – 50;</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свыше 1 000 до </w:t>
            </w:r>
            <w:smartTag w:uri="urn:schemas-microsoft-com:office:smarttags" w:element="metricconverter">
              <w:smartTagPr>
                <w:attr w:name="ProductID" w:val="3 000 м"/>
              </w:smartTagPr>
              <w:r w:rsidRPr="00246B2D">
                <w:rPr>
                  <w:rFonts w:ascii="Times New Roman" w:eastAsia="Times New Roman" w:hAnsi="Times New Roman" w:cs="Times New Roman"/>
                  <w:lang w:eastAsia="ru-RU"/>
                </w:rPr>
                <w:t>3 000 м</w:t>
              </w:r>
            </w:smartTag>
            <w:r w:rsidRPr="00246B2D">
              <w:rPr>
                <w:rFonts w:ascii="Times New Roman" w:eastAsia="Times New Roman" w:hAnsi="Times New Roman" w:cs="Times New Roman"/>
                <w:lang w:eastAsia="ru-RU"/>
              </w:rPr>
              <w:t xml:space="preserve"> – 40;</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свыше 3 000 – 20</w:t>
            </w:r>
          </w:p>
        </w:tc>
      </w:tr>
      <w:tr w:rsidR="00246B2D" w:rsidRPr="00246B2D" w:rsidTr="00246B2D">
        <w:tblPrEx>
          <w:tblBorders>
            <w:bottom w:val="single" w:sz="4" w:space="0" w:color="auto"/>
          </w:tblBorders>
        </w:tblPrEx>
        <w:trPr>
          <w:jc w:val="center"/>
        </w:trPr>
        <w:tc>
          <w:tcPr>
            <w:tcW w:w="3753"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Ширина полосы древесно-кустарниковых насаждений </w:t>
            </w:r>
          </w:p>
        </w:tc>
        <w:tc>
          <w:tcPr>
            <w:tcW w:w="6314" w:type="dxa"/>
            <w:shd w:val="clear" w:color="auto" w:fill="auto"/>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Предусматривается на территории санитарно-защитной зоны со стороны жилых и общественно-деловых зон при ширине санитарно-защитной зоны, м:</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свыше 100 – не менее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до 100 – не менее </w:t>
            </w:r>
            <w:smartTag w:uri="urn:schemas-microsoft-com:office:smarttags" w:element="metricconverter">
              <w:smartTagPr>
                <w:attr w:name="ProductID" w:val="20 м"/>
              </w:smartTagPr>
              <w:r w:rsidRPr="00246B2D">
                <w:rPr>
                  <w:rFonts w:ascii="Times New Roman" w:eastAsia="Times New Roman" w:hAnsi="Times New Roman" w:cs="Times New Roman"/>
                  <w:lang w:eastAsia="ru-RU"/>
                </w:rPr>
                <w:t>20 м</w:t>
              </w:r>
            </w:smartTag>
          </w:p>
        </w:tc>
      </w:tr>
    </w:tbl>
    <w:p w:rsidR="00246B2D" w:rsidRPr="00246B2D" w:rsidRDefault="00246B2D" w:rsidP="00246B2D">
      <w:pPr>
        <w:widowControl w:val="0"/>
        <w:spacing w:before="120" w:after="0" w:line="239"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i/>
          <w:spacing w:val="40"/>
          <w:lang w:eastAsia="ru-RU"/>
        </w:rPr>
        <w:t>Примечание:</w:t>
      </w:r>
      <w:r w:rsidRPr="00246B2D">
        <w:rPr>
          <w:rFonts w:ascii="Times New Roman" w:eastAsia="Times New Roman" w:hAnsi="Times New Roman" w:cs="Times New Roman"/>
          <w:lang w:eastAsia="ru-RU"/>
        </w:rPr>
        <w:t xml:space="preserve">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13.7. В целях обеспечения охраны водных объектов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приведенные в таблице 13.6.</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13.6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33"/>
        <w:gridCol w:w="7095"/>
      </w:tblGrid>
      <w:tr w:rsidR="00246B2D" w:rsidRPr="00246B2D" w:rsidTr="00246B2D">
        <w:trPr>
          <w:trHeight w:val="312"/>
          <w:jc w:val="center"/>
        </w:trPr>
        <w:tc>
          <w:tcPr>
            <w:tcW w:w="3033"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показателей</w:t>
            </w:r>
          </w:p>
        </w:tc>
        <w:tc>
          <w:tcPr>
            <w:tcW w:w="7095"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33"/>
        <w:gridCol w:w="7095"/>
      </w:tblGrid>
      <w:tr w:rsidR="00246B2D" w:rsidRPr="00246B2D" w:rsidTr="00246B2D">
        <w:trPr>
          <w:trHeight w:val="227"/>
          <w:tblHeader/>
          <w:jc w:val="center"/>
        </w:trPr>
        <w:tc>
          <w:tcPr>
            <w:tcW w:w="3033"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7095"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blPrEx>
          <w:tblBorders>
            <w:bottom w:val="single" w:sz="4" w:space="0" w:color="auto"/>
          </w:tblBorders>
        </w:tblPrEx>
        <w:trPr>
          <w:jc w:val="center"/>
        </w:trPr>
        <w:tc>
          <w:tcPr>
            <w:tcW w:w="3033"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Ширина водоохранных зон *</w:t>
            </w:r>
          </w:p>
        </w:tc>
        <w:tc>
          <w:tcPr>
            <w:tcW w:w="7095" w:type="dxa"/>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Для рек или ручьев </w:t>
            </w:r>
            <w:r w:rsidRPr="00246B2D">
              <w:rPr>
                <w:rFonts w:ascii="Times New Roman" w:eastAsia="Times New Roman" w:hAnsi="Times New Roman" w:cs="Times New Roman"/>
                <w:lang w:eastAsia="ru-RU"/>
              </w:rPr>
              <w:t>от их истока для рек или ручьев протяженностью:</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до </w:t>
            </w:r>
            <w:smartTag w:uri="urn:schemas-microsoft-com:office:smarttags" w:element="metricconverter">
              <w:smartTagPr>
                <w:attr w:name="ProductID" w:val="10 км"/>
              </w:smartTagPr>
              <w:r w:rsidRPr="00246B2D">
                <w:rPr>
                  <w:rFonts w:ascii="Times New Roman" w:eastAsia="Times New Roman" w:hAnsi="Times New Roman" w:cs="Times New Roman"/>
                  <w:lang w:eastAsia="ru-RU"/>
                </w:rPr>
                <w:t>10 км</w:t>
              </w:r>
            </w:smartTag>
            <w:r w:rsidRPr="00246B2D">
              <w:rPr>
                <w:rFonts w:ascii="Times New Roman" w:eastAsia="Times New Roman" w:hAnsi="Times New Roman" w:cs="Times New Roman"/>
                <w:lang w:eastAsia="ru-RU"/>
              </w:rPr>
              <w:t xml:space="preserve">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от 10 до </w:t>
            </w:r>
            <w:smartTag w:uri="urn:schemas-microsoft-com:office:smarttags" w:element="metricconverter">
              <w:smartTagPr>
                <w:attr w:name="ProductID" w:val="50 км"/>
              </w:smartTagPr>
              <w:r w:rsidRPr="00246B2D">
                <w:rPr>
                  <w:rFonts w:ascii="Times New Roman" w:eastAsia="Times New Roman" w:hAnsi="Times New Roman" w:cs="Times New Roman"/>
                  <w:lang w:eastAsia="ru-RU"/>
                </w:rPr>
                <w:t>50 км</w:t>
              </w:r>
            </w:smartTag>
            <w:r w:rsidRPr="00246B2D">
              <w:rPr>
                <w:rFonts w:ascii="Times New Roman" w:eastAsia="Times New Roman" w:hAnsi="Times New Roman" w:cs="Times New Roman"/>
                <w:lang w:eastAsia="ru-RU"/>
              </w:rPr>
              <w:t xml:space="preserve"> –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от </w:t>
            </w:r>
            <w:smartTag w:uri="urn:schemas-microsoft-com:office:smarttags" w:element="metricconverter">
              <w:smartTagPr>
                <w:attr w:name="ProductID" w:val="50 км"/>
              </w:smartTagPr>
              <w:r w:rsidRPr="00246B2D">
                <w:rPr>
                  <w:rFonts w:ascii="Times New Roman" w:eastAsia="Times New Roman" w:hAnsi="Times New Roman" w:cs="Times New Roman"/>
                  <w:lang w:eastAsia="ru-RU"/>
                </w:rPr>
                <w:t>50 км</w:t>
              </w:r>
            </w:smartTag>
            <w:r w:rsidRPr="00246B2D">
              <w:rPr>
                <w:rFonts w:ascii="Times New Roman" w:eastAsia="Times New Roman" w:hAnsi="Times New Roman" w:cs="Times New Roman"/>
                <w:lang w:eastAsia="ru-RU"/>
              </w:rPr>
              <w:t xml:space="preserve"> и более – </w:t>
            </w:r>
            <w:smartTag w:uri="urn:schemas-microsoft-com:office:smarttags" w:element="metricconverter">
              <w:smartTagPr>
                <w:attr w:name="ProductID" w:val="200 м"/>
              </w:smartTagPr>
              <w:r w:rsidRPr="00246B2D">
                <w:rPr>
                  <w:rFonts w:ascii="Times New Roman" w:eastAsia="Times New Roman" w:hAnsi="Times New Roman" w:cs="Times New Roman"/>
                  <w:lang w:eastAsia="ru-RU"/>
                </w:rPr>
                <w:t>200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 xml:space="preserve">Для </w:t>
            </w:r>
            <w:r w:rsidRPr="00246B2D">
              <w:rPr>
                <w:rFonts w:ascii="Times New Roman" w:eastAsia="Times New Roman" w:hAnsi="Times New Roman" w:cs="Times New Roman"/>
                <w:lang w:eastAsia="ru-RU"/>
              </w:rPr>
              <w:t xml:space="preserve">реки, ручья протяженностью менее </w:t>
            </w:r>
            <w:smartTag w:uri="urn:schemas-microsoft-com:office:smarttags" w:element="metricconverter">
              <w:smartTagPr>
                <w:attr w:name="ProductID" w:val="10 км"/>
              </w:smartTagPr>
              <w:r w:rsidRPr="00246B2D">
                <w:rPr>
                  <w:rFonts w:ascii="Times New Roman" w:eastAsia="Times New Roman" w:hAnsi="Times New Roman" w:cs="Times New Roman"/>
                  <w:lang w:eastAsia="ru-RU"/>
                </w:rPr>
                <w:t>10 км</w:t>
              </w:r>
            </w:smartTag>
            <w:r w:rsidRPr="00246B2D">
              <w:rPr>
                <w:rFonts w:ascii="Times New Roman" w:eastAsia="Times New Roman" w:hAnsi="Times New Roman" w:cs="Times New Roman"/>
                <w:lang w:eastAsia="ru-RU"/>
              </w:rPr>
              <w:t xml:space="preserve"> от истока до устья – совпадает с прибрежной защитной полосой. Для истоков реки, ручья – радиус водоохранной зоны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 xml:space="preserve">Для </w:t>
            </w:r>
            <w:r w:rsidRPr="00246B2D">
              <w:rPr>
                <w:rFonts w:ascii="Times New Roman" w:eastAsia="Times New Roman" w:hAnsi="Times New Roman" w:cs="Times New Roman"/>
                <w:lang w:eastAsia="ru-RU"/>
              </w:rPr>
              <w:t>озера, водохранилища, за исключением озера, расположенного внутри болота, или озера, водохранилища с акваторией менее 0,5 км</w:t>
            </w:r>
            <w:r w:rsidRPr="00246B2D">
              <w:rPr>
                <w:rFonts w:ascii="Times New Roman" w:eastAsia="Times New Roman" w:hAnsi="Times New Roman" w:cs="Times New Roman"/>
                <w:vertAlign w:val="superscript"/>
                <w:lang w:eastAsia="ru-RU"/>
              </w:rPr>
              <w:t>2</w:t>
            </w:r>
            <w:r w:rsidRPr="00246B2D">
              <w:rPr>
                <w:rFonts w:ascii="Times New Roman" w:eastAsia="Times New Roman" w:hAnsi="Times New Roman" w:cs="Times New Roman"/>
                <w:lang w:eastAsia="ru-RU"/>
              </w:rPr>
              <w:t xml:space="preserve">,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 xml:space="preserve">Для </w:t>
            </w:r>
            <w:r w:rsidRPr="00246B2D">
              <w:rPr>
                <w:rFonts w:ascii="Times New Roman" w:eastAsia="Times New Roman" w:hAnsi="Times New Roman" w:cs="Times New Roman"/>
                <w:lang w:eastAsia="ru-RU"/>
              </w:rPr>
              <w:t xml:space="preserve">водохранилища, расположенного на водотоке, – </w:t>
            </w:r>
            <w:r w:rsidRPr="00246B2D">
              <w:rPr>
                <w:rFonts w:ascii="Times New Roman" w:eastAsia="Times New Roman" w:hAnsi="Times New Roman" w:cs="Times New Roman"/>
                <w:bCs/>
                <w:lang w:eastAsia="ru-RU"/>
              </w:rPr>
              <w:t>равной ширине водоохранной зоны этого водотока.</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 xml:space="preserve">Для </w:t>
            </w:r>
            <w:r w:rsidRPr="00246B2D">
              <w:rPr>
                <w:rFonts w:ascii="Times New Roman" w:eastAsia="Times New Roman" w:hAnsi="Times New Roman" w:cs="Times New Roman"/>
                <w:lang w:eastAsia="ru-RU"/>
              </w:rPr>
              <w:t xml:space="preserve">моря – </w:t>
            </w:r>
            <w:smartTag w:uri="urn:schemas-microsoft-com:office:smarttags" w:element="metricconverter">
              <w:smartTagPr>
                <w:attr w:name="ProductID" w:val="500 м"/>
              </w:smartTagPr>
              <w:r w:rsidRPr="00246B2D">
                <w:rPr>
                  <w:rFonts w:ascii="Times New Roman" w:eastAsia="Times New Roman" w:hAnsi="Times New Roman" w:cs="Times New Roman"/>
                  <w:lang w:eastAsia="ru-RU"/>
                </w:rPr>
                <w:t>500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033"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Ширина прибрежной защитной полосы *</w:t>
            </w:r>
          </w:p>
        </w:tc>
        <w:tc>
          <w:tcPr>
            <w:tcW w:w="7095" w:type="dxa"/>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Устанавливается в зависимости от уклона берега водного объекта и составляет, м, для уклона:</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обратного или нулевого – 30;</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до 3 градусов – 40;</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- 3 и более градуса – 50.</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Для расположенных в границах болот проточных и сточных озер и соответствующих водотоков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Для озер, водохранилищ, имеющих особо ценное рыбохозяйственное значение (места нереста, нагула, зимовки рыб и других водных биологических ресурсов – </w:t>
            </w:r>
            <w:smartTag w:uri="urn:schemas-microsoft-com:office:smarttags" w:element="metricconverter">
              <w:smartTagPr>
                <w:attr w:name="ProductID" w:val="200 м"/>
              </w:smartTagPr>
              <w:r w:rsidRPr="00246B2D">
                <w:rPr>
                  <w:rFonts w:ascii="Times New Roman" w:eastAsia="Times New Roman" w:hAnsi="Times New Roman" w:cs="Times New Roman"/>
                  <w:lang w:eastAsia="ru-RU"/>
                </w:rPr>
                <w:t>200 м</w:t>
              </w:r>
            </w:smartTag>
            <w:r w:rsidRPr="00246B2D">
              <w:rPr>
                <w:rFonts w:ascii="Times New Roman" w:eastAsia="Times New Roman" w:hAnsi="Times New Roman" w:cs="Times New Roman"/>
                <w:lang w:eastAsia="ru-RU"/>
              </w:rPr>
              <w:t xml:space="preserve"> независимо от уклона прилегающих земель.</w:t>
            </w:r>
          </w:p>
        </w:tc>
      </w:tr>
      <w:tr w:rsidR="00246B2D" w:rsidRPr="00246B2D" w:rsidTr="00246B2D">
        <w:tblPrEx>
          <w:tblBorders>
            <w:bottom w:val="single" w:sz="4" w:space="0" w:color="auto"/>
          </w:tblBorders>
        </w:tblPrEx>
        <w:trPr>
          <w:jc w:val="center"/>
        </w:trPr>
        <w:tc>
          <w:tcPr>
            <w:tcW w:w="3033"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Ширина береговой полосы</w:t>
            </w:r>
          </w:p>
        </w:tc>
        <w:tc>
          <w:tcPr>
            <w:tcW w:w="7095" w:type="dxa"/>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Для водных объектов общего пользования за исключением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246B2D">
                <w:rPr>
                  <w:rFonts w:ascii="Times New Roman" w:eastAsia="Times New Roman" w:hAnsi="Times New Roman" w:cs="Times New Roman"/>
                  <w:lang w:eastAsia="ru-RU"/>
                </w:rPr>
                <w:t>10 км</w:t>
              </w:r>
            </w:smartTag>
            <w:r w:rsidRPr="00246B2D">
              <w:rPr>
                <w:rFonts w:ascii="Times New Roman" w:eastAsia="Times New Roman" w:hAnsi="Times New Roman" w:cs="Times New Roman"/>
                <w:lang w:eastAsia="ru-RU"/>
              </w:rPr>
              <w:t xml:space="preserve"> – </w:t>
            </w:r>
            <w:smartTag w:uri="urn:schemas-microsoft-com:office:smarttags" w:element="metricconverter">
              <w:smartTagPr>
                <w:attr w:name="ProductID" w:val="20 м"/>
              </w:smartTagPr>
              <w:r w:rsidRPr="00246B2D">
                <w:rPr>
                  <w:rFonts w:ascii="Times New Roman" w:eastAsia="Times New Roman" w:hAnsi="Times New Roman" w:cs="Times New Roman"/>
                  <w:lang w:eastAsia="ru-RU"/>
                </w:rPr>
                <w:t>20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Для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246B2D">
                <w:rPr>
                  <w:rFonts w:ascii="Times New Roman" w:eastAsia="Times New Roman" w:hAnsi="Times New Roman" w:cs="Times New Roman"/>
                  <w:lang w:eastAsia="ru-RU"/>
                </w:rPr>
                <w:t>10 км</w:t>
              </w:r>
            </w:smartTag>
            <w:r w:rsidRPr="00246B2D">
              <w:rPr>
                <w:rFonts w:ascii="Times New Roman" w:eastAsia="Times New Roman" w:hAnsi="Times New Roman" w:cs="Times New Roman"/>
                <w:lang w:eastAsia="ru-RU"/>
              </w:rPr>
              <w:t xml:space="preserve"> – </w:t>
            </w:r>
            <w:smartTag w:uri="urn:schemas-microsoft-com:office:smarttags" w:element="metricconverter">
              <w:smartTagPr>
                <w:attr w:name="ProductID" w:val="5 м"/>
              </w:smartTagPr>
              <w:r w:rsidRPr="00246B2D">
                <w:rPr>
                  <w:rFonts w:ascii="Times New Roman" w:eastAsia="Times New Roman" w:hAnsi="Times New Roman" w:cs="Times New Roman"/>
                  <w:lang w:eastAsia="ru-RU"/>
                </w:rPr>
                <w:t>5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Для болот, природных выходов подземных вод (родников) и иных водных объектов не определяется.</w:t>
            </w:r>
          </w:p>
        </w:tc>
      </w:tr>
      <w:tr w:rsidR="00246B2D" w:rsidRPr="00246B2D" w:rsidTr="00246B2D">
        <w:tblPrEx>
          <w:tblBorders>
            <w:bottom w:val="single" w:sz="4" w:space="0" w:color="auto"/>
          </w:tblBorders>
        </w:tblPrEx>
        <w:trPr>
          <w:jc w:val="center"/>
        </w:trPr>
        <w:tc>
          <w:tcPr>
            <w:tcW w:w="3033"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Ширина рыбоохранной зоны </w:t>
            </w:r>
          </w:p>
        </w:tc>
        <w:tc>
          <w:tcPr>
            <w:tcW w:w="7095"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Для рек и ручьев устанавливается от их истока до устья и составляет для рек и ручьев протяженностью, км:</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до 10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дот 10 до 50 – </w:t>
            </w:r>
            <w:smartTag w:uri="urn:schemas-microsoft-com:office:smarttags" w:element="metricconverter">
              <w:smartTagPr>
                <w:attr w:name="ProductID" w:val="100 м"/>
              </w:smartTagPr>
              <w:r w:rsidRPr="00246B2D">
                <w:rPr>
                  <w:rFonts w:ascii="Times New Roman" w:eastAsia="Times New Roman" w:hAnsi="Times New Roman" w:cs="Times New Roman"/>
                  <w:lang w:eastAsia="ru-RU"/>
                </w:rPr>
                <w:t>100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от 50 и более – </w:t>
            </w:r>
            <w:smartTag w:uri="urn:schemas-microsoft-com:office:smarttags" w:element="metricconverter">
              <w:smartTagPr>
                <w:attr w:name="ProductID" w:val="200 м"/>
              </w:smartTagPr>
              <w:r w:rsidRPr="00246B2D">
                <w:rPr>
                  <w:rFonts w:ascii="Times New Roman" w:eastAsia="Times New Roman" w:hAnsi="Times New Roman" w:cs="Times New Roman"/>
                  <w:lang w:eastAsia="ru-RU"/>
                </w:rPr>
                <w:t>200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Для озера, водохранилища, за исключением, водохранилища, расположенного на водотоке, или озера, расположенного внутри болота,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Для водохранилища, расположенного на водотоке, – равна ширине рыбоохранной зоны этого водотока.</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Для моря – </w:t>
            </w:r>
            <w:smartTag w:uri="urn:schemas-microsoft-com:office:smarttags" w:element="metricconverter">
              <w:smartTagPr>
                <w:attr w:name="ProductID" w:val="500 м"/>
              </w:smartTagPr>
              <w:r w:rsidRPr="00246B2D">
                <w:rPr>
                  <w:rFonts w:ascii="Times New Roman" w:eastAsia="Times New Roman" w:hAnsi="Times New Roman" w:cs="Times New Roman"/>
                  <w:lang w:eastAsia="ru-RU"/>
                </w:rPr>
                <w:t>500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Для рек, ручьев или их частей, помещенных в закрытые коллекторы, – не устанавливаются.</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Для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 </w:t>
            </w:r>
            <w:smartTag w:uri="urn:schemas-microsoft-com:office:smarttags" w:element="metricconverter">
              <w:smartTagPr>
                <w:attr w:name="ProductID" w:val="200 м"/>
              </w:smartTagPr>
              <w:r w:rsidRPr="00246B2D">
                <w:rPr>
                  <w:rFonts w:ascii="Times New Roman" w:eastAsia="Times New Roman" w:hAnsi="Times New Roman" w:cs="Times New Roman"/>
                  <w:lang w:eastAsia="ru-RU"/>
                </w:rPr>
                <w:t>200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Для прудов, обводненных карьеров, имеющих гидравлическую связь с реками, ручьями, озерами, водохранилищами и морями,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jc w:val="center"/>
        </w:trPr>
        <w:tc>
          <w:tcPr>
            <w:tcW w:w="3033"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Размеры рыбохозяйственных заповедных зон</w:t>
            </w:r>
          </w:p>
        </w:tc>
        <w:tc>
          <w:tcPr>
            <w:tcW w:w="7095" w:type="dxa"/>
            <w:tcBorders>
              <w:top w:val="single" w:sz="4" w:space="0" w:color="auto"/>
              <w:left w:val="single" w:sz="4" w:space="0" w:color="auto"/>
              <w:bottom w:val="single" w:sz="4" w:space="0" w:color="auto"/>
              <w:right w:val="single" w:sz="4" w:space="0" w:color="auto"/>
            </w:tcBorders>
            <w:shd w:val="clear" w:color="auto" w:fill="auto"/>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Размеры, границы и необходимость установления определяются с учетом ценности и состава водных биологических ресурсов, их рыбопромыслового значения, в том числе для обеспечения жизнедеятельности населения, а также с использованием результатов проведения государственного мониторинга водных биологических ресурсов и научных исследований, касающихся водных биологических ресурсов. Устанавливаются Федеральным агентством по рыболовству.</w:t>
            </w:r>
          </w:p>
        </w:tc>
      </w:tr>
    </w:tbl>
    <w:p w:rsidR="00246B2D" w:rsidRPr="00246B2D" w:rsidRDefault="00246B2D" w:rsidP="00246B2D">
      <w:pPr>
        <w:widowControl w:val="0"/>
        <w:autoSpaceDE w:val="0"/>
        <w:autoSpaceDN w:val="0"/>
        <w:adjustRightInd w:val="0"/>
        <w:spacing w:before="120"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 П</w:t>
      </w:r>
      <w:r w:rsidRPr="00246B2D">
        <w:rPr>
          <w:rFonts w:ascii="Times New Roman" w:eastAsia="Times New Roman" w:hAnsi="Times New Roman" w:cs="Times New Roman"/>
          <w:bCs/>
          <w:lang w:eastAsia="ru-RU"/>
        </w:rPr>
        <w:t xml:space="preserve">ри наличии централизованных систем дождевой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При отсутствии набережной, а также з</w:t>
      </w:r>
      <w:r w:rsidRPr="00246B2D">
        <w:rPr>
          <w:rFonts w:ascii="Times New Roman" w:eastAsia="Times New Roman" w:hAnsi="Times New Roman" w:cs="Times New Roman"/>
          <w:bCs/>
          <w:lang w:eastAsia="ru-RU"/>
        </w:rPr>
        <w:t>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14. </w:t>
      </w:r>
      <w:r w:rsidRPr="00246B2D">
        <w:rPr>
          <w:rFonts w:ascii="Times New Roman" w:eastAsia="Times New Roman" w:hAnsi="Times New Roman" w:cs="Times New Roman"/>
          <w:b/>
          <w:bCs/>
          <w:sz w:val="24"/>
          <w:szCs w:val="24"/>
          <w:lang w:eastAsia="ru-RU"/>
        </w:rPr>
        <w:t>ОБЪЕКТЫ МАТЕРИАЛЬНО-ТЕХНИЧЕСКОГО ОБЕСПЕЧЕНИЯ ДЕЯТЕЛЬНОСТИ ОРГАНОВ МЕСТНОГО САМОУПРАВЛЕНИЯ СЕЛЬСКОГО ПОСЕЛЕНИЯ</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 xml:space="preserve">14.1. </w:t>
      </w:r>
      <w:r w:rsidRPr="00246B2D">
        <w:rPr>
          <w:rFonts w:ascii="Times New Roman" w:eastAsia="Times New Roman" w:hAnsi="Times New Roman" w:cs="Times New Roman"/>
          <w:sz w:val="24"/>
          <w:szCs w:val="24"/>
          <w:lang w:eastAsia="ru-RU"/>
        </w:rPr>
        <w:t>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материально-технического обеспечения деятельности органов местного самоуправления сельского поселения приведены в таблице 14.1.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14.1</w:t>
      </w:r>
    </w:p>
    <w:tbl>
      <w:tblPr>
        <w:tblW w:w="1000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219"/>
        <w:gridCol w:w="1178"/>
        <w:gridCol w:w="2366"/>
        <w:gridCol w:w="2510"/>
        <w:gridCol w:w="1731"/>
      </w:tblGrid>
      <w:tr w:rsidR="00246B2D" w:rsidRPr="00246B2D" w:rsidTr="00246B2D">
        <w:trPr>
          <w:trHeight w:val="312"/>
          <w:tblHeader/>
          <w:jc w:val="center"/>
        </w:trPr>
        <w:tc>
          <w:tcPr>
            <w:tcW w:w="2219" w:type="dxa"/>
            <w:vMerge w:val="restart"/>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объектов</w:t>
            </w:r>
          </w:p>
        </w:tc>
        <w:tc>
          <w:tcPr>
            <w:tcW w:w="6054" w:type="dxa"/>
            <w:gridSpan w:val="3"/>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c>
          <w:tcPr>
            <w:tcW w:w="1731" w:type="dxa"/>
            <w:vMerge w:val="restart"/>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Размер </w:t>
            </w:r>
          </w:p>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земельного </w:t>
            </w:r>
          </w:p>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участка</w:t>
            </w:r>
          </w:p>
        </w:tc>
      </w:tr>
      <w:tr w:rsidR="00246B2D" w:rsidRPr="00246B2D" w:rsidTr="00246B2D">
        <w:trPr>
          <w:trHeight w:val="93"/>
          <w:tblHeader/>
          <w:jc w:val="center"/>
        </w:trPr>
        <w:tc>
          <w:tcPr>
            <w:tcW w:w="2219" w:type="dxa"/>
            <w:vMerge/>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c>
          <w:tcPr>
            <w:tcW w:w="1178"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единица измерения</w:t>
            </w:r>
          </w:p>
        </w:tc>
        <w:tc>
          <w:tcPr>
            <w:tcW w:w="2366"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допустимого уровня обеспеченности </w:t>
            </w:r>
          </w:p>
        </w:tc>
        <w:tc>
          <w:tcPr>
            <w:tcW w:w="2510"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c>
          <w:tcPr>
            <w:tcW w:w="1731" w:type="dxa"/>
            <w:vMerge/>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r>
      <w:tr w:rsidR="00246B2D" w:rsidRPr="00246B2D" w:rsidTr="00246B2D">
        <w:trPr>
          <w:trHeight w:val="93"/>
          <w:tblHeader/>
          <w:jc w:val="center"/>
        </w:trPr>
        <w:tc>
          <w:tcPr>
            <w:tcW w:w="2219" w:type="dxa"/>
            <w:tcBorders>
              <w:bottom w:val="single" w:sz="4" w:space="0" w:color="auto"/>
            </w:tcBorders>
            <w:shd w:val="clear" w:color="auto" w:fill="auto"/>
          </w:tcPr>
          <w:p w:rsidR="00246B2D" w:rsidRPr="00246B2D" w:rsidRDefault="00246B2D" w:rsidP="00246B2D">
            <w:pPr>
              <w:widowControl w:val="0"/>
              <w:suppressAutoHyphens/>
              <w:spacing w:after="0" w:line="239" w:lineRule="auto"/>
              <w:ind w:right="-28"/>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Здания, занимаемые органами местного самоуправления</w:t>
            </w:r>
          </w:p>
        </w:tc>
        <w:tc>
          <w:tcPr>
            <w:tcW w:w="1178" w:type="dxa"/>
            <w:tcBorders>
              <w:bottom w:val="single" w:sz="4" w:space="0" w:color="auto"/>
            </w:tcBorders>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w:t>
            </w:r>
          </w:p>
        </w:tc>
        <w:tc>
          <w:tcPr>
            <w:tcW w:w="2366" w:type="dxa"/>
            <w:tcBorders>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заданию на</w:t>
            </w:r>
          </w:p>
          <w:p w:rsidR="00246B2D" w:rsidRPr="00246B2D" w:rsidRDefault="00246B2D" w:rsidP="00246B2D">
            <w:pPr>
              <w:widowControl w:val="0"/>
              <w:spacing w:after="0" w:line="239"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проектирование</w:t>
            </w:r>
          </w:p>
        </w:tc>
        <w:tc>
          <w:tcPr>
            <w:tcW w:w="2510" w:type="dxa"/>
            <w:tcBorders>
              <w:bottom w:val="single" w:sz="4" w:space="0" w:color="auto"/>
            </w:tcBorders>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spacing w:val="-2"/>
                <w:lang w:eastAsia="ru-RU"/>
              </w:rPr>
              <w:t xml:space="preserve">Радиус </w:t>
            </w:r>
            <w:r w:rsidRPr="00246B2D">
              <w:rPr>
                <w:rFonts w:ascii="Times New Roman" w:eastAsia="Times New Roman" w:hAnsi="Times New Roman" w:cs="Times New Roman"/>
                <w:bCs/>
                <w:spacing w:val="-2"/>
                <w:lang w:eastAsia="ru-RU"/>
              </w:rPr>
              <w:t>транспортной доступности 30 мин.</w:t>
            </w:r>
          </w:p>
        </w:tc>
        <w:tc>
          <w:tcPr>
            <w:tcW w:w="1731" w:type="dxa"/>
            <w:tcBorders>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заданию на</w:t>
            </w:r>
          </w:p>
          <w:p w:rsidR="00246B2D" w:rsidRPr="00246B2D" w:rsidRDefault="00246B2D" w:rsidP="00246B2D">
            <w:pPr>
              <w:widowControl w:val="0"/>
              <w:spacing w:after="0" w:line="239"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проектирование</w:t>
            </w:r>
          </w:p>
        </w:tc>
      </w:tr>
      <w:tr w:rsidR="00246B2D" w:rsidRPr="00246B2D" w:rsidTr="00246B2D">
        <w:trPr>
          <w:trHeight w:val="93"/>
          <w:tblHeader/>
          <w:jc w:val="center"/>
        </w:trPr>
        <w:tc>
          <w:tcPr>
            <w:tcW w:w="2219" w:type="dxa"/>
            <w:tcBorders>
              <w:bottom w:val="single" w:sz="4" w:space="0" w:color="auto"/>
            </w:tcBorders>
            <w:shd w:val="clear" w:color="auto" w:fill="auto"/>
          </w:tcPr>
          <w:p w:rsidR="00246B2D" w:rsidRPr="00246B2D" w:rsidRDefault="00246B2D" w:rsidP="00246B2D">
            <w:pPr>
              <w:widowControl w:val="0"/>
              <w:suppressAutoHyphens/>
              <w:spacing w:after="0" w:line="239" w:lineRule="auto"/>
              <w:ind w:right="-28"/>
              <w:rPr>
                <w:rFonts w:ascii="Times New Roman" w:eastAsia="Times New Roman" w:hAnsi="Times New Roman" w:cs="Times New Roman"/>
                <w:lang w:eastAsia="ru-RU"/>
              </w:rPr>
            </w:pPr>
            <w:r w:rsidRPr="00246B2D">
              <w:rPr>
                <w:rFonts w:ascii="Times New Roman" w:eastAsia="Times New Roman" w:hAnsi="Times New Roman" w:cs="Times New Roman"/>
                <w:bCs/>
                <w:spacing w:val="-2"/>
                <w:lang w:eastAsia="ru-RU"/>
              </w:rPr>
              <w:t>Гаражи служебных автомобилей</w:t>
            </w:r>
          </w:p>
        </w:tc>
        <w:tc>
          <w:tcPr>
            <w:tcW w:w="1178" w:type="dxa"/>
            <w:tcBorders>
              <w:bottom w:val="single" w:sz="4" w:space="0" w:color="auto"/>
            </w:tcBorders>
            <w:shd w:val="clear" w:color="auto" w:fill="auto"/>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объект</w:t>
            </w:r>
          </w:p>
        </w:tc>
        <w:tc>
          <w:tcPr>
            <w:tcW w:w="2366" w:type="dxa"/>
            <w:tcBorders>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c>
          <w:tcPr>
            <w:tcW w:w="2510" w:type="dxa"/>
            <w:tcBorders>
              <w:bottom w:val="single" w:sz="4" w:space="0" w:color="auto"/>
            </w:tcBorders>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нормируется</w:t>
            </w:r>
          </w:p>
        </w:tc>
        <w:tc>
          <w:tcPr>
            <w:tcW w:w="1731" w:type="dxa"/>
            <w:tcBorders>
              <w:bottom w:val="single" w:sz="4" w:space="0" w:color="auto"/>
            </w:tcBorders>
            <w:vAlign w:val="center"/>
          </w:tcPr>
          <w:p w:rsidR="00246B2D" w:rsidRPr="00246B2D" w:rsidRDefault="00246B2D" w:rsidP="00246B2D">
            <w:pPr>
              <w:widowControl w:val="0"/>
              <w:spacing w:after="0" w:line="239" w:lineRule="auto"/>
              <w:ind w:left="-28" w:right="-28"/>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то же</w:t>
            </w:r>
          </w:p>
        </w:tc>
      </w:tr>
    </w:tbl>
    <w:p w:rsid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DD2C7F" w:rsidRDefault="00DD2C7F"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DD2C7F" w:rsidRPr="00246B2D" w:rsidRDefault="00DD2C7F"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15. </w:t>
      </w:r>
      <w:r w:rsidRPr="00246B2D">
        <w:rPr>
          <w:rFonts w:ascii="Times New Roman" w:eastAsia="Times New Roman" w:hAnsi="Times New Roman" w:cs="Times New Roman"/>
          <w:b/>
          <w:bCs/>
          <w:sz w:val="24"/>
          <w:szCs w:val="24"/>
          <w:lang w:eastAsia="ru-RU"/>
        </w:rPr>
        <w:t>ОБЪЕКТЫ, НЕОБХОДИМЫЕ ДЛЯ ОРГАНИЗАЦИИ ОХРАНЫ ОБЩЕСТВЕННОГО ПОРЯДКА</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15.1. Р</w:t>
      </w:r>
      <w:r w:rsidRPr="00246B2D">
        <w:rPr>
          <w:rFonts w:ascii="Times New Roman" w:eastAsia="Times New Roman" w:hAnsi="Times New Roman" w:cs="Times New Roman"/>
          <w:bCs/>
          <w:sz w:val="24"/>
          <w:szCs w:val="24"/>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для организации охраны общественного порядка приведены в таблице 15.1.</w:t>
      </w:r>
    </w:p>
    <w:p w:rsidR="00246B2D" w:rsidRPr="00246B2D" w:rsidRDefault="00246B2D" w:rsidP="00246B2D">
      <w:pPr>
        <w:widowControl w:val="0"/>
        <w:spacing w:after="0" w:line="239" w:lineRule="auto"/>
        <w:ind w:firstLine="709"/>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9"/>
        <w:gridCol w:w="2592"/>
        <w:gridCol w:w="3035"/>
        <w:gridCol w:w="1871"/>
      </w:tblGrid>
      <w:tr w:rsidR="00246B2D" w:rsidRPr="00246B2D" w:rsidTr="00246B2D">
        <w:trPr>
          <w:trHeight w:val="312"/>
          <w:jc w:val="center"/>
        </w:trPr>
        <w:tc>
          <w:tcPr>
            <w:tcW w:w="2549" w:type="dxa"/>
            <w:vMerge w:val="restart"/>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Наименование </w:t>
            </w:r>
          </w:p>
          <w:p w:rsidR="00246B2D" w:rsidRPr="00246B2D" w:rsidRDefault="00246B2D" w:rsidP="00246B2D">
            <w:pPr>
              <w:widowControl w:val="0"/>
              <w:spacing w:after="0" w:line="239" w:lineRule="auto"/>
              <w:jc w:val="center"/>
              <w:rPr>
                <w:rFonts w:ascii="Times New Roman" w:eastAsia="Times New Roman" w:hAnsi="Times New Roman" w:cs="Times New Roman"/>
                <w:b/>
                <w:sz w:val="18"/>
                <w:szCs w:val="18"/>
                <w:lang w:eastAsia="ru-RU"/>
              </w:rPr>
            </w:pPr>
            <w:r w:rsidRPr="00246B2D">
              <w:rPr>
                <w:rFonts w:ascii="Times New Roman" w:eastAsia="Times New Roman" w:hAnsi="Times New Roman" w:cs="Times New Roman"/>
                <w:b/>
                <w:lang w:eastAsia="ru-RU"/>
              </w:rPr>
              <w:t>объекта</w:t>
            </w:r>
          </w:p>
        </w:tc>
        <w:tc>
          <w:tcPr>
            <w:tcW w:w="5627" w:type="dxa"/>
            <w:gridSpan w:val="2"/>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sz w:val="18"/>
                <w:szCs w:val="18"/>
                <w:lang w:eastAsia="ru-RU"/>
              </w:rPr>
            </w:pPr>
            <w:r w:rsidRPr="00246B2D">
              <w:rPr>
                <w:rFonts w:ascii="Times New Roman" w:eastAsia="Times New Roman" w:hAnsi="Times New Roman" w:cs="Times New Roman"/>
                <w:b/>
                <w:lang w:eastAsia="ru-RU"/>
              </w:rPr>
              <w:t>Расчетные показатели</w:t>
            </w:r>
          </w:p>
        </w:tc>
        <w:tc>
          <w:tcPr>
            <w:tcW w:w="1871" w:type="dxa"/>
            <w:vMerge w:val="restart"/>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Размеры земельных участков</w:t>
            </w:r>
          </w:p>
        </w:tc>
      </w:tr>
      <w:tr w:rsidR="00246B2D" w:rsidRPr="00246B2D" w:rsidTr="00246B2D">
        <w:trPr>
          <w:trHeight w:val="60"/>
          <w:jc w:val="center"/>
        </w:trPr>
        <w:tc>
          <w:tcPr>
            <w:tcW w:w="2549" w:type="dxa"/>
            <w:vMerge/>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sz w:val="18"/>
                <w:szCs w:val="18"/>
                <w:lang w:eastAsia="ru-RU"/>
              </w:rPr>
            </w:pPr>
          </w:p>
        </w:tc>
        <w:tc>
          <w:tcPr>
            <w:tcW w:w="2592"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sz w:val="18"/>
                <w:szCs w:val="18"/>
                <w:lang w:eastAsia="ru-RU"/>
              </w:rPr>
            </w:pPr>
            <w:r w:rsidRPr="00246B2D">
              <w:rPr>
                <w:rFonts w:ascii="Times New Roman" w:eastAsia="Times New Roman" w:hAnsi="Times New Roman" w:cs="Times New Roman"/>
                <w:b/>
                <w:lang w:eastAsia="ru-RU"/>
              </w:rPr>
              <w:t>минимально допустимого уровня обеспеченности</w:t>
            </w:r>
          </w:p>
        </w:tc>
        <w:tc>
          <w:tcPr>
            <w:tcW w:w="3035"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sz w:val="18"/>
                <w:szCs w:val="18"/>
                <w:lang w:eastAsia="ru-RU"/>
              </w:rPr>
            </w:pPr>
            <w:r w:rsidRPr="00246B2D">
              <w:rPr>
                <w:rFonts w:ascii="Times New Roman" w:eastAsia="Times New Roman" w:hAnsi="Times New Roman" w:cs="Times New Roman"/>
                <w:b/>
                <w:lang w:eastAsia="ru-RU"/>
              </w:rPr>
              <w:t xml:space="preserve">максимально допустимого уровня территориальной доступности </w:t>
            </w:r>
          </w:p>
        </w:tc>
        <w:tc>
          <w:tcPr>
            <w:tcW w:w="1871" w:type="dxa"/>
            <w:vMerge/>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sz w:val="18"/>
                <w:szCs w:val="18"/>
                <w:lang w:eastAsia="ru-RU"/>
              </w:rPr>
            </w:pPr>
          </w:p>
        </w:tc>
      </w:tr>
      <w:tr w:rsidR="00246B2D" w:rsidRPr="00246B2D" w:rsidTr="00246B2D">
        <w:trPr>
          <w:jc w:val="center"/>
        </w:trPr>
        <w:tc>
          <w:tcPr>
            <w:tcW w:w="2549" w:type="dxa"/>
          </w:tcPr>
          <w:p w:rsidR="00246B2D" w:rsidRPr="00246B2D" w:rsidRDefault="00246B2D" w:rsidP="00246B2D">
            <w:pPr>
              <w:widowControl w:val="0"/>
              <w:suppressAutoHyphens/>
              <w:spacing w:after="0" w:line="240" w:lineRule="auto"/>
              <w:rPr>
                <w:rFonts w:ascii="Times New Roman" w:eastAsia="Times New Roman" w:hAnsi="Times New Roman" w:cs="Times New Roman"/>
                <w:bCs/>
                <w:spacing w:val="-2"/>
                <w:sz w:val="18"/>
                <w:szCs w:val="18"/>
                <w:lang w:eastAsia="ru-RU"/>
              </w:rPr>
            </w:pPr>
            <w:r w:rsidRPr="00246B2D">
              <w:rPr>
                <w:rFonts w:ascii="Times New Roman" w:eastAsia="Times New Roman" w:hAnsi="Times New Roman" w:cs="Times New Roman"/>
                <w:bCs/>
                <w:lang w:eastAsia="ru-RU"/>
              </w:rPr>
              <w:t>Пункт охраны общественного порядка</w:t>
            </w:r>
          </w:p>
        </w:tc>
        <w:tc>
          <w:tcPr>
            <w:tcW w:w="2592"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sz w:val="18"/>
                <w:szCs w:val="18"/>
                <w:lang w:eastAsia="ru-RU"/>
              </w:rPr>
            </w:pPr>
            <w:r w:rsidRPr="00246B2D">
              <w:rPr>
                <w:rFonts w:ascii="Times New Roman" w:eastAsia="Times New Roman" w:hAnsi="Times New Roman" w:cs="Times New Roman"/>
                <w:bCs/>
                <w:lang w:eastAsia="ru-RU"/>
              </w:rPr>
              <w:t>1 на административный участок *</w:t>
            </w:r>
          </w:p>
        </w:tc>
        <w:tc>
          <w:tcPr>
            <w:tcW w:w="3035" w:type="dxa"/>
            <w:vAlign w:val="center"/>
          </w:tcPr>
          <w:p w:rsidR="00246B2D" w:rsidRPr="00246B2D" w:rsidRDefault="00246B2D" w:rsidP="00246B2D">
            <w:pPr>
              <w:widowControl w:val="0"/>
              <w:spacing w:after="0" w:line="240"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Радиус пешеходной доступности </w:t>
            </w:r>
            <w:smartTag w:uri="urn:schemas-microsoft-com:office:smarttags" w:element="metricconverter">
              <w:smartTagPr>
                <w:attr w:name="ProductID" w:val="800 м"/>
              </w:smartTagPr>
              <w:r w:rsidRPr="00246B2D">
                <w:rPr>
                  <w:rFonts w:ascii="Times New Roman" w:eastAsia="Times New Roman" w:hAnsi="Times New Roman" w:cs="Times New Roman"/>
                  <w:bCs/>
                  <w:spacing w:val="-2"/>
                  <w:lang w:eastAsia="ru-RU"/>
                </w:rPr>
                <w:t>800 м</w:t>
              </w:r>
            </w:smartTag>
          </w:p>
        </w:tc>
        <w:tc>
          <w:tcPr>
            <w:tcW w:w="1871"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заданию на проектирование</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Количество и границы административных участков определяются территориальными органами МВД России.</w:t>
      </w:r>
    </w:p>
    <w:p w:rsidR="00212735" w:rsidRPr="00246B2D" w:rsidRDefault="00212735" w:rsidP="00246B2D">
      <w:pPr>
        <w:widowControl w:val="0"/>
        <w:spacing w:after="0" w:line="240"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16. </w:t>
      </w:r>
      <w:r w:rsidRPr="00246B2D">
        <w:rPr>
          <w:rFonts w:ascii="Times New Roman" w:eastAsia="Times New Roman" w:hAnsi="Times New Roman" w:cs="Times New Roman"/>
          <w:b/>
          <w:bCs/>
          <w:sz w:val="24"/>
          <w:szCs w:val="24"/>
          <w:lang w:eastAsia="ru-RU"/>
        </w:rPr>
        <w:t>ОБЪЕКТЫ, НЕОБХОДИМЫЕ ДЛЯ ОБЕСПЕЧЕНИЯ ПЕРВИЧНЫХ МЕР      ПОЖАРНОЙ БЕЗОПАСНОСТИ</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16.1. </w:t>
      </w:r>
      <w:r w:rsidRPr="00246B2D">
        <w:rPr>
          <w:rFonts w:ascii="Times New Roman" w:eastAsia="Times New Roman" w:hAnsi="Times New Roman" w:cs="Times New Roman"/>
          <w:spacing w:val="-2"/>
          <w:sz w:val="24"/>
          <w:szCs w:val="24"/>
          <w:lang w:eastAsia="ru-RU"/>
        </w:rPr>
        <w:t xml:space="preserve">При разработке </w:t>
      </w:r>
      <w:r w:rsidRPr="00246B2D">
        <w:rPr>
          <w:rFonts w:ascii="Times New Roman" w:eastAsia="Times New Roman" w:hAnsi="Times New Roman" w:cs="Times New Roman"/>
          <w:sz w:val="24"/>
          <w:szCs w:val="24"/>
          <w:lang w:eastAsia="ru-RU"/>
        </w:rPr>
        <w:t xml:space="preserve">генерального плана и документации по планировке территории </w:t>
      </w:r>
      <w:r w:rsidRPr="00246B2D">
        <w:rPr>
          <w:rFonts w:ascii="Times New Roman" w:eastAsia="Times New Roman" w:hAnsi="Times New Roman" w:cs="Times New Roman"/>
          <w:bCs/>
          <w:sz w:val="24"/>
          <w:szCs w:val="24"/>
          <w:lang w:eastAsia="ru-RU"/>
        </w:rPr>
        <w:t>сельского поселения</w:t>
      </w:r>
      <w:r w:rsidRPr="00246B2D">
        <w:rPr>
          <w:rFonts w:ascii="Times New Roman" w:eastAsia="Times New Roman" w:hAnsi="Times New Roman" w:cs="Times New Roman"/>
          <w:sz w:val="24"/>
          <w:szCs w:val="24"/>
          <w:lang w:eastAsia="ru-RU"/>
        </w:rPr>
        <w:t xml:space="preserve">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pacing w:val="-2"/>
          <w:sz w:val="24"/>
          <w:szCs w:val="24"/>
          <w:lang w:eastAsia="ru-RU"/>
        </w:rPr>
      </w:pPr>
      <w:r w:rsidRPr="00246B2D">
        <w:rPr>
          <w:rFonts w:ascii="Times New Roman" w:eastAsia="Times New Roman" w:hAnsi="Times New Roman" w:cs="Times New Roman"/>
          <w:sz w:val="24"/>
          <w:szCs w:val="24"/>
          <w:lang w:eastAsia="ru-RU"/>
        </w:rPr>
        <w:t>16.2. Р</w:t>
      </w:r>
      <w:r w:rsidRPr="00246B2D">
        <w:rPr>
          <w:rFonts w:ascii="Times New Roman" w:eastAsia="Times New Roman" w:hAnsi="Times New Roman" w:cs="Times New Roman"/>
          <w:bCs/>
          <w:sz w:val="24"/>
          <w:szCs w:val="24"/>
          <w:lang w:eastAsia="ru-RU"/>
        </w:rPr>
        <w:t xml:space="preserve">асчетные показатели минимально допустимого уровня обеспеченности и максимально допустимого уровня территориальной доступности объектов, </w:t>
      </w:r>
      <w:r w:rsidRPr="00246B2D">
        <w:rPr>
          <w:rFonts w:ascii="Times New Roman" w:eastAsia="Times New Roman" w:hAnsi="Times New Roman" w:cs="Times New Roman"/>
          <w:bCs/>
          <w:spacing w:val="-2"/>
          <w:sz w:val="24"/>
          <w:szCs w:val="24"/>
          <w:lang w:eastAsia="ru-RU"/>
        </w:rPr>
        <w:t>необходимых для обеспечения первичных мер пожарной безопасности, приведены в таблице 16.1.</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16.1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358"/>
        <w:gridCol w:w="2714"/>
        <w:gridCol w:w="2961"/>
      </w:tblGrid>
      <w:tr w:rsidR="00246B2D" w:rsidRPr="00246B2D" w:rsidTr="00246B2D">
        <w:trPr>
          <w:trHeight w:val="312"/>
          <w:jc w:val="center"/>
        </w:trPr>
        <w:tc>
          <w:tcPr>
            <w:tcW w:w="4358" w:type="dxa"/>
            <w:vMerge w:val="restart"/>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объектов</w:t>
            </w:r>
          </w:p>
        </w:tc>
        <w:tc>
          <w:tcPr>
            <w:tcW w:w="5675" w:type="dxa"/>
            <w:gridSpan w:val="2"/>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rPr>
          <w:trHeight w:val="302"/>
          <w:jc w:val="center"/>
        </w:trPr>
        <w:tc>
          <w:tcPr>
            <w:tcW w:w="4358" w:type="dxa"/>
            <w:vMerge/>
            <w:vAlign w:val="center"/>
          </w:tcPr>
          <w:p w:rsidR="00246B2D" w:rsidRPr="00246B2D" w:rsidRDefault="00246B2D" w:rsidP="00246B2D">
            <w:pPr>
              <w:widowControl w:val="0"/>
              <w:spacing w:after="0" w:line="240" w:lineRule="auto"/>
              <w:jc w:val="both"/>
              <w:rPr>
                <w:rFonts w:ascii="Times New Roman" w:eastAsia="Times New Roman" w:hAnsi="Times New Roman" w:cs="Times New Roman"/>
                <w:b/>
                <w:lang w:eastAsia="ru-RU"/>
              </w:rPr>
            </w:pPr>
          </w:p>
        </w:tc>
        <w:tc>
          <w:tcPr>
            <w:tcW w:w="2714"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минимально допустимого уровня обеспеченности</w:t>
            </w:r>
          </w:p>
        </w:tc>
        <w:tc>
          <w:tcPr>
            <w:tcW w:w="296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r>
      <w:tr w:rsidR="00246B2D" w:rsidRPr="00246B2D" w:rsidTr="00246B2D">
        <w:trPr>
          <w:trHeight w:val="242"/>
          <w:jc w:val="center"/>
        </w:trPr>
        <w:tc>
          <w:tcPr>
            <w:tcW w:w="4358" w:type="dxa"/>
            <w:tcBorders>
              <w:bottom w:val="single" w:sz="4" w:space="0" w:color="auto"/>
            </w:tcBorders>
          </w:tcPr>
          <w:p w:rsidR="00246B2D" w:rsidRPr="00246B2D" w:rsidRDefault="00246B2D" w:rsidP="00246B2D">
            <w:pPr>
              <w:widowControl w:val="0"/>
              <w:suppressAutoHyphens/>
              <w:spacing w:after="0" w:line="240"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Подразделения пожарной охраны *</w:t>
            </w:r>
          </w:p>
        </w:tc>
        <w:tc>
          <w:tcPr>
            <w:tcW w:w="2714" w:type="dxa"/>
            <w:tcBorders>
              <w:bottom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расчету в соответствии с СП 11.13130.2009</w:t>
            </w:r>
          </w:p>
        </w:tc>
        <w:tc>
          <w:tcPr>
            <w:tcW w:w="2961"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по расчету в соответствии с СП 11.13130.2009</w:t>
            </w:r>
          </w:p>
        </w:tc>
      </w:tr>
      <w:tr w:rsidR="00246B2D" w:rsidRPr="00246B2D" w:rsidTr="00246B2D">
        <w:trPr>
          <w:trHeight w:val="242"/>
          <w:jc w:val="center"/>
        </w:trPr>
        <w:tc>
          <w:tcPr>
            <w:tcW w:w="4358" w:type="dxa"/>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Источники наружного противопожарного водоснабжения **</w:t>
            </w:r>
          </w:p>
        </w:tc>
        <w:tc>
          <w:tcPr>
            <w:tcW w:w="2714"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по расчету в соответствии с СП 8.13130.2009</w:t>
            </w:r>
          </w:p>
        </w:tc>
        <w:tc>
          <w:tcPr>
            <w:tcW w:w="2961" w:type="dxa"/>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smartTag w:uri="urn:schemas-microsoft-com:office:smarttags" w:element="metricconverter">
              <w:smartTagPr>
                <w:attr w:name="ProductID" w:val="150 м"/>
              </w:smartTagPr>
              <w:r w:rsidRPr="00246B2D">
                <w:rPr>
                  <w:rFonts w:ascii="Times New Roman" w:eastAsia="Times New Roman" w:hAnsi="Times New Roman" w:cs="Times New Roman"/>
                  <w:lang w:eastAsia="ru-RU"/>
                </w:rPr>
                <w:t>150 м</w:t>
              </w:r>
            </w:smartTag>
          </w:p>
        </w:tc>
      </w:tr>
      <w:tr w:rsidR="00246B2D" w:rsidRPr="00246B2D" w:rsidTr="00246B2D">
        <w:trPr>
          <w:trHeight w:val="242"/>
          <w:jc w:val="center"/>
        </w:trPr>
        <w:tc>
          <w:tcPr>
            <w:tcW w:w="4358" w:type="dxa"/>
            <w:tcBorders>
              <w:bottom w:val="single" w:sz="4" w:space="0" w:color="auto"/>
            </w:tcBorders>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Дороги (улицы, проезды) с обеспечением беспрепятственного проезда пожарной техники ***</w:t>
            </w:r>
          </w:p>
        </w:tc>
        <w:tc>
          <w:tcPr>
            <w:tcW w:w="2714" w:type="dxa"/>
            <w:tcBorders>
              <w:bottom w:val="single" w:sz="4" w:space="0" w:color="auto"/>
            </w:tcBorders>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не нормируется</w:t>
            </w:r>
          </w:p>
        </w:tc>
        <w:tc>
          <w:tcPr>
            <w:tcW w:w="2961" w:type="dxa"/>
            <w:tcBorders>
              <w:bottom w:val="single" w:sz="4" w:space="0" w:color="auto"/>
            </w:tcBorders>
            <w:vAlign w:val="center"/>
          </w:tcPr>
          <w:p w:rsidR="00246B2D" w:rsidRPr="00246B2D" w:rsidRDefault="00246B2D" w:rsidP="00246B2D">
            <w:pPr>
              <w:widowControl w:val="0"/>
              <w:spacing w:after="0" w:line="240" w:lineRule="auto"/>
              <w:ind w:left="-28" w:right="-28"/>
              <w:jc w:val="center"/>
              <w:rPr>
                <w:rFonts w:ascii="Times New Roman" w:eastAsia="Times New Roman" w:hAnsi="Times New Roman" w:cs="Times New Roman"/>
                <w:lang w:eastAsia="ru-RU"/>
              </w:rPr>
            </w:pPr>
            <w:smartTag w:uri="urn:schemas-microsoft-com:office:smarttags" w:element="metricconverter">
              <w:smartTagPr>
                <w:attr w:name="ProductID" w:val="150 м"/>
              </w:smartTagPr>
              <w:r w:rsidRPr="00246B2D">
                <w:rPr>
                  <w:rFonts w:ascii="Times New Roman" w:eastAsia="Times New Roman" w:hAnsi="Times New Roman" w:cs="Times New Roman"/>
                  <w:lang w:eastAsia="ru-RU"/>
                </w:rPr>
                <w:t>150 м</w:t>
              </w:r>
            </w:smartTag>
          </w:p>
        </w:tc>
      </w:tr>
    </w:tbl>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При разработке генерального плана и документации по планировке территории сельского поселения необходимо резервировать территорию под размещение пожарных депо с учетом перспективы развития сельского поселения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lang w:eastAsia="ru-RU"/>
        </w:rPr>
        <w:t xml:space="preserve">*** Ширина проездов для пожарной техники должна составлять не менее </w:t>
      </w:r>
      <w:smartTag w:uri="urn:schemas-microsoft-com:office:smarttags" w:element="metricconverter">
        <w:smartTagPr>
          <w:attr w:name="ProductID" w:val="6 м"/>
        </w:smartTagPr>
        <w:r w:rsidRPr="00246B2D">
          <w:rPr>
            <w:rFonts w:ascii="Times New Roman" w:eastAsia="Times New Roman" w:hAnsi="Times New Roman" w:cs="Times New Roman"/>
            <w:lang w:eastAsia="ru-RU"/>
          </w:rPr>
          <w:t>6 м</w:t>
        </w:r>
      </w:smartTag>
      <w:r w:rsidRPr="00246B2D">
        <w:rPr>
          <w:rFonts w:ascii="Times New Roman" w:eastAsia="Times New Roman" w:hAnsi="Times New Roman" w:cs="Times New Roman"/>
          <w:lang w:eastAsia="ru-RU"/>
        </w:rPr>
        <w:t>.</w:t>
      </w:r>
    </w:p>
    <w:p w:rsid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DD2C7F" w:rsidRDefault="00DD2C7F"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DD2C7F" w:rsidRDefault="00DD2C7F"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DD2C7F" w:rsidRPr="00246B2D" w:rsidRDefault="00DD2C7F"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sz w:val="24"/>
          <w:szCs w:val="24"/>
          <w:lang w:eastAsia="ru-RU"/>
        </w:rPr>
        <w:t xml:space="preserve">17. </w:t>
      </w:r>
      <w:r w:rsidRPr="00246B2D">
        <w:rPr>
          <w:rFonts w:ascii="Times New Roman" w:eastAsia="Times New Roman" w:hAnsi="Times New Roman" w:cs="Times New Roman"/>
          <w:b/>
          <w:bCs/>
          <w:sz w:val="24"/>
          <w:szCs w:val="24"/>
          <w:lang w:eastAsia="ru-RU"/>
        </w:rPr>
        <w:t xml:space="preserve">НОРМАТИВЫ ГРАДОСТРОИТЕЛЬНОГО ПРОЕКТИРОВАНИЯ ЗОН РЕЖИМНЫХ ОБЪЕКТОВ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17.1. На территории сельского поселения могут быть расположенные следующие объекты, </w:t>
      </w:r>
      <w:r w:rsidRPr="00246B2D">
        <w:rPr>
          <w:rFonts w:ascii="Times New Roman" w:eastAsia="Times New Roman" w:hAnsi="Times New Roman" w:cs="Times New Roman"/>
          <w:bCs/>
          <w:sz w:val="24"/>
          <w:szCs w:val="24"/>
          <w:lang w:eastAsia="ru-RU"/>
        </w:rPr>
        <w:t xml:space="preserve">в отношении </w:t>
      </w:r>
      <w:r w:rsidRPr="00246B2D">
        <w:rPr>
          <w:rFonts w:ascii="Times New Roman" w:eastAsia="Times New Roman" w:hAnsi="Times New Roman" w:cs="Times New Roman"/>
          <w:bCs/>
          <w:spacing w:val="-2"/>
          <w:sz w:val="24"/>
          <w:szCs w:val="24"/>
          <w:lang w:eastAsia="ru-RU"/>
        </w:rPr>
        <w:t>территорий которых устанавливается особый режим (далее – режимные объекты)</w:t>
      </w:r>
      <w:r w:rsidRPr="00246B2D">
        <w:rPr>
          <w:rFonts w:ascii="Times New Roman" w:eastAsia="Times New Roman" w:hAnsi="Times New Roman" w:cs="Times New Roman"/>
          <w:sz w:val="24"/>
          <w:szCs w:val="24"/>
          <w:lang w:eastAsia="ru-RU"/>
        </w:rPr>
        <w:t>:</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военные объекты;</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spacing w:val="-2"/>
          <w:sz w:val="24"/>
          <w:szCs w:val="24"/>
          <w:lang w:eastAsia="ru-RU"/>
        </w:rPr>
      </w:pP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Cs/>
          <w:spacing w:val="-2"/>
          <w:sz w:val="24"/>
          <w:szCs w:val="24"/>
          <w:lang w:eastAsia="ru-RU"/>
        </w:rPr>
        <w:t>режимные объекты ограниченного доступа;</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pacing w:val="-2"/>
          <w:sz w:val="24"/>
          <w:szCs w:val="24"/>
          <w:lang w:eastAsia="ru-RU"/>
        </w:rPr>
        <w:t>- объекты пограничной зоны, в том числе пункты пропуска через Государственную границу.</w:t>
      </w:r>
      <w:r w:rsidRPr="00246B2D">
        <w:rPr>
          <w:rFonts w:ascii="Times New Roman" w:eastAsia="Times New Roman" w:hAnsi="Times New Roman" w:cs="Times New Roman"/>
          <w:sz w:val="24"/>
          <w:szCs w:val="24"/>
          <w:lang w:eastAsia="ru-RU"/>
        </w:rPr>
        <w:t xml:space="preserve"> </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17.2. Режимные объекты являются объектами федерального значения.</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Нормативные параметры размещения режимных объектов следует принимать в соответствии с Региональными нормативами градостроительного проектирования Камчатского края.</w:t>
      </w:r>
    </w:p>
    <w:p w:rsidR="00212735" w:rsidRPr="00246B2D" w:rsidRDefault="00212735"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suppressAutoHyphens/>
        <w:spacing w:after="0" w:line="240" w:lineRule="auto"/>
        <w:ind w:firstLine="720"/>
        <w:jc w:val="both"/>
        <w:rPr>
          <w:rFonts w:ascii="Times New Roman" w:eastAsia="Times New Roman" w:hAnsi="Times New Roman" w:cs="Times New Roman"/>
          <w:b/>
          <w:spacing w:val="-3"/>
          <w:sz w:val="24"/>
          <w:szCs w:val="24"/>
          <w:lang w:eastAsia="ru-RU"/>
        </w:rPr>
      </w:pPr>
      <w:r w:rsidRPr="00246B2D">
        <w:rPr>
          <w:rFonts w:ascii="Times New Roman" w:eastAsia="Times New Roman" w:hAnsi="Times New Roman" w:cs="Times New Roman"/>
          <w:b/>
          <w:sz w:val="24"/>
          <w:szCs w:val="24"/>
          <w:lang w:eastAsia="ru-RU"/>
        </w:rPr>
        <w:t xml:space="preserve">18. НОРМАТИВЫ ОБЕСПЕЧЕНИЯ ДОСТУПНОСТИ ЖИЛЫХ ОБЪЕКТОВ, ОБЪЕКТОВ СОЦИАЛЬНОЙ </w:t>
      </w:r>
      <w:r w:rsidRPr="00246B2D">
        <w:rPr>
          <w:rFonts w:ascii="Times New Roman" w:eastAsia="Times New Roman" w:hAnsi="Times New Roman" w:cs="Times New Roman"/>
          <w:b/>
          <w:spacing w:val="-3"/>
          <w:sz w:val="24"/>
          <w:szCs w:val="24"/>
          <w:lang w:eastAsia="ru-RU"/>
        </w:rPr>
        <w:t>ИНФРАСТРУКТУРЫ ДЛЯ ИНВАЛИДОВ И ДРУГИХ МАЛОМОБИЛЬНЫХ ГРУПП НАСЕЛЕНИЯ</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spacing w:val="-3"/>
          <w:sz w:val="24"/>
          <w:szCs w:val="24"/>
          <w:lang w:eastAsia="ru-RU"/>
        </w:rPr>
      </w:pP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18.1. При планировке и застройке территории сельского поселения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pacing w:val="-2"/>
          <w:sz w:val="24"/>
          <w:szCs w:val="24"/>
          <w:lang w:eastAsia="ru-RU"/>
        </w:rPr>
        <w:t>При проектировании и реконструкции общественных, жилых и промышленных</w:t>
      </w:r>
      <w:r w:rsidRPr="00246B2D">
        <w:rPr>
          <w:rFonts w:ascii="Times New Roman" w:eastAsia="Times New Roman" w:hAnsi="Times New Roman" w:cs="Times New Roman"/>
          <w:sz w:val="24"/>
          <w:szCs w:val="24"/>
          <w:lang w:eastAsia="ru-RU"/>
        </w:rPr>
        <w:t xml:space="preserve"> зданий и сооружений следует предусматривать для инвалидов и других маломобильных групп населения условия </w:t>
      </w:r>
      <w:r w:rsidRPr="00246B2D">
        <w:rPr>
          <w:rFonts w:ascii="Times New Roman" w:eastAsia="Times New Roman" w:hAnsi="Times New Roman" w:cs="Times New Roman"/>
          <w:spacing w:val="-2"/>
          <w:sz w:val="24"/>
          <w:szCs w:val="24"/>
          <w:lang w:eastAsia="ru-RU"/>
        </w:rPr>
        <w:t xml:space="preserve">жизнедеятельности, равные с остальными категориями населения, в соответствии с </w:t>
      </w:r>
      <w:r w:rsidRPr="00246B2D">
        <w:rPr>
          <w:rFonts w:ascii="Times New Roman" w:eastAsia="Times New Roman" w:hAnsi="Times New Roman" w:cs="Times New Roman"/>
          <w:sz w:val="24"/>
          <w:szCs w:val="24"/>
          <w:lang w:eastAsia="ru-RU"/>
        </w:rPr>
        <w:t>СП 59.13330.2012</w:t>
      </w:r>
      <w:r w:rsidRPr="00246B2D">
        <w:rPr>
          <w:rFonts w:ascii="Times New Roman" w:eastAsia="Times New Roman" w:hAnsi="Times New Roman" w:cs="Times New Roman"/>
          <w:spacing w:val="-2"/>
          <w:sz w:val="24"/>
          <w:szCs w:val="24"/>
          <w:lang w:eastAsia="ru-RU"/>
        </w:rPr>
        <w:t xml:space="preserve">, </w:t>
      </w:r>
      <w:r w:rsidRPr="00246B2D">
        <w:rPr>
          <w:rFonts w:ascii="Times New Roman" w:eastAsia="Times New Roman" w:hAnsi="Times New Roman" w:cs="Times New Roman"/>
          <w:shd w:val="clear" w:color="auto" w:fill="FFFFFF"/>
          <w:lang w:eastAsia="ru-RU"/>
        </w:rPr>
        <w:t>СП 136.13330.2012</w:t>
      </w:r>
      <w:r w:rsidRPr="00246B2D">
        <w:rPr>
          <w:rFonts w:ascii="Times New Roman" w:eastAsia="Times New Roman" w:hAnsi="Times New Roman" w:cs="Times New Roman"/>
          <w:spacing w:val="-2"/>
          <w:lang w:eastAsia="ru-RU"/>
        </w:rPr>
        <w:t xml:space="preserve">, </w:t>
      </w:r>
      <w:r w:rsidRPr="00246B2D">
        <w:rPr>
          <w:rFonts w:ascii="Times New Roman" w:eastAsia="Times New Roman" w:hAnsi="Times New Roman" w:cs="Times New Roman"/>
          <w:shd w:val="clear" w:color="auto" w:fill="FFFFFF"/>
          <w:lang w:eastAsia="ru-RU"/>
        </w:rPr>
        <w:t>СП 137.13330.2012</w:t>
      </w:r>
      <w:r w:rsidRPr="00246B2D">
        <w:rPr>
          <w:rFonts w:ascii="Times New Roman" w:eastAsia="Times New Roman" w:hAnsi="Times New Roman" w:cs="Times New Roman"/>
          <w:spacing w:val="-2"/>
          <w:lang w:eastAsia="ru-RU"/>
        </w:rPr>
        <w:t>,</w:t>
      </w:r>
      <w:r w:rsidRPr="00246B2D">
        <w:rPr>
          <w:rFonts w:ascii="Times New Roman" w:eastAsia="Times New Roman" w:hAnsi="Times New Roman" w:cs="Times New Roman"/>
          <w:spacing w:val="-2"/>
          <w:sz w:val="24"/>
          <w:szCs w:val="24"/>
          <w:lang w:eastAsia="ru-RU"/>
        </w:rPr>
        <w:t xml:space="preserve"> </w:t>
      </w:r>
      <w:r w:rsidRPr="00246B2D">
        <w:rPr>
          <w:rFonts w:ascii="Times New Roman" w:eastAsia="Times New Roman" w:hAnsi="Times New Roman" w:cs="Times New Roman"/>
          <w:sz w:val="24"/>
          <w:szCs w:val="24"/>
          <w:shd w:val="clear" w:color="auto" w:fill="FFFFFF"/>
          <w:lang w:eastAsia="ru-RU"/>
        </w:rPr>
        <w:t>СП 138.13330.2012</w:t>
      </w:r>
      <w:r w:rsidRPr="00246B2D">
        <w:rPr>
          <w:rFonts w:ascii="Times New Roman" w:eastAsia="Times New Roman" w:hAnsi="Times New Roman" w:cs="Times New Roman"/>
          <w:spacing w:val="-2"/>
          <w:sz w:val="24"/>
          <w:szCs w:val="24"/>
          <w:lang w:eastAsia="ru-RU"/>
        </w:rPr>
        <w:t>, РДС 35-201-99.</w:t>
      </w:r>
      <w:r w:rsidRPr="00246B2D">
        <w:rPr>
          <w:rFonts w:ascii="Times New Roman" w:eastAsia="Times New Roman" w:hAnsi="Times New Roman" w:cs="Times New Roman"/>
          <w:sz w:val="24"/>
          <w:szCs w:val="24"/>
          <w:lang w:eastAsia="ru-RU"/>
        </w:rPr>
        <w:t xml:space="preserve"> </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18.2.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 </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xml:space="preserve">18.3.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w:t>
      </w:r>
      <w:r w:rsidRPr="00246B2D">
        <w:rPr>
          <w:rFonts w:ascii="Times New Roman" w:eastAsia="Times New Roman" w:hAnsi="Times New Roman" w:cs="Times New Roman"/>
          <w:bCs/>
          <w:sz w:val="24"/>
          <w:szCs w:val="24"/>
          <w:lang w:eastAsia="ru-RU"/>
        </w:rPr>
        <w:t>организации</w:t>
      </w:r>
      <w:r w:rsidRPr="00246B2D">
        <w:rPr>
          <w:rFonts w:ascii="Times New Roman" w:eastAsia="Times New Roman" w:hAnsi="Times New Roman" w:cs="Times New Roman"/>
          <w:sz w:val="24"/>
          <w:szCs w:val="24"/>
          <w:lang w:eastAsia="ru-RU"/>
        </w:rPr>
        <w:t xml:space="preserve">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автовокзалы, другие объекты автомобильного, воздушного и водного транспорта, обслуживающие население; станции и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18.4. Проектные решения объектов, доступных для маломобильных групп населения, должны обеспечивать:</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Cs/>
          <w:sz w:val="24"/>
          <w:szCs w:val="24"/>
          <w:lang w:eastAsia="ru-RU"/>
        </w:rPr>
        <w:t>условия беспрепятственного и удобного передвижения по участку к зданию;</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w:t>
      </w:r>
      <w:r w:rsidRPr="00246B2D">
        <w:rPr>
          <w:rFonts w:ascii="Arial" w:eastAsia="Times New Roman" w:hAnsi="Arial" w:cs="Arial"/>
          <w:b/>
          <w:bCs/>
          <w:sz w:val="18"/>
          <w:szCs w:val="18"/>
          <w:lang w:eastAsia="ru-RU"/>
        </w:rPr>
        <w:t xml:space="preserve"> </w:t>
      </w:r>
      <w:r w:rsidRPr="00246B2D">
        <w:rPr>
          <w:rFonts w:ascii="Times New Roman" w:eastAsia="Times New Roman" w:hAnsi="Times New Roman" w:cs="Times New Roman"/>
          <w:sz w:val="24"/>
          <w:szCs w:val="24"/>
          <w:lang w:eastAsia="ru-RU"/>
        </w:rPr>
        <w:t>досягаемость мест целевого посещения и беспрепятственность перемещения внутри зданий и сооружений;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безопасность путей движения (в том числе эвакуационных), а также мест проживания, обслуживания и приложения труда;</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 удобство и комфорт среды жизнедеятельности.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Система средств информаци</w:t>
      </w:r>
      <w:r w:rsidRPr="00246B2D">
        <w:rPr>
          <w:rFonts w:ascii="Times New Roman" w:eastAsia="Times New Roman" w:hAnsi="Times New Roman" w:cs="Times New Roman"/>
          <w:spacing w:val="-2"/>
          <w:sz w:val="24"/>
          <w:szCs w:val="24"/>
          <w:lang w:eastAsia="ru-RU"/>
        </w:rPr>
        <w:t>онной поддержки должна быть обеспечена на всех путях движения, доступ</w:t>
      </w:r>
      <w:r w:rsidRPr="00246B2D">
        <w:rPr>
          <w:rFonts w:ascii="Times New Roman" w:eastAsia="Times New Roman" w:hAnsi="Times New Roman" w:cs="Times New Roman"/>
          <w:sz w:val="24"/>
          <w:szCs w:val="24"/>
          <w:lang w:eastAsia="ru-RU"/>
        </w:rPr>
        <w:t>ных для маломобильных групп населения на все время эксплуатации.</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18.5.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18.1.</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Таблица 18.1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5"/>
        <w:gridCol w:w="4076"/>
        <w:gridCol w:w="2689"/>
      </w:tblGrid>
      <w:tr w:rsidR="00246B2D" w:rsidRPr="00246B2D" w:rsidTr="00246B2D">
        <w:trPr>
          <w:trHeight w:val="312"/>
          <w:jc w:val="center"/>
        </w:trPr>
        <w:tc>
          <w:tcPr>
            <w:tcW w:w="3285" w:type="dxa"/>
            <w:vMerge w:val="restart"/>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объектов</w:t>
            </w:r>
          </w:p>
        </w:tc>
        <w:tc>
          <w:tcPr>
            <w:tcW w:w="6765" w:type="dxa"/>
            <w:gridSpan w:val="2"/>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Расчетные показатели</w:t>
            </w:r>
          </w:p>
        </w:tc>
      </w:tr>
      <w:tr w:rsidR="00246B2D" w:rsidRPr="00246B2D" w:rsidTr="00246B2D">
        <w:trPr>
          <w:trHeight w:val="782"/>
          <w:jc w:val="center"/>
        </w:trPr>
        <w:tc>
          <w:tcPr>
            <w:tcW w:w="3285" w:type="dxa"/>
            <w:vMerge/>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p>
        </w:tc>
        <w:tc>
          <w:tcPr>
            <w:tcW w:w="4076" w:type="dxa"/>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минимально допустимого </w:t>
            </w:r>
          </w:p>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уровня обеспеченности </w:t>
            </w:r>
          </w:p>
        </w:tc>
        <w:tc>
          <w:tcPr>
            <w:tcW w:w="2689"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максимально допустимого уровня территориальной доступности</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5"/>
        <w:gridCol w:w="4076"/>
        <w:gridCol w:w="2689"/>
      </w:tblGrid>
      <w:tr w:rsidR="00246B2D" w:rsidRPr="00246B2D" w:rsidTr="00246B2D">
        <w:trPr>
          <w:trHeight w:val="93"/>
          <w:tblHeader/>
          <w:jc w:val="center"/>
        </w:trPr>
        <w:tc>
          <w:tcPr>
            <w:tcW w:w="3285" w:type="dxa"/>
            <w:shd w:val="clear" w:color="auto" w:fill="auto"/>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4076" w:type="dxa"/>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c>
          <w:tcPr>
            <w:tcW w:w="2689"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3</w:t>
            </w:r>
          </w:p>
        </w:tc>
      </w:tr>
      <w:tr w:rsidR="00246B2D" w:rsidRPr="00246B2D" w:rsidTr="00246B2D">
        <w:tblPrEx>
          <w:tblBorders>
            <w:bottom w:val="single" w:sz="4" w:space="0" w:color="auto"/>
          </w:tblBorders>
        </w:tblPrEx>
        <w:trPr>
          <w:trHeight w:val="93"/>
          <w:jc w:val="center"/>
        </w:trPr>
        <w:tc>
          <w:tcPr>
            <w:tcW w:w="3285" w:type="dxa"/>
            <w:shd w:val="clear" w:color="auto" w:fill="auto"/>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Специализированные жилые здания или группы квартир для инвалидов-колясочников</w:t>
            </w:r>
          </w:p>
        </w:tc>
        <w:tc>
          <w:tcPr>
            <w:tcW w:w="4076" w:type="dxa"/>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0,5 мест / 1000 чел. </w:t>
            </w:r>
          </w:p>
        </w:tc>
        <w:tc>
          <w:tcPr>
            <w:tcW w:w="2689" w:type="dxa"/>
            <w:vAlign w:val="center"/>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Радиус пешеходной доступности </w:t>
            </w:r>
            <w:smartTag w:uri="urn:schemas-microsoft-com:office:smarttags" w:element="metricconverter">
              <w:smartTagPr>
                <w:attr w:name="ProductID" w:val="300 м"/>
              </w:smartTagPr>
              <w:r w:rsidRPr="00246B2D">
                <w:rPr>
                  <w:rFonts w:ascii="Times New Roman" w:eastAsia="Times New Roman" w:hAnsi="Times New Roman" w:cs="Times New Roman"/>
                  <w:bCs/>
                  <w:lang w:eastAsia="ru-RU"/>
                </w:rPr>
                <w:t>300 м</w:t>
              </w:r>
            </w:smartTag>
            <w:r w:rsidRPr="00246B2D">
              <w:rPr>
                <w:rFonts w:ascii="Times New Roman" w:eastAsia="Times New Roman" w:hAnsi="Times New Roman" w:cs="Times New Roman"/>
                <w:bCs/>
                <w:lang w:eastAsia="ru-RU"/>
              </w:rPr>
              <w:t xml:space="preserve"> до объектов торговли товарами первой необходимости и объектов бытового обслуживания</w:t>
            </w:r>
          </w:p>
        </w:tc>
      </w:tr>
      <w:tr w:rsidR="00246B2D" w:rsidRPr="00246B2D" w:rsidTr="00246B2D">
        <w:tblPrEx>
          <w:tblBorders>
            <w:bottom w:val="single" w:sz="4" w:space="0" w:color="auto"/>
          </w:tblBorders>
        </w:tblPrEx>
        <w:trPr>
          <w:trHeight w:val="93"/>
          <w:jc w:val="center"/>
        </w:trPr>
        <w:tc>
          <w:tcPr>
            <w:tcW w:w="3285" w:type="dxa"/>
            <w:shd w:val="clear" w:color="auto" w:fill="auto"/>
            <w:vAlign w:val="center"/>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Гостиницы, мотели, пансионаты, кемпинги</w:t>
            </w:r>
          </w:p>
        </w:tc>
        <w:tc>
          <w:tcPr>
            <w:tcW w:w="4076" w:type="dxa"/>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10 % жилых мест</w:t>
            </w:r>
          </w:p>
        </w:tc>
        <w:tc>
          <w:tcPr>
            <w:tcW w:w="2689"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не нормируется</w:t>
            </w:r>
          </w:p>
        </w:tc>
      </w:tr>
      <w:tr w:rsidR="00246B2D" w:rsidRPr="00246B2D" w:rsidTr="00246B2D">
        <w:tblPrEx>
          <w:tblBorders>
            <w:bottom w:val="single" w:sz="4" w:space="0" w:color="auto"/>
          </w:tblBorders>
        </w:tblPrEx>
        <w:trPr>
          <w:trHeight w:val="93"/>
          <w:jc w:val="center"/>
        </w:trPr>
        <w:tc>
          <w:tcPr>
            <w:tcW w:w="3285" w:type="dxa"/>
            <w:shd w:val="clear" w:color="auto" w:fill="auto"/>
            <w:vAlign w:val="center"/>
          </w:tcPr>
          <w:p w:rsidR="00246B2D" w:rsidRPr="00246B2D" w:rsidRDefault="00246B2D" w:rsidP="00246B2D">
            <w:pPr>
              <w:widowControl w:val="0"/>
              <w:suppressAutoHyphens/>
              <w:spacing w:after="0" w:line="239"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Центры социального обслуживания инвалидов</w:t>
            </w:r>
          </w:p>
        </w:tc>
        <w:tc>
          <w:tcPr>
            <w:tcW w:w="4076" w:type="dxa"/>
            <w:vAlign w:val="center"/>
          </w:tcPr>
          <w:p w:rsidR="00246B2D" w:rsidRPr="00246B2D" w:rsidRDefault="00246B2D" w:rsidP="00246B2D">
            <w:pPr>
              <w:widowControl w:val="0"/>
              <w:suppressAutoHyphens/>
              <w:spacing w:after="0" w:line="239"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заданию на проектирование</w:t>
            </w:r>
          </w:p>
        </w:tc>
        <w:tc>
          <w:tcPr>
            <w:tcW w:w="2689" w:type="dxa"/>
            <w:vAlign w:val="center"/>
          </w:tcPr>
          <w:p w:rsidR="00246B2D" w:rsidRPr="00246B2D" w:rsidRDefault="00246B2D" w:rsidP="00246B2D">
            <w:pPr>
              <w:widowControl w:val="0"/>
              <w:spacing w:after="0" w:line="239"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Радиус </w:t>
            </w:r>
            <w:r w:rsidRPr="00246B2D">
              <w:rPr>
                <w:rFonts w:ascii="Times New Roman" w:eastAsia="Times New Roman" w:hAnsi="Times New Roman" w:cs="Times New Roman"/>
                <w:bCs/>
                <w:lang w:eastAsia="ru-RU"/>
              </w:rPr>
              <w:t>транспортной доступности 2 ч.</w:t>
            </w:r>
          </w:p>
        </w:tc>
      </w:tr>
      <w:tr w:rsidR="00246B2D" w:rsidRPr="00246B2D" w:rsidTr="00246B2D">
        <w:tblPrEx>
          <w:tblBorders>
            <w:bottom w:val="single" w:sz="4" w:space="0" w:color="auto"/>
          </w:tblBorders>
        </w:tblPrEx>
        <w:trPr>
          <w:trHeight w:val="93"/>
          <w:jc w:val="center"/>
        </w:trPr>
        <w:tc>
          <w:tcPr>
            <w:tcW w:w="3285" w:type="dxa"/>
            <w:shd w:val="clear" w:color="auto" w:fill="auto"/>
            <w:vAlign w:val="center"/>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Общественные здания и сооружения различного назначения</w:t>
            </w:r>
          </w:p>
        </w:tc>
        <w:tc>
          <w:tcPr>
            <w:tcW w:w="4076"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5 % общей вместимости объекта или расчетного количества посетителей</w:t>
            </w:r>
          </w:p>
        </w:tc>
        <w:tc>
          <w:tcPr>
            <w:tcW w:w="2689"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В зависимости от назначения зданий и сооружений</w:t>
            </w:r>
          </w:p>
        </w:tc>
      </w:tr>
      <w:tr w:rsidR="00246B2D" w:rsidRPr="00246B2D" w:rsidTr="00246B2D">
        <w:tblPrEx>
          <w:tblBorders>
            <w:bottom w:val="single" w:sz="4" w:space="0" w:color="auto"/>
          </w:tblBorders>
        </w:tblPrEx>
        <w:trPr>
          <w:trHeight w:val="93"/>
          <w:jc w:val="center"/>
        </w:trPr>
        <w:tc>
          <w:tcPr>
            <w:tcW w:w="3285" w:type="dxa"/>
            <w:shd w:val="clear" w:color="auto" w:fill="auto"/>
            <w:vAlign w:val="center"/>
          </w:tcPr>
          <w:p w:rsidR="00246B2D" w:rsidRPr="00246B2D" w:rsidRDefault="00246B2D" w:rsidP="00246B2D">
            <w:pPr>
              <w:widowControl w:val="0"/>
              <w:suppressAutoHyphens/>
              <w:spacing w:after="0" w:line="239" w:lineRule="auto"/>
              <w:ind w:left="113"/>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том числе идентичные места (приборы, устройства и т. п.) обслуживания посетителей</w:t>
            </w:r>
          </w:p>
        </w:tc>
        <w:tc>
          <w:tcPr>
            <w:tcW w:w="4076"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5 % от общего числа, но не менее 1</w:t>
            </w:r>
          </w:p>
        </w:tc>
        <w:tc>
          <w:tcPr>
            <w:tcW w:w="2689" w:type="dxa"/>
            <w:vAlign w:val="center"/>
          </w:tcPr>
          <w:p w:rsidR="00246B2D" w:rsidRPr="00246B2D" w:rsidRDefault="00246B2D" w:rsidP="00246B2D">
            <w:pPr>
              <w:widowControl w:val="0"/>
              <w:spacing w:after="0" w:line="239"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w:t>
            </w:r>
          </w:p>
        </w:tc>
      </w:tr>
      <w:tr w:rsidR="00246B2D" w:rsidRPr="00246B2D" w:rsidTr="00246B2D">
        <w:tblPrEx>
          <w:tblBorders>
            <w:bottom w:val="single" w:sz="4" w:space="0" w:color="auto"/>
          </w:tblBorders>
        </w:tblPrEx>
        <w:trPr>
          <w:trHeight w:val="93"/>
          <w:jc w:val="center"/>
        </w:trPr>
        <w:tc>
          <w:tcPr>
            <w:tcW w:w="3285" w:type="dxa"/>
            <w:shd w:val="clear" w:color="auto" w:fill="auto"/>
            <w:vAlign w:val="center"/>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Специализированные учреждения, предназначенные для медицинского обслуживания и реабилитации инвалидов</w:t>
            </w:r>
          </w:p>
        </w:tc>
        <w:tc>
          <w:tcPr>
            <w:tcW w:w="4076" w:type="dxa"/>
            <w:vAlign w:val="center"/>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 реальной и прогнозируемой потребности</w:t>
            </w:r>
          </w:p>
        </w:tc>
        <w:tc>
          <w:tcPr>
            <w:tcW w:w="2689" w:type="dxa"/>
            <w:vAlign w:val="center"/>
          </w:tcPr>
          <w:p w:rsidR="00246B2D" w:rsidRPr="00246B2D" w:rsidRDefault="00246B2D" w:rsidP="00246B2D">
            <w:pPr>
              <w:widowControl w:val="0"/>
              <w:spacing w:after="0" w:line="240" w:lineRule="auto"/>
              <w:ind w:left="-57"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Радиус </w:t>
            </w:r>
            <w:r w:rsidRPr="00246B2D">
              <w:rPr>
                <w:rFonts w:ascii="Times New Roman" w:eastAsia="Times New Roman" w:hAnsi="Times New Roman" w:cs="Times New Roman"/>
                <w:bCs/>
                <w:lang w:eastAsia="ru-RU"/>
              </w:rPr>
              <w:t>транспортной доступности 2 ч.</w:t>
            </w:r>
          </w:p>
        </w:tc>
      </w:tr>
      <w:tr w:rsidR="00246B2D" w:rsidRPr="00246B2D" w:rsidTr="00246B2D">
        <w:tblPrEx>
          <w:tblBorders>
            <w:bottom w:val="single" w:sz="4" w:space="0" w:color="auto"/>
          </w:tblBorders>
        </w:tblPrEx>
        <w:trPr>
          <w:trHeight w:val="93"/>
          <w:jc w:val="center"/>
        </w:trPr>
        <w:tc>
          <w:tcPr>
            <w:tcW w:w="3285" w:type="dxa"/>
            <w:shd w:val="clear" w:color="auto" w:fill="auto"/>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Автостоянки на участках около или внутри объектов обслуживания</w:t>
            </w:r>
          </w:p>
        </w:tc>
        <w:tc>
          <w:tcPr>
            <w:tcW w:w="4076" w:type="dxa"/>
            <w:vAlign w:val="center"/>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spacing w:val="-2"/>
                <w:lang w:eastAsia="ru-RU"/>
              </w:rPr>
              <w:t>10 % машино-мест, но не менее 1 места</w:t>
            </w:r>
            <w:r w:rsidRPr="00246B2D">
              <w:rPr>
                <w:rFonts w:ascii="Times New Roman" w:eastAsia="Times New Roman" w:hAnsi="Times New Roman" w:cs="Times New Roman"/>
                <w:lang w:eastAsia="ru-RU"/>
              </w:rPr>
              <w:t xml:space="preserve"> для автотранспорта инвалидов, в том </w:t>
            </w:r>
            <w:r w:rsidRPr="00246B2D">
              <w:rPr>
                <w:rFonts w:ascii="Times New Roman" w:eastAsia="Times New Roman" w:hAnsi="Times New Roman" w:cs="Times New Roman"/>
                <w:spacing w:val="-2"/>
                <w:lang w:eastAsia="ru-RU"/>
              </w:rPr>
              <w:t>числе 5 % специализированных мест для</w:t>
            </w:r>
            <w:r w:rsidRPr="00246B2D">
              <w:rPr>
                <w:rFonts w:ascii="Times New Roman" w:eastAsia="Times New Roman" w:hAnsi="Times New Roman" w:cs="Times New Roman"/>
                <w:lang w:eastAsia="ru-RU"/>
              </w:rPr>
              <w:t xml:space="preserve"> автотранспорта </w:t>
            </w:r>
            <w:r w:rsidRPr="00246B2D">
              <w:rPr>
                <w:rFonts w:ascii="Times New Roman" w:eastAsia="Times New Roman" w:hAnsi="Times New Roman" w:cs="Times New Roman"/>
                <w:bCs/>
                <w:lang w:eastAsia="ru-RU"/>
              </w:rPr>
              <w:t>инвалидов на креслах-колясках из расчета, при числе мест:</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до 100 мест – 5 %, но не менее 1 места;</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- 101-200 мест – 5 мест и дополнительно 3 %;</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- 201-1000 мест – 8 мест и дополнительно 2 %;</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- 1001 и более мест – 24 места и дополнительно не менее 1 % на каждые 100 мест свыше.</w:t>
            </w:r>
          </w:p>
        </w:tc>
        <w:tc>
          <w:tcPr>
            <w:tcW w:w="2689" w:type="dxa"/>
          </w:tcPr>
          <w:p w:rsidR="00246B2D" w:rsidRPr="00246B2D" w:rsidRDefault="00246B2D" w:rsidP="00246B2D">
            <w:pPr>
              <w:widowControl w:val="0"/>
              <w:autoSpaceDE w:val="0"/>
              <w:autoSpaceDN w:val="0"/>
              <w:adjustRightInd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открытых автостоянках до входов, доступных для инвалидов и других маломобильных групп населения:</w:t>
            </w:r>
          </w:p>
          <w:p w:rsidR="00246B2D" w:rsidRPr="00246B2D" w:rsidRDefault="00246B2D" w:rsidP="00246B2D">
            <w:pPr>
              <w:widowControl w:val="0"/>
              <w:autoSpaceDE w:val="0"/>
              <w:autoSpaceDN w:val="0"/>
              <w:adjustRightInd w:val="0"/>
              <w:spacing w:after="0" w:line="240"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40" w:lineRule="auto"/>
              <w:ind w:left="142" w:right="-57" w:hanging="142"/>
              <w:rPr>
                <w:rFonts w:ascii="Times New Roman" w:eastAsia="Times New Roman" w:hAnsi="Times New Roman" w:cs="Times New Roman"/>
                <w:spacing w:val="-2"/>
                <w:lang w:eastAsia="ru-RU"/>
              </w:rPr>
            </w:pPr>
            <w:r w:rsidRPr="00246B2D">
              <w:rPr>
                <w:rFonts w:ascii="Times New Roman" w:eastAsia="Times New Roman" w:hAnsi="Times New Roman" w:cs="Times New Roman"/>
                <w:spacing w:val="-2"/>
                <w:lang w:eastAsia="ru-RU"/>
              </w:rPr>
              <w:t xml:space="preserve">- для жилых зданий – </w:t>
            </w:r>
            <w:smartTag w:uri="urn:schemas-microsoft-com:office:smarttags" w:element="metricconverter">
              <w:smartTagPr>
                <w:attr w:name="ProductID" w:val="100 м"/>
              </w:smartTagPr>
              <w:r w:rsidRPr="00246B2D">
                <w:rPr>
                  <w:rFonts w:ascii="Times New Roman" w:eastAsia="Times New Roman" w:hAnsi="Times New Roman" w:cs="Times New Roman"/>
                  <w:spacing w:val="-2"/>
                  <w:lang w:eastAsia="ru-RU"/>
                </w:rPr>
                <w:t>100 м</w:t>
              </w:r>
            </w:smartTag>
          </w:p>
        </w:tc>
      </w:tr>
      <w:tr w:rsidR="00246B2D" w:rsidRPr="00246B2D" w:rsidTr="00246B2D">
        <w:tblPrEx>
          <w:tblBorders>
            <w:bottom w:val="single" w:sz="4" w:space="0" w:color="auto"/>
          </w:tblBorders>
        </w:tblPrEx>
        <w:trPr>
          <w:trHeight w:val="93"/>
          <w:jc w:val="center"/>
        </w:trPr>
        <w:tc>
          <w:tcPr>
            <w:tcW w:w="3285"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Автостоянки </w:t>
            </w:r>
            <w:r w:rsidRPr="00246B2D">
              <w:rPr>
                <w:rFonts w:ascii="Times New Roman" w:eastAsia="Times New Roman" w:hAnsi="Times New Roman" w:cs="Times New Roman"/>
                <w:bCs/>
                <w:lang w:eastAsia="ru-RU"/>
              </w:rPr>
              <w:t>при специализированных зданиях и сооружениях для инвалидов</w:t>
            </w:r>
          </w:p>
        </w:tc>
        <w:tc>
          <w:tcPr>
            <w:tcW w:w="4076"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spacing w:val="-2"/>
                <w:lang w:eastAsia="ru-RU"/>
              </w:rPr>
            </w:pPr>
            <w:r w:rsidRPr="00246B2D">
              <w:rPr>
                <w:rFonts w:ascii="Times New Roman" w:eastAsia="Times New Roman" w:hAnsi="Times New Roman" w:cs="Times New Roman"/>
                <w:bCs/>
                <w:lang w:eastAsia="ru-RU"/>
              </w:rPr>
              <w:t xml:space="preserve">не менее 20 % мест </w:t>
            </w:r>
            <w:r w:rsidRPr="00246B2D">
              <w:rPr>
                <w:rFonts w:ascii="Times New Roman" w:eastAsia="Times New Roman" w:hAnsi="Times New Roman" w:cs="Times New Roman"/>
                <w:lang w:eastAsia="ru-RU"/>
              </w:rPr>
              <w:t>для автотранспорта инвалидов</w:t>
            </w:r>
          </w:p>
        </w:tc>
        <w:tc>
          <w:tcPr>
            <w:tcW w:w="2689" w:type="dxa"/>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p>
        </w:tc>
      </w:tr>
      <w:tr w:rsidR="00246B2D" w:rsidRPr="00246B2D" w:rsidTr="00246B2D">
        <w:tblPrEx>
          <w:tblBorders>
            <w:bottom w:val="single" w:sz="4" w:space="0" w:color="auto"/>
          </w:tblBorders>
        </w:tblPrEx>
        <w:trPr>
          <w:trHeight w:val="93"/>
          <w:jc w:val="center"/>
        </w:trPr>
        <w:tc>
          <w:tcPr>
            <w:tcW w:w="3285"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Автостоянки </w:t>
            </w:r>
            <w:r w:rsidRPr="00246B2D">
              <w:rPr>
                <w:rFonts w:ascii="Times New Roman" w:eastAsia="Times New Roman" w:hAnsi="Times New Roman" w:cs="Times New Roman"/>
                <w:bCs/>
                <w:lang w:eastAsia="ru-RU"/>
              </w:rPr>
              <w:t>около учреждений, специализирующихся на лечении спинальных больных и восстановлении опорно-двигатель-ных функций</w:t>
            </w:r>
          </w:p>
        </w:tc>
        <w:tc>
          <w:tcPr>
            <w:tcW w:w="4076"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менее 30 % мест </w:t>
            </w:r>
            <w:r w:rsidRPr="00246B2D">
              <w:rPr>
                <w:rFonts w:ascii="Times New Roman" w:eastAsia="Times New Roman" w:hAnsi="Times New Roman" w:cs="Times New Roman"/>
                <w:lang w:eastAsia="ru-RU"/>
              </w:rPr>
              <w:t>для автотранспорта инвалидов</w:t>
            </w:r>
          </w:p>
        </w:tc>
        <w:tc>
          <w:tcPr>
            <w:tcW w:w="2689" w:type="dxa"/>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50 м"/>
              </w:smartTagPr>
              <w:r w:rsidRPr="00246B2D">
                <w:rPr>
                  <w:rFonts w:ascii="Times New Roman" w:eastAsia="Times New Roman" w:hAnsi="Times New Roman" w:cs="Times New Roman"/>
                  <w:lang w:eastAsia="ru-RU"/>
                </w:rPr>
                <w:t>50 м</w:t>
              </w:r>
            </w:smartTag>
          </w:p>
        </w:tc>
      </w:tr>
      <w:tr w:rsidR="00246B2D" w:rsidRPr="00246B2D" w:rsidTr="00246B2D">
        <w:tblPrEx>
          <w:tblBorders>
            <w:bottom w:val="single" w:sz="4" w:space="0" w:color="auto"/>
          </w:tblBorders>
        </w:tblPrEx>
        <w:trPr>
          <w:trHeight w:val="93"/>
          <w:jc w:val="center"/>
        </w:trPr>
        <w:tc>
          <w:tcPr>
            <w:tcW w:w="3285" w:type="dxa"/>
            <w:shd w:val="clear" w:color="auto" w:fill="auto"/>
          </w:tcPr>
          <w:p w:rsidR="00246B2D" w:rsidRPr="00246B2D" w:rsidRDefault="00246B2D" w:rsidP="00246B2D">
            <w:pPr>
              <w:widowControl w:val="0"/>
              <w:spacing w:after="0" w:line="240" w:lineRule="auto"/>
              <w:ind w:right="-57"/>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Остановки специализированных средств общественного транспорта, перевозящих только инвалидов</w:t>
            </w:r>
          </w:p>
        </w:tc>
        <w:tc>
          <w:tcPr>
            <w:tcW w:w="4076"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заданию на проектирование</w:t>
            </w:r>
          </w:p>
        </w:tc>
        <w:tc>
          <w:tcPr>
            <w:tcW w:w="2689" w:type="dxa"/>
            <w:vAlign w:val="center"/>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до входов в общественные здания –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 xml:space="preserve">; </w:t>
            </w:r>
          </w:p>
          <w:p w:rsidR="00246B2D" w:rsidRPr="00246B2D" w:rsidRDefault="00246B2D" w:rsidP="00246B2D">
            <w:pPr>
              <w:widowControl w:val="0"/>
              <w:autoSpaceDE w:val="0"/>
              <w:autoSpaceDN w:val="0"/>
              <w:adjustRightInd w:val="0"/>
              <w:spacing w:after="0" w:line="240"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до входов в жилые здания, в которых проживают инвалиды, – </w:t>
            </w:r>
            <w:smartTag w:uri="urn:schemas-microsoft-com:office:smarttags" w:element="metricconverter">
              <w:smartTagPr>
                <w:attr w:name="ProductID" w:val="300 м"/>
              </w:smartTagPr>
              <w:r w:rsidRPr="00246B2D">
                <w:rPr>
                  <w:rFonts w:ascii="Times New Roman" w:eastAsia="Times New Roman" w:hAnsi="Times New Roman" w:cs="Times New Roman"/>
                  <w:lang w:eastAsia="ru-RU"/>
                </w:rPr>
                <w:t>300 м</w:t>
              </w:r>
            </w:smartTag>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i/>
          <w:spacing w:val="40"/>
          <w:lang w:eastAsia="ru-RU"/>
        </w:rPr>
        <w:t>Примечание:</w:t>
      </w:r>
      <w:r w:rsidRPr="00246B2D">
        <w:rPr>
          <w:rFonts w:ascii="Times New Roman" w:eastAsia="Times New Roman" w:hAnsi="Times New Roman" w:cs="Times New Roman"/>
          <w:lang w:eastAsia="ru-RU"/>
        </w:rPr>
        <w:t xml:space="preserve">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246B2D">
          <w:rPr>
            <w:rFonts w:ascii="Times New Roman" w:eastAsia="Times New Roman" w:hAnsi="Times New Roman" w:cs="Times New Roman"/>
            <w:lang w:eastAsia="ru-RU"/>
          </w:rPr>
          <w:t>2,5 м</w:t>
        </w:r>
      </w:smartTag>
      <w:r w:rsidRPr="00246B2D">
        <w:rPr>
          <w:rFonts w:ascii="Times New Roman" w:eastAsia="Times New Roman" w:hAnsi="Times New Roman" w:cs="Times New Roman"/>
          <w:lang w:eastAsia="ru-RU"/>
        </w:rPr>
        <w:t xml:space="preserve">. </w:t>
      </w:r>
      <w:r w:rsidRPr="00246B2D">
        <w:rPr>
          <w:rFonts w:ascii="Times New Roman" w:eastAsia="Times New Roman" w:hAnsi="Times New Roman" w:cs="Times New Roman"/>
          <w:bCs/>
          <w:lang w:eastAsia="ru-RU"/>
        </w:rPr>
        <w:t xml:space="preserve">Габариты машино-места (с учетом минимально допустимых зазоров безопасности) </w:t>
      </w:r>
      <w:r w:rsidRPr="00246B2D">
        <w:rPr>
          <w:rFonts w:ascii="Times New Roman" w:eastAsia="Times New Roman" w:hAnsi="Times New Roman" w:cs="Times New Roman"/>
          <w:lang w:eastAsia="ru-RU"/>
        </w:rPr>
        <w:t>для инвалидов, пользующихся креслами-колясками,</w:t>
      </w:r>
      <w:r w:rsidRPr="00246B2D">
        <w:rPr>
          <w:rFonts w:ascii="Times New Roman" w:eastAsia="Times New Roman" w:hAnsi="Times New Roman" w:cs="Times New Roman"/>
          <w:bCs/>
          <w:lang w:eastAsia="ru-RU"/>
        </w:rPr>
        <w:t xml:space="preserve"> следует принимать не менее</w:t>
      </w:r>
      <w:r w:rsidRPr="00246B2D">
        <w:rPr>
          <w:rFonts w:ascii="Times New Roman" w:eastAsia="Times New Roman" w:hAnsi="Times New Roman" w:cs="Times New Roman"/>
          <w:lang w:eastAsia="ru-RU"/>
        </w:rPr>
        <w:t xml:space="preserve"> 6,0 × </w:t>
      </w:r>
      <w:smartTag w:uri="urn:schemas-microsoft-com:office:smarttags" w:element="metricconverter">
        <w:smartTagPr>
          <w:attr w:name="ProductID" w:val="3,6 м"/>
        </w:smartTagPr>
        <w:r w:rsidRPr="00246B2D">
          <w:rPr>
            <w:rFonts w:ascii="Times New Roman" w:eastAsia="Times New Roman" w:hAnsi="Times New Roman" w:cs="Times New Roman"/>
            <w:lang w:eastAsia="ru-RU"/>
          </w:rPr>
          <w:t>3,6 м</w:t>
        </w:r>
      </w:smartTag>
      <w:r w:rsidRPr="00246B2D">
        <w:rPr>
          <w:rFonts w:ascii="Times New Roman" w:eastAsia="Times New Roman" w:hAnsi="Times New Roman" w:cs="Times New Roman"/>
          <w:lang w:eastAsia="ru-RU"/>
        </w:rPr>
        <w:t>.</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sz w:val="24"/>
          <w:szCs w:val="24"/>
          <w:lang w:eastAsia="ru-RU"/>
        </w:rPr>
        <w:t xml:space="preserve">18.6. </w:t>
      </w:r>
      <w:r w:rsidRPr="00246B2D">
        <w:rPr>
          <w:rFonts w:ascii="Times New Roman" w:eastAsia="Times New Roman" w:hAnsi="Times New Roman" w:cs="Times New Roman"/>
          <w:bCs/>
          <w:sz w:val="24"/>
          <w:szCs w:val="24"/>
          <w:lang w:eastAsia="ru-RU"/>
        </w:rPr>
        <w:t>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18.2.</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246B2D" w:rsidRPr="00246B2D" w:rsidRDefault="00246B2D" w:rsidP="00246B2D">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sz w:val="24"/>
          <w:szCs w:val="24"/>
          <w:lang w:eastAsia="ru-RU"/>
        </w:rPr>
        <w:t>Таблица 18.2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51"/>
        <w:gridCol w:w="7104"/>
      </w:tblGrid>
      <w:tr w:rsidR="00246B2D" w:rsidRPr="00246B2D" w:rsidTr="00246B2D">
        <w:trPr>
          <w:trHeight w:val="312"/>
          <w:jc w:val="center"/>
        </w:trPr>
        <w:tc>
          <w:tcPr>
            <w:tcW w:w="3051" w:type="dxa"/>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объектов</w:t>
            </w:r>
          </w:p>
        </w:tc>
        <w:tc>
          <w:tcPr>
            <w:tcW w:w="7104" w:type="dxa"/>
            <w:shd w:val="clear" w:color="auto" w:fill="auto"/>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Условия размещения</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1"/>
        <w:gridCol w:w="7104"/>
      </w:tblGrid>
      <w:tr w:rsidR="00246B2D" w:rsidRPr="00246B2D" w:rsidTr="00246B2D">
        <w:trPr>
          <w:trHeight w:val="227"/>
          <w:tblHeader/>
          <w:jc w:val="center"/>
        </w:trPr>
        <w:tc>
          <w:tcPr>
            <w:tcW w:w="3051"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7104" w:type="dxa"/>
            <w:shd w:val="clear" w:color="auto" w:fill="auto"/>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r>
      <w:tr w:rsidR="00246B2D" w:rsidRPr="00246B2D" w:rsidTr="00246B2D">
        <w:trPr>
          <w:jc w:val="center"/>
        </w:trPr>
        <w:tc>
          <w:tcPr>
            <w:tcW w:w="3051" w:type="dxa"/>
            <w:shd w:val="clear" w:color="auto" w:fill="auto"/>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Центры социального обслуживания</w:t>
            </w:r>
          </w:p>
        </w:tc>
        <w:tc>
          <w:tcPr>
            <w:tcW w:w="7104" w:type="dxa"/>
            <w:shd w:val="clear" w:color="auto" w:fill="auto"/>
            <w:vAlign w:val="center"/>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lang w:eastAsia="ru-RU"/>
              </w:rPr>
              <w:t xml:space="preserve">При включении центра или его </w:t>
            </w:r>
            <w:r w:rsidRPr="00246B2D">
              <w:rPr>
                <w:rFonts w:ascii="Times New Roman" w:eastAsia="Times New Roman" w:hAnsi="Times New Roman" w:cs="Times New Roman"/>
                <w:lang w:eastAsia="ru-RU"/>
              </w:rPr>
              <w:t xml:space="preserve">подразделений </w:t>
            </w:r>
            <w:r w:rsidRPr="00246B2D">
              <w:rPr>
                <w:rFonts w:ascii="Times New Roman" w:eastAsia="Times New Roman" w:hAnsi="Times New Roman" w:cs="Times New Roman"/>
                <w:bCs/>
                <w:lang w:eastAsia="ru-RU"/>
              </w:rPr>
              <w:t>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tc>
      </w:tr>
      <w:tr w:rsidR="00246B2D" w:rsidRPr="00246B2D" w:rsidTr="00246B2D">
        <w:trPr>
          <w:jc w:val="center"/>
        </w:trPr>
        <w:tc>
          <w:tcPr>
            <w:tcW w:w="3051"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Специализированные жилые</w:t>
            </w:r>
            <w:r w:rsidRPr="00246B2D">
              <w:rPr>
                <w:rFonts w:ascii="Times New Roman" w:eastAsia="Times New Roman" w:hAnsi="Times New Roman" w:cs="Times New Roman"/>
                <w:b/>
                <w:bCs/>
                <w:lang w:eastAsia="ru-RU"/>
              </w:rPr>
              <w:t xml:space="preserve"> </w:t>
            </w:r>
            <w:r w:rsidRPr="00246B2D">
              <w:rPr>
                <w:rFonts w:ascii="Times New Roman" w:eastAsia="Times New Roman" w:hAnsi="Times New Roman" w:cs="Times New Roman"/>
                <w:lang w:eastAsia="ru-RU"/>
              </w:rPr>
              <w:t>здания с квартирами для инвалидов на креслах-колясках</w:t>
            </w:r>
          </w:p>
        </w:tc>
        <w:tc>
          <w:tcPr>
            <w:tcW w:w="7104" w:type="dxa"/>
            <w:shd w:val="clear" w:color="auto" w:fill="auto"/>
            <w:vAlign w:val="center"/>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На расстоянии:</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от объектов торговли товарами первой необходимости и приемных пунктов объектов бытового обслуживания – не более </w:t>
            </w:r>
            <w:smartTag w:uri="urn:schemas-microsoft-com:office:smarttags" w:element="metricconverter">
              <w:smartTagPr>
                <w:attr w:name="ProductID" w:val="300 м"/>
              </w:smartTagPr>
              <w:r w:rsidRPr="00246B2D">
                <w:rPr>
                  <w:rFonts w:ascii="Times New Roman" w:eastAsia="Times New Roman" w:hAnsi="Times New Roman" w:cs="Times New Roman"/>
                  <w:lang w:eastAsia="ru-RU"/>
                </w:rPr>
                <w:t>300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от пожарных депо – не более </w:t>
            </w:r>
            <w:smartTag w:uri="urn:schemas-microsoft-com:office:smarttags" w:element="metricconverter">
              <w:smartTagPr>
                <w:attr w:name="ProductID" w:val="3000 м"/>
              </w:smartTagPr>
              <w:r w:rsidRPr="00246B2D">
                <w:rPr>
                  <w:rFonts w:ascii="Times New Roman" w:eastAsia="Times New Roman" w:hAnsi="Times New Roman" w:cs="Times New Roman"/>
                  <w:lang w:eastAsia="ru-RU"/>
                </w:rPr>
                <w:t>3000 м</w:t>
              </w:r>
            </w:smartTag>
            <w:r w:rsidRPr="00246B2D">
              <w:rPr>
                <w:rFonts w:ascii="Times New Roman" w:eastAsia="Times New Roman" w:hAnsi="Times New Roman" w:cs="Times New Roman"/>
                <w:lang w:eastAsia="ru-RU"/>
              </w:rPr>
              <w:t>.</w:t>
            </w:r>
          </w:p>
        </w:tc>
      </w:tr>
      <w:tr w:rsidR="00246B2D" w:rsidRPr="00246B2D" w:rsidTr="00246B2D">
        <w:trPr>
          <w:jc w:val="center"/>
        </w:trPr>
        <w:tc>
          <w:tcPr>
            <w:tcW w:w="3051"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Специализированные детские учреждения</w:t>
            </w:r>
          </w:p>
        </w:tc>
        <w:tc>
          <w:tcPr>
            <w:tcW w:w="7104" w:type="dxa"/>
            <w:shd w:val="clear" w:color="auto" w:fill="auto"/>
            <w:vAlign w:val="center"/>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озелененных районах, на расстоянии:</w:t>
            </w:r>
          </w:p>
          <w:p w:rsidR="00246B2D" w:rsidRPr="00246B2D" w:rsidRDefault="00246B2D" w:rsidP="00246B2D">
            <w:pPr>
              <w:widowControl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от промышленных предприятий, улиц и дорог с интенсивным движением транспорта, а также других </w:t>
            </w:r>
            <w:r w:rsidRPr="00246B2D">
              <w:rPr>
                <w:rFonts w:ascii="Times New Roman" w:eastAsia="Times New Roman" w:hAnsi="Times New Roman" w:cs="Times New Roman"/>
                <w:spacing w:val="-2"/>
                <w:lang w:eastAsia="ru-RU"/>
              </w:rPr>
              <w:t xml:space="preserve">источников повышенного шума, загрязнения воздуха и почвы – не менее </w:t>
            </w:r>
            <w:smartTag w:uri="urn:schemas-microsoft-com:office:smarttags" w:element="metricconverter">
              <w:smartTagPr>
                <w:attr w:name="ProductID" w:val="3000 м"/>
              </w:smartTagPr>
              <w:r w:rsidRPr="00246B2D">
                <w:rPr>
                  <w:rFonts w:ascii="Times New Roman" w:eastAsia="Times New Roman" w:hAnsi="Times New Roman" w:cs="Times New Roman"/>
                  <w:spacing w:val="-2"/>
                  <w:lang w:eastAsia="ru-RU"/>
                </w:rPr>
                <w:t>3000 м</w:t>
              </w:r>
            </w:smartTag>
            <w:r w:rsidRPr="00246B2D">
              <w:rPr>
                <w:rFonts w:ascii="Times New Roman" w:eastAsia="Times New Roman" w:hAnsi="Times New Roman" w:cs="Times New Roman"/>
                <w:spacing w:val="-2"/>
                <w:lang w:eastAsia="ru-RU"/>
              </w:rPr>
              <w:t>;</w:t>
            </w:r>
          </w:p>
          <w:p w:rsidR="00246B2D" w:rsidRPr="00246B2D" w:rsidRDefault="00246B2D" w:rsidP="00246B2D">
            <w:pPr>
              <w:widowControl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от пожарных депо – не более </w:t>
            </w:r>
            <w:smartTag w:uri="urn:schemas-microsoft-com:office:smarttags" w:element="metricconverter">
              <w:smartTagPr>
                <w:attr w:name="ProductID" w:val="3000 м"/>
              </w:smartTagPr>
              <w:r w:rsidRPr="00246B2D">
                <w:rPr>
                  <w:rFonts w:ascii="Times New Roman" w:eastAsia="Times New Roman" w:hAnsi="Times New Roman" w:cs="Times New Roman"/>
                  <w:lang w:eastAsia="ru-RU"/>
                </w:rPr>
                <w:t>3000 м</w:t>
              </w:r>
            </w:smartTag>
            <w:r w:rsidRPr="00246B2D">
              <w:rPr>
                <w:rFonts w:ascii="Times New Roman" w:eastAsia="Times New Roman" w:hAnsi="Times New Roman" w:cs="Times New Roman"/>
                <w:lang w:eastAsia="ru-RU"/>
              </w:rPr>
              <w:t>.</w:t>
            </w:r>
          </w:p>
        </w:tc>
      </w:tr>
      <w:tr w:rsidR="00246B2D" w:rsidRPr="00246B2D" w:rsidTr="00246B2D">
        <w:trPr>
          <w:jc w:val="center"/>
        </w:trPr>
        <w:tc>
          <w:tcPr>
            <w:tcW w:w="3051"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Специализированные школы-интернаты для детей с нарушениями зрения и слуха</w:t>
            </w:r>
          </w:p>
        </w:tc>
        <w:tc>
          <w:tcPr>
            <w:tcW w:w="7104"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На расстоянии не менее </w:t>
            </w:r>
            <w:smartTag w:uri="urn:schemas-microsoft-com:office:smarttags" w:element="metricconverter">
              <w:smartTagPr>
                <w:attr w:name="ProductID" w:val="1500 м"/>
              </w:smartTagPr>
              <w:r w:rsidRPr="00246B2D">
                <w:rPr>
                  <w:rFonts w:ascii="Times New Roman" w:eastAsia="Times New Roman" w:hAnsi="Times New Roman" w:cs="Times New Roman"/>
                  <w:lang w:eastAsia="ru-RU"/>
                </w:rPr>
                <w:t>1500 м</w:t>
              </w:r>
            </w:smartTag>
            <w:r w:rsidRPr="00246B2D">
              <w:rPr>
                <w:rFonts w:ascii="Times New Roman" w:eastAsia="Times New Roman" w:hAnsi="Times New Roman" w:cs="Times New Roman"/>
                <w:lang w:eastAsia="ru-RU"/>
              </w:rPr>
              <w:t xml:space="preserve"> от радиопередающих объектов</w:t>
            </w:r>
          </w:p>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(дополнительно к установленным выше ограничениям).</w:t>
            </w:r>
          </w:p>
        </w:tc>
      </w:tr>
      <w:tr w:rsidR="00246B2D" w:rsidRPr="00246B2D" w:rsidTr="00246B2D">
        <w:trPr>
          <w:jc w:val="center"/>
        </w:trPr>
        <w:tc>
          <w:tcPr>
            <w:tcW w:w="3051" w:type="dxa"/>
            <w:shd w:val="clear" w:color="auto" w:fill="auto"/>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Пешеходные и транспортные пути</w:t>
            </w:r>
          </w:p>
        </w:tc>
        <w:tc>
          <w:tcPr>
            <w:tcW w:w="7104" w:type="dxa"/>
            <w:shd w:val="clear" w:color="auto" w:fill="auto"/>
            <w:vAlign w:val="center"/>
          </w:tcPr>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При размещении объектов, посещаемых инвалидами, на участке следует, по возможности, разделять пешеходные и транспортные потоки. </w:t>
            </w:r>
          </w:p>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Транспортные проезды и пешеходные дороги допускается совмещать при соблюдении требований к параметрам путей движения, в том числе:</w:t>
            </w:r>
          </w:p>
          <w:p w:rsidR="00246B2D" w:rsidRPr="00246B2D" w:rsidRDefault="00246B2D" w:rsidP="00246B2D">
            <w:pPr>
              <w:widowControl w:val="0"/>
              <w:autoSpaceDE w:val="0"/>
              <w:autoSpaceDN w:val="0"/>
              <w:adjustRightInd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при совмещении путей движения посетителей с проездами для транспорта следует предусматривать ограничительную (латеральную) разметку пешеходных путей;</w:t>
            </w:r>
          </w:p>
          <w:p w:rsidR="00246B2D" w:rsidRPr="00246B2D" w:rsidRDefault="00246B2D" w:rsidP="00246B2D">
            <w:pPr>
              <w:widowControl w:val="0"/>
              <w:autoSpaceDE w:val="0"/>
              <w:autoSpaceDN w:val="0"/>
              <w:adjustRightInd w:val="0"/>
              <w:spacing w:after="0" w:line="239"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246B2D" w:rsidRPr="00246B2D" w:rsidRDefault="00246B2D" w:rsidP="00246B2D">
            <w:pPr>
              <w:widowControl w:val="0"/>
              <w:autoSpaceDE w:val="0"/>
              <w:autoSpaceDN w:val="0"/>
              <w:adjustRightInd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246B2D" w:rsidRPr="00246B2D" w:rsidTr="00246B2D">
        <w:trPr>
          <w:jc w:val="center"/>
        </w:trPr>
        <w:tc>
          <w:tcPr>
            <w:tcW w:w="3051" w:type="dxa"/>
            <w:shd w:val="clear" w:color="auto" w:fill="auto"/>
          </w:tcPr>
          <w:p w:rsidR="00246B2D" w:rsidRPr="00246B2D" w:rsidRDefault="00246B2D" w:rsidP="00246B2D">
            <w:pPr>
              <w:widowControl w:val="0"/>
              <w:suppressAutoHyphens/>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Информационные средства </w:t>
            </w:r>
          </w:p>
        </w:tc>
        <w:tc>
          <w:tcPr>
            <w:tcW w:w="7104" w:type="dxa"/>
            <w:shd w:val="clear" w:color="auto" w:fill="auto"/>
            <w:vAlign w:val="center"/>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Для облегчения ориентации на участках, используемых инвалидами и другими маломобильными группами населения, следует использовать:</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рельефные, фактурные и иные виды тактильных поверхностей путей движения на участках, дорогах и пешеходных трассах;</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ограждение опасных зон;</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разметку путей движения на участках, знаки дорожного движения и указатели;</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информационные сооружения (стенды, щиты и объемные рекламные устройства);</w:t>
            </w:r>
          </w:p>
          <w:p w:rsidR="00246B2D" w:rsidRPr="00246B2D" w:rsidRDefault="00246B2D" w:rsidP="00246B2D">
            <w:pPr>
              <w:widowControl w:val="0"/>
              <w:spacing w:after="0" w:line="239" w:lineRule="auto"/>
              <w:ind w:left="142" w:hanging="142"/>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светофоры и световые указатели;</w:t>
            </w:r>
          </w:p>
          <w:p w:rsidR="00246B2D" w:rsidRPr="00246B2D" w:rsidRDefault="00246B2D" w:rsidP="00246B2D">
            <w:pPr>
              <w:widowControl w:val="0"/>
              <w:spacing w:after="0" w:line="239" w:lineRule="auto"/>
              <w:ind w:left="142" w:hanging="142"/>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устройства звукового дублирования сигналов движения.</w:t>
            </w:r>
          </w:p>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246B2D" w:rsidRPr="00246B2D" w:rsidTr="00246B2D">
        <w:trPr>
          <w:jc w:val="center"/>
        </w:trPr>
        <w:tc>
          <w:tcPr>
            <w:tcW w:w="3051"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Тактильные средства, выполняющие предупредительную функцию на покрытии пешеходных путей</w:t>
            </w:r>
          </w:p>
        </w:tc>
        <w:tc>
          <w:tcPr>
            <w:tcW w:w="7104" w:type="dxa"/>
            <w:shd w:val="clear" w:color="auto" w:fill="auto"/>
            <w:vAlign w:val="center"/>
          </w:tcPr>
          <w:p w:rsidR="00246B2D" w:rsidRPr="00246B2D" w:rsidRDefault="00246B2D" w:rsidP="00246B2D">
            <w:pPr>
              <w:widowControl w:val="0"/>
              <w:spacing w:after="0" w:line="239"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Следует размещать не менее чем за </w:t>
            </w:r>
            <w:smartTag w:uri="urn:schemas-microsoft-com:office:smarttags" w:element="metricconverter">
              <w:smartTagPr>
                <w:attr w:name="ProductID" w:val="0,8 м"/>
              </w:smartTagPr>
              <w:r w:rsidRPr="00246B2D">
                <w:rPr>
                  <w:rFonts w:ascii="Times New Roman" w:eastAsia="Times New Roman" w:hAnsi="Times New Roman" w:cs="Times New Roman"/>
                  <w:bCs/>
                  <w:lang w:eastAsia="ru-RU"/>
                </w:rPr>
                <w:t>0,8 м</w:t>
              </w:r>
            </w:smartTag>
            <w:r w:rsidRPr="00246B2D">
              <w:rPr>
                <w:rFonts w:ascii="Times New Roman" w:eastAsia="Times New Roman" w:hAnsi="Times New Roman" w:cs="Times New Roman"/>
                <w:bCs/>
                <w:lang w:eastAsia="ru-RU"/>
              </w:rPr>
              <w:t xml:space="preserve"> до объекта информации, начала опасного участка, изменения направления движения, входа и т. п.</w:t>
            </w:r>
          </w:p>
        </w:tc>
      </w:tr>
      <w:tr w:rsidR="00246B2D" w:rsidRPr="00246B2D" w:rsidTr="00246B2D">
        <w:trPr>
          <w:jc w:val="center"/>
        </w:trPr>
        <w:tc>
          <w:tcPr>
            <w:tcW w:w="3051"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Ограждение опасных зон</w:t>
            </w:r>
          </w:p>
        </w:tc>
        <w:tc>
          <w:tcPr>
            <w:tcW w:w="7104" w:type="dxa"/>
            <w:shd w:val="clear" w:color="auto" w:fill="auto"/>
            <w:vAlign w:val="center"/>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Опасные для инвалидов участки и пространства следует огораживать бортовым камнем.</w:t>
            </w:r>
          </w:p>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Объекты, нижняя кромка которых расположена на высоте от 0,7 до </w:t>
            </w:r>
            <w:smartTag w:uri="urn:schemas-microsoft-com:office:smarttags" w:element="metricconverter">
              <w:smartTagPr>
                <w:attr w:name="ProductID" w:val="2,1 м"/>
              </w:smartTagPr>
              <w:r w:rsidRPr="00246B2D">
                <w:rPr>
                  <w:rFonts w:ascii="Times New Roman" w:eastAsia="Times New Roman" w:hAnsi="Times New Roman" w:cs="Times New Roman"/>
                  <w:bCs/>
                  <w:lang w:eastAsia="ru-RU"/>
                </w:rPr>
                <w:t>2,1 м</w:t>
              </w:r>
            </w:smartTag>
            <w:r w:rsidRPr="00246B2D">
              <w:rPr>
                <w:rFonts w:ascii="Times New Roman" w:eastAsia="Times New Roman" w:hAnsi="Times New Roman" w:cs="Times New Roman"/>
                <w:bCs/>
                <w:lang w:eastAsia="ru-RU"/>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246B2D">
                <w:rPr>
                  <w:rFonts w:ascii="Times New Roman" w:eastAsia="Times New Roman" w:hAnsi="Times New Roman" w:cs="Times New Roman"/>
                  <w:bCs/>
                  <w:lang w:eastAsia="ru-RU"/>
                </w:rPr>
                <w:t>0,1 м</w:t>
              </w:r>
            </w:smartTag>
            <w:r w:rsidRPr="00246B2D">
              <w:rPr>
                <w:rFonts w:ascii="Times New Roman" w:eastAsia="Times New Roman" w:hAnsi="Times New Roman" w:cs="Times New Roman"/>
                <w:bCs/>
                <w:lang w:eastAsia="ru-RU"/>
              </w:rPr>
              <w:t xml:space="preserve">, а при их размещении на отдельно стоящей опоре – не более </w:t>
            </w:r>
            <w:smartTag w:uri="urn:schemas-microsoft-com:office:smarttags" w:element="metricconverter">
              <w:smartTagPr>
                <w:attr w:name="ProductID" w:val="0,3 м"/>
              </w:smartTagPr>
              <w:r w:rsidRPr="00246B2D">
                <w:rPr>
                  <w:rFonts w:ascii="Times New Roman" w:eastAsia="Times New Roman" w:hAnsi="Times New Roman" w:cs="Times New Roman"/>
                  <w:bCs/>
                  <w:lang w:eastAsia="ru-RU"/>
                </w:rPr>
                <w:t>0,3 м</w:t>
              </w:r>
            </w:smartTag>
            <w:r w:rsidRPr="00246B2D">
              <w:rPr>
                <w:rFonts w:ascii="Times New Roman" w:eastAsia="Times New Roman" w:hAnsi="Times New Roman" w:cs="Times New Roman"/>
                <w:bCs/>
                <w:lang w:eastAsia="ru-RU"/>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246B2D">
                <w:rPr>
                  <w:rFonts w:ascii="Times New Roman" w:eastAsia="Times New Roman" w:hAnsi="Times New Roman" w:cs="Times New Roman"/>
                  <w:bCs/>
                  <w:lang w:eastAsia="ru-RU"/>
                </w:rPr>
                <w:t>0,05 м</w:t>
              </w:r>
            </w:smartTag>
            <w:r w:rsidRPr="00246B2D">
              <w:rPr>
                <w:rFonts w:ascii="Times New Roman" w:eastAsia="Times New Roman" w:hAnsi="Times New Roman" w:cs="Times New Roman"/>
                <w:bCs/>
                <w:lang w:eastAsia="ru-RU"/>
              </w:rPr>
              <w:t xml:space="preserve"> или ограждениями высотой не менее </w:t>
            </w:r>
            <w:smartTag w:uri="urn:schemas-microsoft-com:office:smarttags" w:element="metricconverter">
              <w:smartTagPr>
                <w:attr w:name="ProductID" w:val="0,7 м"/>
              </w:smartTagPr>
              <w:r w:rsidRPr="00246B2D">
                <w:rPr>
                  <w:rFonts w:ascii="Times New Roman" w:eastAsia="Times New Roman" w:hAnsi="Times New Roman" w:cs="Times New Roman"/>
                  <w:bCs/>
                  <w:lang w:eastAsia="ru-RU"/>
                </w:rPr>
                <w:t>0,7 м</w:t>
              </w:r>
            </w:smartTag>
            <w:r w:rsidRPr="00246B2D">
              <w:rPr>
                <w:rFonts w:ascii="Times New Roman" w:eastAsia="Times New Roman" w:hAnsi="Times New Roman" w:cs="Times New Roman"/>
                <w:bCs/>
                <w:lang w:eastAsia="ru-RU"/>
              </w:rPr>
              <w:t xml:space="preserve"> и т. п.</w:t>
            </w:r>
          </w:p>
        </w:tc>
      </w:tr>
      <w:tr w:rsidR="00246B2D" w:rsidRPr="00246B2D" w:rsidTr="00246B2D">
        <w:trPr>
          <w:jc w:val="center"/>
        </w:trPr>
        <w:tc>
          <w:tcPr>
            <w:tcW w:w="3051"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Площадки и места отдыха</w:t>
            </w:r>
          </w:p>
        </w:tc>
        <w:tc>
          <w:tcPr>
            <w:tcW w:w="7104" w:type="dxa"/>
            <w:shd w:val="clear" w:color="auto" w:fill="auto"/>
            <w:vAlign w:val="center"/>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Следует размещать смежно вне габаритов путей движения.</w:t>
            </w:r>
          </w:p>
          <w:p w:rsidR="00246B2D" w:rsidRPr="00246B2D" w:rsidRDefault="00246B2D" w:rsidP="00246B2D">
            <w:pPr>
              <w:widowControl w:val="0"/>
              <w:spacing w:after="0" w:line="239"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246B2D" w:rsidRPr="00246B2D" w:rsidTr="00246B2D">
        <w:trPr>
          <w:jc w:val="center"/>
        </w:trPr>
        <w:tc>
          <w:tcPr>
            <w:tcW w:w="3051" w:type="dxa"/>
            <w:shd w:val="clear" w:color="auto" w:fill="auto"/>
          </w:tcPr>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Озеленение</w:t>
            </w:r>
          </w:p>
        </w:tc>
        <w:tc>
          <w:tcPr>
            <w:tcW w:w="7104" w:type="dxa"/>
            <w:shd w:val="clear" w:color="auto" w:fill="auto"/>
            <w:vAlign w:val="center"/>
          </w:tcPr>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Следует предусматривать линейную посадку деревьев и кустарников для формирования кромок путей пешеходного движения.</w:t>
            </w:r>
          </w:p>
          <w:p w:rsidR="00246B2D" w:rsidRPr="00246B2D" w:rsidRDefault="00246B2D" w:rsidP="00246B2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246B2D">
                <w:rPr>
                  <w:rFonts w:ascii="Times New Roman" w:eastAsia="Times New Roman" w:hAnsi="Times New Roman" w:cs="Times New Roman"/>
                  <w:lang w:eastAsia="ru-RU"/>
                </w:rPr>
                <w:t>0,04 м</w:t>
              </w:r>
            </w:smartTag>
            <w:r w:rsidRPr="00246B2D">
              <w:rPr>
                <w:rFonts w:ascii="Times New Roman" w:eastAsia="Times New Roman" w:hAnsi="Times New Roman" w:cs="Times New Roman"/>
                <w:lang w:eastAsia="ru-RU"/>
              </w:rPr>
              <w:t>.</w:t>
            </w:r>
          </w:p>
          <w:p w:rsidR="00246B2D" w:rsidRPr="00246B2D" w:rsidRDefault="00246B2D" w:rsidP="00246B2D">
            <w:pPr>
              <w:widowControl w:val="0"/>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bCs/>
                <w:lang w:eastAsia="ru-RU"/>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246B2D">
              <w:rPr>
                <w:rFonts w:ascii="Times New Roman" w:eastAsia="Times New Roman" w:hAnsi="Times New Roman" w:cs="Times New Roman"/>
                <w:bCs/>
                <w:spacing w:val="-2"/>
                <w:lang w:eastAsia="ru-RU"/>
              </w:rPr>
              <w:t>опасных мест, а также иметь выступающие части (кроны, стволы, корни).</w:t>
            </w:r>
          </w:p>
        </w:tc>
      </w:tr>
    </w:tbl>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
          <w:szCs w:val="2"/>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sectPr w:rsidR="00246B2D" w:rsidRPr="00246B2D" w:rsidSect="00246B2D">
          <w:footnotePr>
            <w:numFmt w:val="chicago"/>
            <w:numRestart w:val="eachPage"/>
          </w:footnotePr>
          <w:pgSz w:w="11906" w:h="16838" w:code="9"/>
          <w:pgMar w:top="1134" w:right="624" w:bottom="1134" w:left="1134" w:header="709" w:footer="658" w:gutter="0"/>
          <w:cols w:space="708"/>
          <w:docGrid w:linePitch="360"/>
        </w:sectPr>
      </w:pP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Приложение 1</w:t>
      </w:r>
    </w:p>
    <w:p w:rsidR="00246B2D" w:rsidRPr="00246B2D" w:rsidRDefault="00246B2D" w:rsidP="00246B2D">
      <w:pPr>
        <w:widowControl w:val="0"/>
        <w:spacing w:after="0" w:line="239"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Справочное</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lang w:eastAsia="ru-RU"/>
        </w:rPr>
      </w:pPr>
    </w:p>
    <w:p w:rsidR="00246B2D" w:rsidRPr="00246B2D" w:rsidRDefault="00246B2D" w:rsidP="00246B2D">
      <w:pPr>
        <w:widowControl w:val="0"/>
        <w:tabs>
          <w:tab w:val="left" w:pos="992"/>
        </w:tabs>
        <w:spacing w:after="0" w:line="240" w:lineRule="auto"/>
        <w:jc w:val="center"/>
        <w:outlineLvl w:val="1"/>
        <w:rPr>
          <w:rFonts w:ascii="Times New Roman" w:eastAsia="Times New Roman" w:hAnsi="Times New Roman" w:cs="Times New Roman"/>
          <w:b/>
          <w:sz w:val="24"/>
          <w:szCs w:val="24"/>
        </w:rPr>
      </w:pPr>
      <w:r w:rsidRPr="00246B2D">
        <w:rPr>
          <w:rFonts w:ascii="Times New Roman" w:eastAsia="Times New Roman" w:hAnsi="Times New Roman" w:cs="Times New Roman"/>
          <w:b/>
          <w:sz w:val="24"/>
          <w:szCs w:val="24"/>
        </w:rPr>
        <w:t>Перечень объектов местного значения, планируемых для отображения</w:t>
      </w:r>
    </w:p>
    <w:p w:rsidR="00246B2D" w:rsidRPr="00246B2D" w:rsidRDefault="00246B2D" w:rsidP="00246B2D">
      <w:pPr>
        <w:widowControl w:val="0"/>
        <w:tabs>
          <w:tab w:val="left" w:pos="992"/>
        </w:tabs>
        <w:spacing w:after="0" w:line="240" w:lineRule="auto"/>
        <w:jc w:val="center"/>
        <w:outlineLvl w:val="1"/>
        <w:rPr>
          <w:rFonts w:ascii="Times New Roman" w:eastAsia="Times New Roman" w:hAnsi="Times New Roman" w:cs="Times New Roman"/>
          <w:b/>
          <w:sz w:val="24"/>
          <w:szCs w:val="24"/>
        </w:rPr>
      </w:pPr>
      <w:r w:rsidRPr="00246B2D">
        <w:rPr>
          <w:rFonts w:ascii="Times New Roman" w:eastAsia="Times New Roman" w:hAnsi="Times New Roman" w:cs="Times New Roman"/>
          <w:b/>
          <w:sz w:val="24"/>
          <w:szCs w:val="24"/>
        </w:rPr>
        <w:t xml:space="preserve">в </w:t>
      </w:r>
      <w:r w:rsidRPr="00246B2D">
        <w:rPr>
          <w:rFonts w:ascii="Times New Roman" w:eastAsia="Times New Roman" w:hAnsi="Times New Roman" w:cs="Times New Roman"/>
          <w:b/>
          <w:bCs/>
          <w:sz w:val="24"/>
          <w:szCs w:val="24"/>
        </w:rPr>
        <w:t>генеральном плане</w:t>
      </w:r>
      <w:r w:rsidRPr="00246B2D">
        <w:rPr>
          <w:rFonts w:ascii="Times New Roman" w:eastAsia="Times New Roman" w:hAnsi="Times New Roman" w:cs="Times New Roman"/>
          <w:b/>
          <w:sz w:val="24"/>
          <w:szCs w:val="24"/>
        </w:rPr>
        <w:t xml:space="preserve"> и документации по планировке территории сельского поселения</w:t>
      </w:r>
    </w:p>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p>
    <w:tbl>
      <w:tblPr>
        <w:tblStyle w:val="1d"/>
        <w:tblW w:w="4857" w:type="pct"/>
        <w:jc w:val="center"/>
        <w:tblLayout w:type="fixed"/>
        <w:tblLook w:val="0000"/>
      </w:tblPr>
      <w:tblGrid>
        <w:gridCol w:w="4763"/>
        <w:gridCol w:w="5305"/>
      </w:tblGrid>
      <w:tr w:rsidR="00246B2D" w:rsidRPr="00246B2D" w:rsidTr="00246B2D">
        <w:trPr>
          <w:trHeight w:val="340"/>
          <w:jc w:val="center"/>
        </w:trPr>
        <w:tc>
          <w:tcPr>
            <w:tcW w:w="4763" w:type="dxa"/>
            <w:vAlign w:val="center"/>
          </w:tcPr>
          <w:p w:rsidR="00246B2D" w:rsidRPr="00246B2D" w:rsidRDefault="00246B2D" w:rsidP="00246B2D">
            <w:pPr>
              <w:spacing w:line="240" w:lineRule="auto"/>
              <w:jc w:val="center"/>
              <w:rPr>
                <w:b/>
              </w:rPr>
            </w:pPr>
            <w:r w:rsidRPr="00246B2D">
              <w:rPr>
                <w:b/>
              </w:rPr>
              <w:t>Вопросы местного значения</w:t>
            </w:r>
          </w:p>
        </w:tc>
        <w:tc>
          <w:tcPr>
            <w:tcW w:w="5304" w:type="dxa"/>
            <w:vAlign w:val="center"/>
          </w:tcPr>
          <w:p w:rsidR="00246B2D" w:rsidRPr="00246B2D" w:rsidRDefault="00246B2D" w:rsidP="00246B2D">
            <w:pPr>
              <w:spacing w:line="240" w:lineRule="auto"/>
              <w:jc w:val="center"/>
              <w:rPr>
                <w:b/>
              </w:rPr>
            </w:pPr>
            <w:r w:rsidRPr="00246B2D">
              <w:rPr>
                <w:b/>
              </w:rPr>
              <w:t>Объекты местного значения</w:t>
            </w:r>
          </w:p>
        </w:tc>
      </w:tr>
      <w:tr w:rsidR="00246B2D" w:rsidRPr="00246B2D" w:rsidTr="00246B2D">
        <w:trPr>
          <w:trHeight w:val="227"/>
          <w:jc w:val="center"/>
        </w:trPr>
        <w:tc>
          <w:tcPr>
            <w:tcW w:w="4763" w:type="dxa"/>
            <w:vMerge w:val="restart"/>
          </w:tcPr>
          <w:p w:rsidR="00246B2D" w:rsidRPr="00246B2D" w:rsidRDefault="00246B2D" w:rsidP="00246B2D">
            <w:pPr>
              <w:spacing w:line="240" w:lineRule="auto"/>
            </w:pPr>
            <w:r w:rsidRPr="00246B2D">
              <w:t>Обеспечение первичных мер пожарной безопасности в границах населенных пунктов поселения</w:t>
            </w:r>
          </w:p>
        </w:tc>
        <w:tc>
          <w:tcPr>
            <w:tcW w:w="5304" w:type="dxa"/>
          </w:tcPr>
          <w:p w:rsidR="00246B2D" w:rsidRPr="00246B2D" w:rsidRDefault="00246B2D" w:rsidP="00246B2D">
            <w:pPr>
              <w:spacing w:line="240" w:lineRule="auto"/>
            </w:pPr>
            <w:r w:rsidRPr="00246B2D">
              <w:t>Подразделения пожарной охраны</w:t>
            </w:r>
          </w:p>
        </w:tc>
      </w:tr>
      <w:tr w:rsidR="00246B2D" w:rsidRPr="00246B2D" w:rsidTr="00246B2D">
        <w:trPr>
          <w:trHeight w:val="227"/>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Источники наружного противопожарного водоснабжения</w:t>
            </w:r>
          </w:p>
        </w:tc>
      </w:tr>
      <w:tr w:rsidR="00246B2D" w:rsidRPr="00246B2D" w:rsidTr="00246B2D">
        <w:trPr>
          <w:trHeight w:val="169"/>
          <w:jc w:val="center"/>
        </w:trPr>
        <w:tc>
          <w:tcPr>
            <w:tcW w:w="4763" w:type="dxa"/>
            <w:vMerge w:val="restart"/>
          </w:tcPr>
          <w:p w:rsidR="00246B2D" w:rsidRPr="00246B2D" w:rsidRDefault="00246B2D" w:rsidP="00246B2D">
            <w:pPr>
              <w:spacing w:line="240" w:lineRule="auto"/>
            </w:pPr>
            <w:r w:rsidRPr="00246B2D">
              <w:t>Создание условий для обеспечения жителей поселения услугами связи, общественного питания, торговли и бытового обслуживания</w:t>
            </w:r>
          </w:p>
        </w:tc>
        <w:tc>
          <w:tcPr>
            <w:tcW w:w="5304" w:type="dxa"/>
          </w:tcPr>
          <w:p w:rsidR="00246B2D" w:rsidRPr="00246B2D" w:rsidRDefault="00246B2D" w:rsidP="00246B2D">
            <w:pPr>
              <w:spacing w:line="240" w:lineRule="auto"/>
            </w:pPr>
            <w:r w:rsidRPr="00246B2D">
              <w:t>Отделения связи</w:t>
            </w:r>
          </w:p>
        </w:tc>
      </w:tr>
      <w:tr w:rsidR="00246B2D" w:rsidRPr="00246B2D" w:rsidTr="00246B2D">
        <w:trPr>
          <w:trHeight w:val="169"/>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Телефонная сеть общего пользования</w:t>
            </w:r>
          </w:p>
        </w:tc>
      </w:tr>
      <w:tr w:rsidR="00246B2D" w:rsidRPr="00246B2D" w:rsidTr="00246B2D">
        <w:trPr>
          <w:trHeight w:val="169"/>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Объекты телерадиовещания, доступа к сети Интернет</w:t>
            </w:r>
          </w:p>
        </w:tc>
      </w:tr>
      <w:tr w:rsidR="00246B2D" w:rsidRPr="00246B2D" w:rsidTr="00246B2D">
        <w:trPr>
          <w:trHeight w:val="210"/>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Объекты общественного питания</w:t>
            </w:r>
          </w:p>
        </w:tc>
      </w:tr>
      <w:tr w:rsidR="00246B2D" w:rsidRPr="00246B2D" w:rsidTr="00246B2D">
        <w:trPr>
          <w:trHeight w:val="210"/>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Объекты торговли</w:t>
            </w:r>
          </w:p>
        </w:tc>
      </w:tr>
      <w:tr w:rsidR="00246B2D" w:rsidRPr="00246B2D" w:rsidTr="00246B2D">
        <w:trPr>
          <w:trHeight w:val="262"/>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 xml:space="preserve">Объекты бытового обслуживания </w:t>
            </w:r>
          </w:p>
        </w:tc>
      </w:tr>
      <w:tr w:rsidR="00246B2D" w:rsidRPr="00246B2D" w:rsidTr="00246B2D">
        <w:trPr>
          <w:trHeight w:val="227"/>
          <w:jc w:val="center"/>
        </w:trPr>
        <w:tc>
          <w:tcPr>
            <w:tcW w:w="4763" w:type="dxa"/>
            <w:vMerge w:val="restart"/>
          </w:tcPr>
          <w:p w:rsidR="00246B2D" w:rsidRPr="00246B2D" w:rsidRDefault="00246B2D" w:rsidP="00246B2D">
            <w:pPr>
              <w:spacing w:line="240" w:lineRule="auto"/>
            </w:pPr>
            <w:r w:rsidRPr="00246B2D">
              <w:t>Создание условий для обеспечения организации досуга и обеспечения жителей поселения услугами организаций культуры</w:t>
            </w:r>
          </w:p>
        </w:tc>
        <w:tc>
          <w:tcPr>
            <w:tcW w:w="5304" w:type="dxa"/>
          </w:tcPr>
          <w:p w:rsidR="00246B2D" w:rsidRPr="00246B2D" w:rsidRDefault="00246B2D" w:rsidP="00246B2D">
            <w:pPr>
              <w:spacing w:line="240" w:lineRule="auto"/>
              <w:rPr>
                <w:spacing w:val="-2"/>
              </w:rPr>
            </w:pPr>
            <w:r w:rsidRPr="00246B2D">
              <w:rPr>
                <w:spacing w:val="-2"/>
              </w:rPr>
              <w:t xml:space="preserve">Культурно-досуговые учреждения клубного типа </w:t>
            </w:r>
          </w:p>
        </w:tc>
      </w:tr>
      <w:tr w:rsidR="00246B2D" w:rsidRPr="00246B2D" w:rsidTr="00246B2D">
        <w:trPr>
          <w:trHeight w:val="227"/>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Кинотеатры</w:t>
            </w:r>
          </w:p>
        </w:tc>
      </w:tr>
      <w:tr w:rsidR="00246B2D" w:rsidRPr="00246B2D" w:rsidTr="00246B2D">
        <w:trPr>
          <w:trHeight w:val="227"/>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Универсальные спортивно-зрелищные комплексы</w:t>
            </w:r>
          </w:p>
        </w:tc>
      </w:tr>
      <w:tr w:rsidR="00246B2D" w:rsidRPr="00246B2D" w:rsidTr="00246B2D">
        <w:trPr>
          <w:trHeight w:val="227"/>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Объекты религиозно-культового назначения</w:t>
            </w:r>
          </w:p>
        </w:tc>
      </w:tr>
      <w:tr w:rsidR="00246B2D" w:rsidRPr="00246B2D" w:rsidTr="00246B2D">
        <w:trPr>
          <w:trHeight w:val="227"/>
          <w:jc w:val="center"/>
        </w:trPr>
        <w:tc>
          <w:tcPr>
            <w:tcW w:w="4763" w:type="dxa"/>
            <w:vMerge w:val="restart"/>
          </w:tcPr>
          <w:p w:rsidR="00246B2D" w:rsidRPr="00246B2D" w:rsidRDefault="00246B2D" w:rsidP="00246B2D">
            <w:pPr>
              <w:spacing w:line="240" w:lineRule="auto"/>
            </w:pPr>
            <w:r w:rsidRPr="00246B2D">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5304" w:type="dxa"/>
          </w:tcPr>
          <w:p w:rsidR="00246B2D" w:rsidRPr="00246B2D" w:rsidRDefault="00246B2D" w:rsidP="00246B2D">
            <w:pPr>
              <w:spacing w:line="240" w:lineRule="auto"/>
            </w:pPr>
            <w:r w:rsidRPr="00246B2D">
              <w:t>Физкультурно-спортивные комплексы, в том числе крытые ледовые арены</w:t>
            </w:r>
          </w:p>
        </w:tc>
      </w:tr>
      <w:tr w:rsidR="00246B2D" w:rsidRPr="00246B2D" w:rsidTr="00246B2D">
        <w:trPr>
          <w:trHeight w:val="227"/>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Бассейны</w:t>
            </w:r>
          </w:p>
        </w:tc>
      </w:tr>
      <w:tr w:rsidR="00246B2D" w:rsidRPr="00246B2D" w:rsidTr="00246B2D">
        <w:trPr>
          <w:trHeight w:val="227"/>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Спортивные базы</w:t>
            </w:r>
          </w:p>
        </w:tc>
      </w:tr>
      <w:tr w:rsidR="00246B2D" w:rsidRPr="00246B2D" w:rsidTr="00246B2D">
        <w:trPr>
          <w:trHeight w:val="227"/>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Спортивно-оздоровительные лагеря</w:t>
            </w:r>
          </w:p>
        </w:tc>
      </w:tr>
      <w:tr w:rsidR="00246B2D" w:rsidRPr="00246B2D" w:rsidTr="00246B2D">
        <w:trPr>
          <w:trHeight w:val="227"/>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Плоскостные спортивные сооружения (стадионы, корты, спортивные площадки, катки и т. д.)</w:t>
            </w:r>
          </w:p>
        </w:tc>
      </w:tr>
      <w:tr w:rsidR="00246B2D" w:rsidRPr="00246B2D" w:rsidTr="00246B2D">
        <w:trPr>
          <w:trHeight w:val="60"/>
          <w:jc w:val="center"/>
        </w:trPr>
        <w:tc>
          <w:tcPr>
            <w:tcW w:w="4763" w:type="dxa"/>
            <w:vMerge w:val="restart"/>
          </w:tcPr>
          <w:p w:rsidR="00246B2D" w:rsidRPr="00246B2D" w:rsidRDefault="00246B2D" w:rsidP="00246B2D">
            <w:pPr>
              <w:spacing w:line="240" w:lineRule="auto"/>
            </w:pPr>
            <w:r w:rsidRPr="00246B2D">
              <w:rPr>
                <w:spacing w:val="-2"/>
              </w:rPr>
              <w:t xml:space="preserve">Организация благоустройства территории поселения </w:t>
            </w:r>
            <w:r w:rsidRPr="00246B2D">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5304" w:type="dxa"/>
          </w:tcPr>
          <w:p w:rsidR="00246B2D" w:rsidRPr="00246B2D" w:rsidRDefault="00246B2D" w:rsidP="00246B2D">
            <w:pPr>
              <w:spacing w:line="240" w:lineRule="auto"/>
            </w:pPr>
            <w:r w:rsidRPr="00246B2D">
              <w:rPr>
                <w:bCs/>
                <w:spacing w:val="-2"/>
              </w:rPr>
              <w:t>Площадки (детские, для отдыха взрослого населе-ния, спортивные, для установки мусоросборников, для выгула собак)</w:t>
            </w:r>
          </w:p>
        </w:tc>
      </w:tr>
      <w:tr w:rsidR="00246B2D" w:rsidRPr="00246B2D" w:rsidTr="00246B2D">
        <w:trPr>
          <w:trHeight w:val="60"/>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rPr>
                <w:bCs/>
                <w:spacing w:val="-2"/>
              </w:rPr>
              <w:t>Объекты декоративного озеленения</w:t>
            </w:r>
          </w:p>
        </w:tc>
      </w:tr>
      <w:tr w:rsidR="00246B2D" w:rsidRPr="00246B2D" w:rsidTr="00246B2D">
        <w:trPr>
          <w:trHeight w:val="60"/>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rPr>
                <w:bCs/>
                <w:spacing w:val="-2"/>
              </w:rPr>
              <w:t>Малые архитектурные формы</w:t>
            </w:r>
          </w:p>
        </w:tc>
      </w:tr>
      <w:tr w:rsidR="00246B2D" w:rsidRPr="00246B2D" w:rsidTr="00246B2D">
        <w:trPr>
          <w:trHeight w:val="60"/>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rPr>
                <w:bCs/>
              </w:rPr>
              <w:t>Объекты освещения улиц, дорог и площадей, архитектурного освещения, световой информации</w:t>
            </w:r>
          </w:p>
        </w:tc>
      </w:tr>
      <w:tr w:rsidR="00246B2D" w:rsidRPr="00246B2D" w:rsidTr="00246B2D">
        <w:trPr>
          <w:trHeight w:val="227"/>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rPr>
                <w:bCs/>
                <w:spacing w:val="-2"/>
              </w:rPr>
              <w:t>Некапитальные нестационарные объекты</w:t>
            </w:r>
          </w:p>
        </w:tc>
      </w:tr>
      <w:tr w:rsidR="00246B2D" w:rsidRPr="00246B2D" w:rsidTr="00246B2D">
        <w:trPr>
          <w:trHeight w:val="60"/>
          <w:jc w:val="center"/>
        </w:trPr>
        <w:tc>
          <w:tcPr>
            <w:tcW w:w="4763" w:type="dxa"/>
            <w:vMerge w:val="restart"/>
          </w:tcPr>
          <w:p w:rsidR="00246B2D" w:rsidRPr="00246B2D" w:rsidRDefault="00246B2D" w:rsidP="00246B2D">
            <w:pPr>
              <w:spacing w:line="240" w:lineRule="auto"/>
            </w:pPr>
            <w:r w:rsidRPr="00246B2D">
              <w:t>Содействие в развитии сельскохозяйственного производства, создание условий для развития малого и среднего предпринимательства</w:t>
            </w:r>
          </w:p>
        </w:tc>
        <w:tc>
          <w:tcPr>
            <w:tcW w:w="5304" w:type="dxa"/>
          </w:tcPr>
          <w:p w:rsidR="00246B2D" w:rsidRPr="00246B2D" w:rsidRDefault="00246B2D" w:rsidP="00246B2D">
            <w:pPr>
              <w:spacing w:line="240" w:lineRule="auto"/>
              <w:rPr>
                <w:bCs/>
                <w:spacing w:val="-2"/>
              </w:rPr>
            </w:pPr>
            <w:r w:rsidRPr="00246B2D">
              <w:t>Инвестиционные площадки для размещения объектов сельскохозяйственного назначения</w:t>
            </w:r>
          </w:p>
        </w:tc>
      </w:tr>
      <w:tr w:rsidR="00246B2D" w:rsidRPr="00246B2D" w:rsidTr="00246B2D">
        <w:trPr>
          <w:trHeight w:val="60"/>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rPr>
                <w:bCs/>
                <w:spacing w:val="-2"/>
              </w:rPr>
            </w:pPr>
            <w:r w:rsidRPr="00246B2D">
              <w:t>Бизнес-инкубатор</w:t>
            </w:r>
          </w:p>
        </w:tc>
      </w:tr>
      <w:tr w:rsidR="00246B2D" w:rsidRPr="00246B2D" w:rsidTr="00246B2D">
        <w:trPr>
          <w:trHeight w:val="150"/>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rPr>
                <w:bCs/>
                <w:spacing w:val="-2"/>
              </w:rPr>
            </w:pPr>
            <w:r w:rsidRPr="00246B2D">
              <w:t>Технопарк</w:t>
            </w:r>
          </w:p>
        </w:tc>
      </w:tr>
      <w:tr w:rsidR="00246B2D" w:rsidRPr="00246B2D" w:rsidTr="00246B2D">
        <w:trPr>
          <w:trHeight w:val="60"/>
          <w:jc w:val="center"/>
        </w:trPr>
        <w:tc>
          <w:tcPr>
            <w:tcW w:w="4763" w:type="dxa"/>
            <w:vMerge w:val="restart"/>
          </w:tcPr>
          <w:p w:rsidR="00246B2D" w:rsidRPr="00246B2D" w:rsidRDefault="00246B2D" w:rsidP="00246B2D">
            <w:pPr>
              <w:spacing w:line="240" w:lineRule="auto"/>
            </w:pPr>
            <w:r w:rsidRPr="00246B2D">
              <w:t>Организация и осуществление мероприятий по работе с детьми и молодежью в поселении</w:t>
            </w:r>
          </w:p>
        </w:tc>
        <w:tc>
          <w:tcPr>
            <w:tcW w:w="5304" w:type="dxa"/>
          </w:tcPr>
          <w:p w:rsidR="00246B2D" w:rsidRPr="00246B2D" w:rsidRDefault="00246B2D" w:rsidP="00246B2D">
            <w:pPr>
              <w:spacing w:line="240" w:lineRule="auto"/>
            </w:pPr>
            <w:r w:rsidRPr="00246B2D">
              <w:t>Культурно-досуговые учреждения для детей и молодежи</w:t>
            </w:r>
          </w:p>
        </w:tc>
      </w:tr>
      <w:tr w:rsidR="00246B2D" w:rsidRPr="00246B2D" w:rsidTr="00246B2D">
        <w:trPr>
          <w:trHeight w:val="60"/>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 xml:space="preserve">Молодежный центр </w:t>
            </w:r>
          </w:p>
        </w:tc>
      </w:tr>
      <w:tr w:rsidR="00246B2D" w:rsidRPr="00246B2D" w:rsidTr="00246B2D">
        <w:trPr>
          <w:trHeight w:val="60"/>
          <w:jc w:val="center"/>
        </w:trPr>
        <w:tc>
          <w:tcPr>
            <w:tcW w:w="4763" w:type="dxa"/>
            <w:vMerge/>
          </w:tcPr>
          <w:p w:rsidR="00246B2D" w:rsidRPr="00246B2D" w:rsidRDefault="00246B2D" w:rsidP="00246B2D">
            <w:pPr>
              <w:spacing w:line="240" w:lineRule="auto"/>
            </w:pPr>
          </w:p>
        </w:tc>
        <w:tc>
          <w:tcPr>
            <w:tcW w:w="5304" w:type="dxa"/>
          </w:tcPr>
          <w:p w:rsidR="00246B2D" w:rsidRPr="00246B2D" w:rsidRDefault="00246B2D" w:rsidP="00246B2D">
            <w:pPr>
              <w:spacing w:line="240" w:lineRule="auto"/>
            </w:pPr>
            <w:r w:rsidRPr="00246B2D">
              <w:t>Детские, молодежные лагеря</w:t>
            </w:r>
          </w:p>
        </w:tc>
      </w:tr>
      <w:tr w:rsidR="00246B2D" w:rsidRPr="00246B2D" w:rsidTr="00246B2D">
        <w:trPr>
          <w:trHeight w:val="1012"/>
          <w:jc w:val="center"/>
        </w:trPr>
        <w:tc>
          <w:tcPr>
            <w:tcW w:w="4763" w:type="dxa"/>
          </w:tcPr>
          <w:p w:rsidR="00246B2D" w:rsidRPr="00246B2D" w:rsidRDefault="00246B2D" w:rsidP="00246B2D">
            <w:pPr>
              <w:spacing w:line="240" w:lineRule="auto"/>
            </w:pPr>
            <w:r w:rsidRPr="00246B2D">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304" w:type="dxa"/>
          </w:tcPr>
          <w:p w:rsidR="00246B2D" w:rsidRPr="00246B2D" w:rsidRDefault="00246B2D" w:rsidP="00246B2D">
            <w:pPr>
              <w:spacing w:line="240" w:lineRule="auto"/>
            </w:pPr>
            <w:r w:rsidRPr="00246B2D">
              <w:t>Пункты охраны порядка</w:t>
            </w:r>
          </w:p>
        </w:tc>
      </w:tr>
    </w:tbl>
    <w:p w:rsidR="00246B2D" w:rsidRPr="00246B2D" w:rsidRDefault="00246B2D" w:rsidP="00246B2D">
      <w:pPr>
        <w:widowControl w:val="0"/>
        <w:spacing w:before="120"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i/>
          <w:spacing w:val="40"/>
          <w:lang w:eastAsia="ru-RU"/>
        </w:rPr>
        <w:t>Примечание:</w:t>
      </w:r>
      <w:r w:rsidRPr="00246B2D">
        <w:rPr>
          <w:rFonts w:ascii="Times New Roman" w:eastAsia="Times New Roman" w:hAnsi="Times New Roman" w:cs="Times New Roman"/>
          <w:i/>
          <w:lang w:eastAsia="ru-RU"/>
        </w:rPr>
        <w:t xml:space="preserve"> </w:t>
      </w:r>
      <w:r w:rsidRPr="00246B2D">
        <w:rPr>
          <w:rFonts w:ascii="Times New Roman" w:eastAsia="Times New Roman" w:hAnsi="Times New Roman" w:cs="Times New Roman"/>
          <w:lang w:eastAsia="ru-RU"/>
        </w:rPr>
        <w:t xml:space="preserve">Вопросы местного значения сельского поселения приведены в соответствии с требованиями статьи 14 Федерального закона от </w:t>
      </w:r>
      <w:r w:rsidRPr="00246B2D">
        <w:rPr>
          <w:rFonts w:ascii="Times New Roman" w:eastAsia="Times New Roman" w:hAnsi="Times New Roman" w:cs="Times New Roman"/>
          <w:bCs/>
          <w:lang w:eastAsia="ru-RU"/>
        </w:rPr>
        <w:t>06.10.2003 № 131-ФЗ «</w:t>
      </w:r>
      <w:r w:rsidRPr="00246B2D">
        <w:rPr>
          <w:rFonts w:ascii="Times New Roman" w:eastAsia="Times New Roman" w:hAnsi="Times New Roman" w:cs="Times New Roman"/>
          <w:shd w:val="clear" w:color="auto" w:fill="FFFFFF"/>
          <w:lang w:eastAsia="ru-RU"/>
        </w:rPr>
        <w:t xml:space="preserve">Об общих принципах организации местного самоуправления в Российской Федерации». </w:t>
      </w:r>
      <w:r w:rsidRPr="00246B2D">
        <w:rPr>
          <w:rFonts w:ascii="Times New Roman" w:eastAsia="Times New Roman" w:hAnsi="Times New Roman" w:cs="Times New Roman"/>
          <w:bCs/>
          <w:lang w:eastAsia="ru-RU"/>
        </w:rPr>
        <w:t xml:space="preserve">Законами Камчатского края и принятыми в соответствии с ними уставом муниципального района и уставом сельского поселения за сельским поселением могут закрепляться также другие вопросы из числа предусмотренных </w:t>
      </w:r>
      <w:r w:rsidRPr="00246B2D">
        <w:rPr>
          <w:rFonts w:ascii="Times New Roman" w:eastAsia="Times New Roman" w:hAnsi="Times New Roman" w:cs="Times New Roman"/>
          <w:bCs/>
          <w:shd w:val="clear" w:color="auto" w:fill="FFFFFF"/>
          <w:lang w:eastAsia="ru-RU"/>
        </w:rPr>
        <w:t xml:space="preserve">частью 1 </w:t>
      </w:r>
      <w:r w:rsidRPr="00246B2D">
        <w:rPr>
          <w:rFonts w:ascii="Times New Roman" w:eastAsia="Times New Roman" w:hAnsi="Times New Roman" w:cs="Times New Roman"/>
          <w:lang w:eastAsia="ru-RU"/>
        </w:rPr>
        <w:t xml:space="preserve">статьи 14 Федерального закона от </w:t>
      </w:r>
      <w:r w:rsidRPr="00246B2D">
        <w:rPr>
          <w:rFonts w:ascii="Times New Roman" w:eastAsia="Times New Roman" w:hAnsi="Times New Roman" w:cs="Times New Roman"/>
          <w:bCs/>
          <w:lang w:eastAsia="ru-RU"/>
        </w:rPr>
        <w:t>06.10.2003 № 131-ФЗ вопросов местного значения городских поселений.</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sz w:val="2"/>
          <w:szCs w:val="2"/>
          <w:lang w:eastAsia="ru-RU"/>
        </w:rPr>
        <w:sectPr w:rsidR="00246B2D" w:rsidRPr="00246B2D" w:rsidSect="00246B2D">
          <w:footnotePr>
            <w:numFmt w:val="chicago"/>
            <w:numRestart w:val="eachPage"/>
          </w:footnotePr>
          <w:pgSz w:w="11906" w:h="16838" w:code="9"/>
          <w:pgMar w:top="1134" w:right="624" w:bottom="1134" w:left="1134" w:header="709" w:footer="658" w:gutter="0"/>
          <w:cols w:space="708"/>
          <w:docGrid w:linePitch="360"/>
        </w:sectPr>
      </w:pPr>
      <w:r w:rsidRPr="00246B2D">
        <w:rPr>
          <w:rFonts w:ascii="Times New Roman" w:eastAsia="Times New Roman" w:hAnsi="Times New Roman" w:cs="Times New Roman"/>
          <w:bCs/>
          <w:sz w:val="2"/>
          <w:szCs w:val="2"/>
          <w:lang w:eastAsia="ru-RU"/>
        </w:rPr>
        <w:t xml:space="preserve"> </w:t>
      </w:r>
    </w:p>
    <w:p w:rsidR="00246B2D" w:rsidRPr="00246B2D" w:rsidRDefault="00246B2D" w:rsidP="00246B2D">
      <w:pPr>
        <w:widowControl w:val="0"/>
        <w:spacing w:after="0" w:line="240"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Приложение 2</w:t>
      </w:r>
    </w:p>
    <w:p w:rsidR="00246B2D" w:rsidRPr="00246B2D" w:rsidRDefault="00246B2D" w:rsidP="00246B2D">
      <w:pPr>
        <w:widowControl w:val="0"/>
        <w:spacing w:after="0" w:line="240" w:lineRule="auto"/>
        <w:ind w:firstLine="720"/>
        <w:jc w:val="right"/>
        <w:rPr>
          <w:rFonts w:ascii="Times New Roman" w:eastAsia="Times New Roman" w:hAnsi="Times New Roman" w:cs="Times New Roman"/>
          <w:sz w:val="24"/>
          <w:szCs w:val="24"/>
          <w:lang w:eastAsia="ru-RU"/>
        </w:rPr>
      </w:pPr>
      <w:r w:rsidRPr="00246B2D">
        <w:rPr>
          <w:rFonts w:ascii="Times New Roman" w:eastAsia="Times New Roman" w:hAnsi="Times New Roman" w:cs="Times New Roman"/>
          <w:sz w:val="24"/>
          <w:szCs w:val="24"/>
          <w:lang w:eastAsia="ru-RU"/>
        </w:rPr>
        <w:t>Рекомендуемое</w:t>
      </w:r>
    </w:p>
    <w:p w:rsidR="00246B2D" w:rsidRPr="00246B2D" w:rsidRDefault="00246B2D" w:rsidP="00246B2D">
      <w:pPr>
        <w:widowControl w:val="0"/>
        <w:spacing w:after="0" w:line="240" w:lineRule="auto"/>
        <w:ind w:firstLine="720"/>
        <w:jc w:val="center"/>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720"/>
        <w:jc w:val="center"/>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220"/>
        <w:jc w:val="center"/>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Зонирование и примерная форма баланса территории </w:t>
      </w:r>
    </w:p>
    <w:p w:rsidR="00246B2D" w:rsidRPr="00246B2D" w:rsidRDefault="00246B2D" w:rsidP="00246B2D">
      <w:pPr>
        <w:widowControl w:val="0"/>
        <w:spacing w:after="0" w:line="240" w:lineRule="auto"/>
        <w:ind w:firstLine="220"/>
        <w:jc w:val="center"/>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в границах сельского поселения</w:t>
      </w:r>
    </w:p>
    <w:p w:rsidR="00246B2D" w:rsidRPr="00246B2D" w:rsidRDefault="00246B2D" w:rsidP="00246B2D">
      <w:pPr>
        <w:widowControl w:val="0"/>
        <w:spacing w:after="0" w:line="240" w:lineRule="auto"/>
        <w:ind w:firstLine="720"/>
        <w:jc w:val="center"/>
        <w:rPr>
          <w:rFonts w:ascii="Times New Roman" w:eastAsia="Times New Roman" w:hAnsi="Times New Roman" w:cs="Times New Roman"/>
          <w:sz w:val="24"/>
          <w:szCs w:val="24"/>
          <w:lang w:eastAsia="ru-RU"/>
        </w:rPr>
      </w:pPr>
    </w:p>
    <w:tbl>
      <w:tblPr>
        <w:tblW w:w="10088" w:type="dxa"/>
        <w:jc w:val="center"/>
        <w:tblLayout w:type="fixed"/>
        <w:tblCellMar>
          <w:left w:w="105" w:type="dxa"/>
          <w:right w:w="105" w:type="dxa"/>
        </w:tblCellMar>
        <w:tblLook w:val="0000"/>
      </w:tblPr>
      <w:tblGrid>
        <w:gridCol w:w="454"/>
        <w:gridCol w:w="5555"/>
        <w:gridCol w:w="1709"/>
        <w:gridCol w:w="1138"/>
        <w:gridCol w:w="1232"/>
      </w:tblGrid>
      <w:tr w:rsidR="00246B2D" w:rsidRPr="00246B2D" w:rsidTr="00246B2D">
        <w:trPr>
          <w:cantSplit/>
          <w:trHeight w:val="507"/>
          <w:jc w:val="center"/>
        </w:trPr>
        <w:tc>
          <w:tcPr>
            <w:tcW w:w="454" w:type="dxa"/>
            <w:vMerge w:val="restart"/>
            <w:tcBorders>
              <w:top w:val="single" w:sz="2" w:space="0" w:color="auto"/>
              <w:left w:val="single" w:sz="2" w:space="0" w:color="auto"/>
              <w:right w:val="single" w:sz="2"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п/п</w:t>
            </w:r>
          </w:p>
        </w:tc>
        <w:tc>
          <w:tcPr>
            <w:tcW w:w="5555" w:type="dxa"/>
            <w:vMerge w:val="restart"/>
            <w:tcBorders>
              <w:top w:val="single" w:sz="2" w:space="0" w:color="auto"/>
              <w:left w:val="single" w:sz="2" w:space="0" w:color="auto"/>
              <w:right w:val="single" w:sz="2"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Элементы территории</w:t>
            </w:r>
          </w:p>
        </w:tc>
        <w:tc>
          <w:tcPr>
            <w:tcW w:w="1709" w:type="dxa"/>
            <w:vMerge w:val="restart"/>
            <w:tcBorders>
              <w:top w:val="single" w:sz="2" w:space="0" w:color="auto"/>
              <w:left w:val="single" w:sz="2" w:space="0" w:color="auto"/>
              <w:right w:val="single" w:sz="2"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Сложившиеся границы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bCs/>
                <w:lang w:eastAsia="ru-RU"/>
              </w:rPr>
              <w:t>(существующее положение)</w:t>
            </w:r>
          </w:p>
        </w:tc>
        <w:tc>
          <w:tcPr>
            <w:tcW w:w="2370" w:type="dxa"/>
            <w:gridSpan w:val="2"/>
            <w:tcBorders>
              <w:top w:val="single" w:sz="2" w:space="0" w:color="auto"/>
              <w:left w:val="single" w:sz="2" w:space="0" w:color="auto"/>
              <w:right w:val="single" w:sz="2"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Планируемые </w:t>
            </w:r>
          </w:p>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границы на</w:t>
            </w:r>
          </w:p>
        </w:tc>
      </w:tr>
      <w:tr w:rsidR="00246B2D" w:rsidRPr="00246B2D" w:rsidTr="00246B2D">
        <w:trPr>
          <w:cantSplit/>
          <w:trHeight w:val="507"/>
          <w:jc w:val="center"/>
        </w:trPr>
        <w:tc>
          <w:tcPr>
            <w:tcW w:w="454" w:type="dxa"/>
            <w:vMerge/>
            <w:tcBorders>
              <w:left w:val="single" w:sz="2" w:space="0" w:color="auto"/>
              <w:right w:val="single" w:sz="2"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c>
          <w:tcPr>
            <w:tcW w:w="5555" w:type="dxa"/>
            <w:vMerge/>
            <w:tcBorders>
              <w:left w:val="single" w:sz="2" w:space="0" w:color="auto"/>
              <w:right w:val="single" w:sz="2"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c>
          <w:tcPr>
            <w:tcW w:w="1709" w:type="dxa"/>
            <w:vMerge/>
            <w:tcBorders>
              <w:left w:val="single" w:sz="2" w:space="0" w:color="auto"/>
              <w:right w:val="single" w:sz="2"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p>
        </w:tc>
        <w:tc>
          <w:tcPr>
            <w:tcW w:w="1138" w:type="dxa"/>
            <w:tcBorders>
              <w:top w:val="single" w:sz="2" w:space="0" w:color="auto"/>
              <w:left w:val="single" w:sz="2" w:space="0" w:color="auto"/>
              <w:right w:val="single" w:sz="2"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первую очередь 2020 год</w:t>
            </w:r>
          </w:p>
        </w:tc>
        <w:tc>
          <w:tcPr>
            <w:tcW w:w="1232" w:type="dxa"/>
            <w:tcBorders>
              <w:top w:val="single" w:sz="2" w:space="0" w:color="auto"/>
              <w:left w:val="single" w:sz="2" w:space="0" w:color="auto"/>
              <w:right w:val="single" w:sz="2"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расчетный срок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2030 год</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088" w:type="dxa"/>
        <w:jc w:val="center"/>
        <w:tblLayout w:type="fixed"/>
        <w:tblCellMar>
          <w:left w:w="105" w:type="dxa"/>
          <w:right w:w="105" w:type="dxa"/>
        </w:tblCellMar>
        <w:tblLook w:val="0000"/>
      </w:tblPr>
      <w:tblGrid>
        <w:gridCol w:w="454"/>
        <w:gridCol w:w="5555"/>
        <w:gridCol w:w="1709"/>
        <w:gridCol w:w="1138"/>
        <w:gridCol w:w="1232"/>
      </w:tblGrid>
      <w:tr w:rsidR="00246B2D" w:rsidRPr="00246B2D" w:rsidTr="00246B2D">
        <w:trPr>
          <w:cantSplit/>
          <w:tblHeader/>
          <w:jc w:val="center"/>
        </w:trPr>
        <w:tc>
          <w:tcPr>
            <w:tcW w:w="454" w:type="dxa"/>
            <w:tcBorders>
              <w:top w:val="single" w:sz="2" w:space="0" w:color="auto"/>
              <w:left w:val="single" w:sz="2" w:space="0" w:color="auto"/>
              <w:bottom w:val="single" w:sz="2" w:space="0" w:color="auto"/>
              <w:right w:val="single" w:sz="2"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w:t>
            </w:r>
          </w:p>
        </w:tc>
        <w:tc>
          <w:tcPr>
            <w:tcW w:w="5555" w:type="dxa"/>
            <w:tcBorders>
              <w:top w:val="single" w:sz="2" w:space="0" w:color="auto"/>
              <w:left w:val="single" w:sz="2" w:space="0" w:color="auto"/>
              <w:bottom w:val="single" w:sz="2" w:space="0" w:color="auto"/>
              <w:right w:val="single" w:sz="2"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2</w:t>
            </w:r>
          </w:p>
        </w:tc>
        <w:tc>
          <w:tcPr>
            <w:tcW w:w="1709" w:type="dxa"/>
            <w:tcBorders>
              <w:top w:val="single" w:sz="2" w:space="0" w:color="auto"/>
              <w:left w:val="single" w:sz="2" w:space="0" w:color="auto"/>
              <w:bottom w:val="single" w:sz="2" w:space="0" w:color="auto"/>
              <w:right w:val="single" w:sz="2"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3</w:t>
            </w:r>
          </w:p>
        </w:tc>
        <w:tc>
          <w:tcPr>
            <w:tcW w:w="1138" w:type="dxa"/>
            <w:tcBorders>
              <w:top w:val="single" w:sz="2" w:space="0" w:color="auto"/>
              <w:left w:val="single" w:sz="2" w:space="0" w:color="auto"/>
              <w:bottom w:val="single" w:sz="2" w:space="0" w:color="auto"/>
              <w:right w:val="single" w:sz="2"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4</w:t>
            </w:r>
          </w:p>
        </w:tc>
        <w:tc>
          <w:tcPr>
            <w:tcW w:w="1232" w:type="dxa"/>
            <w:tcBorders>
              <w:top w:val="single" w:sz="2" w:space="0" w:color="auto"/>
              <w:left w:val="single" w:sz="2" w:space="0" w:color="auto"/>
              <w:bottom w:val="single" w:sz="2" w:space="0" w:color="auto"/>
              <w:right w:val="single" w:sz="2"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5</w:t>
            </w:r>
          </w:p>
        </w:tc>
      </w:tr>
      <w:tr w:rsidR="00246B2D" w:rsidRPr="00246B2D" w:rsidTr="00246B2D">
        <w:trPr>
          <w:cantSplit/>
          <w:trHeight w:val="312"/>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p>
        </w:tc>
        <w:tc>
          <w:tcPr>
            <w:tcW w:w="5555" w:type="dxa"/>
            <w:tcBorders>
              <w:top w:val="single" w:sz="2" w:space="0" w:color="auto"/>
              <w:left w:val="single" w:sz="2" w:space="0" w:color="auto"/>
              <w:bottom w:val="single" w:sz="2" w:space="0" w:color="auto"/>
              <w:right w:val="single" w:sz="2" w:space="0" w:color="auto"/>
            </w:tcBorders>
            <w:vAlign w:val="center"/>
          </w:tcPr>
          <w:p w:rsidR="00246B2D" w:rsidRPr="00246B2D" w:rsidRDefault="00246B2D" w:rsidP="00246B2D">
            <w:pPr>
              <w:widowControl w:val="0"/>
              <w:suppressAutoHyphens/>
              <w:spacing w:after="0" w:line="240" w:lineRule="auto"/>
              <w:ind w:right="-57"/>
              <w:jc w:val="both"/>
              <w:rPr>
                <w:rFonts w:ascii="Times New Roman" w:eastAsia="Times New Roman" w:hAnsi="Times New Roman" w:cs="Times New Roman"/>
                <w:b/>
                <w:bCs/>
                <w:spacing w:val="-2"/>
                <w:lang w:eastAsia="ru-RU"/>
              </w:rPr>
            </w:pPr>
            <w:r w:rsidRPr="00246B2D">
              <w:rPr>
                <w:rFonts w:ascii="Times New Roman" w:eastAsia="Times New Roman" w:hAnsi="Times New Roman" w:cs="Times New Roman"/>
                <w:b/>
                <w:spacing w:val="-2"/>
                <w:lang w:eastAsia="ru-RU"/>
              </w:rPr>
              <w:t xml:space="preserve">Территории в границах сельского поселения </w:t>
            </w:r>
            <w:r w:rsidRPr="00246B2D">
              <w:rPr>
                <w:rFonts w:ascii="Times New Roman" w:eastAsia="Times New Roman" w:hAnsi="Times New Roman" w:cs="Times New Roman"/>
                <w:b/>
                <w:bCs/>
                <w:spacing w:val="-2"/>
                <w:lang w:eastAsia="ru-RU"/>
              </w:rPr>
              <w:t xml:space="preserve">- всего </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r>
      <w:tr w:rsidR="00246B2D" w:rsidRPr="00246B2D" w:rsidTr="00246B2D">
        <w:trPr>
          <w:cantSplit/>
          <w:trHeight w:val="340"/>
          <w:jc w:val="center"/>
        </w:trPr>
        <w:tc>
          <w:tcPr>
            <w:tcW w:w="454" w:type="dxa"/>
            <w:tcBorders>
              <w:top w:val="single" w:sz="2" w:space="0" w:color="auto"/>
              <w:left w:val="single" w:sz="2" w:space="0" w:color="auto"/>
              <w:bottom w:val="single" w:sz="2" w:space="0" w:color="auto"/>
              <w:right w:val="single" w:sz="2"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I.</w:t>
            </w:r>
          </w:p>
        </w:tc>
        <w:tc>
          <w:tcPr>
            <w:tcW w:w="5555" w:type="dxa"/>
            <w:tcBorders>
              <w:top w:val="single" w:sz="2" w:space="0" w:color="auto"/>
              <w:left w:val="single" w:sz="2" w:space="0" w:color="auto"/>
              <w:bottom w:val="single" w:sz="2" w:space="0" w:color="auto"/>
              <w:right w:val="single" w:sz="2" w:space="0" w:color="auto"/>
            </w:tcBorders>
            <w:vAlign w:val="center"/>
          </w:tcPr>
          <w:p w:rsidR="00246B2D" w:rsidRPr="00246B2D" w:rsidRDefault="00246B2D" w:rsidP="00246B2D">
            <w:pPr>
              <w:widowControl w:val="0"/>
              <w:spacing w:after="0" w:line="240" w:lineRule="auto"/>
              <w:ind w:right="-57"/>
              <w:jc w:val="both"/>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Функциональные зоны:</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Зона инженерной инфраструктуры</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Зона транспортной инфраструктуры: </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2.1.</w:t>
            </w:r>
          </w:p>
        </w:tc>
        <w:tc>
          <w:tcPr>
            <w:tcW w:w="5555" w:type="dxa"/>
            <w:tcBorders>
              <w:top w:val="single" w:sz="2" w:space="0" w:color="auto"/>
              <w:left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внешнего транспорта:</w:t>
            </w:r>
          </w:p>
        </w:tc>
        <w:tc>
          <w:tcPr>
            <w:tcW w:w="1709" w:type="dxa"/>
            <w:tcBorders>
              <w:top w:val="single" w:sz="2" w:space="0" w:color="auto"/>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left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p>
        </w:tc>
        <w:tc>
          <w:tcPr>
            <w:tcW w:w="5555" w:type="dxa"/>
            <w:tcBorders>
              <w:left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 автомобильного </w:t>
            </w:r>
          </w:p>
        </w:tc>
        <w:tc>
          <w:tcPr>
            <w:tcW w:w="1709" w:type="dxa"/>
            <w:tcBorders>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left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p>
        </w:tc>
        <w:tc>
          <w:tcPr>
            <w:tcW w:w="5555" w:type="dxa"/>
            <w:tcBorders>
              <w:left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 воздушного </w:t>
            </w:r>
          </w:p>
        </w:tc>
        <w:tc>
          <w:tcPr>
            <w:tcW w:w="1709" w:type="dxa"/>
            <w:tcBorders>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left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p>
        </w:tc>
        <w:tc>
          <w:tcPr>
            <w:tcW w:w="5555" w:type="dxa"/>
            <w:tcBorders>
              <w:left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 водного </w:t>
            </w:r>
          </w:p>
        </w:tc>
        <w:tc>
          <w:tcPr>
            <w:tcW w:w="1709" w:type="dxa"/>
            <w:tcBorders>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транспортная инфраструктура сельского поселения</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3.</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Общественно-деловая зона</w:t>
            </w:r>
            <w:r w:rsidRPr="00246B2D">
              <w:rPr>
                <w:rFonts w:ascii="Times New Roman" w:eastAsia="Times New Roman" w:hAnsi="Times New Roman" w:cs="Times New Roman"/>
                <w:b/>
                <w:bCs/>
                <w:lang w:eastAsia="ru-RU"/>
              </w:rPr>
              <w:t>:</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объекты социальной инфраструктуры    </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155"/>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делового и финансового назначения</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3.3.</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культовые объекты      </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347"/>
          <w:jc w:val="center"/>
        </w:trPr>
        <w:tc>
          <w:tcPr>
            <w:tcW w:w="454" w:type="dxa"/>
            <w:tcBorders>
              <w:top w:val="single" w:sz="2" w:space="0" w:color="auto"/>
              <w:left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3.4.</w:t>
            </w:r>
          </w:p>
        </w:tc>
        <w:tc>
          <w:tcPr>
            <w:tcW w:w="5555" w:type="dxa"/>
            <w:tcBorders>
              <w:top w:val="single" w:sz="2" w:space="0" w:color="auto"/>
              <w:left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территории общего пользования:</w:t>
            </w:r>
          </w:p>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улиц, дорог, проездов, площадок, автостоянок;</w:t>
            </w:r>
          </w:p>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зеленых насаждений      </w:t>
            </w:r>
          </w:p>
        </w:tc>
        <w:tc>
          <w:tcPr>
            <w:tcW w:w="1709" w:type="dxa"/>
            <w:tcBorders>
              <w:top w:val="single" w:sz="2" w:space="0" w:color="auto"/>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4.</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Зона специального назначения</w:t>
            </w:r>
            <w:r w:rsidRPr="00246B2D">
              <w:rPr>
                <w:rFonts w:ascii="Times New Roman" w:eastAsia="Times New Roman" w:hAnsi="Times New Roman" w:cs="Times New Roman"/>
                <w:b/>
                <w:bCs/>
                <w:lang w:eastAsia="ru-RU"/>
              </w:rPr>
              <w:t>:</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необходимые для организации ритуальных услуг, места захоронения</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объекты, необходимые для размещения твердых коммунальных отходов</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4.3.</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иных объектов     </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5.</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Жилая зона</w:t>
            </w:r>
            <w:r w:rsidRPr="00246B2D">
              <w:rPr>
                <w:rFonts w:ascii="Times New Roman" w:eastAsia="Times New Roman" w:hAnsi="Times New Roman" w:cs="Times New Roman"/>
                <w:b/>
                <w:bCs/>
                <w:lang w:eastAsia="ru-RU"/>
              </w:rPr>
              <w:t xml:space="preserve">: </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малоэтажной жилой застройки</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5.2.</w:t>
            </w:r>
          </w:p>
        </w:tc>
        <w:tc>
          <w:tcPr>
            <w:tcW w:w="5555" w:type="dxa"/>
            <w:tcBorders>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индивидуальной жилой застройки</w:t>
            </w:r>
          </w:p>
        </w:tc>
        <w:tc>
          <w:tcPr>
            <w:tcW w:w="1709" w:type="dxa"/>
            <w:tcBorders>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5.3.</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иных видов жилой застройки      </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6.</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113"/>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Производственная зона:</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производственные зоны (промышленные узлы, производственные объекты)</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коммунально-складские зоны</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7.</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Зона рекреационного назначения</w:t>
            </w:r>
            <w:r w:rsidRPr="00246B2D">
              <w:rPr>
                <w:rFonts w:ascii="Times New Roman" w:eastAsia="Times New Roman" w:hAnsi="Times New Roman" w:cs="Times New Roman"/>
                <w:b/>
                <w:bCs/>
                <w:lang w:eastAsia="ru-RU"/>
              </w:rPr>
              <w:t>:</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7.1.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озелененные территории общего пользования (скверы, парки, сады, водные объекты и др.)</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7.2.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зоны туризма и отдыха </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8.</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Зона сельскохозяйственного использования</w:t>
            </w:r>
            <w:r w:rsidRPr="00246B2D">
              <w:rPr>
                <w:rFonts w:ascii="Times New Roman" w:eastAsia="Times New Roman" w:hAnsi="Times New Roman" w:cs="Times New Roman"/>
                <w:b/>
                <w:bCs/>
                <w:lang w:eastAsia="ru-RU"/>
              </w:rPr>
              <w:t xml:space="preserve">: </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113"/>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сельскохозяйственные угодья</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садоводства, огородничества и дачного хозяйства</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8.3.</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личных подсобных хозяйств</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8.4.</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крестьянских (фермерских) хозяйств</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9.</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Зона особо охраняемых территорий</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9.1.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113"/>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особо охраняемые природные территории</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9.2.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113"/>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лечебно-оздоровительные местности и курорты</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9.3.</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uppressAutoHyphens/>
              <w:spacing w:after="0" w:line="240" w:lineRule="auto"/>
              <w:ind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территории традиционного природопользования коренных малочисленных народов</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9.4.</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территории объектов культурного наследия   (памятников истории и культуры)</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10.</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Зона режимных объектов:</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размещения военных объектов</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размещения режимных объектов</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10.3.</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размещения объектов пограничной зоны</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11.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Прочие территории в границах сельского поселения</w:t>
            </w:r>
            <w:r w:rsidRPr="00246B2D">
              <w:rPr>
                <w:rFonts w:ascii="Times New Roman" w:eastAsia="Times New Roman" w:hAnsi="Times New Roman" w:cs="Times New Roman"/>
                <w:b/>
                <w:bCs/>
                <w:lang w:eastAsia="ru-RU"/>
              </w:rPr>
              <w:t>:</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 xml:space="preserve">  </w:t>
            </w: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11.1.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водная поверхность</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340"/>
          <w:jc w:val="center"/>
        </w:trPr>
        <w:tc>
          <w:tcPr>
            <w:tcW w:w="454" w:type="dxa"/>
            <w:tcBorders>
              <w:top w:val="single" w:sz="2" w:space="0" w:color="auto"/>
              <w:left w:val="single" w:sz="2" w:space="0" w:color="auto"/>
              <w:bottom w:val="single" w:sz="2" w:space="0" w:color="auto"/>
              <w:right w:val="single" w:sz="2" w:space="0" w:color="auto"/>
            </w:tcBorders>
            <w:vAlign w:val="center"/>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II.</w:t>
            </w:r>
          </w:p>
        </w:tc>
        <w:tc>
          <w:tcPr>
            <w:tcW w:w="5555" w:type="dxa"/>
            <w:tcBorders>
              <w:top w:val="single" w:sz="2" w:space="0" w:color="auto"/>
              <w:left w:val="single" w:sz="2" w:space="0" w:color="auto"/>
              <w:bottom w:val="single" w:sz="2" w:space="0" w:color="auto"/>
              <w:right w:val="single" w:sz="2" w:space="0" w:color="auto"/>
            </w:tcBorders>
            <w:vAlign w:val="center"/>
          </w:tcPr>
          <w:p w:rsidR="00246B2D" w:rsidRPr="00246B2D" w:rsidRDefault="00246B2D" w:rsidP="00246B2D">
            <w:pPr>
              <w:widowControl w:val="0"/>
              <w:spacing w:after="0" w:line="240" w:lineRule="auto"/>
              <w:ind w:right="-57"/>
              <w:jc w:val="both"/>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Земли по видам собственности:</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Земли государственной собственности</w:t>
            </w:r>
            <w:r w:rsidRPr="00246B2D">
              <w:rPr>
                <w:rFonts w:ascii="Times New Roman" w:eastAsia="Times New Roman" w:hAnsi="Times New Roman" w:cs="Times New Roman"/>
                <w:bCs/>
                <w:lang w:eastAsia="ru-RU"/>
              </w:rPr>
              <w:t>:</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федеральные</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региональные</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lang w:eastAsia="ru-RU"/>
              </w:rPr>
              <w:t>Земли муниципальной</w:t>
            </w: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lang w:eastAsia="ru-RU"/>
              </w:rPr>
              <w:t>собственности</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Земли частной собственности</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510"/>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113" w:right="-113"/>
              <w:jc w:val="center"/>
              <w:rPr>
                <w:rFonts w:ascii="Times New Roman" w:eastAsia="Times New Roman" w:hAnsi="Times New Roman" w:cs="Times New Roman"/>
                <w:b/>
                <w:lang w:val="en-US" w:eastAsia="ru-RU"/>
              </w:rPr>
            </w:pPr>
            <w:r w:rsidRPr="00246B2D">
              <w:rPr>
                <w:rFonts w:ascii="Times New Roman" w:eastAsia="Times New Roman" w:hAnsi="Times New Roman" w:cs="Times New Roman"/>
                <w:b/>
                <w:lang w:val="en-US" w:eastAsia="ru-RU"/>
              </w:rPr>
              <w:t>III.</w:t>
            </w:r>
          </w:p>
          <w:p w:rsidR="00246B2D" w:rsidRPr="00246B2D" w:rsidRDefault="00246B2D" w:rsidP="00246B2D">
            <w:pPr>
              <w:widowControl w:val="0"/>
              <w:spacing w:after="0" w:line="240" w:lineRule="auto"/>
              <w:jc w:val="both"/>
              <w:rPr>
                <w:rFonts w:ascii="Times New Roman" w:eastAsia="Times New Roman" w:hAnsi="Times New Roman" w:cs="Times New Roman"/>
                <w:b/>
                <w:bCs/>
                <w:lang w:val="en-US" w:eastAsia="ru-RU"/>
              </w:rPr>
            </w:pP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 xml:space="preserve">Из общей территории сельского поселения   категории земель </w:t>
            </w:r>
            <w:r w:rsidRPr="00246B2D">
              <w:rPr>
                <w:rFonts w:ascii="Times New Roman" w:eastAsia="Times New Roman" w:hAnsi="Times New Roman" w:cs="Times New Roman"/>
                <w:b/>
                <w:bCs/>
                <w:lang w:eastAsia="ru-RU"/>
              </w:rPr>
              <w:t>(в соответствии со статьей 7 Земельного кодекса Российской Федерации):</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земли сельскохозяйственного назначения</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земли населенных пунктов</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земли особо охраняемых территорий и объектов</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земли лесного фонда</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земли водного фонда</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7.</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right="-5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земли запаса</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r>
      <w:tr w:rsidR="00246B2D" w:rsidRPr="00246B2D" w:rsidTr="00246B2D">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lang w:val="en-US" w:eastAsia="ru-RU"/>
              </w:rPr>
              <w:t>IV.</w:t>
            </w:r>
          </w:p>
        </w:tc>
        <w:tc>
          <w:tcPr>
            <w:tcW w:w="5555"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rPr>
                <w:rFonts w:ascii="Times New Roman" w:eastAsia="Times New Roman" w:hAnsi="Times New Roman" w:cs="Times New Roman"/>
                <w:b/>
                <w:bCs/>
                <w:lang w:eastAsia="ru-RU"/>
              </w:rPr>
            </w:pPr>
            <w:r w:rsidRPr="00246B2D">
              <w:rPr>
                <w:rFonts w:ascii="Times New Roman" w:eastAsia="Times New Roman" w:hAnsi="Times New Roman" w:cs="Times New Roman"/>
                <w:b/>
                <w:lang w:eastAsia="ru-RU"/>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709"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138"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c>
          <w:tcPr>
            <w:tcW w:w="1232" w:type="dxa"/>
            <w:tcBorders>
              <w:top w:val="single" w:sz="2" w:space="0" w:color="auto"/>
              <w:left w:val="single" w:sz="2" w:space="0" w:color="auto"/>
              <w:bottom w:val="single" w:sz="2" w:space="0" w:color="auto"/>
              <w:right w:val="single" w:sz="2"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
                <w:bCs/>
                <w:lang w:eastAsia="ru-RU"/>
              </w:rPr>
            </w:pPr>
          </w:p>
        </w:tc>
      </w:tr>
    </w:tbl>
    <w:p w:rsidR="00246B2D" w:rsidRPr="00246B2D" w:rsidRDefault="00246B2D" w:rsidP="00246B2D">
      <w:pPr>
        <w:widowControl w:val="0"/>
        <w:tabs>
          <w:tab w:val="left" w:pos="1966"/>
        </w:tabs>
        <w:spacing w:after="0" w:line="240" w:lineRule="auto"/>
        <w:ind w:firstLine="720"/>
        <w:jc w:val="both"/>
        <w:rPr>
          <w:rFonts w:ascii="Times New Roman" w:eastAsia="Times New Roman" w:hAnsi="Times New Roman" w:cs="Times New Roman"/>
          <w:lang w:eastAsia="ru-RU"/>
        </w:rPr>
        <w:sectPr w:rsidR="00246B2D" w:rsidRPr="00246B2D" w:rsidSect="00246B2D">
          <w:footnotePr>
            <w:numFmt w:val="chicago"/>
            <w:numRestart w:val="eachPage"/>
          </w:footnotePr>
          <w:pgSz w:w="11906" w:h="16838" w:code="9"/>
          <w:pgMar w:top="1134" w:right="624" w:bottom="1134" w:left="1134" w:header="709" w:footer="658" w:gutter="0"/>
          <w:cols w:space="708"/>
          <w:docGrid w:linePitch="360"/>
        </w:sectPr>
      </w:pPr>
    </w:p>
    <w:p w:rsidR="00246B2D" w:rsidRPr="00246B2D" w:rsidRDefault="00246B2D" w:rsidP="00246B2D">
      <w:pPr>
        <w:widowControl w:val="0"/>
        <w:spacing w:after="0" w:line="240"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Приложение 3</w:t>
      </w:r>
    </w:p>
    <w:p w:rsidR="00246B2D" w:rsidRPr="00246B2D" w:rsidRDefault="00246B2D" w:rsidP="00246B2D">
      <w:pPr>
        <w:widowControl w:val="0"/>
        <w:spacing w:after="0" w:line="240"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Обязательное</w:t>
      </w:r>
    </w:p>
    <w:p w:rsidR="00246B2D" w:rsidRPr="00246B2D" w:rsidRDefault="00246B2D" w:rsidP="00246B2D">
      <w:pPr>
        <w:widowControl w:val="0"/>
        <w:spacing w:after="0" w:line="240" w:lineRule="auto"/>
        <w:jc w:val="center"/>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jc w:val="center"/>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jc w:val="center"/>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Границы зон санитарной охраны </w:t>
      </w:r>
    </w:p>
    <w:p w:rsidR="00246B2D" w:rsidRPr="00246B2D" w:rsidRDefault="00246B2D" w:rsidP="00246B2D">
      <w:pPr>
        <w:widowControl w:val="0"/>
        <w:spacing w:after="0" w:line="240" w:lineRule="auto"/>
        <w:jc w:val="center"/>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источников водоснабжения и водопроводов питьевого назначения</w:t>
      </w:r>
    </w:p>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p w:rsidR="00246B2D" w:rsidRPr="00246B2D" w:rsidRDefault="00246B2D" w:rsidP="00246B2D">
      <w:pPr>
        <w:widowControl w:val="0"/>
        <w:spacing w:after="0" w:line="240"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876"/>
        <w:gridCol w:w="2220"/>
        <w:gridCol w:w="2593"/>
        <w:gridCol w:w="2035"/>
      </w:tblGrid>
      <w:tr w:rsidR="00246B2D" w:rsidRPr="00246B2D" w:rsidTr="00246B2D">
        <w:trPr>
          <w:trHeight w:val="312"/>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 xml:space="preserve">№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п/п</w:t>
            </w:r>
          </w:p>
        </w:tc>
        <w:tc>
          <w:tcPr>
            <w:tcW w:w="2876" w:type="dxa"/>
            <w:vMerge w:val="restart"/>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Наименование источника водоснабжения</w:t>
            </w:r>
          </w:p>
        </w:tc>
        <w:tc>
          <w:tcPr>
            <w:tcW w:w="6848" w:type="dxa"/>
            <w:gridSpan w:val="3"/>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Границы зон санитарной охраны от источника водоснабжения</w:t>
            </w:r>
          </w:p>
        </w:tc>
      </w:tr>
      <w:tr w:rsidR="00246B2D" w:rsidRPr="00246B2D" w:rsidTr="00246B2D">
        <w:trPr>
          <w:trHeight w:val="108"/>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p>
        </w:tc>
        <w:tc>
          <w:tcPr>
            <w:tcW w:w="2876" w:type="dxa"/>
            <w:vMerge/>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p>
        </w:tc>
        <w:tc>
          <w:tcPr>
            <w:tcW w:w="2220"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val="en-US" w:eastAsia="ru-RU"/>
              </w:rPr>
              <w:t xml:space="preserve">I </w:t>
            </w:r>
            <w:r w:rsidRPr="00246B2D">
              <w:rPr>
                <w:rFonts w:ascii="Times New Roman" w:eastAsia="Times New Roman" w:hAnsi="Times New Roman" w:cs="Times New Roman"/>
                <w:b/>
                <w:lang w:eastAsia="ru-RU"/>
              </w:rPr>
              <w:t>пояс</w:t>
            </w:r>
          </w:p>
        </w:tc>
        <w:tc>
          <w:tcPr>
            <w:tcW w:w="2593"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val="en-US" w:eastAsia="ru-RU"/>
              </w:rPr>
              <w:t xml:space="preserve">II </w:t>
            </w:r>
            <w:r w:rsidRPr="00246B2D">
              <w:rPr>
                <w:rFonts w:ascii="Times New Roman" w:eastAsia="Times New Roman" w:hAnsi="Times New Roman" w:cs="Times New Roman"/>
                <w:b/>
                <w:lang w:eastAsia="ru-RU"/>
              </w:rPr>
              <w:t>пояс</w:t>
            </w:r>
          </w:p>
        </w:tc>
        <w:tc>
          <w:tcPr>
            <w:tcW w:w="2035"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val="en-US" w:eastAsia="ru-RU"/>
              </w:rPr>
              <w:t xml:space="preserve">III </w:t>
            </w:r>
            <w:r w:rsidRPr="00246B2D">
              <w:rPr>
                <w:rFonts w:ascii="Times New Roman" w:eastAsia="Times New Roman" w:hAnsi="Times New Roman" w:cs="Times New Roman"/>
                <w:b/>
                <w:lang w:eastAsia="ru-RU"/>
              </w:rPr>
              <w:t>пояс</w:t>
            </w:r>
          </w:p>
        </w:tc>
      </w:tr>
      <w:tr w:rsidR="00246B2D" w:rsidRPr="00246B2D" w:rsidTr="00246B2D">
        <w:trPr>
          <w:trHeight w:val="80"/>
          <w:jc w:val="center"/>
        </w:trPr>
        <w:tc>
          <w:tcPr>
            <w:tcW w:w="468" w:type="dxa"/>
            <w:vMerge w:val="restart"/>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1.</w:t>
            </w:r>
          </w:p>
        </w:tc>
        <w:tc>
          <w:tcPr>
            <w:tcW w:w="2876"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Подземные источники</w:t>
            </w:r>
          </w:p>
        </w:tc>
        <w:tc>
          <w:tcPr>
            <w:tcW w:w="2220"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tc>
        <w:tc>
          <w:tcPr>
            <w:tcW w:w="2593"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tc>
        <w:tc>
          <w:tcPr>
            <w:tcW w:w="2035"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tc>
      </w:tr>
      <w:tr w:rsidR="00246B2D" w:rsidRPr="00246B2D" w:rsidTr="00246B2D">
        <w:trPr>
          <w:jc w:val="center"/>
        </w:trPr>
        <w:tc>
          <w:tcPr>
            <w:tcW w:w="468" w:type="dxa"/>
            <w:vMerge/>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2876" w:type="dxa"/>
            <w:tcBorders>
              <w:top w:val="nil"/>
              <w:left w:val="single" w:sz="4" w:space="0" w:color="auto"/>
              <w:bottom w:val="nil"/>
              <w:right w:val="single" w:sz="4" w:space="0" w:color="auto"/>
            </w:tcBorders>
          </w:tcPr>
          <w:p w:rsidR="00246B2D" w:rsidRPr="00246B2D" w:rsidRDefault="00246B2D" w:rsidP="00246B2D">
            <w:pPr>
              <w:widowControl w:val="0"/>
              <w:spacing w:after="0" w:line="240" w:lineRule="auto"/>
              <w:ind w:left="170" w:hanging="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 скважины, в том числе:</w:t>
            </w:r>
          </w:p>
          <w:p w:rsidR="00246B2D" w:rsidRPr="00246B2D" w:rsidRDefault="00246B2D" w:rsidP="00246B2D">
            <w:pPr>
              <w:widowControl w:val="0"/>
              <w:spacing w:after="0" w:line="240" w:lineRule="auto"/>
              <w:ind w:left="369"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защищенные воды</w:t>
            </w:r>
          </w:p>
        </w:tc>
        <w:tc>
          <w:tcPr>
            <w:tcW w:w="2220" w:type="dxa"/>
            <w:tcBorders>
              <w:top w:val="nil"/>
              <w:left w:val="single" w:sz="4" w:space="0" w:color="auto"/>
              <w:bottom w:val="nil"/>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30 м"/>
              </w:smartTagPr>
              <w:r w:rsidRPr="00246B2D">
                <w:rPr>
                  <w:rFonts w:ascii="Times New Roman" w:eastAsia="Times New Roman" w:hAnsi="Times New Roman" w:cs="Times New Roman"/>
                  <w:bCs/>
                  <w:lang w:eastAsia="ru-RU"/>
                </w:rPr>
                <w:t>30 м</w:t>
              </w:r>
            </w:smartTag>
          </w:p>
        </w:tc>
        <w:tc>
          <w:tcPr>
            <w:tcW w:w="2593" w:type="dxa"/>
            <w:tcBorders>
              <w:top w:val="nil"/>
              <w:left w:val="single" w:sz="4" w:space="0" w:color="auto"/>
              <w:bottom w:val="nil"/>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расчету </w:t>
            </w: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в зависимости от Тм </w:t>
            </w: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(см. прим. 3)</w:t>
            </w:r>
          </w:p>
        </w:tc>
        <w:tc>
          <w:tcPr>
            <w:tcW w:w="2035" w:type="dxa"/>
            <w:tcBorders>
              <w:top w:val="nil"/>
              <w:left w:val="single" w:sz="4" w:space="0" w:color="auto"/>
              <w:bottom w:val="nil"/>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по расчету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в зависимости от Тх </w:t>
            </w:r>
          </w:p>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(см. прим. 4)</w:t>
            </w:r>
          </w:p>
        </w:tc>
      </w:tr>
      <w:tr w:rsidR="00246B2D" w:rsidRPr="00246B2D" w:rsidTr="00246B2D">
        <w:trPr>
          <w:trHeight w:val="284"/>
          <w:jc w:val="center"/>
        </w:trPr>
        <w:tc>
          <w:tcPr>
            <w:tcW w:w="468" w:type="dxa"/>
            <w:vMerge/>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2876"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369"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недостаточно защищенные воды</w:t>
            </w:r>
          </w:p>
        </w:tc>
        <w:tc>
          <w:tcPr>
            <w:tcW w:w="2220"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50 м"/>
              </w:smartTagPr>
              <w:r w:rsidRPr="00246B2D">
                <w:rPr>
                  <w:rFonts w:ascii="Times New Roman" w:eastAsia="Times New Roman" w:hAnsi="Times New Roman" w:cs="Times New Roman"/>
                  <w:bCs/>
                  <w:lang w:eastAsia="ru-RU"/>
                </w:rPr>
                <w:t>50 м</w:t>
              </w:r>
            </w:smartTag>
          </w:p>
        </w:tc>
        <w:tc>
          <w:tcPr>
            <w:tcW w:w="2593"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035"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r>
      <w:tr w:rsidR="00246B2D" w:rsidRPr="00246B2D" w:rsidTr="00246B2D">
        <w:trPr>
          <w:trHeight w:val="1418"/>
          <w:jc w:val="center"/>
        </w:trPr>
        <w:tc>
          <w:tcPr>
            <w:tcW w:w="468" w:type="dxa"/>
            <w:vMerge/>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2876"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227" w:right="-57" w:hanging="22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б) водозаборы при </w:t>
            </w:r>
            <w:r w:rsidRPr="00246B2D">
              <w:rPr>
                <w:rFonts w:ascii="Times New Roman" w:eastAsia="Times New Roman" w:hAnsi="Times New Roman" w:cs="Times New Roman"/>
                <w:bCs/>
                <w:spacing w:val="-3"/>
                <w:lang w:eastAsia="ru-RU"/>
              </w:rPr>
              <w:t>искусственном пополнении запасов подзем</w:t>
            </w:r>
            <w:r w:rsidRPr="00246B2D">
              <w:rPr>
                <w:rFonts w:ascii="Times New Roman" w:eastAsia="Times New Roman" w:hAnsi="Times New Roman" w:cs="Times New Roman"/>
                <w:bCs/>
                <w:lang w:eastAsia="ru-RU"/>
              </w:rPr>
              <w:t xml:space="preserve">ных вод, </w:t>
            </w:r>
          </w:p>
          <w:p w:rsidR="00246B2D" w:rsidRPr="00246B2D" w:rsidRDefault="00246B2D" w:rsidP="00246B2D">
            <w:pPr>
              <w:widowControl w:val="0"/>
              <w:spacing w:after="0" w:line="240" w:lineRule="auto"/>
              <w:ind w:left="22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том числе инфильтрационные сооружения (бассейны, каналы)</w:t>
            </w:r>
          </w:p>
        </w:tc>
        <w:tc>
          <w:tcPr>
            <w:tcW w:w="222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50 м"/>
              </w:smartTagPr>
              <w:r w:rsidRPr="00246B2D">
                <w:rPr>
                  <w:rFonts w:ascii="Times New Roman" w:eastAsia="Times New Roman" w:hAnsi="Times New Roman" w:cs="Times New Roman"/>
                  <w:bCs/>
                  <w:lang w:eastAsia="ru-RU"/>
                </w:rPr>
                <w:t>50 м</w:t>
              </w:r>
            </w:smartTag>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 xml:space="preserve"> </w:t>
            </w:r>
          </w:p>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(см. прим. 1)</w:t>
            </w:r>
          </w:p>
        </w:tc>
        <w:tc>
          <w:tcPr>
            <w:tcW w:w="2593"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c>
          <w:tcPr>
            <w:tcW w:w="2035"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w:t>
            </w:r>
          </w:p>
        </w:tc>
      </w:tr>
      <w:tr w:rsidR="00246B2D" w:rsidRPr="00246B2D" w:rsidTr="00246B2D">
        <w:trPr>
          <w:trHeight w:val="208"/>
          <w:jc w:val="center"/>
        </w:trPr>
        <w:tc>
          <w:tcPr>
            <w:tcW w:w="468" w:type="dxa"/>
            <w:vMerge w:val="restart"/>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2.</w:t>
            </w:r>
          </w:p>
        </w:tc>
        <w:tc>
          <w:tcPr>
            <w:tcW w:w="2876"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40" w:lineRule="auto"/>
              <w:rPr>
                <w:rFonts w:ascii="Times New Roman" w:eastAsia="Times New Roman" w:hAnsi="Times New Roman" w:cs="Times New Roman"/>
                <w:spacing w:val="-5"/>
                <w:lang w:eastAsia="ru-RU"/>
              </w:rPr>
            </w:pPr>
            <w:r w:rsidRPr="00246B2D">
              <w:rPr>
                <w:rFonts w:ascii="Times New Roman" w:eastAsia="Times New Roman" w:hAnsi="Times New Roman" w:cs="Times New Roman"/>
                <w:spacing w:val="-5"/>
                <w:lang w:eastAsia="ru-RU"/>
              </w:rPr>
              <w:t>Поверхностные источники</w:t>
            </w:r>
          </w:p>
        </w:tc>
        <w:tc>
          <w:tcPr>
            <w:tcW w:w="2220"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tc>
        <w:tc>
          <w:tcPr>
            <w:tcW w:w="2593"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tc>
        <w:tc>
          <w:tcPr>
            <w:tcW w:w="2035" w:type="dxa"/>
            <w:tcBorders>
              <w:top w:val="single" w:sz="4" w:space="0" w:color="auto"/>
              <w:left w:val="single" w:sz="4" w:space="0" w:color="auto"/>
              <w:bottom w:val="nil"/>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p>
        </w:tc>
      </w:tr>
      <w:tr w:rsidR="00246B2D" w:rsidRPr="00246B2D" w:rsidTr="00246B2D">
        <w:trPr>
          <w:jc w:val="center"/>
        </w:trPr>
        <w:tc>
          <w:tcPr>
            <w:tcW w:w="468" w:type="dxa"/>
            <w:vMerge/>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2876" w:type="dxa"/>
            <w:vMerge w:val="restart"/>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 водотоки (реки, каналы)</w:t>
            </w:r>
          </w:p>
        </w:tc>
        <w:tc>
          <w:tcPr>
            <w:tcW w:w="2220" w:type="dxa"/>
            <w:tcBorders>
              <w:top w:val="nil"/>
              <w:left w:val="single" w:sz="4" w:space="0" w:color="auto"/>
              <w:bottom w:val="nil"/>
              <w:right w:val="single" w:sz="4" w:space="0" w:color="auto"/>
            </w:tcBorders>
          </w:tcPr>
          <w:p w:rsidR="00246B2D" w:rsidRPr="00246B2D" w:rsidRDefault="00246B2D" w:rsidP="00246B2D">
            <w:pPr>
              <w:widowControl w:val="0"/>
              <w:spacing w:after="0" w:line="240" w:lineRule="auto"/>
              <w:ind w:left="10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вверх по течению не менее </w:t>
            </w:r>
            <w:smartTag w:uri="urn:schemas-microsoft-com:office:smarttags" w:element="metricconverter">
              <w:smartTagPr>
                <w:attr w:name="ProductID" w:val="200 м"/>
              </w:smartTagPr>
              <w:r w:rsidRPr="00246B2D">
                <w:rPr>
                  <w:rFonts w:ascii="Times New Roman" w:eastAsia="Times New Roman" w:hAnsi="Times New Roman" w:cs="Times New Roman"/>
                  <w:bCs/>
                  <w:lang w:eastAsia="ru-RU"/>
                </w:rPr>
                <w:t>200 м</w:t>
              </w:r>
            </w:smartTag>
            <w:r w:rsidRPr="00246B2D">
              <w:rPr>
                <w:rFonts w:ascii="Times New Roman" w:eastAsia="Times New Roman" w:hAnsi="Times New Roman" w:cs="Times New Roman"/>
                <w:bCs/>
                <w:lang w:eastAsia="ru-RU"/>
              </w:rPr>
              <w:t>;</w:t>
            </w:r>
          </w:p>
        </w:tc>
        <w:tc>
          <w:tcPr>
            <w:tcW w:w="2593" w:type="dxa"/>
            <w:tcBorders>
              <w:top w:val="nil"/>
              <w:left w:val="single" w:sz="4" w:space="0" w:color="auto"/>
              <w:bottom w:val="nil"/>
              <w:right w:val="single" w:sz="4" w:space="0" w:color="auto"/>
            </w:tcBorders>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вверх по течению по расчету;</w:t>
            </w:r>
          </w:p>
        </w:tc>
        <w:tc>
          <w:tcPr>
            <w:tcW w:w="2035" w:type="dxa"/>
            <w:tcBorders>
              <w:top w:val="nil"/>
              <w:left w:val="single" w:sz="4" w:space="0" w:color="auto"/>
              <w:bottom w:val="nil"/>
              <w:right w:val="single" w:sz="4" w:space="0" w:color="auto"/>
            </w:tcBorders>
          </w:tcPr>
          <w:p w:rsidR="00246B2D" w:rsidRPr="00246B2D" w:rsidRDefault="00246B2D" w:rsidP="00246B2D">
            <w:pPr>
              <w:widowControl w:val="0"/>
              <w:spacing w:after="0" w:line="240" w:lineRule="auto"/>
              <w:ind w:left="142" w:right="-57"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совпадают с границами </w:t>
            </w:r>
            <w:r w:rsidRPr="00246B2D">
              <w:rPr>
                <w:rFonts w:ascii="Times New Roman" w:eastAsia="Times New Roman" w:hAnsi="Times New Roman" w:cs="Times New Roman"/>
                <w:bCs/>
                <w:lang w:val="en-US" w:eastAsia="ru-RU"/>
              </w:rPr>
              <w:t>II</w:t>
            </w:r>
            <w:r w:rsidRPr="00246B2D">
              <w:rPr>
                <w:rFonts w:ascii="Times New Roman" w:eastAsia="Times New Roman" w:hAnsi="Times New Roman" w:cs="Times New Roman"/>
                <w:bCs/>
                <w:lang w:eastAsia="ru-RU"/>
              </w:rPr>
              <w:t xml:space="preserve"> пояса;</w:t>
            </w:r>
          </w:p>
        </w:tc>
      </w:tr>
      <w:tr w:rsidR="00246B2D" w:rsidRPr="00246B2D" w:rsidTr="00246B2D">
        <w:trPr>
          <w:jc w:val="center"/>
        </w:trPr>
        <w:tc>
          <w:tcPr>
            <w:tcW w:w="468" w:type="dxa"/>
            <w:vMerge/>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2876" w:type="dxa"/>
            <w:vMerge/>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2220" w:type="dxa"/>
            <w:tcBorders>
              <w:top w:val="nil"/>
              <w:left w:val="single" w:sz="4" w:space="0" w:color="auto"/>
              <w:bottom w:val="nil"/>
              <w:right w:val="single" w:sz="4" w:space="0" w:color="auto"/>
            </w:tcBorders>
          </w:tcPr>
          <w:p w:rsidR="00246B2D" w:rsidRPr="00246B2D" w:rsidRDefault="00246B2D" w:rsidP="00246B2D">
            <w:pPr>
              <w:widowControl w:val="0"/>
              <w:spacing w:after="0" w:line="240" w:lineRule="auto"/>
              <w:ind w:left="10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вниз по течению не менее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w:t>
            </w:r>
          </w:p>
        </w:tc>
        <w:tc>
          <w:tcPr>
            <w:tcW w:w="2593" w:type="dxa"/>
            <w:tcBorders>
              <w:top w:val="nil"/>
              <w:left w:val="single" w:sz="4" w:space="0" w:color="auto"/>
              <w:bottom w:val="nil"/>
              <w:right w:val="single" w:sz="4" w:space="0" w:color="auto"/>
            </w:tcBorders>
          </w:tcPr>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вниз по течению не менее </w:t>
            </w:r>
            <w:smartTag w:uri="urn:schemas-microsoft-com:office:smarttags" w:element="metricconverter">
              <w:smartTagPr>
                <w:attr w:name="ProductID" w:val="250 м"/>
              </w:smartTagPr>
              <w:r w:rsidRPr="00246B2D">
                <w:rPr>
                  <w:rFonts w:ascii="Times New Roman" w:eastAsia="Times New Roman" w:hAnsi="Times New Roman" w:cs="Times New Roman"/>
                  <w:bCs/>
                  <w:lang w:eastAsia="ru-RU"/>
                </w:rPr>
                <w:t>250 м</w:t>
              </w:r>
            </w:smartTag>
            <w:r w:rsidRPr="00246B2D">
              <w:rPr>
                <w:rFonts w:ascii="Times New Roman" w:eastAsia="Times New Roman" w:hAnsi="Times New Roman" w:cs="Times New Roman"/>
                <w:bCs/>
                <w:lang w:eastAsia="ru-RU"/>
              </w:rPr>
              <w:t>;</w:t>
            </w:r>
          </w:p>
        </w:tc>
        <w:tc>
          <w:tcPr>
            <w:tcW w:w="2035" w:type="dxa"/>
            <w:tcBorders>
              <w:top w:val="nil"/>
              <w:left w:val="single" w:sz="4" w:space="0" w:color="auto"/>
              <w:bottom w:val="nil"/>
              <w:right w:val="single" w:sz="4" w:space="0" w:color="auto"/>
            </w:tcBorders>
          </w:tcPr>
          <w:p w:rsidR="00246B2D" w:rsidRPr="00246B2D" w:rsidRDefault="00246B2D" w:rsidP="00246B2D">
            <w:pPr>
              <w:widowControl w:val="0"/>
              <w:spacing w:after="0" w:line="240" w:lineRule="auto"/>
              <w:ind w:left="142" w:right="-57"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совпадают с границами </w:t>
            </w:r>
            <w:r w:rsidRPr="00246B2D">
              <w:rPr>
                <w:rFonts w:ascii="Times New Roman" w:eastAsia="Times New Roman" w:hAnsi="Times New Roman" w:cs="Times New Roman"/>
                <w:bCs/>
                <w:lang w:val="en-US" w:eastAsia="ru-RU"/>
              </w:rPr>
              <w:t>II</w:t>
            </w:r>
            <w:r w:rsidRPr="00246B2D">
              <w:rPr>
                <w:rFonts w:ascii="Times New Roman" w:eastAsia="Times New Roman" w:hAnsi="Times New Roman" w:cs="Times New Roman"/>
                <w:bCs/>
                <w:lang w:eastAsia="ru-RU"/>
              </w:rPr>
              <w:t xml:space="preserve"> пояса;</w:t>
            </w:r>
          </w:p>
        </w:tc>
      </w:tr>
      <w:tr w:rsidR="00246B2D" w:rsidRPr="00246B2D" w:rsidTr="00246B2D">
        <w:trPr>
          <w:trHeight w:val="1134"/>
          <w:jc w:val="center"/>
        </w:trPr>
        <w:tc>
          <w:tcPr>
            <w:tcW w:w="468" w:type="dxa"/>
            <w:vMerge/>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2876" w:type="dxa"/>
            <w:vMerge/>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p>
        </w:tc>
        <w:tc>
          <w:tcPr>
            <w:tcW w:w="2220"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102" w:hanging="142"/>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w:t>
            </w:r>
            <w:r w:rsidRPr="00246B2D">
              <w:rPr>
                <w:rFonts w:ascii="Times New Roman" w:eastAsia="Times New Roman" w:hAnsi="Times New Roman" w:cs="Times New Roman"/>
                <w:bCs/>
                <w:spacing w:val="-4"/>
                <w:lang w:eastAsia="ru-RU"/>
              </w:rPr>
              <w:t xml:space="preserve">боковые – не менее </w:t>
            </w:r>
            <w:smartTag w:uri="urn:schemas-microsoft-com:office:smarttags" w:element="metricconverter">
              <w:smartTagPr>
                <w:attr w:name="ProductID" w:val="100 м"/>
              </w:smartTagPr>
              <w:r w:rsidRPr="00246B2D">
                <w:rPr>
                  <w:rFonts w:ascii="Times New Roman" w:eastAsia="Times New Roman" w:hAnsi="Times New Roman" w:cs="Times New Roman"/>
                  <w:bCs/>
                  <w:spacing w:val="-4"/>
                  <w:lang w:eastAsia="ru-RU"/>
                </w:rPr>
                <w:t>100 м</w:t>
              </w:r>
            </w:smartTag>
            <w:r w:rsidRPr="00246B2D">
              <w:rPr>
                <w:rFonts w:ascii="Times New Roman" w:eastAsia="Times New Roman" w:hAnsi="Times New Roman" w:cs="Times New Roman"/>
                <w:bCs/>
                <w:spacing w:val="-4"/>
                <w:lang w:eastAsia="ru-RU"/>
              </w:rPr>
              <w:t xml:space="preserve"> от линии уреза воды летне-осенней межени</w:t>
            </w:r>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left="102" w:hanging="142"/>
              <w:rPr>
                <w:rFonts w:ascii="Times New Roman" w:eastAsia="Times New Roman" w:hAnsi="Times New Roman" w:cs="Times New Roman"/>
                <w:bCs/>
                <w:spacing w:val="-4"/>
                <w:vertAlign w:val="superscript"/>
                <w:lang w:eastAsia="ru-RU"/>
              </w:rPr>
            </w:pPr>
            <w:r w:rsidRPr="00246B2D">
              <w:rPr>
                <w:rFonts w:ascii="Times New Roman" w:eastAsia="Times New Roman" w:hAnsi="Times New Roman" w:cs="Times New Roman"/>
                <w:bCs/>
                <w:spacing w:val="-4"/>
                <w:lang w:eastAsia="ru-RU"/>
              </w:rPr>
              <w:t>- в направлении к противоположному от водозабора берегу – см. прим. 2</w:t>
            </w:r>
          </w:p>
        </w:tc>
        <w:tc>
          <w:tcPr>
            <w:tcW w:w="2593"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spacing w:val="-4"/>
                <w:lang w:eastAsia="ru-RU"/>
              </w:rPr>
            </w:pPr>
            <w:r w:rsidRPr="00246B2D">
              <w:rPr>
                <w:rFonts w:ascii="Times New Roman" w:eastAsia="Times New Roman" w:hAnsi="Times New Roman" w:cs="Times New Roman"/>
                <w:bCs/>
                <w:spacing w:val="-4"/>
                <w:lang w:eastAsia="ru-RU"/>
              </w:rPr>
              <w:t xml:space="preserve">- боковые, не менее: </w:t>
            </w:r>
          </w:p>
          <w:p w:rsidR="00246B2D" w:rsidRPr="00246B2D" w:rsidRDefault="00246B2D" w:rsidP="00246B2D">
            <w:pPr>
              <w:widowControl w:val="0"/>
              <w:spacing w:after="0" w:line="240" w:lineRule="auto"/>
              <w:ind w:left="19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при равнинном рельефе – </w:t>
            </w:r>
            <w:smartTag w:uri="urn:schemas-microsoft-com:office:smarttags" w:element="metricconverter">
              <w:smartTagPr>
                <w:attr w:name="ProductID" w:val="500 м"/>
              </w:smartTagPr>
              <w:r w:rsidRPr="00246B2D">
                <w:rPr>
                  <w:rFonts w:ascii="Times New Roman" w:eastAsia="Times New Roman" w:hAnsi="Times New Roman" w:cs="Times New Roman"/>
                  <w:bCs/>
                  <w:lang w:eastAsia="ru-RU"/>
                </w:rPr>
                <w:t>500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left="192"/>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при пологом склоне</w:t>
            </w:r>
            <w:r w:rsidRPr="00246B2D">
              <w:rPr>
                <w:rFonts w:ascii="Times New Roman" w:eastAsia="Times New Roman" w:hAnsi="Times New Roman" w:cs="Times New Roman"/>
                <w:bCs/>
                <w:lang w:eastAsia="ru-RU"/>
              </w:rPr>
              <w:t xml:space="preserve"> – </w:t>
            </w:r>
            <w:smartTag w:uri="urn:schemas-microsoft-com:office:smarttags" w:element="metricconverter">
              <w:smartTagPr>
                <w:attr w:name="ProductID" w:val="750 м"/>
              </w:smartTagPr>
              <w:r w:rsidRPr="00246B2D">
                <w:rPr>
                  <w:rFonts w:ascii="Times New Roman" w:eastAsia="Times New Roman" w:hAnsi="Times New Roman" w:cs="Times New Roman"/>
                  <w:bCs/>
                  <w:lang w:eastAsia="ru-RU"/>
                </w:rPr>
                <w:t>750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left="192"/>
              <w:jc w:val="both"/>
              <w:rPr>
                <w:rFonts w:ascii="Times New Roman" w:eastAsia="Times New Roman" w:hAnsi="Times New Roman" w:cs="Times New Roman"/>
                <w:bCs/>
                <w:lang w:eastAsia="ru-RU"/>
              </w:rPr>
            </w:pPr>
            <w:r w:rsidRPr="00246B2D">
              <w:rPr>
                <w:rFonts w:ascii="Times New Roman" w:eastAsia="Times New Roman" w:hAnsi="Times New Roman" w:cs="Times New Roman"/>
                <w:bCs/>
                <w:spacing w:val="-4"/>
                <w:lang w:eastAsia="ru-RU"/>
              </w:rPr>
              <w:t>при крутом склоне –</w:t>
            </w:r>
            <w:r w:rsidRPr="00246B2D">
              <w:rPr>
                <w:rFonts w:ascii="Times New Roman" w:eastAsia="Times New Roman" w:hAnsi="Times New Roman" w:cs="Times New Roman"/>
                <w:bCs/>
                <w:lang w:eastAsia="ru-RU"/>
              </w:rPr>
              <w:t xml:space="preserve"> </w:t>
            </w:r>
            <w:smartTag w:uri="urn:schemas-microsoft-com:office:smarttags" w:element="metricconverter">
              <w:smartTagPr>
                <w:attr w:name="ProductID" w:val="1000 м"/>
              </w:smartTagPr>
              <w:r w:rsidRPr="00246B2D">
                <w:rPr>
                  <w:rFonts w:ascii="Times New Roman" w:eastAsia="Times New Roman" w:hAnsi="Times New Roman" w:cs="Times New Roman"/>
                  <w:bCs/>
                  <w:lang w:eastAsia="ru-RU"/>
                </w:rPr>
                <w:t>1000 м</w:t>
              </w:r>
            </w:smartTag>
          </w:p>
        </w:tc>
        <w:tc>
          <w:tcPr>
            <w:tcW w:w="2035" w:type="dxa"/>
            <w:tcBorders>
              <w:top w:val="nil"/>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142" w:right="-57" w:hanging="142"/>
              <w:jc w:val="both"/>
              <w:rPr>
                <w:rFonts w:ascii="Times New Roman" w:eastAsia="Times New Roman" w:hAnsi="Times New Roman" w:cs="Times New Roman"/>
                <w:bCs/>
                <w:spacing w:val="-4"/>
                <w:lang w:eastAsia="ru-RU"/>
              </w:rPr>
            </w:pPr>
            <w:r w:rsidRPr="00246B2D">
              <w:rPr>
                <w:rFonts w:ascii="Times New Roman" w:eastAsia="Times New Roman" w:hAnsi="Times New Roman" w:cs="Times New Roman"/>
                <w:bCs/>
                <w:spacing w:val="-4"/>
                <w:lang w:eastAsia="ru-RU"/>
              </w:rPr>
              <w:t>- по линии водоразделов в пределах 3-</w:t>
            </w:r>
            <w:smartTag w:uri="urn:schemas-microsoft-com:office:smarttags" w:element="metricconverter">
              <w:smartTagPr>
                <w:attr w:name="ProductID" w:val="5 км"/>
              </w:smartTagPr>
              <w:r w:rsidRPr="00246B2D">
                <w:rPr>
                  <w:rFonts w:ascii="Times New Roman" w:eastAsia="Times New Roman" w:hAnsi="Times New Roman" w:cs="Times New Roman"/>
                  <w:bCs/>
                  <w:spacing w:val="-4"/>
                  <w:lang w:eastAsia="ru-RU"/>
                </w:rPr>
                <w:t>5 км</w:t>
              </w:r>
            </w:smartTag>
            <w:r w:rsidRPr="00246B2D">
              <w:rPr>
                <w:rFonts w:ascii="Times New Roman" w:eastAsia="Times New Roman" w:hAnsi="Times New Roman" w:cs="Times New Roman"/>
                <w:bCs/>
                <w:spacing w:val="-4"/>
                <w:lang w:eastAsia="ru-RU"/>
              </w:rPr>
              <w:t>, включая притоки</w:t>
            </w:r>
          </w:p>
        </w:tc>
      </w:tr>
      <w:tr w:rsidR="00246B2D" w:rsidRPr="00246B2D" w:rsidTr="00246B2D">
        <w:trPr>
          <w:trHeight w:val="1418"/>
          <w:jc w:val="center"/>
        </w:trPr>
        <w:tc>
          <w:tcPr>
            <w:tcW w:w="468" w:type="dxa"/>
            <w:vMerge/>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p>
        </w:tc>
        <w:tc>
          <w:tcPr>
            <w:tcW w:w="2876"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б) водоемы </w:t>
            </w:r>
          </w:p>
          <w:p w:rsidR="00246B2D" w:rsidRPr="00246B2D" w:rsidRDefault="00246B2D" w:rsidP="00246B2D">
            <w:pPr>
              <w:widowControl w:val="0"/>
              <w:spacing w:after="0" w:line="240" w:lineRule="auto"/>
              <w:ind w:left="227"/>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(водохранилища, озера)</w:t>
            </w:r>
          </w:p>
        </w:tc>
        <w:tc>
          <w:tcPr>
            <w:tcW w:w="2220"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ind w:left="-40" w:right="-40"/>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 менее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 xml:space="preserve"> во всех направлениях по акватории водозабора и по прилегающему берегу от линии уреза воды при летне-осенней межени</w:t>
            </w:r>
          </w:p>
        </w:tc>
        <w:tc>
          <w:tcPr>
            <w:tcW w:w="2593"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акватории: 3-</w:t>
            </w:r>
            <w:smartTag w:uri="urn:schemas-microsoft-com:office:smarttags" w:element="metricconverter">
              <w:smartTagPr>
                <w:attr w:name="ProductID" w:val="5 км"/>
              </w:smartTagPr>
              <w:r w:rsidRPr="00246B2D">
                <w:rPr>
                  <w:rFonts w:ascii="Times New Roman" w:eastAsia="Times New Roman" w:hAnsi="Times New Roman" w:cs="Times New Roman"/>
                  <w:bCs/>
                  <w:lang w:eastAsia="ru-RU"/>
                </w:rPr>
                <w:t>5 км</w:t>
              </w:r>
            </w:smartTag>
            <w:r w:rsidRPr="00246B2D">
              <w:rPr>
                <w:rFonts w:ascii="Times New Roman" w:eastAsia="Times New Roman" w:hAnsi="Times New Roman" w:cs="Times New Roman"/>
                <w:bCs/>
                <w:lang w:eastAsia="ru-RU"/>
              </w:rPr>
              <w:t xml:space="preserve"> во все стороны от водозабора; по территории: 3-</w:t>
            </w:r>
            <w:smartTag w:uri="urn:schemas-microsoft-com:office:smarttags" w:element="metricconverter">
              <w:smartTagPr>
                <w:attr w:name="ProductID" w:val="5 км"/>
              </w:smartTagPr>
              <w:r w:rsidRPr="00246B2D">
                <w:rPr>
                  <w:rFonts w:ascii="Times New Roman" w:eastAsia="Times New Roman" w:hAnsi="Times New Roman" w:cs="Times New Roman"/>
                  <w:bCs/>
                  <w:lang w:eastAsia="ru-RU"/>
                </w:rPr>
                <w:t>5 км</w:t>
              </w:r>
            </w:smartTag>
            <w:r w:rsidRPr="00246B2D">
              <w:rPr>
                <w:rFonts w:ascii="Times New Roman" w:eastAsia="Times New Roman" w:hAnsi="Times New Roman" w:cs="Times New Roman"/>
                <w:bCs/>
                <w:lang w:eastAsia="ru-RU"/>
              </w:rPr>
              <w:t xml:space="preserve"> в обе стороны по берегу и 500-</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 xml:space="preserve"> от уреза воды при нормальном подпорном уровне</w:t>
            </w:r>
          </w:p>
        </w:tc>
        <w:tc>
          <w:tcPr>
            <w:tcW w:w="2035"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совпадают с границами </w:t>
            </w:r>
            <w:r w:rsidRPr="00246B2D">
              <w:rPr>
                <w:rFonts w:ascii="Times New Roman" w:eastAsia="Times New Roman" w:hAnsi="Times New Roman" w:cs="Times New Roman"/>
                <w:bCs/>
                <w:lang w:val="en-US" w:eastAsia="ru-RU"/>
              </w:rPr>
              <w:t>II</w:t>
            </w:r>
            <w:r w:rsidRPr="00246B2D">
              <w:rPr>
                <w:rFonts w:ascii="Times New Roman" w:eastAsia="Times New Roman" w:hAnsi="Times New Roman" w:cs="Times New Roman"/>
                <w:bCs/>
                <w:lang w:eastAsia="ru-RU"/>
              </w:rPr>
              <w:t xml:space="preserve"> пояса</w:t>
            </w:r>
          </w:p>
        </w:tc>
      </w:tr>
      <w:tr w:rsidR="00246B2D" w:rsidRPr="00246B2D" w:rsidTr="00246B2D">
        <w:trPr>
          <w:trHeight w:val="131"/>
          <w:jc w:val="center"/>
        </w:trPr>
        <w:tc>
          <w:tcPr>
            <w:tcW w:w="468"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3.</w:t>
            </w:r>
          </w:p>
        </w:tc>
        <w:tc>
          <w:tcPr>
            <w:tcW w:w="2876"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suppressAutoHyphens/>
              <w:spacing w:after="0" w:line="240" w:lineRule="auto"/>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Водопроводные сооружения и водоводы</w:t>
            </w:r>
          </w:p>
        </w:tc>
        <w:tc>
          <w:tcPr>
            <w:tcW w:w="6848" w:type="dxa"/>
            <w:gridSpan w:val="3"/>
            <w:tcBorders>
              <w:top w:val="single" w:sz="4" w:space="0" w:color="auto"/>
              <w:left w:val="single" w:sz="4" w:space="0" w:color="auto"/>
              <w:bottom w:val="single" w:sz="4" w:space="0" w:color="auto"/>
              <w:right w:val="single" w:sz="4" w:space="0" w:color="auto"/>
            </w:tcBorders>
          </w:tcPr>
          <w:p w:rsidR="00246B2D" w:rsidRPr="00246B2D" w:rsidRDefault="00246B2D" w:rsidP="00246B2D">
            <w:pPr>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Границы зон санитарной охраны</w:t>
            </w:r>
          </w:p>
          <w:p w:rsidR="00246B2D" w:rsidRPr="00246B2D" w:rsidRDefault="00246B2D" w:rsidP="00246B2D">
            <w:pPr>
              <w:adjustRightInd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246B2D">
                <w:rPr>
                  <w:rFonts w:ascii="Times New Roman" w:eastAsia="Times New Roman" w:hAnsi="Times New Roman" w:cs="Times New Roman"/>
                  <w:bCs/>
                  <w:lang w:eastAsia="ru-RU"/>
                </w:rPr>
                <w:t>30 м</w:t>
              </w:r>
            </w:smartTag>
            <w:r w:rsidRPr="00246B2D">
              <w:rPr>
                <w:rFonts w:ascii="Times New Roman" w:eastAsia="Times New Roman" w:hAnsi="Times New Roman" w:cs="Times New Roman"/>
                <w:bCs/>
                <w:lang w:eastAsia="ru-RU"/>
              </w:rPr>
              <w:t xml:space="preserve"> (см. прим. 5);</w:t>
            </w:r>
          </w:p>
          <w:p w:rsidR="00246B2D" w:rsidRPr="00246B2D" w:rsidRDefault="00246B2D" w:rsidP="00246B2D">
            <w:pPr>
              <w:adjustRightInd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от водонапорных башен – не менее </w:t>
            </w:r>
            <w:smartTag w:uri="urn:schemas-microsoft-com:office:smarttags" w:element="metricconverter">
              <w:smartTagPr>
                <w:attr w:name="ProductID" w:val="10 м"/>
              </w:smartTagPr>
              <w:r w:rsidRPr="00246B2D">
                <w:rPr>
                  <w:rFonts w:ascii="Times New Roman" w:eastAsia="Times New Roman" w:hAnsi="Times New Roman" w:cs="Times New Roman"/>
                  <w:bCs/>
                  <w:lang w:eastAsia="ru-RU"/>
                </w:rPr>
                <w:t>10 м</w:t>
              </w:r>
            </w:smartTag>
            <w:r w:rsidRPr="00246B2D">
              <w:rPr>
                <w:rFonts w:ascii="Times New Roman" w:eastAsia="Times New Roman" w:hAnsi="Times New Roman" w:cs="Times New Roman"/>
                <w:bCs/>
                <w:lang w:eastAsia="ru-RU"/>
              </w:rPr>
              <w:t xml:space="preserve"> (см. прим. 6);</w:t>
            </w:r>
          </w:p>
          <w:p w:rsidR="00246B2D" w:rsidRPr="00246B2D" w:rsidRDefault="00246B2D" w:rsidP="00246B2D">
            <w:pPr>
              <w:adjustRightInd w:val="0"/>
              <w:spacing w:after="0" w:line="240" w:lineRule="auto"/>
              <w:ind w:left="142" w:hanging="142"/>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от остальных помещений (отстойники, реагентное хозяйство, склад хлора (см. прим. 7), насосные станции и др.) – не менее </w:t>
            </w:r>
            <w:smartTag w:uri="urn:schemas-microsoft-com:office:smarttags" w:element="metricconverter">
              <w:smartTagPr>
                <w:attr w:name="ProductID" w:val="15 м"/>
              </w:smartTagPr>
              <w:r w:rsidRPr="00246B2D">
                <w:rPr>
                  <w:rFonts w:ascii="Times New Roman" w:eastAsia="Times New Roman" w:hAnsi="Times New Roman" w:cs="Times New Roman"/>
                  <w:bCs/>
                  <w:lang w:eastAsia="ru-RU"/>
                </w:rPr>
                <w:t>15 м</w:t>
              </w:r>
            </w:smartTag>
            <w:r w:rsidRPr="00246B2D">
              <w:rPr>
                <w:rFonts w:ascii="Times New Roman" w:eastAsia="Times New Roman" w:hAnsi="Times New Roman" w:cs="Times New Roman"/>
                <w:bCs/>
                <w:lang w:eastAsia="ru-RU"/>
              </w:rPr>
              <w:t>.</w:t>
            </w:r>
          </w:p>
          <w:p w:rsidR="00246B2D" w:rsidRPr="00246B2D" w:rsidRDefault="00246B2D" w:rsidP="00246B2D">
            <w:pPr>
              <w:adjustRightInd w:val="0"/>
              <w:spacing w:before="40" w:after="0" w:line="240" w:lineRule="auto"/>
              <w:ind w:left="-57" w:right="-57"/>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Границы санитарно-защитной полосы</w:t>
            </w:r>
          </w:p>
          <w:p w:rsidR="00246B2D" w:rsidRPr="00246B2D" w:rsidRDefault="00246B2D" w:rsidP="00246B2D">
            <w:pPr>
              <w:adjustRightInd w:val="0"/>
              <w:spacing w:after="0" w:line="240" w:lineRule="auto"/>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от крайних линий водопровода:</w:t>
            </w:r>
          </w:p>
          <w:p w:rsidR="00246B2D" w:rsidRPr="00246B2D" w:rsidRDefault="00246B2D" w:rsidP="00246B2D">
            <w:pPr>
              <w:widowControl w:val="0"/>
              <w:adjustRightInd w:val="0"/>
              <w:spacing w:after="0" w:line="240" w:lineRule="auto"/>
              <w:ind w:left="142" w:hanging="142"/>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 xml:space="preserve">- при отсутствии грунтовых вод </w:t>
            </w:r>
            <w:r w:rsidRPr="00246B2D">
              <w:rPr>
                <w:rFonts w:ascii="Times New Roman" w:eastAsia="Times New Roman" w:hAnsi="Times New Roman" w:cs="Times New Roman"/>
                <w:bCs/>
                <w:lang w:eastAsia="ru-RU"/>
              </w:rPr>
              <w:t>–</w:t>
            </w:r>
            <w:r w:rsidRPr="00246B2D">
              <w:rPr>
                <w:rFonts w:ascii="Times New Roman" w:eastAsia="Times New Roman" w:hAnsi="Times New Roman" w:cs="Times New Roman"/>
                <w:bCs/>
                <w:spacing w:val="-2"/>
                <w:lang w:eastAsia="ru-RU"/>
              </w:rPr>
              <w:t xml:space="preserve"> не менее </w:t>
            </w:r>
            <w:smartTag w:uri="urn:schemas-microsoft-com:office:smarttags" w:element="metricconverter">
              <w:smartTagPr>
                <w:attr w:name="ProductID" w:val="10 м"/>
              </w:smartTagPr>
              <w:r w:rsidRPr="00246B2D">
                <w:rPr>
                  <w:rFonts w:ascii="Times New Roman" w:eastAsia="Times New Roman" w:hAnsi="Times New Roman" w:cs="Times New Roman"/>
                  <w:bCs/>
                  <w:spacing w:val="-2"/>
                  <w:lang w:eastAsia="ru-RU"/>
                </w:rPr>
                <w:t>10 м</w:t>
              </w:r>
            </w:smartTag>
            <w:r w:rsidRPr="00246B2D">
              <w:rPr>
                <w:rFonts w:ascii="Times New Roman" w:eastAsia="Times New Roman" w:hAnsi="Times New Roman" w:cs="Times New Roman"/>
                <w:bCs/>
                <w:spacing w:val="-2"/>
                <w:lang w:eastAsia="ru-RU"/>
              </w:rPr>
              <w:t xml:space="preserve"> при диаметре водоводов до </w:t>
            </w:r>
            <w:smartTag w:uri="urn:schemas-microsoft-com:office:smarttags" w:element="metricconverter">
              <w:smartTagPr>
                <w:attr w:name="ProductID" w:val="1000 мм"/>
              </w:smartTagPr>
              <w:r w:rsidRPr="00246B2D">
                <w:rPr>
                  <w:rFonts w:ascii="Times New Roman" w:eastAsia="Times New Roman" w:hAnsi="Times New Roman" w:cs="Times New Roman"/>
                  <w:bCs/>
                  <w:spacing w:val="-2"/>
                  <w:lang w:eastAsia="ru-RU"/>
                </w:rPr>
                <w:t>1000 мм</w:t>
              </w:r>
            </w:smartTag>
            <w:r w:rsidRPr="00246B2D">
              <w:rPr>
                <w:rFonts w:ascii="Times New Roman" w:eastAsia="Times New Roman" w:hAnsi="Times New Roman" w:cs="Times New Roman"/>
                <w:bCs/>
                <w:spacing w:val="-2"/>
                <w:lang w:eastAsia="ru-RU"/>
              </w:rPr>
              <w:t xml:space="preserve"> и не менее </w:t>
            </w:r>
            <w:smartTag w:uri="urn:schemas-microsoft-com:office:smarttags" w:element="metricconverter">
              <w:smartTagPr>
                <w:attr w:name="ProductID" w:val="20 м"/>
              </w:smartTagPr>
              <w:r w:rsidRPr="00246B2D">
                <w:rPr>
                  <w:rFonts w:ascii="Times New Roman" w:eastAsia="Times New Roman" w:hAnsi="Times New Roman" w:cs="Times New Roman"/>
                  <w:bCs/>
                  <w:spacing w:val="-2"/>
                  <w:lang w:eastAsia="ru-RU"/>
                </w:rPr>
                <w:t>20 м</w:t>
              </w:r>
            </w:smartTag>
            <w:r w:rsidRPr="00246B2D">
              <w:rPr>
                <w:rFonts w:ascii="Times New Roman" w:eastAsia="Times New Roman" w:hAnsi="Times New Roman" w:cs="Times New Roman"/>
                <w:bCs/>
                <w:spacing w:val="-2"/>
                <w:lang w:eastAsia="ru-RU"/>
              </w:rPr>
              <w:t xml:space="preserve"> при диаметре водоводов более </w:t>
            </w:r>
            <w:smartTag w:uri="urn:schemas-microsoft-com:office:smarttags" w:element="metricconverter">
              <w:smartTagPr>
                <w:attr w:name="ProductID" w:val="1000 мм"/>
              </w:smartTagPr>
              <w:r w:rsidRPr="00246B2D">
                <w:rPr>
                  <w:rFonts w:ascii="Times New Roman" w:eastAsia="Times New Roman" w:hAnsi="Times New Roman" w:cs="Times New Roman"/>
                  <w:bCs/>
                  <w:spacing w:val="-2"/>
                  <w:lang w:eastAsia="ru-RU"/>
                </w:rPr>
                <w:t>1000 мм</w:t>
              </w:r>
            </w:smartTag>
            <w:r w:rsidRPr="00246B2D">
              <w:rPr>
                <w:rFonts w:ascii="Times New Roman" w:eastAsia="Times New Roman" w:hAnsi="Times New Roman" w:cs="Times New Roman"/>
                <w:bCs/>
                <w:spacing w:val="-2"/>
                <w:lang w:eastAsia="ru-RU"/>
              </w:rPr>
              <w:t>;</w:t>
            </w:r>
          </w:p>
          <w:p w:rsidR="00246B2D" w:rsidRPr="00246B2D" w:rsidRDefault="00246B2D" w:rsidP="00246B2D">
            <w:pPr>
              <w:widowControl w:val="0"/>
              <w:spacing w:after="0" w:line="240" w:lineRule="auto"/>
              <w:ind w:left="142" w:hanging="142"/>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 xml:space="preserve">- при наличии грунтовых вод – не менее </w:t>
            </w:r>
            <w:smartTag w:uri="urn:schemas-microsoft-com:office:smarttags" w:element="metricconverter">
              <w:smartTagPr>
                <w:attr w:name="ProductID" w:val="50 м"/>
              </w:smartTagPr>
              <w:r w:rsidRPr="00246B2D">
                <w:rPr>
                  <w:rFonts w:ascii="Times New Roman" w:eastAsia="Times New Roman" w:hAnsi="Times New Roman" w:cs="Times New Roman"/>
                  <w:bCs/>
                  <w:lang w:eastAsia="ru-RU"/>
                </w:rPr>
                <w:t>50 м</w:t>
              </w:r>
            </w:smartTag>
            <w:r w:rsidRPr="00246B2D">
              <w:rPr>
                <w:rFonts w:ascii="Times New Roman" w:eastAsia="Times New Roman" w:hAnsi="Times New Roman" w:cs="Times New Roman"/>
                <w:bCs/>
                <w:lang w:eastAsia="ru-RU"/>
              </w:rPr>
              <w:t xml:space="preserve"> вне зависимости от диаметра водоводов.</w:t>
            </w:r>
          </w:p>
        </w:tc>
      </w:tr>
    </w:tbl>
    <w:p w:rsidR="00246B2D" w:rsidRPr="00246B2D" w:rsidRDefault="00246B2D" w:rsidP="00246B2D">
      <w:pPr>
        <w:widowControl w:val="0"/>
        <w:spacing w:after="0" w:line="240" w:lineRule="auto"/>
        <w:ind w:firstLine="720"/>
        <w:jc w:val="both"/>
        <w:rPr>
          <w:rFonts w:ascii="Times New Roman" w:eastAsia="Times New Roman" w:hAnsi="Times New Roman" w:cs="Times New Roman"/>
          <w:bCs/>
          <w:iCs/>
          <w:spacing w:val="40"/>
          <w:lang w:eastAsia="ru-RU"/>
        </w:rPr>
      </w:pPr>
      <w:r w:rsidRPr="00246B2D">
        <w:rPr>
          <w:rFonts w:ascii="Times New Roman" w:eastAsia="Times New Roman" w:hAnsi="Times New Roman" w:cs="Times New Roman"/>
          <w:bCs/>
          <w:iCs/>
          <w:spacing w:val="40"/>
          <w:lang w:eastAsia="ru-RU"/>
        </w:rPr>
        <w:t>Примечания:</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1.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w:t>
      </w:r>
      <w:smartTag w:uri="urn:schemas-microsoft-com:office:smarttags" w:element="metricconverter">
        <w:smartTagPr>
          <w:attr w:name="ProductID" w:val="150 м"/>
        </w:smartTagPr>
        <w:r w:rsidRPr="00246B2D">
          <w:rPr>
            <w:rFonts w:ascii="Times New Roman" w:eastAsia="Times New Roman" w:hAnsi="Times New Roman" w:cs="Times New Roman"/>
            <w:bCs/>
            <w:lang w:eastAsia="ru-RU"/>
          </w:rPr>
          <w:t>150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2. Границы </w:t>
      </w:r>
      <w:r w:rsidRPr="00246B2D">
        <w:rPr>
          <w:rFonts w:ascii="Times New Roman" w:eastAsia="Times New Roman" w:hAnsi="Times New Roman" w:cs="Times New Roman"/>
          <w:bCs/>
          <w:lang w:val="en-US" w:eastAsia="ru-RU"/>
        </w:rPr>
        <w:t>I</w:t>
      </w:r>
      <w:r w:rsidRPr="00246B2D">
        <w:rPr>
          <w:rFonts w:ascii="Times New Roman" w:eastAsia="Times New Roman" w:hAnsi="Times New Roman" w:cs="Times New Roman"/>
          <w:bCs/>
          <w:lang w:eastAsia="ru-RU"/>
        </w:rPr>
        <w:t xml:space="preserve"> пояса зон санитарной охраны водотоков (рек, каналов) в направлении к противоположному от водозабора берегу устанавливаются в следующих пределах:</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при ширине реки или канала менее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 xml:space="preserve"> – вся акватория и противоположный берег, шириной </w:t>
      </w:r>
      <w:smartTag w:uri="urn:schemas-microsoft-com:office:smarttags" w:element="metricconverter">
        <w:smartTagPr>
          <w:attr w:name="ProductID" w:val="50 м"/>
        </w:smartTagPr>
        <w:r w:rsidRPr="00246B2D">
          <w:rPr>
            <w:rFonts w:ascii="Times New Roman" w:eastAsia="Times New Roman" w:hAnsi="Times New Roman" w:cs="Times New Roman"/>
            <w:bCs/>
            <w:lang w:eastAsia="ru-RU"/>
          </w:rPr>
          <w:t>50 м</w:t>
        </w:r>
      </w:smartTag>
      <w:r w:rsidRPr="00246B2D">
        <w:rPr>
          <w:rFonts w:ascii="Times New Roman" w:eastAsia="Times New Roman" w:hAnsi="Times New Roman" w:cs="Times New Roman"/>
          <w:bCs/>
          <w:lang w:eastAsia="ru-RU"/>
        </w:rPr>
        <w:t xml:space="preserve"> от линии уреза воды при летне-осенней межени;</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 при ширине реки или канала более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 xml:space="preserve"> – полоса акватории шириной не менее </w:t>
      </w:r>
      <w:smartTag w:uri="urn:schemas-microsoft-com:office:smarttags" w:element="metricconverter">
        <w:smartTagPr>
          <w:attr w:name="ProductID" w:val="100 м"/>
        </w:smartTagPr>
        <w:r w:rsidRPr="00246B2D">
          <w:rPr>
            <w:rFonts w:ascii="Times New Roman" w:eastAsia="Times New Roman" w:hAnsi="Times New Roman" w:cs="Times New Roman"/>
            <w:bCs/>
            <w:lang w:eastAsia="ru-RU"/>
          </w:rPr>
          <w:t>100 м</w:t>
        </w:r>
      </w:smartTag>
      <w:r w:rsidRPr="00246B2D">
        <w:rPr>
          <w:rFonts w:ascii="Times New Roman" w:eastAsia="Times New Roman" w:hAnsi="Times New Roman" w:cs="Times New Roman"/>
          <w:bCs/>
          <w:lang w:eastAsia="ru-RU"/>
        </w:rPr>
        <w:t>.</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3. При определении границ </w:t>
      </w:r>
      <w:r w:rsidRPr="00246B2D">
        <w:rPr>
          <w:rFonts w:ascii="Times New Roman" w:eastAsia="Times New Roman" w:hAnsi="Times New Roman" w:cs="Times New Roman"/>
          <w:bCs/>
          <w:lang w:val="en-US" w:eastAsia="ru-RU"/>
        </w:rPr>
        <w:t>II</w:t>
      </w:r>
      <w:r w:rsidRPr="00246B2D">
        <w:rPr>
          <w:rFonts w:ascii="Times New Roman" w:eastAsia="Times New Roman" w:hAnsi="Times New Roman" w:cs="Times New Roman"/>
          <w:bCs/>
          <w:lang w:eastAsia="ru-RU"/>
        </w:rPr>
        <w:t xml:space="preserve"> пояса Тм (время продвижения микробного загрязнения с потоком подземных вод к водозабору) принимается по таблице 2.</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firstLine="720"/>
        <w:jc w:val="right"/>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Таблица 2</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5"/>
        <w:gridCol w:w="1701"/>
      </w:tblGrid>
      <w:tr w:rsidR="00246B2D" w:rsidRPr="00246B2D" w:rsidTr="00246B2D">
        <w:trPr>
          <w:trHeight w:val="340"/>
          <w:jc w:val="center"/>
        </w:trPr>
        <w:tc>
          <w:tcPr>
            <w:tcW w:w="8475"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adjustRightInd w:val="0"/>
              <w:spacing w:after="0" w:line="240" w:lineRule="auto"/>
              <w:ind w:firstLine="220"/>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Гидрологические условия</w:t>
            </w:r>
          </w:p>
        </w:tc>
        <w:tc>
          <w:tcPr>
            <w:tcW w:w="1701" w:type="dxa"/>
            <w:tcBorders>
              <w:top w:val="single" w:sz="4" w:space="0" w:color="auto"/>
              <w:left w:val="single" w:sz="4" w:space="0" w:color="auto"/>
              <w:bottom w:val="single" w:sz="4" w:space="0" w:color="auto"/>
              <w:right w:val="single" w:sz="4" w:space="0" w:color="auto"/>
            </w:tcBorders>
            <w:vAlign w:val="center"/>
          </w:tcPr>
          <w:p w:rsidR="00246B2D" w:rsidRPr="00246B2D" w:rsidRDefault="00246B2D" w:rsidP="00246B2D">
            <w:pPr>
              <w:widowControl w:val="0"/>
              <w:adjustRightInd w:val="0"/>
              <w:spacing w:after="0" w:line="240" w:lineRule="auto"/>
              <w:ind w:firstLine="220"/>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Тм (в сутках)</w:t>
            </w:r>
          </w:p>
        </w:tc>
      </w:tr>
      <w:tr w:rsidR="00246B2D" w:rsidRPr="00246B2D" w:rsidTr="00246B2D">
        <w:trPr>
          <w:jc w:val="center"/>
        </w:trPr>
        <w:tc>
          <w:tcPr>
            <w:tcW w:w="8475"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adjustRightInd w:val="0"/>
              <w:spacing w:after="0" w:line="240" w:lineRule="auto"/>
              <w:ind w:left="255" w:hanging="255"/>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70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adjustRightInd w:val="0"/>
              <w:spacing w:after="0" w:line="240" w:lineRule="auto"/>
              <w:ind w:firstLine="220"/>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400</w:t>
            </w:r>
          </w:p>
        </w:tc>
      </w:tr>
      <w:tr w:rsidR="00246B2D" w:rsidRPr="00246B2D" w:rsidTr="00246B2D">
        <w:trPr>
          <w:jc w:val="center"/>
        </w:trPr>
        <w:tc>
          <w:tcPr>
            <w:tcW w:w="8475"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adjustRightInd w:val="0"/>
              <w:spacing w:after="0" w:line="240" w:lineRule="auto"/>
              <w:ind w:left="255" w:hanging="255"/>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701" w:type="dxa"/>
            <w:tcBorders>
              <w:top w:val="single" w:sz="4" w:space="0" w:color="auto"/>
              <w:left w:val="single" w:sz="4" w:space="0" w:color="auto"/>
              <w:bottom w:val="single" w:sz="4" w:space="0" w:color="auto"/>
              <w:right w:val="single" w:sz="4" w:space="0" w:color="auto"/>
            </w:tcBorders>
          </w:tcPr>
          <w:p w:rsidR="00246B2D" w:rsidRPr="00246B2D" w:rsidRDefault="00246B2D" w:rsidP="00246B2D">
            <w:pPr>
              <w:widowControl w:val="0"/>
              <w:adjustRightInd w:val="0"/>
              <w:spacing w:after="0" w:line="240" w:lineRule="auto"/>
              <w:ind w:firstLine="220"/>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200</w:t>
            </w:r>
          </w:p>
        </w:tc>
      </w:tr>
    </w:tbl>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p>
    <w:p w:rsidR="00246B2D" w:rsidRPr="00246B2D" w:rsidRDefault="00246B2D" w:rsidP="00246B2D">
      <w:pPr>
        <w:widowControl w:val="0"/>
        <w:adjustRightInd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Тх.</w:t>
      </w:r>
    </w:p>
    <w:p w:rsidR="00246B2D" w:rsidRPr="00246B2D" w:rsidRDefault="00246B2D" w:rsidP="00246B2D">
      <w:pPr>
        <w:widowControl w:val="0"/>
        <w:adjustRightInd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Тх принимается как срок эксплуатации водозабора (обычный срок эксплуатации водозабора - 25-50 лет).</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 При расположении водопроводных сооружений на территории объекта указанные расстояния допускается сокращать по согласованию с местными органами Федеральной службы Роспотребнадзора</w:t>
      </w:r>
      <w:r w:rsidRPr="00246B2D">
        <w:rPr>
          <w:rFonts w:ascii="Times New Roman" w:eastAsia="Times New Roman" w:hAnsi="Times New Roman" w:cs="Times New Roman"/>
          <w:bCs/>
          <w:spacing w:val="-2"/>
          <w:lang w:eastAsia="ru-RU"/>
        </w:rPr>
        <w:t xml:space="preserve">, но не менее чем до </w:t>
      </w:r>
      <w:smartTag w:uri="urn:schemas-microsoft-com:office:smarttags" w:element="metricconverter">
        <w:smartTagPr>
          <w:attr w:name="ProductID" w:val="10 м"/>
        </w:smartTagPr>
        <w:r w:rsidRPr="00246B2D">
          <w:rPr>
            <w:rFonts w:ascii="Times New Roman" w:eastAsia="Times New Roman" w:hAnsi="Times New Roman" w:cs="Times New Roman"/>
            <w:bCs/>
            <w:spacing w:val="-2"/>
            <w:lang w:eastAsia="ru-RU"/>
          </w:rPr>
          <w:t>10 м</w:t>
        </w:r>
      </w:smartTag>
      <w:r w:rsidRPr="00246B2D">
        <w:rPr>
          <w:rFonts w:ascii="Times New Roman" w:eastAsia="Times New Roman" w:hAnsi="Times New Roman" w:cs="Times New Roman"/>
          <w:bCs/>
          <w:spacing w:val="-2"/>
          <w:lang w:eastAsia="ru-RU"/>
        </w:rPr>
        <w:t>.</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 По согласованию с местными органами Федеральной службы Роспотребнадзора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7.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246B2D" w:rsidRPr="00246B2D" w:rsidRDefault="00246B2D" w:rsidP="00246B2D">
      <w:pPr>
        <w:widowControl w:val="0"/>
        <w:spacing w:after="0" w:line="240"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8. Настоящее приложение содержит нормы, установленные СанПиН 2.1.4.1110-02 «Зоны санитарной охраны источников водоснабжения и водопроводов питьевого назначения».</w:t>
      </w:r>
    </w:p>
    <w:p w:rsidR="00246B2D" w:rsidRPr="00246B2D" w:rsidRDefault="00246B2D" w:rsidP="00246B2D">
      <w:pPr>
        <w:widowControl w:val="0"/>
        <w:tabs>
          <w:tab w:val="left" w:pos="1966"/>
        </w:tabs>
        <w:spacing w:after="0" w:line="240" w:lineRule="auto"/>
        <w:ind w:firstLine="720"/>
        <w:jc w:val="both"/>
        <w:rPr>
          <w:rFonts w:ascii="Times New Roman" w:eastAsia="Times New Roman" w:hAnsi="Times New Roman" w:cs="Times New Roman"/>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sectPr w:rsidR="00246B2D" w:rsidRPr="00246B2D" w:rsidSect="00246B2D">
          <w:footnotePr>
            <w:numFmt w:val="chicago"/>
            <w:numRestart w:val="eachPage"/>
          </w:footnotePr>
          <w:pgSz w:w="11906" w:h="16838" w:code="9"/>
          <w:pgMar w:top="1134" w:right="624" w:bottom="1134" w:left="1134" w:header="709" w:footer="658" w:gutter="0"/>
          <w:cols w:space="708"/>
          <w:docGrid w:linePitch="360"/>
        </w:sectPr>
      </w:pPr>
    </w:p>
    <w:p w:rsidR="00246B2D" w:rsidRPr="00246B2D" w:rsidRDefault="00246B2D" w:rsidP="00246B2D">
      <w:pPr>
        <w:widowControl w:val="0"/>
        <w:spacing w:after="0" w:line="260" w:lineRule="auto"/>
        <w:ind w:firstLine="220"/>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Приложение 4</w:t>
      </w:r>
    </w:p>
    <w:p w:rsidR="00246B2D" w:rsidRPr="00246B2D" w:rsidRDefault="00246B2D" w:rsidP="00246B2D">
      <w:pPr>
        <w:widowControl w:val="0"/>
        <w:spacing w:after="0" w:line="260" w:lineRule="auto"/>
        <w:ind w:firstLine="220"/>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Обязательное</w:t>
      </w:r>
    </w:p>
    <w:p w:rsidR="00246B2D" w:rsidRPr="00246B2D" w:rsidRDefault="00246B2D" w:rsidP="00246B2D">
      <w:pPr>
        <w:widowControl w:val="0"/>
        <w:spacing w:after="0" w:line="260" w:lineRule="auto"/>
        <w:ind w:firstLine="220"/>
        <w:jc w:val="right"/>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60" w:lineRule="auto"/>
        <w:ind w:firstLine="220"/>
        <w:jc w:val="right"/>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jc w:val="center"/>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 xml:space="preserve">Требования к размещению объектов в границах районов </w:t>
      </w:r>
    </w:p>
    <w:p w:rsidR="00246B2D" w:rsidRPr="00246B2D" w:rsidRDefault="00246B2D" w:rsidP="00246B2D">
      <w:pPr>
        <w:widowControl w:val="0"/>
        <w:spacing w:after="0" w:line="240" w:lineRule="auto"/>
        <w:jc w:val="center"/>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аэродромов и приаэродромных территорий</w:t>
      </w:r>
    </w:p>
    <w:p w:rsidR="00246B2D" w:rsidRPr="00246B2D" w:rsidRDefault="00246B2D" w:rsidP="00246B2D">
      <w:pPr>
        <w:widowControl w:val="0"/>
        <w:spacing w:after="0" w:line="239" w:lineRule="auto"/>
        <w:ind w:firstLine="709"/>
        <w:jc w:val="both"/>
        <w:rPr>
          <w:rFonts w:ascii="Times New Roman" w:eastAsia="Times New Roman" w:hAnsi="Times New Roman" w:cs="Times New Roman"/>
          <w:sz w:val="24"/>
          <w:szCs w:val="24"/>
          <w:lang w:eastAsia="ru-RU"/>
        </w:rPr>
      </w:pP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Для организации выполнения аэродромных полетов устанавливаются районы аэродромов (вертодромов). Границы районов аэродромов (аэроузлов, вертодромов) устанавливаются в порядке, определенном Правительством Российской Федерации.</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На аэродроме устанавливается полоса воздушных подходов (воздушное пространство в установленных границах), примыкающая к торцу взлетно-посадочной полосы и расположенная в направлении ее оси, в которой воздушные суда производят набор высоты после взлета и снижение при заходе на посадку. Границы полос воздушных подходов определяются в установленном порядке.</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 xml:space="preserve">1) объектов высотой </w:t>
      </w:r>
      <w:smartTag w:uri="urn:schemas-microsoft-com:office:smarttags" w:element="metricconverter">
        <w:smartTagPr>
          <w:attr w:name="ProductID" w:val="50 м"/>
        </w:smartTagPr>
        <w:r w:rsidRPr="00246B2D">
          <w:rPr>
            <w:rFonts w:ascii="Times New Roman" w:eastAsia="Times New Roman" w:hAnsi="Times New Roman" w:cs="Times New Roman"/>
            <w:sz w:val="24"/>
            <w:szCs w:val="24"/>
          </w:rPr>
          <w:t>50 м</w:t>
        </w:r>
      </w:smartTag>
      <w:r w:rsidRPr="00246B2D">
        <w:rPr>
          <w:rFonts w:ascii="Times New Roman" w:eastAsia="Times New Roman" w:hAnsi="Times New Roman" w:cs="Times New Roman"/>
          <w:sz w:val="24"/>
          <w:szCs w:val="24"/>
        </w:rPr>
        <w:t xml:space="preserve"> и более относительно уровня аэродрома (вертодрома);</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3) взрывоопасных объектов;</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 xml:space="preserve">4) факельных устройств для аварийного сжигания сбрасываемых газов высотой </w:t>
      </w:r>
      <w:smartTag w:uri="urn:schemas-microsoft-com:office:smarttags" w:element="metricconverter">
        <w:smartTagPr>
          <w:attr w:name="ProductID" w:val="50 м"/>
        </w:smartTagPr>
        <w:r w:rsidRPr="00246B2D">
          <w:rPr>
            <w:rFonts w:ascii="Times New Roman" w:eastAsia="Times New Roman" w:hAnsi="Times New Roman" w:cs="Times New Roman"/>
            <w:sz w:val="24"/>
            <w:szCs w:val="24"/>
          </w:rPr>
          <w:t>50 м</w:t>
        </w:r>
      </w:smartTag>
      <w:r w:rsidRPr="00246B2D">
        <w:rPr>
          <w:rFonts w:ascii="Times New Roman" w:eastAsia="Times New Roman" w:hAnsi="Times New Roman" w:cs="Times New Roman"/>
          <w:sz w:val="24"/>
          <w:szCs w:val="24"/>
        </w:rPr>
        <w:t xml:space="preserve"> и более (с учетом возможной высоты выброса пламени);</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5) промышленных и иных предприятий и сооружений, деятельность которых может привести к ухудшению видимости в районе аэродрома (вертодрома).</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Размещение объектов, перечисленных в п.п. 1-5, кроме того, подлежит согласованию со штабом военного округа и штабом объединения военно-воздушных сил, на территории и в зоне ответственности которых предполагается строительство.</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 xml:space="preserve">Запрещается размещать в полосах воздушных подходов на удалении до </w:t>
      </w:r>
      <w:smartTag w:uri="urn:schemas-microsoft-com:office:smarttags" w:element="metricconverter">
        <w:smartTagPr>
          <w:attr w:name="ProductID" w:val="30 км"/>
        </w:smartTagPr>
        <w:r w:rsidRPr="00246B2D">
          <w:rPr>
            <w:rFonts w:ascii="Times New Roman" w:eastAsia="Times New Roman" w:hAnsi="Times New Roman" w:cs="Times New Roman"/>
            <w:sz w:val="24"/>
            <w:szCs w:val="24"/>
          </w:rPr>
          <w:t>30 км</w:t>
        </w:r>
      </w:smartTag>
      <w:r w:rsidRPr="00246B2D">
        <w:rPr>
          <w:rFonts w:ascii="Times New Roman" w:eastAsia="Times New Roman" w:hAnsi="Times New Roman" w:cs="Times New Roman"/>
          <w:sz w:val="24"/>
          <w:szCs w:val="24"/>
        </w:rPr>
        <w:t xml:space="preserve">, а вне полос воздушных подходов – до </w:t>
      </w:r>
      <w:smartTag w:uri="urn:schemas-microsoft-com:office:smarttags" w:element="metricconverter">
        <w:smartTagPr>
          <w:attr w:name="ProductID" w:val="15 км"/>
        </w:smartTagPr>
        <w:r w:rsidRPr="00246B2D">
          <w:rPr>
            <w:rFonts w:ascii="Times New Roman" w:eastAsia="Times New Roman" w:hAnsi="Times New Roman" w:cs="Times New Roman"/>
            <w:sz w:val="24"/>
            <w:szCs w:val="24"/>
          </w:rPr>
          <w:t>15 км</w:t>
        </w:r>
      </w:smartTag>
      <w:r w:rsidRPr="00246B2D">
        <w:rPr>
          <w:rFonts w:ascii="Times New Roman" w:eastAsia="Times New Roman" w:hAnsi="Times New Roman" w:cs="Times New Roman"/>
          <w:sz w:val="24"/>
          <w:szCs w:val="24"/>
        </w:rPr>
        <w:t xml:space="preserve">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 xml:space="preserve">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246B2D">
          <w:rPr>
            <w:rFonts w:ascii="Times New Roman" w:eastAsia="Times New Roman" w:hAnsi="Times New Roman" w:cs="Times New Roman"/>
            <w:sz w:val="24"/>
            <w:szCs w:val="24"/>
          </w:rPr>
          <w:t>50 м</w:t>
        </w:r>
      </w:smartTag>
      <w:r w:rsidRPr="00246B2D">
        <w:rPr>
          <w:rFonts w:ascii="Times New Roman" w:eastAsia="Times New Roman" w:hAnsi="Times New Roman" w:cs="Times New Roman"/>
          <w:sz w:val="24"/>
          <w:szCs w:val="24"/>
        </w:rPr>
        <w:t>, согласовываются с территориальным органом Федерального агентства воздушного транспорта.</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 xml:space="preserve">В целях обеспечения безопасности полетов воздушных судов 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w:t>
      </w:r>
      <w:smartTag w:uri="urn:schemas-microsoft-com:office:smarttags" w:element="metricconverter">
        <w:smartTagPr>
          <w:attr w:name="ProductID" w:val="30 км"/>
        </w:smartTagPr>
        <w:r w:rsidRPr="00246B2D">
          <w:rPr>
            <w:rFonts w:ascii="Times New Roman" w:eastAsia="Times New Roman" w:hAnsi="Times New Roman" w:cs="Times New Roman"/>
            <w:sz w:val="24"/>
            <w:szCs w:val="24"/>
          </w:rPr>
          <w:t>30 км</w:t>
        </w:r>
      </w:smartTag>
      <w:r w:rsidRPr="00246B2D">
        <w:rPr>
          <w:rFonts w:ascii="Times New Roman" w:eastAsia="Times New Roman" w:hAnsi="Times New Roman" w:cs="Times New Roman"/>
          <w:sz w:val="24"/>
          <w:szCs w:val="24"/>
        </w:rPr>
        <w:t xml:space="preserve"> от контрольной точки аэродрома.</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Приаэродромная территория является зоной с особыми условиями использования территории, границы которой отображаются в документах территориального планирования.</w:t>
      </w:r>
    </w:p>
    <w:p w:rsidR="00246B2D" w:rsidRPr="00246B2D" w:rsidRDefault="00246B2D" w:rsidP="00246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uto"/>
        <w:ind w:firstLine="709"/>
        <w:jc w:val="both"/>
        <w:rPr>
          <w:rFonts w:ascii="Times New Roman" w:eastAsia="Times New Roman" w:hAnsi="Times New Roman" w:cs="Times New Roman"/>
          <w:sz w:val="24"/>
          <w:szCs w:val="24"/>
        </w:rPr>
      </w:pPr>
      <w:r w:rsidRPr="00246B2D">
        <w:rPr>
          <w:rFonts w:ascii="Times New Roman" w:eastAsia="Times New Roman" w:hAnsi="Times New Roman" w:cs="Times New Roman"/>
          <w:sz w:val="24"/>
          <w:szCs w:val="24"/>
        </w:rPr>
        <w:t>В пределах приаэродромной территории запрещается проектирование, строительство и развитие сельского поселения,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246B2D" w:rsidRPr="00246B2D" w:rsidRDefault="00246B2D" w:rsidP="00246B2D">
      <w:pPr>
        <w:widowControl w:val="0"/>
        <w:spacing w:before="120" w:after="0" w:line="239" w:lineRule="auto"/>
        <w:ind w:firstLine="720"/>
        <w:jc w:val="both"/>
        <w:rPr>
          <w:rFonts w:ascii="Times New Roman" w:eastAsia="Times New Roman" w:hAnsi="Times New Roman" w:cs="Times New Roman"/>
          <w:bCs/>
          <w:spacing w:val="40"/>
          <w:lang w:eastAsia="ru-RU"/>
        </w:rPr>
      </w:pPr>
      <w:r w:rsidRPr="00246B2D">
        <w:rPr>
          <w:rFonts w:ascii="Times New Roman" w:eastAsia="Times New Roman" w:hAnsi="Times New Roman" w:cs="Times New Roman"/>
          <w:bCs/>
          <w:i/>
          <w:iCs/>
          <w:spacing w:val="40"/>
          <w:lang w:eastAsia="ru-RU"/>
        </w:rPr>
        <w:t>Примечания: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 Старший авиационный начальник – должностное лицо, наделенное правами и обязанностями, определенными воздушным законодательством Российской Федерации. Для аэродромов (аэроузлов, вертодромов и посадочных площадок гражданской авиации) старшим авиационным начальником является руководитель организации – главного оператора аэропорта (аэроузла, вертодрома и посадочной площадки гражданской авиации), а для аэродромов государственной и экспериментальной авиации, аэродромов совместного базирования старшим авиационным начальником аэродрома является должностное лицо, назначенное уполномоченным органом, в ведении которого находится такой аэродром.</w:t>
      </w:r>
    </w:p>
    <w:p w:rsidR="00246B2D" w:rsidRPr="00246B2D" w:rsidRDefault="00246B2D" w:rsidP="00246B2D">
      <w:pPr>
        <w:widowControl w:val="0"/>
        <w:spacing w:after="0" w:line="235"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 Указанные согласования утрачивают силу, если в течение трех лет возведение соответствующих объектов не начато.</w:t>
      </w:r>
    </w:p>
    <w:p w:rsidR="00246B2D" w:rsidRPr="00246B2D" w:rsidRDefault="00246B2D" w:rsidP="00246B2D">
      <w:pPr>
        <w:widowControl w:val="0"/>
        <w:spacing w:after="0" w:line="235" w:lineRule="auto"/>
        <w:ind w:firstLine="720"/>
        <w:jc w:val="both"/>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3. Контрольная точка аэродромов располагается вблизи геометрического центра аэродрома:</w:t>
      </w:r>
    </w:p>
    <w:p w:rsidR="00246B2D" w:rsidRPr="00246B2D" w:rsidRDefault="00246B2D" w:rsidP="00246B2D">
      <w:pPr>
        <w:widowControl w:val="0"/>
        <w:spacing w:after="0" w:line="235"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при одной взлетно-посадочной полосе (ВПП) – в ее центре;</w:t>
      </w:r>
    </w:p>
    <w:p w:rsidR="00246B2D" w:rsidRPr="00246B2D" w:rsidRDefault="00246B2D" w:rsidP="00246B2D">
      <w:pPr>
        <w:widowControl w:val="0"/>
        <w:spacing w:after="0" w:line="235"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при двух параллельных ВПП – в середине прямой, соединяющей их центры;</w:t>
      </w:r>
    </w:p>
    <w:p w:rsidR="00246B2D" w:rsidRPr="00246B2D" w:rsidRDefault="00246B2D" w:rsidP="00246B2D">
      <w:pPr>
        <w:widowControl w:val="0"/>
        <w:spacing w:after="0" w:line="235"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при двух непараллельных ВПП – в точке пересечения перпендикуляров, восстановленных из центров ВПП.</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 В документах, представляемых на согласование размещения высотных сооружений, во всех случаях необходимо указывать координаты расположения проектируемых сооружений.</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 При определении высоты факельных устройств учитывается максимально возможная высота выброса пламени.</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sectPr w:rsidR="00246B2D" w:rsidRPr="00246B2D" w:rsidSect="00246B2D">
          <w:footnotePr>
            <w:numFmt w:val="chicago"/>
            <w:numRestart w:val="eachPage"/>
          </w:footnotePr>
          <w:pgSz w:w="11906" w:h="16838" w:code="9"/>
          <w:pgMar w:top="1134" w:right="624" w:bottom="1134" w:left="1134" w:header="709" w:footer="658" w:gutter="0"/>
          <w:cols w:space="708"/>
          <w:docGrid w:linePitch="360"/>
        </w:sectPr>
      </w:pPr>
    </w:p>
    <w:p w:rsidR="00246B2D" w:rsidRPr="00246B2D" w:rsidRDefault="00246B2D" w:rsidP="00246B2D">
      <w:pPr>
        <w:widowControl w:val="0"/>
        <w:spacing w:after="0" w:line="240" w:lineRule="auto"/>
        <w:ind w:firstLine="221"/>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Приложение 5</w:t>
      </w:r>
    </w:p>
    <w:p w:rsidR="00246B2D" w:rsidRPr="00246B2D" w:rsidRDefault="00246B2D" w:rsidP="00246B2D">
      <w:pPr>
        <w:widowControl w:val="0"/>
        <w:spacing w:after="0" w:line="240" w:lineRule="auto"/>
        <w:ind w:firstLine="221"/>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Рекомендуемое</w:t>
      </w:r>
    </w:p>
    <w:p w:rsidR="00246B2D" w:rsidRPr="00246B2D" w:rsidRDefault="00246B2D" w:rsidP="00246B2D">
      <w:pPr>
        <w:widowControl w:val="0"/>
        <w:spacing w:after="0" w:line="240" w:lineRule="auto"/>
        <w:ind w:firstLine="221"/>
        <w:jc w:val="center"/>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221"/>
        <w:jc w:val="center"/>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221"/>
        <w:jc w:val="center"/>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Показатели минимальной плотности застройки площадок</w:t>
      </w:r>
    </w:p>
    <w:p w:rsidR="00246B2D" w:rsidRPr="00246B2D" w:rsidRDefault="00246B2D" w:rsidP="00246B2D">
      <w:pPr>
        <w:widowControl w:val="0"/>
        <w:spacing w:after="0" w:line="240" w:lineRule="auto"/>
        <w:ind w:firstLine="221"/>
        <w:jc w:val="center"/>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производственных объектов</w:t>
      </w:r>
    </w:p>
    <w:p w:rsidR="00246B2D" w:rsidRPr="00246B2D" w:rsidRDefault="00246B2D" w:rsidP="00246B2D">
      <w:pPr>
        <w:widowControl w:val="0"/>
        <w:spacing w:after="0" w:line="240" w:lineRule="auto"/>
        <w:ind w:firstLine="221"/>
        <w:jc w:val="center"/>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ind w:firstLine="221"/>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Таблица 1</w:t>
      </w:r>
    </w:p>
    <w:tbl>
      <w:tblPr>
        <w:tblW w:w="1019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2201"/>
        <w:gridCol w:w="6334"/>
        <w:gridCol w:w="1661"/>
      </w:tblGrid>
      <w:tr w:rsidR="00246B2D" w:rsidRPr="00246B2D" w:rsidTr="00246B2D">
        <w:trPr>
          <w:trHeight w:val="355"/>
          <w:jc w:val="center"/>
        </w:trPr>
        <w:tc>
          <w:tcPr>
            <w:tcW w:w="2201" w:type="dxa"/>
            <w:vAlign w:val="center"/>
          </w:tcPr>
          <w:p w:rsidR="00246B2D" w:rsidRPr="00246B2D" w:rsidRDefault="00246B2D" w:rsidP="00246B2D">
            <w:pPr>
              <w:widowControl w:val="0"/>
              <w:suppressAutoHyphens/>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Отрасль производства</w:t>
            </w:r>
          </w:p>
        </w:tc>
        <w:tc>
          <w:tcPr>
            <w:tcW w:w="6334" w:type="dxa"/>
            <w:vAlign w:val="center"/>
          </w:tcPr>
          <w:p w:rsidR="00246B2D" w:rsidRPr="00246B2D" w:rsidRDefault="00246B2D" w:rsidP="00246B2D">
            <w:pPr>
              <w:widowControl w:val="0"/>
              <w:spacing w:after="0" w:line="240"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Предприятия (производства)</w:t>
            </w:r>
          </w:p>
        </w:tc>
        <w:tc>
          <w:tcPr>
            <w:tcW w:w="1661" w:type="dxa"/>
            <w:vAlign w:val="center"/>
          </w:tcPr>
          <w:p w:rsidR="00246B2D" w:rsidRPr="00246B2D" w:rsidRDefault="00246B2D" w:rsidP="00246B2D">
            <w:pPr>
              <w:widowControl w:val="0"/>
              <w:spacing w:after="0" w:line="240" w:lineRule="auto"/>
              <w:jc w:val="center"/>
              <w:rPr>
                <w:rFonts w:ascii="Times New Roman Полужирный" w:eastAsia="Times New Roman" w:hAnsi="Times New Roman Полужирный" w:cs="Times New Roman"/>
                <w:b/>
                <w:bCs/>
                <w:noProof/>
                <w:lang w:eastAsia="ru-RU"/>
              </w:rPr>
            </w:pPr>
            <w:r w:rsidRPr="00246B2D">
              <w:rPr>
                <w:rFonts w:ascii="Times New Roman Полужирный" w:eastAsia="Times New Roman" w:hAnsi="Times New Roman Полужирный" w:cs="Times New Roman"/>
                <w:b/>
                <w:bCs/>
                <w:lang w:eastAsia="ru-RU"/>
              </w:rPr>
              <w:t>Минимальная</w:t>
            </w:r>
            <w:r w:rsidRPr="00246B2D">
              <w:rPr>
                <w:rFonts w:ascii="Times New Roman Полужирный" w:eastAsia="Times New Roman" w:hAnsi="Times New Roman Полужирный" w:cs="Times New Roman"/>
                <w:b/>
                <w:bCs/>
                <w:noProof/>
                <w:lang w:eastAsia="ru-RU"/>
              </w:rPr>
              <w:t xml:space="preserve"> </w:t>
            </w:r>
          </w:p>
          <w:p w:rsidR="00246B2D" w:rsidRPr="00246B2D" w:rsidRDefault="00246B2D" w:rsidP="00246B2D">
            <w:pPr>
              <w:widowControl w:val="0"/>
              <w:spacing w:after="0" w:line="240" w:lineRule="auto"/>
              <w:jc w:val="center"/>
              <w:rPr>
                <w:rFonts w:ascii="Times New Roman" w:eastAsia="Times New Roman" w:hAnsi="Times New Roman" w:cs="Times New Roman"/>
                <w:b/>
                <w:bCs/>
                <w:noProof/>
                <w:spacing w:val="-4"/>
                <w:lang w:eastAsia="ru-RU"/>
              </w:rPr>
            </w:pPr>
            <w:r w:rsidRPr="00246B2D">
              <w:rPr>
                <w:rFonts w:ascii="Times New Roman Полужирный" w:eastAsia="Times New Roman" w:hAnsi="Times New Roman Полужирный" w:cs="Times New Roman"/>
                <w:b/>
                <w:bCs/>
                <w:noProof/>
                <w:lang w:eastAsia="ru-RU"/>
              </w:rPr>
              <w:t>плотность застройки, %</w:t>
            </w:r>
          </w:p>
        </w:tc>
      </w:tr>
    </w:tbl>
    <w:p w:rsidR="00246B2D" w:rsidRPr="00246B2D" w:rsidRDefault="00246B2D" w:rsidP="00246B2D">
      <w:pPr>
        <w:widowControl w:val="0"/>
        <w:spacing w:after="0" w:line="20" w:lineRule="exact"/>
        <w:ind w:firstLine="221"/>
        <w:jc w:val="both"/>
        <w:rPr>
          <w:rFonts w:ascii="Arial" w:eastAsia="Times New Roman" w:hAnsi="Arial" w:cs="Arial"/>
          <w:b/>
          <w:bCs/>
          <w:sz w:val="18"/>
          <w:szCs w:val="18"/>
          <w:lang w:eastAsia="ru-RU"/>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1"/>
        <w:gridCol w:w="6334"/>
        <w:gridCol w:w="1661"/>
      </w:tblGrid>
      <w:tr w:rsidR="00246B2D" w:rsidRPr="00246B2D" w:rsidTr="00246B2D">
        <w:trPr>
          <w:trHeight w:val="20"/>
          <w:tblHeader/>
          <w:jc w:val="center"/>
        </w:trPr>
        <w:tc>
          <w:tcPr>
            <w:tcW w:w="2201" w:type="dxa"/>
            <w:vAlign w:val="center"/>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1</w:t>
            </w:r>
          </w:p>
        </w:tc>
        <w:tc>
          <w:tcPr>
            <w:tcW w:w="6334"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2</w:t>
            </w:r>
          </w:p>
        </w:tc>
        <w:tc>
          <w:tcPr>
            <w:tcW w:w="1661" w:type="dxa"/>
            <w:vAlign w:val="center"/>
          </w:tcPr>
          <w:p w:rsidR="00246B2D" w:rsidRPr="00246B2D" w:rsidRDefault="00246B2D" w:rsidP="00246B2D">
            <w:pPr>
              <w:widowControl w:val="0"/>
              <w:spacing w:after="0" w:line="239" w:lineRule="auto"/>
              <w:jc w:val="center"/>
              <w:rPr>
                <w:rFonts w:ascii="Times New Roman" w:eastAsia="Times New Roman" w:hAnsi="Times New Roman" w:cs="Times New Roman"/>
                <w:b/>
                <w:bCs/>
                <w:lang w:eastAsia="ru-RU"/>
              </w:rPr>
            </w:pPr>
            <w:r w:rsidRPr="00246B2D">
              <w:rPr>
                <w:rFonts w:ascii="Times New Roman" w:eastAsia="Times New Roman" w:hAnsi="Times New Roman" w:cs="Times New Roman"/>
                <w:b/>
                <w:bCs/>
                <w:lang w:eastAsia="ru-RU"/>
              </w:rPr>
              <w:t>3</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spacing w:val="-6"/>
                <w:lang w:eastAsia="ru-RU"/>
              </w:rPr>
            </w:pPr>
            <w:r w:rsidRPr="00246B2D">
              <w:rPr>
                <w:rFonts w:ascii="Times New Roman" w:eastAsia="Times New Roman" w:hAnsi="Times New Roman" w:cs="Times New Roman"/>
                <w:bCs/>
                <w:lang w:eastAsia="ru-RU"/>
              </w:rPr>
              <w:t>Геологоразведка</w:t>
            </w: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Базы производственные и материально-технического снабжения</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spacing w:val="-6"/>
                <w:lang w:eastAsia="ru-RU"/>
              </w:rPr>
            </w:pP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Производственные базы геологоразведочных эекспедиций с годовым объемом работ, тыс. руб.:</w:t>
            </w:r>
          </w:p>
          <w:p w:rsidR="00246B2D" w:rsidRPr="00246B2D" w:rsidRDefault="00246B2D" w:rsidP="00246B2D">
            <w:pPr>
              <w:widowControl w:val="0"/>
              <w:spacing w:after="0" w:line="239" w:lineRule="auto"/>
              <w:ind w:left="170"/>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до 500</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nil"/>
              <w:bottom w:val="single" w:sz="4" w:space="0" w:color="auto"/>
            </w:tcBorders>
          </w:tcPr>
          <w:p w:rsidR="00246B2D" w:rsidRPr="00246B2D" w:rsidRDefault="00246B2D" w:rsidP="00246B2D">
            <w:pPr>
              <w:widowControl w:val="0"/>
              <w:spacing w:after="0" w:line="239" w:lineRule="auto"/>
              <w:ind w:left="170"/>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 xml:space="preserve">более 500 </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35</w:t>
            </w:r>
          </w:p>
        </w:tc>
      </w:tr>
      <w:tr w:rsidR="00246B2D" w:rsidRPr="00246B2D" w:rsidTr="00246B2D">
        <w:trPr>
          <w:trHeight w:val="20"/>
          <w:jc w:val="center"/>
        </w:trPr>
        <w:tc>
          <w:tcPr>
            <w:tcW w:w="2201" w:type="dxa"/>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Горнорудная промышленность</w:t>
            </w:r>
          </w:p>
        </w:tc>
        <w:tc>
          <w:tcPr>
            <w:tcW w:w="6334" w:type="dxa"/>
          </w:tcPr>
          <w:p w:rsidR="00246B2D" w:rsidRPr="00246B2D" w:rsidRDefault="00246B2D" w:rsidP="00246B2D">
            <w:pPr>
              <w:widowControl w:val="0"/>
              <w:suppressAutoHyphens/>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Горнорудные и другие предприятия минерально-сырьевого комплекса по добыче золота, серебра, платины, цветных металлов (медь, никель, кобальт, молибден), титаномагнетитовых руд, минеральных строительных материалов, минеральных и термальных вод и др.</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 xml:space="preserve">по </w:t>
            </w: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индивидуаль-ным проектам</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Цветная металлургия</w:t>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Медно-никелевых руд</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33</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Медеплавильные</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38</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глубокой переработке титаномагнетитовых руд</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38</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Надшахтные комплексы и другие сооружения рудников при подземном способе разработки без обогатительных фабрик мощностью, млн. т/год:</w:t>
            </w:r>
          </w:p>
          <w:p w:rsidR="00246B2D" w:rsidRPr="00246B2D" w:rsidRDefault="00246B2D" w:rsidP="00246B2D">
            <w:pPr>
              <w:widowControl w:val="0"/>
              <w:spacing w:after="0" w:line="239"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 3</w:t>
            </w:r>
          </w:p>
          <w:p w:rsidR="00246B2D" w:rsidRPr="00246B2D" w:rsidRDefault="00246B2D" w:rsidP="00246B2D">
            <w:pPr>
              <w:widowControl w:val="0"/>
              <w:spacing w:after="0" w:line="239"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более 3 </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30</w:t>
            </w: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 с обогатительными фабриками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Обогатительные фабрики мощностью, млн. т/год:</w:t>
            </w:r>
          </w:p>
          <w:p w:rsidR="00246B2D" w:rsidRPr="00246B2D" w:rsidRDefault="00246B2D" w:rsidP="00246B2D">
            <w:pPr>
              <w:widowControl w:val="0"/>
              <w:spacing w:after="0" w:line="239"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 15</w:t>
            </w:r>
          </w:p>
          <w:p w:rsidR="00246B2D" w:rsidRPr="00246B2D" w:rsidRDefault="00246B2D" w:rsidP="00246B2D">
            <w:pPr>
              <w:widowControl w:val="0"/>
              <w:spacing w:after="0" w:line="239"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более 15</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27</w:t>
            </w: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Электродные</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обработке цветных металлов</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Аффинажные, ювелирные</w:t>
            </w:r>
          </w:p>
        </w:tc>
        <w:tc>
          <w:tcPr>
            <w:tcW w:w="1661" w:type="dxa"/>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noProof/>
                <w:spacing w:val="-2"/>
                <w:lang w:eastAsia="ru-RU"/>
              </w:rPr>
            </w:pPr>
            <w:r w:rsidRPr="00246B2D">
              <w:rPr>
                <w:rFonts w:ascii="Times New Roman" w:eastAsia="Times New Roman" w:hAnsi="Times New Roman" w:cs="Times New Roman"/>
                <w:bCs/>
                <w:noProof/>
                <w:spacing w:val="-2"/>
                <w:lang w:eastAsia="ru-RU"/>
              </w:rPr>
              <w:t>по индивидуаль-ным проектам</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Угольная и торфяная</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промышленность</w:t>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Угольные и сланцевые шахты без обогатительных фабрик</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28</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 с обогатительными фабриками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26</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Центральные (групповые) обогатительные фабрики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Торфопереработка </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Нефтяные и газовые производства </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(на перспективу)</w:t>
            </w:r>
          </w:p>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r w:rsidRPr="00246B2D">
              <w:rPr>
                <w:rFonts w:ascii="Arial" w:eastAsia="Times New Roman" w:hAnsi="Arial" w:cs="Arial"/>
                <w:b/>
                <w:bCs/>
                <w:sz w:val="18"/>
                <w:szCs w:val="18"/>
                <w:lang w:eastAsia="ru-RU"/>
              </w:rPr>
              <w:br w:type="page"/>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Замерные установки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Нефтенасосные станции (дожимные)</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Центральные пункты сбора и подготовки нефти, газа и воды, млн.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 год:</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Borders>
              <w:top w:val="nil"/>
              <w:bottom w:val="nil"/>
            </w:tcBorders>
          </w:tcPr>
          <w:p w:rsidR="00246B2D" w:rsidRPr="00246B2D" w:rsidRDefault="00246B2D" w:rsidP="00246B2D">
            <w:pPr>
              <w:widowControl w:val="0"/>
              <w:spacing w:after="0" w:line="239" w:lineRule="auto"/>
              <w:ind w:left="170"/>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до 3</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Borders>
              <w:top w:val="nil"/>
            </w:tcBorders>
          </w:tcPr>
          <w:p w:rsidR="00246B2D" w:rsidRPr="00246B2D" w:rsidRDefault="00246B2D" w:rsidP="00246B2D">
            <w:pPr>
              <w:widowControl w:val="0"/>
              <w:spacing w:after="0" w:line="239" w:lineRule="auto"/>
              <w:ind w:left="170"/>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более 3</w:t>
            </w:r>
          </w:p>
        </w:tc>
        <w:tc>
          <w:tcPr>
            <w:tcW w:w="1661" w:type="dxa"/>
            <w:tcBorders>
              <w:top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37</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Установки компрессорного газлифта</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Компрессорные станции перекачки нефтяного газа производительностью,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/сут:</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Borders>
              <w:top w:val="nil"/>
              <w:bottom w:val="nil"/>
            </w:tcBorders>
          </w:tcPr>
          <w:p w:rsidR="00246B2D" w:rsidRPr="00246B2D" w:rsidRDefault="00246B2D" w:rsidP="00246B2D">
            <w:pPr>
              <w:widowControl w:val="0"/>
              <w:spacing w:after="0" w:line="239" w:lineRule="auto"/>
              <w:ind w:left="170"/>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200</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Borders>
              <w:top w:val="nil"/>
            </w:tcBorders>
          </w:tcPr>
          <w:p w:rsidR="00246B2D" w:rsidRPr="00246B2D" w:rsidRDefault="00246B2D" w:rsidP="00246B2D">
            <w:pPr>
              <w:widowControl w:val="0"/>
              <w:spacing w:after="0" w:line="239" w:lineRule="auto"/>
              <w:ind w:left="170"/>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400</w:t>
            </w:r>
          </w:p>
        </w:tc>
        <w:tc>
          <w:tcPr>
            <w:tcW w:w="1661" w:type="dxa"/>
            <w:tcBorders>
              <w:top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noProof/>
                <w:spacing w:val="-2"/>
                <w:lang w:eastAsia="ru-RU"/>
              </w:rPr>
            </w:pPr>
            <w:r w:rsidRPr="00246B2D">
              <w:rPr>
                <w:rFonts w:ascii="Times New Roman" w:eastAsia="Times New Roman" w:hAnsi="Times New Roman" w:cs="Times New Roman"/>
                <w:bCs/>
                <w:spacing w:val="-2"/>
                <w:lang w:eastAsia="ru-RU"/>
              </w:rPr>
              <w:t>Кустовые насосные станции для заводнения нефтяных пластов</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Геофизические базы нефтяной промышленности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30</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r w:rsidRPr="00246B2D">
              <w:rPr>
                <w:rFonts w:ascii="Arial" w:eastAsia="Times New Roman" w:hAnsi="Arial" w:cs="Arial"/>
                <w:b/>
                <w:bCs/>
                <w:sz w:val="18"/>
                <w:szCs w:val="18"/>
                <w:lang w:eastAsia="ru-RU"/>
              </w:rPr>
              <w:br w:type="page"/>
            </w:r>
            <w:r w:rsidRPr="00246B2D">
              <w:rPr>
                <w:rFonts w:ascii="Arial" w:eastAsia="Times New Roman" w:hAnsi="Arial" w:cs="Arial"/>
                <w:b/>
                <w:bCs/>
                <w:sz w:val="18"/>
                <w:szCs w:val="18"/>
                <w:lang w:eastAsia="ru-RU"/>
              </w:rPr>
              <w:br w:type="page"/>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Базы производственного обслуживания нефтегазодобывающих предприятий и управлений буровых работ</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Базы материально-технического снабжения нефтяной промышленности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Газовая </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промышленность</w:t>
            </w:r>
          </w:p>
        </w:tc>
        <w:tc>
          <w:tcPr>
            <w:tcW w:w="6334" w:type="dxa"/>
          </w:tcPr>
          <w:p w:rsidR="00246B2D" w:rsidRPr="00246B2D" w:rsidRDefault="00246B2D" w:rsidP="00246B2D">
            <w:pPr>
              <w:widowControl w:val="0"/>
              <w:spacing w:after="0" w:line="238"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Головные промысловые сооружения, установки комплексной подготовки газа, компрессорные станции подземных хранилищ газа</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Компрессорные станции магистральных газопроводов</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Газораспределительные пункты подземных хранилищ газа</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Ремонтно-эксплуатационные пункты</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Химическая промышленность</w:t>
            </w: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Горно-химической промышленности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28</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Прочих продуктов основной химии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33</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Вискозных волокон</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Синтетических волокон</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Синтетических смол и пластмасс</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Изделий из пластмасс и резины</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Лакокрасочной промышленности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34</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Продуктов органического синтеза</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32</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Электротехнические производства</w:t>
            </w: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Электроизоляционных материалов</w:t>
            </w:r>
          </w:p>
        </w:tc>
        <w:tc>
          <w:tcPr>
            <w:tcW w:w="166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57</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Производства электроинструментов</w:t>
            </w:r>
          </w:p>
        </w:tc>
        <w:tc>
          <w:tcPr>
            <w:tcW w:w="166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55</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Радиотехнические производства</w:t>
            </w: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Электронной промышленности: </w:t>
            </w:r>
          </w:p>
          <w:p w:rsidR="00246B2D" w:rsidRPr="00246B2D" w:rsidRDefault="00246B2D" w:rsidP="00246B2D">
            <w:pPr>
              <w:widowControl w:val="0"/>
              <w:spacing w:after="0" w:line="238" w:lineRule="auto"/>
              <w:ind w:left="113"/>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а) предприятия, расположенные в одном здании (корпус, завод)</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bottom w:val="nil"/>
            </w:tcBorders>
          </w:tcPr>
          <w:p w:rsidR="00246B2D" w:rsidRPr="00246B2D" w:rsidRDefault="00246B2D" w:rsidP="00246B2D">
            <w:pPr>
              <w:widowControl w:val="0"/>
              <w:spacing w:after="0" w:line="238" w:lineRule="auto"/>
              <w:ind w:left="113"/>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б) предприятия, расположенные в нескольких зданиях: </w:t>
            </w:r>
          </w:p>
          <w:p w:rsidR="00246B2D" w:rsidRPr="00246B2D" w:rsidRDefault="00246B2D" w:rsidP="00246B2D">
            <w:pPr>
              <w:widowControl w:val="0"/>
              <w:spacing w:after="0" w:line="238" w:lineRule="auto"/>
              <w:ind w:left="284"/>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одноэтажных</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tcBorders>
          </w:tcPr>
          <w:p w:rsidR="00246B2D" w:rsidRPr="00246B2D" w:rsidRDefault="00246B2D" w:rsidP="00246B2D">
            <w:pPr>
              <w:widowControl w:val="0"/>
              <w:spacing w:after="0" w:line="238" w:lineRule="auto"/>
              <w:ind w:left="284"/>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многоэтажных</w:t>
            </w:r>
          </w:p>
        </w:tc>
        <w:tc>
          <w:tcPr>
            <w:tcW w:w="1661" w:type="dxa"/>
            <w:tcBorders>
              <w:top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Станкостроение </w:t>
            </w:r>
          </w:p>
        </w:tc>
        <w:tc>
          <w:tcPr>
            <w:tcW w:w="6334" w:type="dxa"/>
            <w:tcBorders>
              <w:bottom w:val="nil"/>
            </w:tcBorders>
          </w:tcPr>
          <w:p w:rsidR="00246B2D" w:rsidRPr="00246B2D" w:rsidRDefault="00246B2D" w:rsidP="00246B2D">
            <w:pPr>
              <w:widowControl w:val="0"/>
              <w:spacing w:after="0" w:line="238" w:lineRule="auto"/>
              <w:ind w:right="-57"/>
              <w:rPr>
                <w:rFonts w:ascii="Times New Roman" w:eastAsia="Times New Roman" w:hAnsi="Times New Roman" w:cs="Times New Roman"/>
                <w:bCs/>
                <w:spacing w:val="-3"/>
                <w:lang w:eastAsia="ru-RU"/>
              </w:rPr>
            </w:pPr>
            <w:r w:rsidRPr="00246B2D">
              <w:rPr>
                <w:rFonts w:ascii="Times New Roman" w:eastAsia="Times New Roman" w:hAnsi="Times New Roman" w:cs="Times New Roman"/>
                <w:bCs/>
                <w:spacing w:val="-3"/>
                <w:lang w:eastAsia="ru-RU"/>
              </w:rPr>
              <w:t>Металлорежущих станков, деревообрабатывающего оборудования</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bottom w:val="nil"/>
            </w:tcBorders>
          </w:tcPr>
          <w:p w:rsidR="00246B2D" w:rsidRPr="00246B2D" w:rsidRDefault="00246B2D" w:rsidP="00246B2D">
            <w:pPr>
              <w:widowControl w:val="0"/>
              <w:spacing w:after="0" w:line="238" w:lineRule="auto"/>
              <w:rPr>
                <w:rFonts w:ascii="Times New Roman" w:eastAsia="Times New Roman" w:hAnsi="Times New Roman" w:cs="Times New Roman"/>
                <w:bCs/>
                <w:spacing w:val="-3"/>
                <w:lang w:eastAsia="ru-RU"/>
              </w:rPr>
            </w:pPr>
            <w:r w:rsidRPr="00246B2D">
              <w:rPr>
                <w:rFonts w:ascii="Times New Roman" w:eastAsia="Times New Roman" w:hAnsi="Times New Roman" w:cs="Times New Roman"/>
                <w:bCs/>
                <w:lang w:eastAsia="ru-RU"/>
              </w:rPr>
              <w:t>Инструментальные</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bottom w:val="nil"/>
            </w:tcBorders>
          </w:tcPr>
          <w:p w:rsidR="00246B2D" w:rsidRPr="00246B2D" w:rsidRDefault="00246B2D" w:rsidP="00246B2D">
            <w:pPr>
              <w:widowControl w:val="0"/>
              <w:spacing w:after="0" w:line="238" w:lineRule="auto"/>
              <w:rPr>
                <w:rFonts w:ascii="Times New Roman" w:eastAsia="Times New Roman" w:hAnsi="Times New Roman" w:cs="Times New Roman"/>
                <w:bCs/>
                <w:spacing w:val="-3"/>
                <w:lang w:eastAsia="ru-RU"/>
              </w:rPr>
            </w:pPr>
            <w:r w:rsidRPr="00246B2D">
              <w:rPr>
                <w:rFonts w:ascii="Times New Roman" w:eastAsia="Times New Roman" w:hAnsi="Times New Roman" w:cs="Times New Roman"/>
                <w:bCs/>
                <w:lang w:eastAsia="ru-RU"/>
              </w:rPr>
              <w:t>Абразивных материалов и инструментов из них</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bottom w:val="nil"/>
            </w:tcBorders>
          </w:tcPr>
          <w:p w:rsidR="00246B2D" w:rsidRPr="00246B2D" w:rsidRDefault="00246B2D" w:rsidP="00246B2D">
            <w:pPr>
              <w:widowControl w:val="0"/>
              <w:spacing w:after="0" w:line="238" w:lineRule="auto"/>
              <w:rPr>
                <w:rFonts w:ascii="Times New Roman" w:eastAsia="Times New Roman" w:hAnsi="Times New Roman" w:cs="Times New Roman"/>
                <w:bCs/>
                <w:spacing w:val="-3"/>
                <w:lang w:eastAsia="ru-RU"/>
              </w:rPr>
            </w:pPr>
            <w:r w:rsidRPr="00246B2D">
              <w:rPr>
                <w:rFonts w:ascii="Times New Roman" w:eastAsia="Times New Roman" w:hAnsi="Times New Roman" w:cs="Times New Roman"/>
                <w:bCs/>
                <w:lang w:eastAsia="ru-RU"/>
              </w:rPr>
              <w:t>Поковок и штамповок</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bottom w:val="nil"/>
            </w:tcBorders>
          </w:tcPr>
          <w:p w:rsidR="00246B2D" w:rsidRPr="00246B2D" w:rsidRDefault="00246B2D" w:rsidP="00246B2D">
            <w:pPr>
              <w:widowControl w:val="0"/>
              <w:spacing w:after="0" w:line="238" w:lineRule="auto"/>
              <w:rPr>
                <w:rFonts w:ascii="Times New Roman" w:eastAsia="Times New Roman" w:hAnsi="Times New Roman" w:cs="Times New Roman"/>
                <w:bCs/>
                <w:spacing w:val="-3"/>
                <w:lang w:eastAsia="ru-RU"/>
              </w:rPr>
            </w:pPr>
            <w:r w:rsidRPr="00246B2D">
              <w:rPr>
                <w:rFonts w:ascii="Times New Roman" w:eastAsia="Times New Roman" w:hAnsi="Times New Roman" w:cs="Times New Roman"/>
                <w:bCs/>
                <w:lang w:eastAsia="ru-RU"/>
              </w:rPr>
              <w:t>Сварных конструкций для машиностроения</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bottom w:val="nil"/>
            </w:tcBorders>
          </w:tcPr>
          <w:p w:rsidR="00246B2D" w:rsidRPr="00246B2D" w:rsidRDefault="00246B2D" w:rsidP="00246B2D">
            <w:pPr>
              <w:widowControl w:val="0"/>
              <w:spacing w:after="0" w:line="238" w:lineRule="auto"/>
              <w:rPr>
                <w:rFonts w:ascii="Times New Roman" w:eastAsia="Times New Roman" w:hAnsi="Times New Roman" w:cs="Times New Roman"/>
                <w:bCs/>
                <w:spacing w:val="-3"/>
                <w:lang w:eastAsia="ru-RU"/>
              </w:rPr>
            </w:pPr>
            <w:r w:rsidRPr="00246B2D">
              <w:rPr>
                <w:rFonts w:ascii="Times New Roman" w:eastAsia="Times New Roman" w:hAnsi="Times New Roman" w:cs="Times New Roman"/>
                <w:bCs/>
                <w:lang w:eastAsia="ru-RU"/>
              </w:rPr>
              <w:t>Изделий общемашиностроительного применения</w:t>
            </w:r>
            <w:r w:rsidRPr="00246B2D">
              <w:rPr>
                <w:rFonts w:ascii="Times New Roman" w:eastAsia="Times New Roman" w:hAnsi="Times New Roman" w:cs="Times New Roman"/>
                <w:bCs/>
                <w:spacing w:val="-3"/>
                <w:lang w:eastAsia="ru-RU"/>
              </w:rPr>
              <w:t xml:space="preserve"> </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52</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Приборостроение </w:t>
            </w:r>
          </w:p>
        </w:tc>
        <w:tc>
          <w:tcPr>
            <w:tcW w:w="6334" w:type="dxa"/>
            <w:tcBorders>
              <w:bottom w:val="nil"/>
            </w:tcBorders>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Приборостроения, в том числе навигационного оборудования, оборудования и приборов для геофизических и геологоразведочных работ, средств автоматизации и систем управления: </w:t>
            </w:r>
          </w:p>
          <w:p w:rsidR="00246B2D" w:rsidRPr="00246B2D" w:rsidRDefault="00246B2D" w:rsidP="00246B2D">
            <w:pPr>
              <w:widowControl w:val="0"/>
              <w:spacing w:after="0" w:line="238"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 при общей площади производственных зданий</w:t>
            </w:r>
            <w:r w:rsidRPr="00246B2D">
              <w:rPr>
                <w:rFonts w:ascii="Times New Roman" w:eastAsia="Times New Roman" w:hAnsi="Times New Roman" w:cs="Times New Roman"/>
                <w:bCs/>
                <w:noProof/>
                <w:lang w:eastAsia="ru-RU"/>
              </w:rPr>
              <w:t xml:space="preserve"> 100</w:t>
            </w:r>
            <w:r w:rsidRPr="00246B2D">
              <w:rPr>
                <w:rFonts w:ascii="Times New Roman" w:eastAsia="Times New Roman" w:hAnsi="Times New Roman" w:cs="Times New Roman"/>
                <w:bCs/>
                <w:lang w:eastAsia="ru-RU"/>
              </w:rPr>
              <w:t xml:space="preserve"> тыс. м</w:t>
            </w:r>
            <w:r w:rsidRPr="00246B2D">
              <w:rPr>
                <w:rFonts w:ascii="Times New Roman" w:eastAsia="Times New Roman" w:hAnsi="Times New Roman" w:cs="Times New Roman"/>
                <w:bCs/>
                <w:vertAlign w:val="superscript"/>
                <w:lang w:eastAsia="ru-RU"/>
              </w:rPr>
              <w:t>2</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shd w:val="clear" w:color="auto" w:fill="auto"/>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bottom w:val="nil"/>
            </w:tcBorders>
          </w:tcPr>
          <w:p w:rsidR="00246B2D" w:rsidRPr="00246B2D" w:rsidRDefault="00246B2D" w:rsidP="00246B2D">
            <w:pPr>
              <w:widowControl w:val="0"/>
              <w:spacing w:after="0" w:line="238"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 то же, более</w:t>
            </w:r>
            <w:r w:rsidRPr="00246B2D">
              <w:rPr>
                <w:rFonts w:ascii="Times New Roman" w:eastAsia="Times New Roman" w:hAnsi="Times New Roman" w:cs="Times New Roman"/>
                <w:bCs/>
                <w:noProof/>
                <w:lang w:eastAsia="ru-RU"/>
              </w:rPr>
              <w:t xml:space="preserve"> 100</w:t>
            </w:r>
            <w:r w:rsidRPr="00246B2D">
              <w:rPr>
                <w:rFonts w:ascii="Times New Roman" w:eastAsia="Times New Roman" w:hAnsi="Times New Roman" w:cs="Times New Roman"/>
                <w:bCs/>
                <w:lang w:eastAsia="ru-RU"/>
              </w:rPr>
              <w:t xml:space="preserve"> тыс. м</w:t>
            </w:r>
            <w:r w:rsidRPr="00246B2D">
              <w:rPr>
                <w:rFonts w:ascii="Times New Roman" w:eastAsia="Times New Roman" w:hAnsi="Times New Roman" w:cs="Times New Roman"/>
                <w:bCs/>
                <w:vertAlign w:val="superscript"/>
                <w:lang w:eastAsia="ru-RU"/>
              </w:rPr>
              <w:t>2</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55</w:t>
            </w:r>
          </w:p>
        </w:tc>
      </w:tr>
      <w:tr w:rsidR="00246B2D" w:rsidRPr="00246B2D" w:rsidTr="00246B2D">
        <w:trPr>
          <w:trHeight w:val="20"/>
          <w:jc w:val="center"/>
        </w:trPr>
        <w:tc>
          <w:tcPr>
            <w:tcW w:w="2201" w:type="dxa"/>
            <w:vMerge/>
            <w:shd w:val="clear" w:color="auto" w:fill="auto"/>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bottom w:val="single" w:sz="4" w:space="0" w:color="auto"/>
            </w:tcBorders>
          </w:tcPr>
          <w:p w:rsidR="00246B2D" w:rsidRPr="00246B2D" w:rsidRDefault="00246B2D" w:rsidP="00246B2D">
            <w:pPr>
              <w:widowControl w:val="0"/>
              <w:spacing w:after="0" w:line="238"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 при применении ртути и стекловарения</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30</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Судостроение</w:t>
            </w: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Судостроительные</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8"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Судоремонтные (среднетоннажных и малотоннажных судов всех типов)</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52</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Речной флот</w:t>
            </w:r>
          </w:p>
        </w:tc>
        <w:tc>
          <w:tcPr>
            <w:tcW w:w="6334" w:type="dxa"/>
          </w:tcPr>
          <w:p w:rsidR="00246B2D" w:rsidRPr="00246B2D" w:rsidRDefault="00246B2D" w:rsidP="00246B2D">
            <w:pPr>
              <w:widowControl w:val="0"/>
              <w:spacing w:after="0" w:line="238"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Судоремонтные речных судов с годовым выпуском до 20 тыс. т/год</w:t>
            </w:r>
          </w:p>
        </w:tc>
        <w:tc>
          <w:tcPr>
            <w:tcW w:w="1661" w:type="dxa"/>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single" w:sz="4" w:space="0" w:color="auto"/>
              <w:bottom w:val="nil"/>
            </w:tcBorders>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Речные порты:</w:t>
            </w:r>
          </w:p>
        </w:tc>
        <w:tc>
          <w:tcPr>
            <w:tcW w:w="1661" w:type="dxa"/>
            <w:tcBorders>
              <w:top w:val="single" w:sz="4" w:space="0" w:color="auto"/>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nil"/>
              <w:bottom w:val="nil"/>
            </w:tcBorders>
          </w:tcPr>
          <w:p w:rsidR="00246B2D" w:rsidRPr="00246B2D" w:rsidRDefault="00246B2D" w:rsidP="00246B2D">
            <w:pPr>
              <w:widowControl w:val="0"/>
              <w:spacing w:after="0" w:line="238" w:lineRule="auto"/>
              <w:ind w:left="113"/>
              <w:rPr>
                <w:rFonts w:ascii="Times New Roman" w:eastAsia="Times New Roman" w:hAnsi="Times New Roman" w:cs="Times New Roman"/>
                <w:bCs/>
                <w:lang w:eastAsia="ru-RU"/>
              </w:rPr>
            </w:pPr>
            <w:r w:rsidRPr="00246B2D">
              <w:rPr>
                <w:rFonts w:ascii="Times New Roman" w:eastAsia="Times New Roman" w:hAnsi="Times New Roman" w:cs="Times New Roman"/>
                <w:bCs/>
                <w:lang w:val="en-US" w:eastAsia="ru-RU"/>
              </w:rPr>
              <w:t xml:space="preserve">I </w:t>
            </w:r>
            <w:r w:rsidRPr="00246B2D">
              <w:rPr>
                <w:rFonts w:ascii="Times New Roman" w:eastAsia="Times New Roman" w:hAnsi="Times New Roman" w:cs="Times New Roman"/>
                <w:bCs/>
                <w:lang w:eastAsia="ru-RU"/>
              </w:rPr>
              <w:t xml:space="preserve">и </w:t>
            </w:r>
            <w:r w:rsidRPr="00246B2D">
              <w:rPr>
                <w:rFonts w:ascii="Times New Roman" w:eastAsia="Times New Roman" w:hAnsi="Times New Roman" w:cs="Times New Roman"/>
                <w:bCs/>
                <w:lang w:val="en-US" w:eastAsia="ru-RU"/>
              </w:rPr>
              <w:t xml:space="preserve">II </w:t>
            </w:r>
            <w:r w:rsidRPr="00246B2D">
              <w:rPr>
                <w:rFonts w:ascii="Times New Roman" w:eastAsia="Times New Roman" w:hAnsi="Times New Roman" w:cs="Times New Roman"/>
                <w:bCs/>
                <w:lang w:eastAsia="ru-RU"/>
              </w:rPr>
              <w:t>категорий</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nil"/>
              <w:bottom w:val="nil"/>
            </w:tcBorders>
          </w:tcPr>
          <w:p w:rsidR="00246B2D" w:rsidRPr="00246B2D" w:rsidRDefault="00246B2D" w:rsidP="00246B2D">
            <w:pPr>
              <w:widowControl w:val="0"/>
              <w:spacing w:after="0" w:line="238" w:lineRule="auto"/>
              <w:ind w:left="284"/>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ковшовом варианте</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70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nil"/>
              <w:bottom w:val="nil"/>
            </w:tcBorders>
          </w:tcPr>
          <w:p w:rsidR="00246B2D" w:rsidRPr="00246B2D" w:rsidRDefault="00246B2D" w:rsidP="00246B2D">
            <w:pPr>
              <w:widowControl w:val="0"/>
              <w:overflowPunct w:val="0"/>
              <w:autoSpaceDE w:val="0"/>
              <w:autoSpaceDN w:val="0"/>
              <w:adjustRightInd w:val="0"/>
              <w:spacing w:after="0" w:line="238" w:lineRule="auto"/>
              <w:ind w:left="284"/>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русловом варианте</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nil"/>
              <w:bottom w:val="single" w:sz="4" w:space="0" w:color="auto"/>
            </w:tcBorders>
          </w:tcPr>
          <w:p w:rsidR="00246B2D" w:rsidRPr="00246B2D" w:rsidRDefault="00246B2D" w:rsidP="00246B2D">
            <w:pPr>
              <w:widowControl w:val="0"/>
              <w:spacing w:after="0" w:line="238" w:lineRule="auto"/>
              <w:ind w:left="113"/>
              <w:rPr>
                <w:rFonts w:ascii="Times New Roman" w:eastAsia="Times New Roman" w:hAnsi="Times New Roman" w:cs="Times New Roman"/>
                <w:bCs/>
                <w:lang w:eastAsia="ru-RU"/>
              </w:rPr>
            </w:pPr>
            <w:r w:rsidRPr="00246B2D">
              <w:rPr>
                <w:rFonts w:ascii="Times New Roman" w:eastAsia="Times New Roman" w:hAnsi="Times New Roman" w:cs="Times New Roman"/>
                <w:bCs/>
                <w:lang w:val="en-US" w:eastAsia="ru-RU"/>
              </w:rPr>
              <w:t xml:space="preserve">III </w:t>
            </w:r>
            <w:r w:rsidRPr="00246B2D">
              <w:rPr>
                <w:rFonts w:ascii="Times New Roman" w:eastAsia="Times New Roman" w:hAnsi="Times New Roman" w:cs="Times New Roman"/>
                <w:bCs/>
                <w:lang w:eastAsia="ru-RU"/>
              </w:rPr>
              <w:t xml:space="preserve">и </w:t>
            </w:r>
            <w:r w:rsidRPr="00246B2D">
              <w:rPr>
                <w:rFonts w:ascii="Times New Roman" w:eastAsia="Times New Roman" w:hAnsi="Times New Roman" w:cs="Times New Roman"/>
                <w:bCs/>
                <w:lang w:val="en-US" w:eastAsia="ru-RU"/>
              </w:rPr>
              <w:t xml:space="preserve">IV </w:t>
            </w:r>
            <w:r w:rsidRPr="00246B2D">
              <w:rPr>
                <w:rFonts w:ascii="Times New Roman" w:eastAsia="Times New Roman" w:hAnsi="Times New Roman" w:cs="Times New Roman"/>
                <w:bCs/>
                <w:lang w:eastAsia="ru-RU"/>
              </w:rPr>
              <w:t>категорий</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55</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Машиностроение</w:t>
            </w:r>
          </w:p>
        </w:tc>
        <w:tc>
          <w:tcPr>
            <w:tcW w:w="6334" w:type="dxa"/>
            <w:tcBorders>
              <w:top w:val="single" w:sz="4" w:space="0" w:color="auto"/>
              <w:bottom w:val="nil"/>
            </w:tcBorders>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Агрегатов, узлов, запасных частей для автомобилей</w:t>
            </w:r>
          </w:p>
        </w:tc>
        <w:tc>
          <w:tcPr>
            <w:tcW w:w="1661" w:type="dxa"/>
            <w:tcBorders>
              <w:top w:val="single" w:sz="4" w:space="0" w:color="auto"/>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single" w:sz="4" w:space="0" w:color="auto"/>
              <w:bottom w:val="nil"/>
            </w:tcBorders>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Агрегатов, узлов, деталей и запасных частей к тракторам и сельскохозяйственным машинам</w:t>
            </w:r>
          </w:p>
        </w:tc>
        <w:tc>
          <w:tcPr>
            <w:tcW w:w="1661" w:type="dxa"/>
            <w:tcBorders>
              <w:top w:val="single" w:sz="4" w:space="0" w:color="auto"/>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56</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single" w:sz="4" w:space="0" w:color="auto"/>
              <w:bottom w:val="nil"/>
            </w:tcBorders>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Бульдозеров, скреперов, экскаваторов и узлов для них</w:t>
            </w:r>
          </w:p>
        </w:tc>
        <w:tc>
          <w:tcPr>
            <w:tcW w:w="1661" w:type="dxa"/>
            <w:tcBorders>
              <w:top w:val="single" w:sz="4" w:space="0" w:color="auto"/>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single" w:sz="4" w:space="0" w:color="auto"/>
              <w:bottom w:val="single" w:sz="4" w:space="0" w:color="auto"/>
            </w:tcBorders>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Пневматического, электрического инструмента и средств малой механизации</w:t>
            </w:r>
          </w:p>
        </w:tc>
        <w:tc>
          <w:tcPr>
            <w:tcW w:w="1661" w:type="dxa"/>
            <w:tcBorders>
              <w:top w:val="single" w:sz="4" w:space="0" w:color="auto"/>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63</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single" w:sz="4" w:space="0" w:color="auto"/>
              <w:bottom w:val="single" w:sz="4" w:space="0" w:color="auto"/>
            </w:tcBorders>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Оборудования для мелиоративных работ, лесозаготовительной и торфяной промышленности</w:t>
            </w:r>
          </w:p>
        </w:tc>
        <w:tc>
          <w:tcPr>
            <w:tcW w:w="1661" w:type="dxa"/>
            <w:tcBorders>
              <w:top w:val="single" w:sz="4" w:space="0" w:color="auto"/>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single" w:sz="4" w:space="0" w:color="auto"/>
              <w:bottom w:val="single" w:sz="4" w:space="0" w:color="auto"/>
            </w:tcBorders>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Коммунального оборудования </w:t>
            </w:r>
          </w:p>
        </w:tc>
        <w:tc>
          <w:tcPr>
            <w:tcW w:w="1661" w:type="dxa"/>
            <w:tcBorders>
              <w:top w:val="single" w:sz="4" w:space="0" w:color="auto"/>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57</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Лесная </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промышленность</w:t>
            </w:r>
          </w:p>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r w:rsidRPr="00246B2D">
              <w:rPr>
                <w:rFonts w:ascii="Arial" w:eastAsia="Times New Roman" w:hAnsi="Arial" w:cs="Arial"/>
                <w:b/>
                <w:bCs/>
                <w:sz w:val="18"/>
                <w:szCs w:val="18"/>
                <w:lang w:eastAsia="ru-RU"/>
              </w:rPr>
              <w:br w:type="page"/>
            </w:r>
          </w:p>
        </w:tc>
        <w:tc>
          <w:tcPr>
            <w:tcW w:w="6334" w:type="dxa"/>
            <w:tcBorders>
              <w:top w:val="single" w:sz="4" w:space="0" w:color="auto"/>
              <w:bottom w:val="nil"/>
            </w:tcBorders>
          </w:tcPr>
          <w:p w:rsidR="00246B2D" w:rsidRPr="00246B2D" w:rsidRDefault="00246B2D" w:rsidP="00246B2D">
            <w:pPr>
              <w:widowControl w:val="0"/>
              <w:spacing w:after="0" w:line="238"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Лесозаготовительные с примыканием к водным транспортным путям при отправке леса в хлыстах:</w:t>
            </w:r>
          </w:p>
        </w:tc>
        <w:tc>
          <w:tcPr>
            <w:tcW w:w="1661" w:type="dxa"/>
            <w:tcBorders>
              <w:top w:val="single" w:sz="4" w:space="0" w:color="auto"/>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top w:val="nil"/>
              <w:bottom w:val="nil"/>
            </w:tcBorders>
          </w:tcPr>
          <w:p w:rsidR="00246B2D" w:rsidRPr="00246B2D" w:rsidRDefault="00246B2D" w:rsidP="00246B2D">
            <w:pPr>
              <w:widowControl w:val="0"/>
              <w:overflowPunct w:val="0"/>
              <w:autoSpaceDE w:val="0"/>
              <w:autoSpaceDN w:val="0"/>
              <w:adjustRightInd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 зимним плотбищем</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17</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bottom w:val="single" w:sz="4" w:space="0" w:color="auto"/>
            </w:tcBorders>
          </w:tcPr>
          <w:p w:rsidR="00246B2D" w:rsidRPr="00246B2D" w:rsidRDefault="00246B2D" w:rsidP="00246B2D">
            <w:pPr>
              <w:widowControl w:val="0"/>
              <w:overflowPunct w:val="0"/>
              <w:autoSpaceDE w:val="0"/>
              <w:autoSpaceDN w:val="0"/>
              <w:adjustRightInd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без зимнего плотбища</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44</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single" w:sz="4" w:space="0" w:color="auto"/>
              <w:bottom w:val="nil"/>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То же, при отправке леса в сортиментах:</w:t>
            </w:r>
          </w:p>
        </w:tc>
        <w:tc>
          <w:tcPr>
            <w:tcW w:w="1661" w:type="dxa"/>
            <w:tcBorders>
              <w:top w:val="single" w:sz="4" w:space="0" w:color="auto"/>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bottom w:val="nil"/>
            </w:tcBorders>
          </w:tcPr>
          <w:p w:rsidR="00246B2D" w:rsidRPr="00246B2D" w:rsidRDefault="00246B2D" w:rsidP="00246B2D">
            <w:pPr>
              <w:widowControl w:val="0"/>
              <w:overflowPunct w:val="0"/>
              <w:autoSpaceDE w:val="0"/>
              <w:autoSpaceDN w:val="0"/>
              <w:adjustRightInd w:val="0"/>
              <w:spacing w:after="0" w:line="239" w:lineRule="auto"/>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с зимним плотбищем производственной мощностью, тыс. м</w:t>
            </w:r>
            <w:r w:rsidRPr="00246B2D">
              <w:rPr>
                <w:rFonts w:ascii="Times New Roman" w:eastAsia="Times New Roman" w:hAnsi="Times New Roman" w:cs="Times New Roman"/>
                <w:bCs/>
                <w:spacing w:val="-2"/>
                <w:vertAlign w:val="superscript"/>
                <w:lang w:eastAsia="ru-RU"/>
              </w:rPr>
              <w:t>3</w:t>
            </w:r>
            <w:r w:rsidRPr="00246B2D">
              <w:rPr>
                <w:rFonts w:ascii="Times New Roman" w:eastAsia="Times New Roman" w:hAnsi="Times New Roman" w:cs="Times New Roman"/>
                <w:bCs/>
                <w:spacing w:val="-2"/>
                <w:lang w:eastAsia="ru-RU"/>
              </w:rPr>
              <w:t>/год</w:t>
            </w:r>
            <w:r w:rsidRPr="00246B2D">
              <w:rPr>
                <w:rFonts w:ascii="Times New Roman" w:eastAsia="Times New Roman" w:hAnsi="Times New Roman" w:cs="Times New Roman"/>
                <w:bCs/>
                <w:caps/>
                <w:spacing w:val="-2"/>
                <w:lang w:eastAsia="ru-RU"/>
              </w:rPr>
              <w:t xml:space="preserve">: </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bottom w:val="nil"/>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 400</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bottom w:val="single" w:sz="4" w:space="0" w:color="auto"/>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более 400</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33</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single" w:sz="4" w:space="0" w:color="auto"/>
              <w:bottom w:val="nil"/>
            </w:tcBorders>
          </w:tcPr>
          <w:p w:rsidR="00246B2D" w:rsidRPr="00246B2D" w:rsidRDefault="00246B2D" w:rsidP="00246B2D">
            <w:pPr>
              <w:widowControl w:val="0"/>
              <w:overflowPunct w:val="0"/>
              <w:autoSpaceDE w:val="0"/>
              <w:autoSpaceDN w:val="0"/>
              <w:adjustRightInd w:val="0"/>
              <w:spacing w:after="0" w:line="240" w:lineRule="auto"/>
              <w:ind w:right="-57"/>
              <w:rPr>
                <w:rFonts w:ascii="Times New Roman" w:eastAsia="Times New Roman" w:hAnsi="Times New Roman" w:cs="Times New Roman"/>
                <w:bCs/>
                <w:spacing w:val="-2"/>
                <w:lang w:eastAsia="ru-RU"/>
              </w:rPr>
            </w:pPr>
            <w:r w:rsidRPr="00246B2D">
              <w:rPr>
                <w:rFonts w:ascii="Times New Roman" w:eastAsia="Times New Roman" w:hAnsi="Times New Roman" w:cs="Times New Roman"/>
                <w:bCs/>
                <w:spacing w:val="-2"/>
                <w:lang w:eastAsia="ru-RU"/>
              </w:rPr>
              <w:t>без зимнего плотбища производственной мощностью, тыс. м</w:t>
            </w:r>
            <w:r w:rsidRPr="00246B2D">
              <w:rPr>
                <w:rFonts w:ascii="Times New Roman" w:eastAsia="Times New Roman" w:hAnsi="Times New Roman" w:cs="Times New Roman"/>
                <w:bCs/>
                <w:spacing w:val="-2"/>
                <w:vertAlign w:val="superscript"/>
                <w:lang w:eastAsia="ru-RU"/>
              </w:rPr>
              <w:t>3</w:t>
            </w:r>
            <w:r w:rsidRPr="00246B2D">
              <w:rPr>
                <w:rFonts w:ascii="Times New Roman" w:eastAsia="Times New Roman" w:hAnsi="Times New Roman" w:cs="Times New Roman"/>
                <w:bCs/>
                <w:spacing w:val="-2"/>
                <w:lang w:eastAsia="ru-RU"/>
              </w:rPr>
              <w:t xml:space="preserve">/год: </w:t>
            </w:r>
          </w:p>
        </w:tc>
        <w:tc>
          <w:tcPr>
            <w:tcW w:w="1661" w:type="dxa"/>
            <w:tcBorders>
              <w:top w:val="single" w:sz="4" w:space="0" w:color="auto"/>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bottom w:val="nil"/>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 400</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33</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bottom w:val="single" w:sz="4" w:space="0" w:color="auto"/>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более 400</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38</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single" w:sz="4" w:space="0" w:color="auto"/>
              <w:bottom w:val="nil"/>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Деревообрабатывающие: пиломатериалов, каркасно-панельных полносборных домов, комплектов деталей, столярных изделий и заготовок: </w:t>
            </w:r>
          </w:p>
          <w:p w:rsidR="00246B2D" w:rsidRPr="00246B2D" w:rsidRDefault="00246B2D" w:rsidP="00246B2D">
            <w:pPr>
              <w:widowControl w:val="0"/>
              <w:spacing w:after="0" w:line="240" w:lineRule="auto"/>
              <w:ind w:left="170"/>
              <w:rPr>
                <w:rFonts w:ascii="Times New Roman" w:eastAsia="Times New Roman" w:hAnsi="Times New Roman" w:cs="Times New Roman"/>
                <w:bCs/>
                <w:spacing w:val="-2"/>
                <w:lang w:eastAsia="ru-RU"/>
              </w:rPr>
            </w:pPr>
            <w:r w:rsidRPr="00246B2D">
              <w:rPr>
                <w:rFonts w:ascii="Times New Roman" w:eastAsia="Times New Roman" w:hAnsi="Times New Roman" w:cs="Times New Roman"/>
                <w:bCs/>
                <w:lang w:eastAsia="ru-RU"/>
              </w:rPr>
              <w:t>при поставке сырья и отправке продукции морским, автомобильным транспортом</w:t>
            </w:r>
          </w:p>
        </w:tc>
        <w:tc>
          <w:tcPr>
            <w:tcW w:w="1661" w:type="dxa"/>
            <w:tcBorders>
              <w:top w:val="single" w:sz="4" w:space="0" w:color="auto"/>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при поставке сырья по воде</w:t>
            </w:r>
          </w:p>
        </w:tc>
        <w:tc>
          <w:tcPr>
            <w:tcW w:w="1661" w:type="dxa"/>
            <w:tcBorders>
              <w:top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Древесно-стружечных плит, в том числе плит </w:t>
            </w:r>
            <w:r w:rsidRPr="00246B2D">
              <w:rPr>
                <w:rFonts w:ascii="Times New Roman" w:eastAsia="Times New Roman" w:hAnsi="Times New Roman" w:cs="Times New Roman"/>
                <w:bCs/>
                <w:lang w:val="en-US" w:eastAsia="ru-RU"/>
              </w:rPr>
              <w:t>OSB</w:t>
            </w:r>
            <w:r w:rsidRPr="00246B2D">
              <w:rPr>
                <w:rFonts w:ascii="Times New Roman" w:eastAsia="Times New Roman" w:hAnsi="Times New Roman" w:cs="Times New Roman"/>
                <w:bCs/>
                <w:lang w:eastAsia="ru-RU"/>
              </w:rPr>
              <w:t>, МДФ</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Фанеры, фанерного шпона</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47</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Мебельные</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53</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Химико-фармацевтические производства</w:t>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Химико-фармацевтические, в том числе переработка лекарственного, растительного сырья</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Медико-инструментальные</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43</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Легкая промышленность</w:t>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Верхнего и бельевого трикотажа</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Швейно-трикотажные</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Швейные</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Кожгалантерейные: </w:t>
            </w:r>
          </w:p>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одноэтажные</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многоэтажные</w:t>
            </w:r>
          </w:p>
        </w:tc>
        <w:tc>
          <w:tcPr>
            <w:tcW w:w="1661" w:type="dxa"/>
            <w:tcBorders>
              <w:top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Обувные: </w:t>
            </w:r>
          </w:p>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одноэтажные</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многоэтажные</w:t>
            </w:r>
          </w:p>
        </w:tc>
        <w:tc>
          <w:tcPr>
            <w:tcW w:w="1661" w:type="dxa"/>
            <w:tcBorders>
              <w:top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tcBorders>
              <w:bottom w:val="single" w:sz="4" w:space="0" w:color="auto"/>
            </w:tcBorders>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Фурнитуры </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52</w:t>
            </w:r>
          </w:p>
        </w:tc>
      </w:tr>
      <w:tr w:rsidR="00246B2D" w:rsidRPr="00246B2D" w:rsidTr="00246B2D">
        <w:trPr>
          <w:trHeight w:val="20"/>
          <w:jc w:val="center"/>
        </w:trPr>
        <w:tc>
          <w:tcPr>
            <w:tcW w:w="2201" w:type="dxa"/>
            <w:vMerge w:val="restart"/>
            <w:shd w:val="clear" w:color="auto" w:fill="auto"/>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Пищевая промышленность</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br w:type="page"/>
            </w: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Хлеба и хлебобулочных изделий производственной мощностью, т/сут: </w:t>
            </w:r>
          </w:p>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w:t>
            </w:r>
            <w:r w:rsidRPr="00246B2D">
              <w:rPr>
                <w:rFonts w:ascii="Times New Roman" w:eastAsia="Times New Roman" w:hAnsi="Times New Roman" w:cs="Times New Roman"/>
                <w:bCs/>
                <w:noProof/>
                <w:lang w:eastAsia="ru-RU"/>
              </w:rPr>
              <w:t xml:space="preserve"> 45</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37</w:t>
            </w:r>
          </w:p>
        </w:tc>
      </w:tr>
      <w:tr w:rsidR="00246B2D" w:rsidRPr="00246B2D" w:rsidTr="00246B2D">
        <w:trPr>
          <w:trHeight w:val="20"/>
          <w:jc w:val="center"/>
        </w:trPr>
        <w:tc>
          <w:tcPr>
            <w:tcW w:w="2201" w:type="dxa"/>
            <w:vMerge/>
            <w:shd w:val="clear" w:color="auto" w:fill="auto"/>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nil"/>
              <w:bottom w:val="single" w:sz="4" w:space="0" w:color="auto"/>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более</w:t>
            </w:r>
            <w:r w:rsidRPr="00246B2D">
              <w:rPr>
                <w:rFonts w:ascii="Times New Roman" w:eastAsia="Times New Roman" w:hAnsi="Times New Roman" w:cs="Times New Roman"/>
                <w:bCs/>
                <w:noProof/>
                <w:lang w:eastAsia="ru-RU"/>
              </w:rPr>
              <w:t xml:space="preserve"> 45</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40</w:t>
            </w:r>
          </w:p>
        </w:tc>
      </w:tr>
      <w:tr w:rsidR="00246B2D" w:rsidRPr="00246B2D" w:rsidTr="00246B2D">
        <w:trPr>
          <w:trHeight w:val="20"/>
          <w:jc w:val="center"/>
        </w:trPr>
        <w:tc>
          <w:tcPr>
            <w:tcW w:w="2201" w:type="dxa"/>
            <w:vMerge/>
            <w:shd w:val="clear" w:color="auto" w:fill="auto"/>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tcBorders>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Кондитерских и макаронных изделий</w:t>
            </w:r>
          </w:p>
        </w:tc>
        <w:tc>
          <w:tcPr>
            <w:tcW w:w="1661" w:type="dxa"/>
            <w:tcBorders>
              <w:top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shd w:val="clear" w:color="auto" w:fill="auto"/>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Маргариновой продукции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shd w:val="clear" w:color="auto" w:fill="auto"/>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Плодоовощных консервов, в том числе грибов и ягод</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shd w:val="clear" w:color="auto" w:fill="auto"/>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Пива, солода, минеральной воды, безалкогольных напитков</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Мясомолочная промышленность</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br w:type="page"/>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Мяса (с цехами убоя и обескровливания)</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 xml:space="preserve">Мясных консервов, колбас, копченостей и других мясных продуктов </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 xml:space="preserve">42 </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переработке молока производственной мощностью до</w:t>
            </w:r>
            <w:r w:rsidRPr="00246B2D">
              <w:rPr>
                <w:rFonts w:ascii="Times New Roman" w:eastAsia="Times New Roman" w:hAnsi="Times New Roman" w:cs="Times New Roman"/>
                <w:bCs/>
                <w:noProof/>
                <w:lang w:eastAsia="ru-RU"/>
              </w:rPr>
              <w:t xml:space="preserve"> 100</w:t>
            </w:r>
            <w:r w:rsidRPr="00246B2D">
              <w:rPr>
                <w:rFonts w:ascii="Times New Roman" w:eastAsia="Times New Roman" w:hAnsi="Times New Roman" w:cs="Times New Roman"/>
                <w:bCs/>
                <w:lang w:eastAsia="ru-RU"/>
              </w:rPr>
              <w:t xml:space="preserve"> т в смену</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43</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Сухого обезжиренного молока производственной мощностью до</w:t>
            </w:r>
            <w:r w:rsidRPr="00246B2D">
              <w:rPr>
                <w:rFonts w:ascii="Times New Roman" w:eastAsia="Times New Roman" w:hAnsi="Times New Roman" w:cs="Times New Roman"/>
                <w:bCs/>
                <w:noProof/>
                <w:lang w:eastAsia="ru-RU"/>
              </w:rPr>
              <w:t xml:space="preserve"> 5</w:t>
            </w:r>
            <w:r w:rsidRPr="00246B2D">
              <w:rPr>
                <w:rFonts w:ascii="Times New Roman" w:eastAsia="Times New Roman" w:hAnsi="Times New Roman" w:cs="Times New Roman"/>
                <w:bCs/>
                <w:lang w:eastAsia="ru-RU"/>
              </w:rPr>
              <w:t xml:space="preserve"> т в смену</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36</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Молочных консервов</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Borders>
              <w:bottom w:val="single" w:sz="4" w:space="0" w:color="auto"/>
            </w:tcBorders>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Сыра</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37</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Рыбопереработка</w:t>
            </w:r>
          </w:p>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br w:type="page"/>
            </w:r>
          </w:p>
        </w:tc>
        <w:tc>
          <w:tcPr>
            <w:tcW w:w="6334" w:type="dxa"/>
            <w:tcBorders>
              <w:bottom w:val="nil"/>
            </w:tcBorders>
          </w:tcPr>
          <w:p w:rsidR="00246B2D" w:rsidRPr="00246B2D" w:rsidRDefault="00246B2D" w:rsidP="00246B2D">
            <w:pPr>
              <w:widowControl w:val="0"/>
              <w:spacing w:after="0" w:line="240" w:lineRule="auto"/>
              <w:ind w:right="-57"/>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Рыбоперерабатывающие производственной мощностью, т/сут:</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nil"/>
              <w:bottom w:val="single" w:sz="4" w:space="0" w:color="auto"/>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spacing w:val="-2"/>
                <w:lang w:eastAsia="ru-RU"/>
              </w:rPr>
              <w:t>до</w:t>
            </w:r>
            <w:r w:rsidRPr="00246B2D">
              <w:rPr>
                <w:rFonts w:ascii="Times New Roman" w:eastAsia="Times New Roman" w:hAnsi="Times New Roman" w:cs="Times New Roman"/>
                <w:bCs/>
                <w:lang w:eastAsia="ru-RU"/>
              </w:rPr>
              <w:t xml:space="preserve"> 10</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top w:val="nil"/>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более 10</w:t>
            </w:r>
          </w:p>
        </w:tc>
        <w:tc>
          <w:tcPr>
            <w:tcW w:w="1661" w:type="dxa"/>
            <w:tcBorders>
              <w:top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переработке тюленей (кожевенно-меховое, фармакологическое, косметического сырья)</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Arial" w:eastAsia="Times New Roman" w:hAnsi="Arial" w:cs="Arial"/>
                <w:b/>
                <w:bCs/>
                <w:sz w:val="18"/>
                <w:szCs w:val="18"/>
                <w:lang w:eastAsia="ru-RU"/>
              </w:rPr>
              <w:br w:type="page"/>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Биотехнологического комплекса по переработке ценных морских продуктов</w:t>
            </w:r>
          </w:p>
        </w:tc>
        <w:tc>
          <w:tcPr>
            <w:tcW w:w="1661" w:type="dxa"/>
          </w:tcPr>
          <w:p w:rsidR="00246B2D" w:rsidRPr="00246B2D" w:rsidRDefault="00246B2D" w:rsidP="00246B2D">
            <w:pPr>
              <w:widowControl w:val="0"/>
              <w:spacing w:after="0" w:line="240" w:lineRule="auto"/>
              <w:ind w:left="-57" w:right="-57"/>
              <w:jc w:val="center"/>
              <w:rPr>
                <w:rFonts w:ascii="Times New Roman" w:eastAsia="Times New Roman" w:hAnsi="Times New Roman" w:cs="Times New Roman"/>
                <w:bCs/>
                <w:noProof/>
                <w:spacing w:val="-2"/>
                <w:lang w:eastAsia="ru-RU"/>
              </w:rPr>
            </w:pPr>
            <w:r w:rsidRPr="00246B2D">
              <w:rPr>
                <w:rFonts w:ascii="Times New Roman" w:eastAsia="Times New Roman" w:hAnsi="Times New Roman" w:cs="Times New Roman"/>
                <w:bCs/>
                <w:noProof/>
                <w:spacing w:val="-2"/>
                <w:lang w:eastAsia="ru-RU"/>
              </w:rPr>
              <w:t>по индивидуаль-ным проектам</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Рыбные порты, портово-рыбные комплексы</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Заготовки</w:t>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Мелькомбинаты, крупозаводы, комбинированные кормовые заводы, хлебоприемные предприятия</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41</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Комбинаты хлебопродуктов</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42</w:t>
            </w:r>
          </w:p>
        </w:tc>
      </w:tr>
      <w:tr w:rsidR="00246B2D" w:rsidRPr="00246B2D" w:rsidTr="00246B2D">
        <w:trPr>
          <w:trHeight w:val="20"/>
          <w:jc w:val="center"/>
        </w:trPr>
        <w:tc>
          <w:tcPr>
            <w:tcW w:w="2201" w:type="dxa"/>
            <w:vMerge w:val="restart"/>
          </w:tcPr>
          <w:p w:rsidR="00246B2D" w:rsidRPr="00246B2D" w:rsidRDefault="00246B2D" w:rsidP="00246B2D">
            <w:pPr>
              <w:widowControl w:val="0"/>
              <w:spacing w:after="0" w:line="240"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noProof/>
                <w:lang w:eastAsia="ru-RU"/>
              </w:rPr>
              <w:t>Ремонт техники</w:t>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ремонту грузовых автомобилей</w:t>
            </w:r>
          </w:p>
        </w:tc>
        <w:tc>
          <w:tcPr>
            <w:tcW w:w="166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ремонту тракторов</w:t>
            </w:r>
          </w:p>
        </w:tc>
        <w:tc>
          <w:tcPr>
            <w:tcW w:w="166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56</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Станции технического обслуживания грузовых автомобилей</w:t>
            </w:r>
          </w:p>
        </w:tc>
        <w:tc>
          <w:tcPr>
            <w:tcW w:w="166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Станции технического обслуживания тракторов, бульдозеров и других спецмашин</w:t>
            </w:r>
          </w:p>
        </w:tc>
        <w:tc>
          <w:tcPr>
            <w:tcW w:w="166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Базы торговые </w:t>
            </w:r>
          </w:p>
        </w:tc>
        <w:tc>
          <w:tcPr>
            <w:tcW w:w="166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57</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Базы минеральных удобрений, ядохимикатов</w:t>
            </w:r>
          </w:p>
        </w:tc>
        <w:tc>
          <w:tcPr>
            <w:tcW w:w="166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35</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Местная промышленность</w:t>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Художественной керамики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56</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Художественных изделий из металла и камня</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Игрушек и сувениров из дерева, оленьих рогов и меха</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53</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Игрушек из металла</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61</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Швейных изделий:</w:t>
            </w:r>
          </w:p>
          <w:p w:rsidR="00246B2D" w:rsidRPr="00246B2D" w:rsidRDefault="00246B2D" w:rsidP="00246B2D">
            <w:pPr>
              <w:widowControl w:val="0"/>
              <w:spacing w:after="0" w:line="240" w:lineRule="auto"/>
              <w:ind w:left="170"/>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в зданиях до двух этажей</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74</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bottom w:val="single" w:sz="4" w:space="0" w:color="auto"/>
            </w:tcBorders>
          </w:tcPr>
          <w:p w:rsidR="00246B2D" w:rsidRPr="00246B2D" w:rsidRDefault="00246B2D" w:rsidP="00246B2D">
            <w:pPr>
              <w:widowControl w:val="0"/>
              <w:spacing w:after="0" w:line="240" w:lineRule="auto"/>
              <w:ind w:left="170"/>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в зданиях более двух этажей</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Промышленные предприятия службы быта при общей площади производственных зданий более</w:t>
            </w:r>
            <w:r w:rsidRPr="00246B2D">
              <w:rPr>
                <w:rFonts w:ascii="Times New Roman" w:eastAsia="Times New Roman" w:hAnsi="Times New Roman" w:cs="Times New Roman"/>
                <w:bCs/>
                <w:noProof/>
                <w:lang w:eastAsia="ru-RU"/>
              </w:rPr>
              <w:t xml:space="preserve"> 2000</w:t>
            </w:r>
            <w:r w:rsidRPr="00246B2D">
              <w:rPr>
                <w:rFonts w:ascii="Times New Roman" w:eastAsia="Times New Roman" w:hAnsi="Times New Roman" w:cs="Times New Roman"/>
                <w:bCs/>
                <w:lang w:eastAsia="ru-RU"/>
              </w:rPr>
              <w:t xml:space="preserve"> м</w:t>
            </w:r>
            <w:r w:rsidRPr="00246B2D">
              <w:rPr>
                <w:rFonts w:ascii="Times New Roman" w:eastAsia="Times New Roman" w:hAnsi="Times New Roman" w:cs="Times New Roman"/>
                <w:bCs/>
                <w:vertAlign w:val="superscript"/>
                <w:lang w:eastAsia="ru-RU"/>
              </w:rPr>
              <w:t>2</w:t>
            </w:r>
            <w:r w:rsidRPr="00246B2D">
              <w:rPr>
                <w:rFonts w:ascii="Times New Roman" w:eastAsia="Times New Roman" w:hAnsi="Times New Roman" w:cs="Times New Roman"/>
                <w:bCs/>
                <w:lang w:eastAsia="ru-RU"/>
              </w:rPr>
              <w:t xml:space="preserve">: </w:t>
            </w:r>
          </w:p>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изготовлению и ремонту одежды, ремонту телерадиоаппаратуры</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изготовлению и ремонту обуви, ремонту сложной бытовой техники, химчистки и крашения</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ремонту и изготовлению мебели</w:t>
            </w:r>
          </w:p>
        </w:tc>
        <w:tc>
          <w:tcPr>
            <w:tcW w:w="1661" w:type="dxa"/>
            <w:tcBorders>
              <w:top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60</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Производство строительных материалов</w:t>
            </w:r>
            <w:r w:rsidRPr="00246B2D">
              <w:rPr>
                <w:rFonts w:ascii="Times New Roman" w:eastAsia="Times New Roman" w:hAnsi="Times New Roman" w:cs="Times New Roman"/>
                <w:bCs/>
                <w:lang w:eastAsia="ru-RU"/>
              </w:rPr>
              <w:br w:type="page"/>
            </w:r>
          </w:p>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r w:rsidRPr="00246B2D">
              <w:rPr>
                <w:rFonts w:ascii="Arial" w:eastAsia="Times New Roman" w:hAnsi="Arial" w:cs="Arial"/>
                <w:b/>
                <w:bCs/>
                <w:sz w:val="18"/>
                <w:szCs w:val="18"/>
                <w:lang w:eastAsia="ru-RU"/>
              </w:rPr>
              <w:br w:type="page"/>
            </w: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Цементные:</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Borders>
              <w:top w:val="nil"/>
              <w:bottom w:val="nil"/>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сухим способом производства</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Borders>
              <w:top w:val="nil"/>
              <w:bottom w:val="single" w:sz="4" w:space="0" w:color="auto"/>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 мокрым способом производства</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37</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Borders>
              <w:top w:val="single" w:sz="4" w:space="0" w:color="auto"/>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Изделий из габбро</w:t>
            </w:r>
          </w:p>
        </w:tc>
        <w:tc>
          <w:tcPr>
            <w:tcW w:w="1661" w:type="dxa"/>
            <w:tcBorders>
              <w:top w:val="single" w:sz="4" w:space="0" w:color="auto"/>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Borders>
              <w:top w:val="single" w:sz="4" w:space="0" w:color="auto"/>
              <w:bottom w:val="nil"/>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Крупных блоков, сэндвич-панелей и других конструкций из ячеистого, плотного силикатобетона, пеногазобетона и полимербетона производственной мощностью,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 xml:space="preserve">/год: </w:t>
            </w:r>
          </w:p>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noProof/>
                <w:lang w:eastAsia="ru-RU"/>
              </w:rPr>
              <w:t>120</w:t>
            </w:r>
          </w:p>
        </w:tc>
        <w:tc>
          <w:tcPr>
            <w:tcW w:w="1661" w:type="dxa"/>
            <w:tcBorders>
              <w:top w:val="single" w:sz="4" w:space="0" w:color="auto"/>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top w:val="nil"/>
            </w:tcBorders>
          </w:tcPr>
          <w:p w:rsidR="00246B2D" w:rsidRPr="00246B2D" w:rsidRDefault="00246B2D" w:rsidP="00246B2D">
            <w:pPr>
              <w:widowControl w:val="0"/>
              <w:spacing w:after="0" w:line="240" w:lineRule="auto"/>
              <w:ind w:left="170"/>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200</w:t>
            </w:r>
          </w:p>
        </w:tc>
        <w:tc>
          <w:tcPr>
            <w:tcW w:w="1661" w:type="dxa"/>
            <w:tcBorders>
              <w:top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Железобетонных конструкций производственной мощностью 150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/год</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Обожженного глиняного кирпича и керамических блоков</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Силикатного кирпича</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Керамических плиток для полов, облицовочных глазурованных плиток, керамических изделий для облицовки фасадов зданий</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Керамических канализационных и дренажных труб</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Аглопоритового гравия из зол ТЭЦ и керамзита</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Гравийно-сортировочные пои разработке месторождений способом гидромеханизации производственной мощностью:</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top w:val="nil"/>
              <w:bottom w:val="nil"/>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50-1000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/год</w:t>
            </w:r>
          </w:p>
        </w:tc>
        <w:tc>
          <w:tcPr>
            <w:tcW w:w="1661" w:type="dxa"/>
            <w:tcBorders>
              <w:top w:val="nil"/>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top w:val="nil"/>
              <w:bottom w:val="single" w:sz="4" w:space="0" w:color="auto"/>
            </w:tcBorders>
          </w:tcPr>
          <w:p w:rsidR="00246B2D" w:rsidRPr="00246B2D" w:rsidRDefault="00246B2D" w:rsidP="00246B2D">
            <w:pPr>
              <w:widowControl w:val="0"/>
              <w:tabs>
                <w:tab w:val="left" w:pos="3325"/>
              </w:tabs>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200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/год (сборно-разборные)</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Гравийно-сортировочные при разработке месторождений экскаваторным способом производственной мощностью 500-1000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/год</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27</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top w:val="single" w:sz="4" w:space="0" w:color="auto"/>
              <w:bottom w:val="nil"/>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Дробильно-сортировочные по переработке прочных однородных пород производственной мощностью,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/год:</w:t>
            </w:r>
          </w:p>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600-1600</w:t>
            </w:r>
          </w:p>
        </w:tc>
        <w:tc>
          <w:tcPr>
            <w:tcW w:w="1661" w:type="dxa"/>
            <w:tcBorders>
              <w:top w:val="single" w:sz="4" w:space="0" w:color="auto"/>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27</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nil"/>
              <w:bottom w:val="single" w:sz="4" w:space="0" w:color="auto"/>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200 (сборно-разборные)</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30</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r w:rsidRPr="00246B2D">
              <w:rPr>
                <w:rFonts w:ascii="Arial" w:eastAsia="Times New Roman" w:hAnsi="Arial" w:cs="Arial"/>
                <w:b/>
                <w:bCs/>
                <w:sz w:val="18"/>
                <w:szCs w:val="18"/>
                <w:lang w:eastAsia="ru-RU"/>
              </w:rPr>
              <w:br w:type="page"/>
            </w: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Вспученного перлита (с производством перлитобитумных плит) при применении в качестве топлива мазута</w:t>
            </w:r>
            <w:r w:rsidRPr="00246B2D">
              <w:rPr>
                <w:rFonts w:ascii="Times New Roman" w:eastAsia="Times New Roman" w:hAnsi="Times New Roman" w:cs="Times New Roman"/>
                <w:bCs/>
                <w:noProof/>
                <w:lang w:eastAsia="ru-RU"/>
              </w:rPr>
              <w:t xml:space="preserve"> (угля)</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top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Минеральной ваты и изделий из нее, вермикулитовых и перлитовых тепло- и звукоизоляционных изделий</w:t>
            </w:r>
          </w:p>
        </w:tc>
        <w:tc>
          <w:tcPr>
            <w:tcW w:w="1661" w:type="dxa"/>
            <w:tcBorders>
              <w:top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Пемзы, пемзовых песков</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Цеолитовых туфов, вулканических шлаков</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33</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Базальтовой нити, тканых материалов и арматуры</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38</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Строительного, технического, санитарно-технического фаянса, фарфора и полуфарфора</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Асфальтобетона и шлакобетона</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ремонту строительных машин</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63</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Опорные базы общестроительных организаций</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Опорные базы специализированных организаций</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Автотранспортные предприятия строительных организаций на 100 специализированных большегрузных автомобилей и автопоездов</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Стоянки (гаражи) на 150 автомобилей</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val="restart"/>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t>Услуги по обслуживанию и ремонту транспортных средств</w:t>
            </w:r>
          </w:p>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lang w:eastAsia="ru-RU"/>
              </w:rPr>
              <w:br w:type="page"/>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капитальному ремонту грузовых автомобилей мощностью 2-10 тыс. капитальных ремонтов в год</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ремонту автобусов с применением готовых агрегатов мощностью 1-2 тыс. ремонтов в год</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ремонту агрегатов легковых автомобилей мощностью 30-60 тыс. капитальных ремонтов в год</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Централизованного восстановления двигателей</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выпуску деталей для судоремонтных предприятий</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 производству запасных частей и ремонту транспортных средств, дорожной, лесной и строительной техники</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60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Грузовые автотранспортные до 200 автомобилей при независимом выезде, %:</w:t>
            </w:r>
          </w:p>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100</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top w:val="nil"/>
              <w:bottom w:val="single" w:sz="4" w:space="0" w:color="auto"/>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50</w:t>
            </w:r>
          </w:p>
        </w:tc>
        <w:tc>
          <w:tcPr>
            <w:tcW w:w="1661" w:type="dxa"/>
            <w:tcBorders>
              <w:top w:val="nil"/>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51</w:t>
            </w:r>
          </w:p>
        </w:tc>
      </w:tr>
      <w:tr w:rsidR="00246B2D" w:rsidRPr="00246B2D" w:rsidTr="00246B2D">
        <w:trPr>
          <w:trHeight w:val="20"/>
          <w:jc w:val="center"/>
        </w:trPr>
        <w:tc>
          <w:tcPr>
            <w:tcW w:w="2201" w:type="dxa"/>
            <w:vMerge/>
            <w:shd w:val="clear" w:color="auto" w:fill="auto"/>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lang w:eastAsia="ru-RU"/>
              </w:rPr>
            </w:pP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Автобусные парки до </w:t>
            </w:r>
            <w:r w:rsidRPr="00246B2D">
              <w:rPr>
                <w:rFonts w:ascii="Times New Roman" w:eastAsia="Times New Roman" w:hAnsi="Times New Roman" w:cs="Times New Roman"/>
                <w:bCs/>
                <w:noProof/>
                <w:lang w:eastAsia="ru-RU"/>
              </w:rPr>
              <w:t>100</w:t>
            </w:r>
            <w:r w:rsidRPr="00246B2D">
              <w:rPr>
                <w:rFonts w:ascii="Times New Roman" w:eastAsia="Times New Roman" w:hAnsi="Times New Roman" w:cs="Times New Roman"/>
                <w:bCs/>
                <w:lang w:eastAsia="ru-RU"/>
              </w:rPr>
              <w:t xml:space="preserve"> автобусов</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Таксомоторные парки при количестве автомобилей до </w:t>
            </w:r>
            <w:r w:rsidRPr="00246B2D">
              <w:rPr>
                <w:rFonts w:ascii="Times New Roman" w:eastAsia="Times New Roman" w:hAnsi="Times New Roman" w:cs="Times New Roman"/>
                <w:bCs/>
                <w:noProof/>
                <w:lang w:eastAsia="ru-RU"/>
              </w:rPr>
              <w:t>300</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Грузовые автостанции при отправке грузов</w:t>
            </w:r>
            <w:r w:rsidRPr="00246B2D">
              <w:rPr>
                <w:rFonts w:ascii="Times New Roman" w:eastAsia="Times New Roman" w:hAnsi="Times New Roman" w:cs="Times New Roman"/>
                <w:bCs/>
                <w:noProof/>
                <w:lang w:eastAsia="ru-RU"/>
              </w:rPr>
              <w:t xml:space="preserve"> 500 - 1500</w:t>
            </w:r>
            <w:r w:rsidRPr="00246B2D">
              <w:rPr>
                <w:rFonts w:ascii="Times New Roman" w:eastAsia="Times New Roman" w:hAnsi="Times New Roman" w:cs="Times New Roman"/>
                <w:bCs/>
                <w:lang w:eastAsia="ru-RU"/>
              </w:rPr>
              <w:t xml:space="preserve"> т/сут</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ind w:firstLine="220"/>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Автозаправочные станции при количестве заправок в сутки: </w:t>
            </w:r>
          </w:p>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noProof/>
                <w:lang w:eastAsia="ru-RU"/>
              </w:rPr>
              <w:t>до 200</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13</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40" w:lineRule="auto"/>
              <w:ind w:left="170"/>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более</w:t>
            </w:r>
            <w:r w:rsidRPr="00246B2D">
              <w:rPr>
                <w:rFonts w:ascii="Times New Roman" w:eastAsia="Times New Roman" w:hAnsi="Times New Roman" w:cs="Times New Roman"/>
                <w:bCs/>
                <w:noProof/>
                <w:lang w:eastAsia="ru-RU"/>
              </w:rPr>
              <w:t xml:space="preserve"> 200</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16</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Станции технического обслуживания легковых автомобилей при количестве постов:</w:t>
            </w:r>
          </w:p>
          <w:p w:rsidR="00246B2D" w:rsidRPr="00246B2D" w:rsidRDefault="00246B2D" w:rsidP="00246B2D">
            <w:pPr>
              <w:widowControl w:val="0"/>
              <w:spacing w:after="0" w:line="240" w:lineRule="auto"/>
              <w:ind w:left="170"/>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w:t>
            </w:r>
          </w:p>
          <w:p w:rsidR="00246B2D" w:rsidRPr="00246B2D" w:rsidRDefault="00246B2D" w:rsidP="00246B2D">
            <w:pPr>
              <w:widowControl w:val="0"/>
              <w:spacing w:after="0" w:line="240" w:lineRule="auto"/>
              <w:ind w:left="170"/>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10</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lang w:eastAsia="ru-RU"/>
              </w:rPr>
            </w:pP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20</w:t>
            </w:r>
          </w:p>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28</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Дорожно-ремонтные пункты </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29</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Дорожные участки </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 xml:space="preserve">32 </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Дорожные участки с дорожно-ремонтным пунктом</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Дорожные участки с дорожно-ремонтным пунктом технической помощи</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34</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Дорожно-строительное управление</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Шлакобетонные производительностью до 30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/год</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42</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noProof/>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Асфальтобетонные производительностью до 30 тыс. т/год </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35</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i/>
                <w:lang w:eastAsia="ru-RU"/>
              </w:rPr>
            </w:pPr>
          </w:p>
        </w:tc>
        <w:tc>
          <w:tcPr>
            <w:tcW w:w="6334" w:type="dxa"/>
            <w:tcBorders>
              <w:bottom w:val="nil"/>
            </w:tcBorders>
          </w:tcPr>
          <w:p w:rsidR="00246B2D" w:rsidRPr="00246B2D" w:rsidRDefault="00246B2D" w:rsidP="00246B2D">
            <w:pPr>
              <w:widowControl w:val="0"/>
              <w:spacing w:after="0" w:line="239" w:lineRule="auto"/>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Битумные базы притрассовые</w:t>
            </w:r>
          </w:p>
        </w:tc>
        <w:tc>
          <w:tcPr>
            <w:tcW w:w="1661" w:type="dxa"/>
            <w:tcBorders>
              <w:bottom w:val="nil"/>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27</w:t>
            </w:r>
          </w:p>
        </w:tc>
      </w:tr>
      <w:tr w:rsidR="00246B2D" w:rsidRPr="00246B2D" w:rsidTr="00246B2D">
        <w:trPr>
          <w:trHeight w:val="20"/>
          <w:jc w:val="center"/>
        </w:trPr>
        <w:tc>
          <w:tcPr>
            <w:tcW w:w="2201" w:type="dxa"/>
            <w:vMerge/>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i/>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Базы песка, гравия</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48</w:t>
            </w:r>
          </w:p>
        </w:tc>
      </w:tr>
      <w:tr w:rsidR="00246B2D" w:rsidRPr="00246B2D" w:rsidTr="00246B2D">
        <w:trPr>
          <w:trHeight w:val="20"/>
          <w:jc w:val="center"/>
        </w:trPr>
        <w:tc>
          <w:tcPr>
            <w:tcW w:w="2201" w:type="dxa"/>
            <w:vMerge/>
            <w:tcBorders>
              <w:bottom w:val="single" w:sz="4" w:space="0" w:color="auto"/>
            </w:tcBorders>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i/>
                <w:lang w:eastAsia="ru-RU"/>
              </w:rPr>
            </w:pPr>
          </w:p>
        </w:tc>
        <w:tc>
          <w:tcPr>
            <w:tcW w:w="6334" w:type="dxa"/>
            <w:tcBorders>
              <w:bottom w:val="single" w:sz="4" w:space="0" w:color="auto"/>
            </w:tcBorders>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Полигоны для изготовления железобетонных конструкций мощностью 4 тыс. м</w:t>
            </w:r>
            <w:r w:rsidRPr="00246B2D">
              <w:rPr>
                <w:rFonts w:ascii="Times New Roman" w:eastAsia="Times New Roman" w:hAnsi="Times New Roman" w:cs="Times New Roman"/>
                <w:bCs/>
                <w:vertAlign w:val="superscript"/>
                <w:lang w:eastAsia="ru-RU"/>
              </w:rPr>
              <w:t>3</w:t>
            </w:r>
            <w:r w:rsidRPr="00246B2D">
              <w:rPr>
                <w:rFonts w:ascii="Times New Roman" w:eastAsia="Times New Roman" w:hAnsi="Times New Roman" w:cs="Times New Roman"/>
                <w:bCs/>
                <w:lang w:eastAsia="ru-RU"/>
              </w:rPr>
              <w:t>/год</w:t>
            </w:r>
          </w:p>
        </w:tc>
        <w:tc>
          <w:tcPr>
            <w:tcW w:w="1661" w:type="dxa"/>
            <w:tcBorders>
              <w:bottom w:val="single" w:sz="4" w:space="0" w:color="auto"/>
            </w:tcBorders>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35</w:t>
            </w:r>
          </w:p>
        </w:tc>
      </w:tr>
      <w:tr w:rsidR="00246B2D" w:rsidRPr="00246B2D" w:rsidTr="00246B2D">
        <w:trPr>
          <w:trHeight w:val="20"/>
          <w:jc w:val="center"/>
        </w:trPr>
        <w:tc>
          <w:tcPr>
            <w:tcW w:w="2201" w:type="dxa"/>
          </w:tcPr>
          <w:p w:rsidR="00246B2D" w:rsidRPr="00246B2D" w:rsidRDefault="00246B2D" w:rsidP="00246B2D">
            <w:pPr>
              <w:widowControl w:val="0"/>
              <w:suppressAutoHyphens/>
              <w:spacing w:after="0" w:line="239" w:lineRule="auto"/>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Издательская деятельность</w:t>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Газетно-книжно-журнальные, газетно-журнальные, книжные</w:t>
            </w:r>
          </w:p>
        </w:tc>
        <w:tc>
          <w:tcPr>
            <w:tcW w:w="1661" w:type="dxa"/>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50</w:t>
            </w:r>
          </w:p>
        </w:tc>
      </w:tr>
      <w:tr w:rsidR="00246B2D" w:rsidRPr="00246B2D" w:rsidTr="00246B2D">
        <w:trPr>
          <w:trHeight w:val="251"/>
          <w:jc w:val="center"/>
        </w:trPr>
        <w:tc>
          <w:tcPr>
            <w:tcW w:w="2201" w:type="dxa"/>
            <w:vMerge w:val="restart"/>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Предприятия по поставкам продукции</w:t>
            </w: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Предприятия по поставкам продукции</w:t>
            </w:r>
          </w:p>
        </w:tc>
        <w:tc>
          <w:tcPr>
            <w:tcW w:w="166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40</w:t>
            </w:r>
          </w:p>
        </w:tc>
      </w:tr>
      <w:tr w:rsidR="00246B2D" w:rsidRPr="00246B2D" w:rsidTr="00246B2D">
        <w:trPr>
          <w:trHeight w:val="250"/>
          <w:jc w:val="center"/>
        </w:trPr>
        <w:tc>
          <w:tcPr>
            <w:tcW w:w="2201" w:type="dxa"/>
            <w:vMerge/>
          </w:tcPr>
          <w:p w:rsidR="00246B2D" w:rsidRPr="00246B2D" w:rsidRDefault="00246B2D" w:rsidP="00246B2D">
            <w:pPr>
              <w:widowControl w:val="0"/>
              <w:suppressAutoHyphens/>
              <w:spacing w:after="0" w:line="240" w:lineRule="auto"/>
              <w:ind w:left="-57" w:right="-57"/>
              <w:jc w:val="center"/>
              <w:rPr>
                <w:rFonts w:ascii="Times New Roman" w:eastAsia="Times New Roman" w:hAnsi="Times New Roman" w:cs="Times New Roman"/>
                <w:bCs/>
                <w:lang w:eastAsia="ru-RU"/>
              </w:rPr>
            </w:pPr>
          </w:p>
        </w:tc>
        <w:tc>
          <w:tcPr>
            <w:tcW w:w="6334" w:type="dxa"/>
          </w:tcPr>
          <w:p w:rsidR="00246B2D" w:rsidRPr="00246B2D" w:rsidRDefault="00246B2D" w:rsidP="00246B2D">
            <w:pPr>
              <w:widowControl w:val="0"/>
              <w:spacing w:after="0" w:line="239" w:lineRule="auto"/>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Предприятия по поставкам металлопродукции</w:t>
            </w:r>
          </w:p>
        </w:tc>
        <w:tc>
          <w:tcPr>
            <w:tcW w:w="1661" w:type="dxa"/>
            <w:shd w:val="clear" w:color="auto" w:fill="auto"/>
          </w:tcPr>
          <w:p w:rsidR="00246B2D" w:rsidRPr="00246B2D" w:rsidRDefault="00246B2D" w:rsidP="00246B2D">
            <w:pPr>
              <w:widowControl w:val="0"/>
              <w:spacing w:after="0" w:line="239" w:lineRule="auto"/>
              <w:jc w:val="center"/>
              <w:rPr>
                <w:rFonts w:ascii="Times New Roman" w:eastAsia="Times New Roman" w:hAnsi="Times New Roman" w:cs="Times New Roman"/>
                <w:bCs/>
                <w:noProof/>
                <w:lang w:eastAsia="ru-RU"/>
              </w:rPr>
            </w:pPr>
            <w:r w:rsidRPr="00246B2D">
              <w:rPr>
                <w:rFonts w:ascii="Times New Roman" w:eastAsia="Times New Roman" w:hAnsi="Times New Roman" w:cs="Times New Roman"/>
                <w:bCs/>
                <w:noProof/>
                <w:lang w:eastAsia="ru-RU"/>
              </w:rPr>
              <w:t>35</w:t>
            </w:r>
          </w:p>
        </w:tc>
      </w:tr>
    </w:tbl>
    <w:p w:rsidR="00246B2D" w:rsidRPr="00246B2D" w:rsidRDefault="00246B2D" w:rsidP="00246B2D">
      <w:pPr>
        <w:widowControl w:val="0"/>
        <w:spacing w:before="120" w:after="0" w:line="240" w:lineRule="auto"/>
        <w:ind w:firstLine="709"/>
        <w:jc w:val="both"/>
        <w:rPr>
          <w:rFonts w:ascii="Times New Roman" w:eastAsia="Times New Roman" w:hAnsi="Times New Roman" w:cs="Times New Roman"/>
          <w:bCs/>
          <w:i/>
          <w:noProof/>
          <w:spacing w:val="40"/>
          <w:lang w:eastAsia="ru-RU"/>
        </w:rPr>
      </w:pPr>
      <w:r w:rsidRPr="00246B2D">
        <w:rPr>
          <w:rFonts w:ascii="Times New Roman" w:eastAsia="Times New Roman" w:hAnsi="Times New Roman" w:cs="Times New Roman"/>
          <w:bCs/>
          <w:i/>
          <w:spacing w:val="40"/>
          <w:lang w:eastAsia="ru-RU"/>
        </w:rPr>
        <w:t>Примечания:</w:t>
      </w:r>
      <w:r w:rsidRPr="00246B2D">
        <w:rPr>
          <w:rFonts w:ascii="Times New Roman" w:eastAsia="Times New Roman" w:hAnsi="Times New Roman" w:cs="Times New Roman"/>
          <w:bCs/>
          <w:i/>
          <w:noProof/>
          <w:spacing w:val="40"/>
          <w:lang w:eastAsia="ru-RU"/>
        </w:rPr>
        <w:t xml:space="preserve">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noProof/>
          <w:lang w:eastAsia="ru-RU"/>
        </w:rPr>
        <w:t>1.</w:t>
      </w:r>
      <w:r w:rsidRPr="00246B2D">
        <w:rPr>
          <w:rFonts w:ascii="Times New Roman" w:eastAsia="Times New Roman" w:hAnsi="Times New Roman" w:cs="Times New Roman"/>
          <w:bCs/>
          <w:lang w:eastAsia="ru-RU"/>
        </w:rPr>
        <w:t xml:space="preserve"> Плотность застройки площадки производственного объекта определяется в процентах как</w:t>
      </w:r>
      <w:r w:rsidRPr="00246B2D">
        <w:rPr>
          <w:rFonts w:ascii="Times New Roman" w:eastAsia="Times New Roman" w:hAnsi="Times New Roman" w:cs="Times New Roman"/>
          <w:bCs/>
          <w:noProof/>
          <w:lang w:eastAsia="ru-RU"/>
        </w:rPr>
        <w:t xml:space="preserve"> </w:t>
      </w:r>
      <w:r w:rsidRPr="00246B2D">
        <w:rPr>
          <w:rFonts w:ascii="Times New Roman" w:eastAsia="Times New Roman" w:hAnsi="Times New Roman" w:cs="Times New Roman"/>
          <w:bCs/>
          <w:lang w:eastAsia="ru-RU"/>
        </w:rPr>
        <w:t>отношение площади застройки к площади объекта в ограде (или при отсутствии ограды</w:t>
      </w:r>
      <w:r w:rsidRPr="00246B2D">
        <w:rPr>
          <w:rFonts w:ascii="Times New Roman" w:eastAsia="Times New Roman" w:hAnsi="Times New Roman" w:cs="Times New Roman"/>
          <w:bCs/>
          <w:noProof/>
          <w:lang w:eastAsia="ru-RU"/>
        </w:rPr>
        <w:t xml:space="preserve"> –</w:t>
      </w:r>
      <w:r w:rsidRPr="00246B2D">
        <w:rPr>
          <w:rFonts w:ascii="Times New Roman" w:eastAsia="Times New Roman" w:hAnsi="Times New Roman" w:cs="Times New Roman"/>
          <w:bCs/>
          <w:lang w:eastAsia="ru-RU"/>
        </w:rPr>
        <w:t xml:space="preserve"> в соответствующих</w:t>
      </w:r>
      <w:r w:rsidRPr="00246B2D">
        <w:rPr>
          <w:rFonts w:ascii="Times New Roman" w:eastAsia="Times New Roman" w:hAnsi="Times New Roman" w:cs="Times New Roman"/>
          <w:bCs/>
          <w:noProof/>
          <w:lang w:eastAsia="ru-RU"/>
        </w:rPr>
        <w:t xml:space="preserve"> </w:t>
      </w:r>
      <w:r w:rsidRPr="00246B2D">
        <w:rPr>
          <w:rFonts w:ascii="Times New Roman" w:eastAsia="Times New Roman" w:hAnsi="Times New Roman" w:cs="Times New Roman"/>
          <w:bCs/>
          <w:lang w:eastAsia="ru-RU"/>
        </w:rPr>
        <w:t>ей условных границах).</w:t>
      </w:r>
      <w:r w:rsidRPr="00246B2D">
        <w:rPr>
          <w:rFonts w:ascii="Times New Roman" w:eastAsia="Times New Roman" w:hAnsi="Times New Roman" w:cs="Times New Roman"/>
          <w:bCs/>
          <w:noProof/>
          <w:lang w:eastAsia="ru-RU"/>
        </w:rPr>
        <w:t xml:space="preserve">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noProof/>
          <w:lang w:eastAsia="ru-RU"/>
        </w:rPr>
        <w:t>2</w:t>
      </w:r>
      <w:r w:rsidRPr="00246B2D">
        <w:rPr>
          <w:rFonts w:ascii="Times New Roman" w:eastAsia="Times New Roman" w:hAnsi="Times New Roman" w:cs="Times New Roman"/>
          <w:bCs/>
          <w:lang w:eastAsia="ru-RU"/>
        </w:rPr>
        <w:t>.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 энергетические и другие установки эстакады и</w:t>
      </w:r>
      <w:r w:rsidRPr="00246B2D">
        <w:rPr>
          <w:rFonts w:ascii="Times New Roman" w:eastAsia="Times New Roman" w:hAnsi="Times New Roman" w:cs="Times New Roman"/>
          <w:bCs/>
          <w:noProof/>
          <w:lang w:eastAsia="ru-RU"/>
        </w:rPr>
        <w:t xml:space="preserve"> </w:t>
      </w:r>
      <w:r w:rsidRPr="00246B2D">
        <w:rPr>
          <w:rFonts w:ascii="Times New Roman" w:eastAsia="Times New Roman" w:hAnsi="Times New Roman" w:cs="Times New Roman"/>
          <w:bCs/>
          <w:lang w:eastAsia="ru-RU"/>
        </w:rPr>
        <w:t>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w:t>
      </w:r>
      <w:r w:rsidRPr="00246B2D">
        <w:rPr>
          <w:rFonts w:ascii="Times New Roman" w:eastAsia="Times New Roman" w:hAnsi="Times New Roman" w:cs="Times New Roman"/>
          <w:bCs/>
          <w:noProof/>
          <w:lang w:eastAsia="ru-RU"/>
        </w:rPr>
        <w:t xml:space="preserve">, </w:t>
      </w:r>
      <w:r w:rsidRPr="00246B2D">
        <w:rPr>
          <w:rFonts w:ascii="Times New Roman" w:eastAsia="Times New Roman" w:hAnsi="Times New Roman" w:cs="Times New Roman"/>
          <w:bCs/>
          <w:lang w:eastAsia="ru-RU"/>
        </w:rPr>
        <w:t xml:space="preserve">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В площадь застройки на включаются площади, занятые отмостками вокруг зданий и сооружений, тротуарами, автомобильными дорогами,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noProof/>
          <w:lang w:eastAsia="ru-RU"/>
        </w:rPr>
        <w:t>3</w:t>
      </w:r>
      <w:r w:rsidRPr="00246B2D">
        <w:rPr>
          <w:rFonts w:ascii="Times New Roman" w:eastAsia="Times New Roman" w:hAnsi="Times New Roman" w:cs="Times New Roman"/>
          <w:bCs/>
          <w:lang w:eastAsia="ru-RU"/>
        </w:rPr>
        <w:t xml:space="preserve">. Подсчет площадей занимаемых зданиями и сооружениями производится по внешнему контуру их наружных стен, на уровне планировочных отметок земли.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4. При строительстве объектов на участках с уклонами 2 % и более минимальную плотность застройки допускается уменьшать в соответствии с таблицей 2.</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firstLine="709"/>
        <w:jc w:val="right"/>
        <w:rPr>
          <w:rFonts w:ascii="Times New Roman" w:eastAsia="Times New Roman" w:hAnsi="Times New Roman" w:cs="Times New Roman"/>
          <w:bCs/>
          <w:lang w:eastAsia="ru-RU"/>
        </w:rPr>
      </w:pPr>
      <w:r w:rsidRPr="00246B2D">
        <w:rPr>
          <w:rFonts w:ascii="Times New Roman" w:eastAsia="Times New Roman" w:hAnsi="Times New Roman" w:cs="Times New Roman"/>
          <w:bCs/>
          <w:lang w:eastAsia="ru-RU"/>
        </w:rPr>
        <w:t>Таблица 2</w:t>
      </w:r>
    </w:p>
    <w:tbl>
      <w:tblPr>
        <w:tblW w:w="0" w:type="auto"/>
        <w:jc w:val="center"/>
        <w:tblLayout w:type="fixed"/>
        <w:tblCellMar>
          <w:left w:w="90" w:type="dxa"/>
          <w:right w:w="90" w:type="dxa"/>
        </w:tblCellMar>
        <w:tblLook w:val="0000"/>
      </w:tblPr>
      <w:tblGrid>
        <w:gridCol w:w="3429"/>
        <w:gridCol w:w="6758"/>
      </w:tblGrid>
      <w:tr w:rsidR="00246B2D" w:rsidRPr="00246B2D" w:rsidTr="00246B2D">
        <w:trPr>
          <w:trHeight w:val="312"/>
          <w:jc w:val="center"/>
        </w:trPr>
        <w:tc>
          <w:tcPr>
            <w:tcW w:w="3429" w:type="dxa"/>
            <w:tcBorders>
              <w:top w:val="single" w:sz="6" w:space="0" w:color="auto"/>
              <w:left w:val="single" w:sz="6" w:space="0" w:color="auto"/>
              <w:bottom w:val="single" w:sz="6" w:space="0" w:color="auto"/>
              <w:right w:val="single" w:sz="6" w:space="0" w:color="auto"/>
            </w:tcBorders>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Уклон местности, %</w:t>
            </w:r>
          </w:p>
        </w:tc>
        <w:tc>
          <w:tcPr>
            <w:tcW w:w="6758" w:type="dxa"/>
            <w:tcBorders>
              <w:top w:val="single" w:sz="6" w:space="0" w:color="auto"/>
              <w:left w:val="single" w:sz="6" w:space="0" w:color="auto"/>
              <w:bottom w:val="single" w:sz="6" w:space="0" w:color="auto"/>
              <w:right w:val="single" w:sz="6" w:space="0" w:color="auto"/>
            </w:tcBorders>
            <w:vAlign w:val="center"/>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46B2D">
              <w:rPr>
                <w:rFonts w:ascii="Times New Roman" w:eastAsia="Times New Roman" w:hAnsi="Times New Roman" w:cs="Times New Roman"/>
                <w:b/>
                <w:lang w:eastAsia="ru-RU"/>
              </w:rPr>
              <w:t>Поправочный коэффициент понижения плотности застройки</w:t>
            </w:r>
          </w:p>
        </w:tc>
      </w:tr>
      <w:tr w:rsidR="00246B2D" w:rsidRPr="00246B2D" w:rsidTr="00246B2D">
        <w:trPr>
          <w:jc w:val="center"/>
        </w:trPr>
        <w:tc>
          <w:tcPr>
            <w:tcW w:w="3429"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2 - 5 </w:t>
            </w:r>
          </w:p>
        </w:tc>
        <w:tc>
          <w:tcPr>
            <w:tcW w:w="675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0,95 - 0,90 </w:t>
            </w:r>
          </w:p>
        </w:tc>
      </w:tr>
      <w:tr w:rsidR="00246B2D" w:rsidRPr="00246B2D" w:rsidTr="00246B2D">
        <w:trPr>
          <w:jc w:val="center"/>
        </w:trPr>
        <w:tc>
          <w:tcPr>
            <w:tcW w:w="3429"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5 - 10 </w:t>
            </w:r>
          </w:p>
        </w:tc>
        <w:tc>
          <w:tcPr>
            <w:tcW w:w="675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0,90 - 0,85 </w:t>
            </w:r>
          </w:p>
        </w:tc>
      </w:tr>
      <w:tr w:rsidR="00246B2D" w:rsidRPr="00246B2D" w:rsidTr="00246B2D">
        <w:trPr>
          <w:jc w:val="center"/>
        </w:trPr>
        <w:tc>
          <w:tcPr>
            <w:tcW w:w="3429"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10 - 15 </w:t>
            </w:r>
          </w:p>
        </w:tc>
        <w:tc>
          <w:tcPr>
            <w:tcW w:w="675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0,85 - 0,80 </w:t>
            </w:r>
          </w:p>
        </w:tc>
      </w:tr>
      <w:tr w:rsidR="00246B2D" w:rsidRPr="00246B2D" w:rsidTr="00246B2D">
        <w:trPr>
          <w:jc w:val="center"/>
        </w:trPr>
        <w:tc>
          <w:tcPr>
            <w:tcW w:w="3429"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15 - 20 </w:t>
            </w:r>
          </w:p>
        </w:tc>
        <w:tc>
          <w:tcPr>
            <w:tcW w:w="6758" w:type="dxa"/>
            <w:tcBorders>
              <w:top w:val="single" w:sz="6" w:space="0" w:color="auto"/>
              <w:left w:val="single" w:sz="6" w:space="0" w:color="auto"/>
              <w:bottom w:val="single" w:sz="6" w:space="0" w:color="auto"/>
              <w:right w:val="single" w:sz="6" w:space="0" w:color="auto"/>
            </w:tcBorders>
          </w:tcPr>
          <w:p w:rsidR="00246B2D" w:rsidRPr="00246B2D" w:rsidRDefault="00246B2D" w:rsidP="00246B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0,80 - 0,70 </w:t>
            </w:r>
          </w:p>
        </w:tc>
      </w:tr>
    </w:tbl>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p>
    <w:p w:rsidR="00246B2D" w:rsidRPr="00246B2D" w:rsidRDefault="00246B2D" w:rsidP="00246B2D">
      <w:pPr>
        <w:widowControl w:val="0"/>
        <w:spacing w:after="0" w:line="240" w:lineRule="auto"/>
        <w:ind w:firstLine="709"/>
        <w:jc w:val="both"/>
        <w:rPr>
          <w:rFonts w:ascii="Times New Roman" w:eastAsia="Times New Roman" w:hAnsi="Times New Roman" w:cs="Times New Roman"/>
          <w:bCs/>
          <w:lang w:eastAsia="ru-RU"/>
        </w:rPr>
      </w:pPr>
      <w:r w:rsidRPr="00246B2D">
        <w:rPr>
          <w:rFonts w:ascii="Times New Roman" w:eastAsia="Times New Roman" w:hAnsi="Times New Roman" w:cs="Times New Roman"/>
          <w:bCs/>
          <w:noProof/>
          <w:lang w:eastAsia="ru-RU"/>
        </w:rPr>
        <w:t>5.</w:t>
      </w:r>
      <w:r w:rsidRPr="00246B2D">
        <w:rPr>
          <w:rFonts w:ascii="Times New Roman" w:eastAsia="Times New Roman" w:hAnsi="Times New Roman" w:cs="Times New Roman"/>
          <w:bCs/>
          <w:lang w:eastAsia="ru-RU"/>
        </w:rPr>
        <w:t xml:space="preserve">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настоящим приложением:</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при расширении и реконструкции объектов; </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предприятий машиностроения, имеющих в своем заготовительные цехи (литейные, кузнечно-прессовые, копровые); </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при строительстве предприятий на участках со сложными инженерно-геологическими или другими неблагоприятными естественными условиями; </w:t>
      </w:r>
    </w:p>
    <w:p w:rsidR="00246B2D" w:rsidRPr="00246B2D" w:rsidRDefault="00246B2D" w:rsidP="00246B2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246B2D">
        <w:rPr>
          <w:rFonts w:ascii="Times New Roman" w:eastAsia="Times New Roman" w:hAnsi="Times New Roman" w:cs="Times New Roman"/>
          <w:lang w:eastAsia="ru-RU"/>
        </w:rPr>
        <w:t xml:space="preserve">- для предприятий по ремонту речных судов, имеющих бассейновые цехи лесопиления; </w:t>
      </w:r>
    </w:p>
    <w:p w:rsidR="00246B2D" w:rsidRPr="00246B2D" w:rsidRDefault="00246B2D" w:rsidP="00246B2D">
      <w:pPr>
        <w:widowControl w:val="0"/>
        <w:spacing w:after="0" w:line="240"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Cs/>
          <w:lang w:eastAsia="ru-RU"/>
        </w:rPr>
        <w:t>- для объектов при необходимости строительства собственных энергетических и водозаборных сооружений.</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sectPr w:rsidR="00246B2D" w:rsidRPr="00246B2D" w:rsidSect="00246B2D">
          <w:footnotePr>
            <w:numFmt w:val="chicago"/>
            <w:numRestart w:val="eachPage"/>
          </w:footnotePr>
          <w:pgSz w:w="11906" w:h="16838" w:code="9"/>
          <w:pgMar w:top="1134" w:right="624" w:bottom="1134" w:left="1134" w:header="709" w:footer="658" w:gutter="0"/>
          <w:cols w:space="708"/>
          <w:docGrid w:linePitch="360"/>
        </w:sectPr>
      </w:pPr>
    </w:p>
    <w:p w:rsidR="00246B2D" w:rsidRPr="00246B2D" w:rsidRDefault="00246B2D" w:rsidP="00246B2D">
      <w:pPr>
        <w:widowControl w:val="0"/>
        <w:spacing w:after="0" w:line="240"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Приложение 6</w:t>
      </w:r>
    </w:p>
    <w:p w:rsidR="00246B2D" w:rsidRPr="00246B2D" w:rsidRDefault="00246B2D" w:rsidP="00246B2D">
      <w:pPr>
        <w:widowControl w:val="0"/>
        <w:spacing w:after="0" w:line="240" w:lineRule="auto"/>
        <w:jc w:val="right"/>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Cs/>
          <w:sz w:val="24"/>
          <w:szCs w:val="24"/>
          <w:lang w:eastAsia="ru-RU"/>
        </w:rPr>
        <w:t>Справочное</w:t>
      </w:r>
    </w:p>
    <w:p w:rsidR="00246B2D" w:rsidRPr="00246B2D" w:rsidRDefault="00246B2D" w:rsidP="00246B2D">
      <w:pPr>
        <w:widowControl w:val="0"/>
        <w:spacing w:after="0" w:line="240" w:lineRule="auto"/>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40" w:lineRule="auto"/>
        <w:jc w:val="both"/>
        <w:rPr>
          <w:rFonts w:ascii="Times New Roman" w:eastAsia="Times New Roman" w:hAnsi="Times New Roman" w:cs="Times New Roman"/>
          <w:bCs/>
          <w:sz w:val="24"/>
          <w:szCs w:val="24"/>
          <w:lang w:eastAsia="ru-RU"/>
        </w:rPr>
      </w:pPr>
    </w:p>
    <w:p w:rsidR="00246B2D" w:rsidRPr="00246B2D" w:rsidRDefault="00246B2D" w:rsidP="00246B2D">
      <w:pPr>
        <w:widowControl w:val="0"/>
        <w:spacing w:after="0" w:line="239" w:lineRule="auto"/>
        <w:ind w:firstLine="220"/>
        <w:jc w:val="center"/>
        <w:rPr>
          <w:rFonts w:ascii="Times New Roman" w:eastAsia="Times New Roman" w:hAnsi="Times New Roman" w:cs="Times New Roman"/>
          <w:b/>
          <w:sz w:val="24"/>
          <w:szCs w:val="24"/>
          <w:lang w:eastAsia="ru-RU"/>
        </w:rPr>
      </w:pPr>
      <w:r w:rsidRPr="00246B2D">
        <w:rPr>
          <w:rFonts w:ascii="Times New Roman" w:eastAsia="Times New Roman" w:hAnsi="Times New Roman" w:cs="Times New Roman"/>
          <w:b/>
          <w:sz w:val="24"/>
          <w:szCs w:val="24"/>
          <w:lang w:eastAsia="ru-RU"/>
        </w:rPr>
        <w:t>Термины и определения</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bCs/>
          <w:lang w:eastAsia="ru-RU"/>
        </w:rPr>
      </w:pP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
          <w:bCs/>
          <w:sz w:val="24"/>
          <w:szCs w:val="24"/>
          <w:lang w:eastAsia="ru-RU"/>
        </w:rPr>
      </w:pPr>
      <w:r w:rsidRPr="00246B2D">
        <w:rPr>
          <w:rFonts w:ascii="Times New Roman" w:eastAsia="Times New Roman" w:hAnsi="Times New Roman" w:cs="Times New Roman"/>
          <w:b/>
          <w:bCs/>
          <w:sz w:val="24"/>
          <w:szCs w:val="24"/>
          <w:lang w:eastAsia="ru-RU"/>
        </w:rPr>
        <w:t>Автомобильная дорога</w:t>
      </w:r>
      <w:r w:rsidRPr="00246B2D">
        <w:rPr>
          <w:rFonts w:ascii="Times New Roman" w:eastAsia="Times New Roman" w:hAnsi="Times New Roman" w:cs="Times New Roman"/>
          <w:sz w:val="24"/>
          <w:szCs w:val="24"/>
          <w:lang w:eastAsia="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pacing w:val="-3"/>
          <w:sz w:val="24"/>
          <w:szCs w:val="24"/>
          <w:lang w:eastAsia="ru-RU"/>
        </w:rPr>
      </w:pPr>
      <w:r w:rsidRPr="00246B2D">
        <w:rPr>
          <w:rFonts w:ascii="Times New Roman" w:eastAsia="Times New Roman" w:hAnsi="Times New Roman" w:cs="Times New Roman"/>
          <w:b/>
          <w:bCs/>
          <w:spacing w:val="-3"/>
          <w:sz w:val="24"/>
          <w:szCs w:val="24"/>
          <w:lang w:eastAsia="ru-RU"/>
        </w:rPr>
        <w:t>Автостоянка</w:t>
      </w:r>
      <w:r w:rsidRPr="00246B2D">
        <w:rPr>
          <w:rFonts w:ascii="Times New Roman" w:eastAsia="Times New Roman" w:hAnsi="Times New Roman" w:cs="Times New Roman"/>
          <w:spacing w:val="-3"/>
          <w:sz w:val="24"/>
          <w:szCs w:val="24"/>
          <w:lang w:eastAsia="ru-RU"/>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246B2D" w:rsidRPr="00246B2D" w:rsidRDefault="00246B2D" w:rsidP="00246B2D">
      <w:pPr>
        <w:widowControl w:val="0"/>
        <w:overflowPunct w:val="0"/>
        <w:autoSpaceDE w:val="0"/>
        <w:autoSpaceDN w:val="0"/>
        <w:adjustRightInd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Береговая полоса</w:t>
      </w:r>
      <w:r w:rsidRPr="00246B2D">
        <w:rPr>
          <w:rFonts w:ascii="Times New Roman" w:eastAsia="Times New Roman" w:hAnsi="Times New Roman" w:cs="Times New Roman"/>
          <w:b/>
          <w:bCs/>
          <w:sz w:val="24"/>
          <w:szCs w:val="24"/>
          <w:lang w:eastAsia="ru-RU"/>
        </w:rPr>
        <w:t xml:space="preserve"> </w:t>
      </w:r>
      <w:r w:rsidRPr="00246B2D">
        <w:rPr>
          <w:rFonts w:ascii="Times New Roman" w:eastAsia="Times New Roman" w:hAnsi="Times New Roman" w:cs="Times New Roman"/>
          <w:bCs/>
          <w:sz w:val="24"/>
          <w:szCs w:val="24"/>
          <w:lang w:eastAsia="ru-RU"/>
        </w:rPr>
        <w:t>- полоса земли вдоль береговой линии водного объекта общего пользования, которая предназначена для общего пользования.</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bCs/>
          <w:sz w:val="24"/>
          <w:szCs w:val="24"/>
          <w:lang w:eastAsia="ru-RU"/>
        </w:rPr>
        <w:t>Гараж</w:t>
      </w:r>
      <w:r w:rsidRPr="00246B2D">
        <w:rPr>
          <w:rFonts w:ascii="Times New Roman" w:eastAsia="Times New Roman" w:hAnsi="Times New Roman" w:cs="Times New Roman"/>
          <w:bCs/>
          <w:sz w:val="24"/>
          <w:szCs w:val="24"/>
          <w:lang w:eastAsia="ru-RU"/>
        </w:rPr>
        <w:t xml:space="preserve"> - здание или сооружение, предназначенное для постоянного или временного хранения, технического обслуживания автомобилей.</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sz w:val="24"/>
          <w:szCs w:val="24"/>
          <w:lang w:eastAsia="ru-RU"/>
        </w:rPr>
        <w:t>Генеральный план поселения</w:t>
      </w:r>
      <w:r w:rsidRPr="00246B2D">
        <w:rPr>
          <w:rFonts w:ascii="Times New Roman" w:eastAsia="Times New Roman" w:hAnsi="Times New Roman" w:cs="Times New Roman"/>
          <w:bCs/>
          <w:sz w:val="24"/>
          <w:szCs w:val="24"/>
          <w:lang w:eastAsia="ru-RU"/>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Градостроительная деятельность</w:t>
      </w:r>
      <w:r w:rsidRPr="00246B2D">
        <w:rPr>
          <w:rFonts w:ascii="Times New Roman" w:eastAsia="Times New Roman" w:hAnsi="Times New Roman" w:cs="Times New Roman"/>
          <w:bCs/>
          <w:sz w:val="24"/>
          <w:szCs w:val="24"/>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Градостроительная ценность</w:t>
      </w:r>
      <w:r w:rsidRPr="00246B2D">
        <w:rPr>
          <w:rFonts w:ascii="Times New Roman" w:eastAsia="Times New Roman" w:hAnsi="Times New Roman" w:cs="Times New Roman"/>
          <w:b/>
          <w:bCs/>
          <w:sz w:val="24"/>
          <w:szCs w:val="24"/>
          <w:lang w:eastAsia="ru-RU"/>
        </w:rPr>
        <w:t xml:space="preserve"> </w:t>
      </w:r>
      <w:r w:rsidRPr="00246B2D">
        <w:rPr>
          <w:rFonts w:ascii="Times New Roman" w:eastAsia="Times New Roman" w:hAnsi="Times New Roman" w:cs="Times New Roman"/>
          <w:b/>
          <w:sz w:val="24"/>
          <w:szCs w:val="24"/>
          <w:lang w:eastAsia="ru-RU"/>
        </w:rPr>
        <w:t>территории</w:t>
      </w:r>
      <w:r w:rsidRPr="00246B2D">
        <w:rPr>
          <w:rFonts w:ascii="Times New Roman" w:eastAsia="Times New Roman" w:hAnsi="Times New Roman" w:cs="Times New Roman"/>
          <w:bCs/>
          <w:sz w:val="24"/>
          <w:szCs w:val="24"/>
          <w:lang w:eastAsia="ru-RU"/>
        </w:rPr>
        <w:t xml:space="preserve"> - мера способности территории удовлетворять определенные общественные требования к ее состоянию и использованию.</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sz w:val="24"/>
          <w:szCs w:val="24"/>
          <w:lang w:eastAsia="ru-RU"/>
        </w:rPr>
        <w:t>Градостроительное зонирование</w:t>
      </w:r>
      <w:r w:rsidRPr="00246B2D">
        <w:rPr>
          <w:rFonts w:ascii="Times New Roman" w:eastAsia="Times New Roman" w:hAnsi="Times New Roman" w:cs="Times New Roman"/>
          <w:bCs/>
          <w:sz w:val="24"/>
          <w:szCs w:val="24"/>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246B2D">
        <w:rPr>
          <w:rFonts w:ascii="Times New Roman" w:eastAsia="Times New Roman" w:hAnsi="Times New Roman" w:cs="Times New Roman"/>
          <w:sz w:val="24"/>
          <w:szCs w:val="24"/>
          <w:lang w:eastAsia="ru-RU"/>
        </w:rPr>
        <w:t xml:space="preserve"> </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bCs/>
          <w:sz w:val="24"/>
          <w:szCs w:val="24"/>
          <w:lang w:eastAsia="ru-RU"/>
        </w:rPr>
        <w:t>Градостроительное проектирование</w:t>
      </w:r>
      <w:r w:rsidRPr="00246B2D">
        <w:rPr>
          <w:rFonts w:ascii="Times New Roman" w:eastAsia="Times New Roman" w:hAnsi="Times New Roman" w:cs="Times New Roman"/>
          <w:bCs/>
          <w:sz w:val="24"/>
          <w:szCs w:val="24"/>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Градостроительный регламент</w:t>
      </w:r>
      <w:r w:rsidRPr="00246B2D">
        <w:rPr>
          <w:rFonts w:ascii="Times New Roman" w:eastAsia="Times New Roman" w:hAnsi="Times New Roman" w:cs="Times New Roman"/>
          <w:bCs/>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46B2D" w:rsidRPr="00246B2D" w:rsidRDefault="00246B2D" w:rsidP="00246B2D">
      <w:pPr>
        <w:widowControl w:val="0"/>
        <w:autoSpaceDE w:val="0"/>
        <w:autoSpaceDN w:val="0"/>
        <w:adjustRightInd w:val="0"/>
        <w:spacing w:before="60" w:after="0" w:line="239" w:lineRule="auto"/>
        <w:ind w:firstLine="709"/>
        <w:jc w:val="both"/>
        <w:rPr>
          <w:rFonts w:ascii="Times New Roman" w:eastAsia="Times New Roman" w:hAnsi="Times New Roman" w:cs="Times New Roman"/>
          <w:bCs/>
          <w:spacing w:val="-2"/>
          <w:sz w:val="24"/>
          <w:szCs w:val="24"/>
          <w:lang w:eastAsia="ru-RU"/>
        </w:rPr>
      </w:pPr>
      <w:r w:rsidRPr="00246B2D">
        <w:rPr>
          <w:rFonts w:ascii="Times New Roman" w:eastAsia="Times New Roman" w:hAnsi="Times New Roman" w:cs="Times New Roman"/>
          <w:b/>
          <w:spacing w:val="-2"/>
          <w:sz w:val="24"/>
          <w:szCs w:val="24"/>
          <w:lang w:eastAsia="ru-RU"/>
        </w:rPr>
        <w:t>Граница населенного пункта</w:t>
      </w:r>
      <w:r w:rsidRPr="00246B2D">
        <w:rPr>
          <w:rFonts w:ascii="Times New Roman" w:eastAsia="Times New Roman" w:hAnsi="Times New Roman" w:cs="Times New Roman"/>
          <w:bCs/>
          <w:spacing w:val="-2"/>
          <w:sz w:val="24"/>
          <w:szCs w:val="24"/>
          <w:lang w:eastAsia="ru-RU"/>
        </w:rPr>
        <w:t xml:space="preserve"> - законодательно установленная линия, отделяющая земли населенного пункта от земель иных категорий.</w:t>
      </w:r>
    </w:p>
    <w:p w:rsidR="00246B2D" w:rsidRPr="00246B2D" w:rsidRDefault="00246B2D" w:rsidP="00246B2D">
      <w:pPr>
        <w:widowControl w:val="0"/>
        <w:autoSpaceDE w:val="0"/>
        <w:autoSpaceDN w:val="0"/>
        <w:adjustRightInd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Документация по планировке территории</w:t>
      </w:r>
      <w:r w:rsidRPr="00246B2D">
        <w:rPr>
          <w:rFonts w:ascii="Times New Roman" w:eastAsia="Times New Roman" w:hAnsi="Times New Roman" w:cs="Times New Roman"/>
          <w:bCs/>
          <w:sz w:val="24"/>
          <w:szCs w:val="24"/>
          <w:lang w:eastAsia="ru-RU"/>
        </w:rPr>
        <w:t xml:space="preserve"> - проекты планировки территории, проекты межевания территории, градостроительные планы земельных участков.</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bCs/>
          <w:sz w:val="24"/>
          <w:szCs w:val="24"/>
          <w:lang w:eastAsia="ru-RU"/>
        </w:rPr>
        <w:t>Дом жилой блокированный</w:t>
      </w:r>
      <w:r w:rsidRPr="00246B2D">
        <w:rPr>
          <w:rFonts w:ascii="Times New Roman" w:eastAsia="Times New Roman" w:hAnsi="Times New Roman" w:cs="Times New Roman"/>
          <w:bCs/>
          <w:sz w:val="24"/>
          <w:szCs w:val="24"/>
          <w:lang w:eastAsia="ru-RU"/>
        </w:rPr>
        <w:t xml:space="preserve"> - </w:t>
      </w:r>
      <w:r w:rsidRPr="00246B2D">
        <w:rPr>
          <w:rFonts w:ascii="Times New Roman" w:eastAsia="Times New Roman" w:hAnsi="Times New Roman" w:cs="Times New Roman"/>
          <w:sz w:val="24"/>
          <w:szCs w:val="24"/>
          <w:lang w:eastAsia="ru-RU"/>
        </w:rPr>
        <w:t>здание, состоящее из двух квартир и более, каждая из которых имеет непосредственно выход на приквартирный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bCs/>
          <w:sz w:val="24"/>
          <w:szCs w:val="24"/>
          <w:lang w:eastAsia="ru-RU"/>
        </w:rPr>
        <w:t>Дом жилой многоквартирный</w:t>
      </w:r>
      <w:r w:rsidRPr="00246B2D">
        <w:rPr>
          <w:rFonts w:ascii="Times New Roman" w:eastAsia="Times New Roman" w:hAnsi="Times New Roman" w:cs="Times New Roman"/>
          <w:bCs/>
          <w:sz w:val="24"/>
          <w:szCs w:val="24"/>
          <w:lang w:eastAsia="ru-RU"/>
        </w:rPr>
        <w:t xml:space="preserve"> - </w:t>
      </w:r>
      <w:r w:rsidRPr="00246B2D">
        <w:rPr>
          <w:rFonts w:ascii="Times New Roman" w:eastAsia="Times New Roman" w:hAnsi="Times New Roman" w:cs="Times New Roman"/>
          <w:sz w:val="24"/>
          <w:szCs w:val="24"/>
          <w:lang w:eastAsia="ru-RU"/>
        </w:rPr>
        <w:t>жилое здание, в котором квартиры имеют общие внеквартирные помещения и инженерные системы.</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bCs/>
          <w:sz w:val="24"/>
          <w:szCs w:val="24"/>
          <w:lang w:eastAsia="ru-RU"/>
        </w:rPr>
        <w:t>Дом жилой одноквартирный (индивидуальный жилой дом)</w:t>
      </w:r>
      <w:r w:rsidRPr="00246B2D">
        <w:rPr>
          <w:rFonts w:ascii="Times New Roman" w:eastAsia="Times New Roman" w:hAnsi="Times New Roman" w:cs="Times New Roman"/>
          <w:bCs/>
          <w:sz w:val="24"/>
          <w:szCs w:val="24"/>
          <w:lang w:eastAsia="ru-RU"/>
        </w:rPr>
        <w:t xml:space="preserve"> - </w:t>
      </w:r>
      <w:r w:rsidRPr="00246B2D">
        <w:rPr>
          <w:rFonts w:ascii="Times New Roman" w:eastAsia="Times New Roman" w:hAnsi="Times New Roman" w:cs="Times New Roman"/>
          <w:sz w:val="24"/>
          <w:szCs w:val="24"/>
          <w:lang w:eastAsia="ru-RU"/>
        </w:rPr>
        <w:t xml:space="preserve">отдельно стоящий жилой </w:t>
      </w:r>
      <w:r w:rsidRPr="00246B2D">
        <w:rPr>
          <w:rFonts w:ascii="Times New Roman" w:eastAsia="Times New Roman" w:hAnsi="Times New Roman" w:cs="Times New Roman"/>
          <w:spacing w:val="-2"/>
          <w:sz w:val="24"/>
          <w:szCs w:val="24"/>
          <w:lang w:eastAsia="ru-RU"/>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w:t>
      </w:r>
      <w:r w:rsidRPr="00246B2D">
        <w:rPr>
          <w:rFonts w:ascii="Times New Roman" w:eastAsia="Times New Roman" w:hAnsi="Times New Roman" w:cs="Times New Roman"/>
          <w:sz w:val="24"/>
          <w:szCs w:val="24"/>
          <w:lang w:eastAsia="ru-RU"/>
        </w:rPr>
        <w:t>ном, длительном или кратковременном проживании (в том числе сезонном, отпускном и т. п.).</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bCs/>
          <w:sz w:val="24"/>
          <w:szCs w:val="24"/>
          <w:lang w:eastAsia="ru-RU"/>
        </w:rPr>
        <w:t>Дорога</w:t>
      </w:r>
      <w:r w:rsidRPr="00246B2D">
        <w:rPr>
          <w:rFonts w:ascii="Times New Roman" w:eastAsia="Times New Roman" w:hAnsi="Times New Roman" w:cs="Times New Roman"/>
          <w:bCs/>
          <w:sz w:val="24"/>
          <w:szCs w:val="24"/>
          <w:lang w:eastAsia="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246B2D" w:rsidRPr="00246B2D" w:rsidRDefault="00246B2D" w:rsidP="00246B2D">
      <w:pPr>
        <w:widowControl w:val="0"/>
        <w:spacing w:before="60" w:after="0" w:line="239" w:lineRule="auto"/>
        <w:ind w:firstLine="720"/>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Защита населения</w:t>
      </w:r>
      <w:r w:rsidRPr="00246B2D">
        <w:rPr>
          <w:rFonts w:ascii="Times New Roman" w:eastAsia="Times New Roman" w:hAnsi="Times New Roman" w:cs="Times New Roman"/>
          <w:bCs/>
          <w:sz w:val="24"/>
          <w:szCs w:val="24"/>
          <w:lang w:eastAsia="ru-RU"/>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Жилой район</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Cs/>
          <w:sz w:val="24"/>
          <w:szCs w:val="24"/>
          <w:lang w:eastAsia="ru-RU"/>
        </w:rPr>
        <w:t>- планировочный элемент жилой зоны, формируемый в виде группы кварталов (микрорайонов).</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bCs/>
          <w:sz w:val="24"/>
          <w:szCs w:val="24"/>
          <w:lang w:eastAsia="ru-RU"/>
        </w:rPr>
        <w:t>Земельный участок</w:t>
      </w:r>
      <w:r w:rsidRPr="00246B2D">
        <w:rPr>
          <w:rFonts w:ascii="Times New Roman" w:eastAsia="Times New Roman" w:hAnsi="Times New Roman" w:cs="Times New Roman"/>
          <w:sz w:val="24"/>
          <w:szCs w:val="24"/>
          <w:lang w:eastAsia="ru-RU"/>
        </w:rPr>
        <w:t xml:space="preserve"> - часть земной поверхности, границы которой определены в соответствии с федеральными законами.</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Зоны застройки индивидуальными жилыми домами</w:t>
      </w:r>
      <w:r w:rsidRPr="00246B2D">
        <w:rPr>
          <w:rFonts w:ascii="Times New Roman" w:eastAsia="Times New Roman" w:hAnsi="Times New Roman" w:cs="Times New Roman"/>
          <w:bCs/>
          <w:sz w:val="24"/>
          <w:szCs w:val="24"/>
          <w:lang w:eastAsia="ru-RU"/>
        </w:rPr>
        <w:t xml:space="preserve"> - территории для размещения отдельно стоящих жилых домов с количеством этажей не более чем три, предназначенных для проживания одной семьи.</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Зоны застройки малоэтажными жилыми домами</w:t>
      </w:r>
      <w:r w:rsidRPr="00246B2D">
        <w:rPr>
          <w:rFonts w:ascii="Times New Roman" w:eastAsia="Times New Roman" w:hAnsi="Times New Roman" w:cs="Times New Roman"/>
          <w:bCs/>
          <w:sz w:val="24"/>
          <w:szCs w:val="24"/>
          <w:lang w:eastAsia="ru-RU"/>
        </w:rPr>
        <w:t xml:space="preserve"> - территория для размещения жилых домов этажностью до 4 этажей (включая мансардный) с обеспечен</w:t>
      </w:r>
      <w:r w:rsidRPr="00246B2D">
        <w:rPr>
          <w:rFonts w:ascii="Times New Roman" w:eastAsia="Times New Roman" w:hAnsi="Times New Roman" w:cs="Times New Roman"/>
          <w:bCs/>
          <w:spacing w:val="-2"/>
          <w:sz w:val="24"/>
          <w:szCs w:val="24"/>
          <w:lang w:eastAsia="ru-RU"/>
        </w:rPr>
        <w:t>ием, как правило, непосредственной связи квартир с земельным участком.</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bCs/>
          <w:sz w:val="24"/>
          <w:szCs w:val="24"/>
          <w:lang w:eastAsia="ru-RU"/>
        </w:rPr>
        <w:t>Зоны затопления, подтопления</w:t>
      </w:r>
      <w:r w:rsidRPr="00246B2D">
        <w:rPr>
          <w:rFonts w:ascii="Times New Roman" w:eastAsia="Times New Roman" w:hAnsi="Times New Roman" w:cs="Times New Roman"/>
          <w:bCs/>
          <w:sz w:val="24"/>
          <w:szCs w:val="24"/>
          <w:lang w:eastAsia="ru-RU"/>
        </w:rPr>
        <w:t xml:space="preserve"> - зоны с особыми условиями использования территорий, подверженные риску наводнения, в которых запрещается размещение объектов жилой, садовой и дачной застройки, объектов производственного и социального назначения, транспортной и энергетической инфраструктуры.</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Зоны с особыми условиями использования территорий</w:t>
      </w:r>
      <w:r w:rsidRPr="00246B2D">
        <w:rPr>
          <w:rFonts w:ascii="Times New Roman" w:eastAsia="Times New Roman" w:hAnsi="Times New Roman" w:cs="Times New Roman"/>
          <w:bCs/>
          <w:sz w:val="24"/>
          <w:szCs w:val="24"/>
          <w:lang w:eastAsia="ru-RU"/>
        </w:rPr>
        <w:t xml:space="preserve"> -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инструкции о порядке осуществления государственного контроля за использованием и охраной земель в городских и сельских поселениях.</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Маломобильные</w:t>
      </w:r>
      <w:r w:rsidRPr="00246B2D">
        <w:rPr>
          <w:rFonts w:ascii="Times New Roman" w:eastAsia="Times New Roman" w:hAnsi="Times New Roman" w:cs="Times New Roman"/>
          <w:b/>
          <w:bCs/>
          <w:sz w:val="24"/>
          <w:szCs w:val="24"/>
          <w:lang w:eastAsia="ru-RU"/>
        </w:rPr>
        <w:t xml:space="preserve"> </w:t>
      </w:r>
      <w:r w:rsidRPr="00246B2D">
        <w:rPr>
          <w:rFonts w:ascii="Times New Roman" w:eastAsia="Times New Roman" w:hAnsi="Times New Roman" w:cs="Times New Roman"/>
          <w:b/>
          <w:sz w:val="24"/>
          <w:szCs w:val="24"/>
          <w:lang w:eastAsia="ru-RU"/>
        </w:rPr>
        <w:t>группы</w:t>
      </w:r>
      <w:r w:rsidRPr="00246B2D">
        <w:rPr>
          <w:rFonts w:ascii="Times New Roman" w:eastAsia="Times New Roman" w:hAnsi="Times New Roman" w:cs="Times New Roman"/>
          <w:b/>
          <w:bCs/>
          <w:sz w:val="24"/>
          <w:szCs w:val="24"/>
          <w:lang w:eastAsia="ru-RU"/>
        </w:rPr>
        <w:t xml:space="preserve"> </w:t>
      </w:r>
      <w:r w:rsidRPr="00246B2D">
        <w:rPr>
          <w:rFonts w:ascii="Times New Roman" w:eastAsia="Times New Roman" w:hAnsi="Times New Roman" w:cs="Times New Roman"/>
          <w:b/>
          <w:sz w:val="24"/>
          <w:szCs w:val="24"/>
          <w:lang w:eastAsia="ru-RU"/>
        </w:rPr>
        <w:t>населения</w:t>
      </w:r>
      <w:r w:rsidRPr="00246B2D">
        <w:rPr>
          <w:rFonts w:ascii="Times New Roman" w:eastAsia="Times New Roman" w:hAnsi="Times New Roman" w:cs="Times New Roman"/>
          <w:bCs/>
          <w:sz w:val="24"/>
          <w:szCs w:val="24"/>
          <w:lang w:eastAsia="ru-RU"/>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246B2D" w:rsidRPr="00246B2D" w:rsidRDefault="00246B2D" w:rsidP="00246B2D">
      <w:pPr>
        <w:widowControl w:val="0"/>
        <w:autoSpaceDE w:val="0"/>
        <w:autoSpaceDN w:val="0"/>
        <w:adjustRightInd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bCs/>
          <w:sz w:val="24"/>
          <w:szCs w:val="24"/>
          <w:lang w:eastAsia="ru-RU"/>
        </w:rPr>
        <w:t>Населенный пункт</w:t>
      </w:r>
      <w:r w:rsidRPr="00246B2D">
        <w:rPr>
          <w:rFonts w:ascii="Times New Roman" w:eastAsia="Times New Roman" w:hAnsi="Times New Roman" w:cs="Times New Roman"/>
          <w:bCs/>
          <w:sz w:val="24"/>
          <w:szCs w:val="24"/>
          <w:lang w:eastAsia="ru-RU"/>
        </w:rPr>
        <w:t xml:space="preserve"> - </w:t>
      </w:r>
      <w:r w:rsidRPr="00246B2D">
        <w:rPr>
          <w:rFonts w:ascii="Times New Roman" w:eastAsia="Times New Roman" w:hAnsi="Times New Roman" w:cs="Times New Roman"/>
          <w:sz w:val="24"/>
          <w:szCs w:val="24"/>
          <w:lang w:eastAsia="ru-RU"/>
        </w:rPr>
        <w:t>административно-территориальная единица Камчатского края, населенная территория, имеющая сосредоточенную застройку в пределах установленной границы и  подразделяющаяся на следующие категории: городской населенный пункт, сельский населенный пункт.</w:t>
      </w:r>
      <w:r w:rsidRPr="00246B2D">
        <w:rPr>
          <w:rFonts w:ascii="Times New Roman" w:eastAsia="Times New Roman" w:hAnsi="Times New Roman" w:cs="Times New Roman"/>
          <w:bCs/>
          <w:sz w:val="24"/>
          <w:szCs w:val="24"/>
          <w:lang w:eastAsia="ru-RU"/>
        </w:rPr>
        <w:t xml:space="preserve"> </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bCs/>
          <w:sz w:val="24"/>
          <w:szCs w:val="24"/>
          <w:lang w:eastAsia="ru-RU"/>
        </w:rPr>
        <w:t>Общественный центр</w:t>
      </w:r>
      <w:r w:rsidRPr="00246B2D">
        <w:rPr>
          <w:rFonts w:ascii="Times New Roman" w:eastAsia="Times New Roman" w:hAnsi="Times New Roman" w:cs="Times New Roman"/>
          <w:bCs/>
          <w:sz w:val="24"/>
          <w:szCs w:val="24"/>
          <w:lang w:eastAsia="ru-RU"/>
        </w:rPr>
        <w:t xml:space="preserve"> - 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Озелененные территории</w:t>
      </w:r>
      <w:r w:rsidRPr="00246B2D">
        <w:rPr>
          <w:rFonts w:ascii="Times New Roman" w:eastAsia="Times New Roman" w:hAnsi="Times New Roman" w:cs="Times New Roman"/>
          <w:bCs/>
          <w:sz w:val="24"/>
          <w:szCs w:val="24"/>
          <w:lang w:eastAsia="ru-RU"/>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bCs/>
          <w:sz w:val="24"/>
          <w:szCs w:val="24"/>
          <w:lang w:eastAsia="ru-RU"/>
        </w:rPr>
        <w:t>Окружающая среда</w:t>
      </w:r>
      <w:r w:rsidRPr="00246B2D">
        <w:rPr>
          <w:rFonts w:ascii="Times New Roman" w:eastAsia="Times New Roman" w:hAnsi="Times New Roman" w:cs="Times New Roman"/>
          <w:bCs/>
          <w:sz w:val="24"/>
          <w:szCs w:val="24"/>
          <w:lang w:eastAsia="ru-RU"/>
        </w:rPr>
        <w:t xml:space="preserve"> - совокупность компонентов природной среды, природных и природно-антропогенных объектов, а также антропогенных объектов.</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bCs/>
          <w:sz w:val="24"/>
          <w:szCs w:val="24"/>
          <w:lang w:eastAsia="ru-RU"/>
        </w:rPr>
        <w:t>Особо охраняемые природные территории</w:t>
      </w:r>
      <w:r w:rsidRPr="00246B2D">
        <w:rPr>
          <w:rFonts w:ascii="Times New Roman" w:eastAsia="Times New Roman" w:hAnsi="Times New Roman" w:cs="Times New Roman"/>
          <w:bCs/>
          <w:sz w:val="24"/>
          <w:szCs w:val="24"/>
          <w:lang w:eastAsia="ru-RU"/>
        </w:rPr>
        <w:t xml:space="preserve"> -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или частично из хозяйственного использования, для которых установлен режим особой охраны.</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sz w:val="24"/>
          <w:szCs w:val="24"/>
          <w:lang w:eastAsia="ru-RU"/>
        </w:rPr>
        <w:t>Парковка</w:t>
      </w:r>
      <w:r w:rsidRPr="00246B2D">
        <w:rPr>
          <w:rFonts w:ascii="Times New Roman" w:eastAsia="Times New Roman" w:hAnsi="Times New Roman" w:cs="Times New Roman"/>
          <w:sz w:val="24"/>
          <w:szCs w:val="24"/>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sz w:val="24"/>
          <w:szCs w:val="24"/>
          <w:lang w:eastAsia="ru-RU"/>
        </w:rPr>
        <w:t>Пожарная безопасность</w:t>
      </w:r>
      <w:r w:rsidRPr="00246B2D">
        <w:rPr>
          <w:rFonts w:ascii="Times New Roman" w:eastAsia="Times New Roman" w:hAnsi="Times New Roman" w:cs="Times New Roman"/>
          <w:sz w:val="24"/>
          <w:szCs w:val="24"/>
          <w:lang w:eastAsia="ru-RU"/>
        </w:rPr>
        <w:t xml:space="preserve">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Правила землепользования и застройки</w:t>
      </w:r>
      <w:r w:rsidRPr="00246B2D">
        <w:rPr>
          <w:rFonts w:ascii="Times New Roman" w:eastAsia="Times New Roman" w:hAnsi="Times New Roman" w:cs="Times New Roman"/>
          <w:bCs/>
          <w:sz w:val="24"/>
          <w:szCs w:val="24"/>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bCs/>
          <w:sz w:val="24"/>
          <w:szCs w:val="24"/>
          <w:lang w:eastAsia="ru-RU"/>
        </w:rPr>
        <w:t>Приаэродромная территория</w:t>
      </w:r>
      <w:r w:rsidRPr="00246B2D">
        <w:rPr>
          <w:rFonts w:ascii="Times New Roman" w:eastAsia="Times New Roman" w:hAnsi="Times New Roman" w:cs="Times New Roman"/>
          <w:bCs/>
          <w:sz w:val="24"/>
          <w:szCs w:val="24"/>
          <w:lang w:eastAsia="ru-RU"/>
        </w:rPr>
        <w:t xml:space="preserve">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Прибрежные защитные полосы</w:t>
      </w:r>
      <w:r w:rsidRPr="00246B2D">
        <w:rPr>
          <w:rFonts w:ascii="Times New Roman" w:eastAsia="Times New Roman" w:hAnsi="Times New Roman" w:cs="Times New Roman"/>
          <w:bCs/>
          <w:sz w:val="24"/>
          <w:szCs w:val="24"/>
          <w:lang w:eastAsia="ru-RU"/>
        </w:rPr>
        <w:t xml:space="preserve"> - территории, которые устанавливаются в границах водоохранных зон, примыкают к береговой линии морей, рек, ручьев, каналов, озер, водохранилищ и на которых вводятся дополнительные ограничения хозяйственной и иной деятельности.</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bCs/>
          <w:sz w:val="24"/>
          <w:szCs w:val="24"/>
          <w:lang w:eastAsia="ru-RU"/>
        </w:rPr>
        <w:t>Придомовая территория</w:t>
      </w:r>
      <w:r w:rsidRPr="00246B2D">
        <w:rPr>
          <w:rFonts w:ascii="Times New Roman" w:eastAsia="Times New Roman" w:hAnsi="Times New Roman" w:cs="Times New Roman"/>
          <w:bCs/>
          <w:sz w:val="24"/>
          <w:szCs w:val="24"/>
          <w:lang w:eastAsia="ru-RU"/>
        </w:rPr>
        <w:t xml:space="preserve">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стоянки автомобилей (гостевые автостоянки)), тротуары, пешеходные дорожки и дворовые проезды</w:t>
      </w:r>
      <w:r w:rsidRPr="00246B2D">
        <w:rPr>
          <w:rFonts w:ascii="Times New Roman" w:eastAsia="Times New Roman" w:hAnsi="Times New Roman" w:cs="Times New Roman"/>
          <w:sz w:val="24"/>
          <w:szCs w:val="24"/>
          <w:lang w:eastAsia="ru-RU"/>
        </w:rPr>
        <w:t>.</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bCs/>
          <w:sz w:val="24"/>
          <w:szCs w:val="24"/>
          <w:lang w:eastAsia="ru-RU"/>
        </w:rPr>
        <w:t>Район аэродрома</w:t>
      </w:r>
      <w:r w:rsidRPr="00246B2D">
        <w:rPr>
          <w:rFonts w:ascii="Times New Roman" w:eastAsia="Times New Roman" w:hAnsi="Times New Roman" w:cs="Times New Roman"/>
          <w:bCs/>
          <w:sz w:val="24"/>
          <w:szCs w:val="24"/>
          <w:lang w:eastAsia="ru-RU"/>
        </w:rPr>
        <w:t xml:space="preserve"> - часть воздушного пространства установленных размеров, предназначенная для организации выполнения аэродромных полетов, а также расположенный под ней участок земной или водной поверхности.</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Санитарно-защитная зона</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Cs/>
          <w:sz w:val="24"/>
          <w:szCs w:val="24"/>
          <w:lang w:eastAsia="ru-RU"/>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246B2D" w:rsidRPr="00246B2D" w:rsidRDefault="00246B2D" w:rsidP="00246B2D">
      <w:pPr>
        <w:widowControl w:val="0"/>
        <w:autoSpaceDE w:val="0"/>
        <w:autoSpaceDN w:val="0"/>
        <w:adjustRightInd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sz w:val="24"/>
          <w:szCs w:val="24"/>
          <w:lang w:eastAsia="ru-RU"/>
        </w:rPr>
        <w:t>Сельское</w:t>
      </w:r>
      <w:r w:rsidRPr="00246B2D">
        <w:rPr>
          <w:rFonts w:ascii="Times New Roman" w:eastAsia="Times New Roman" w:hAnsi="Times New Roman" w:cs="Times New Roman"/>
          <w:b/>
          <w:bCs/>
          <w:sz w:val="24"/>
          <w:szCs w:val="24"/>
          <w:lang w:eastAsia="ru-RU"/>
        </w:rPr>
        <w:t xml:space="preserve"> </w:t>
      </w:r>
      <w:r w:rsidRPr="00246B2D">
        <w:rPr>
          <w:rFonts w:ascii="Times New Roman" w:eastAsia="Times New Roman" w:hAnsi="Times New Roman" w:cs="Times New Roman"/>
          <w:b/>
          <w:sz w:val="24"/>
          <w:szCs w:val="24"/>
          <w:lang w:eastAsia="ru-RU"/>
        </w:rPr>
        <w:t>поселение</w:t>
      </w:r>
      <w:r w:rsidRPr="00246B2D">
        <w:rPr>
          <w:rFonts w:ascii="Times New Roman" w:eastAsia="Times New Roman" w:hAnsi="Times New Roman" w:cs="Times New Roman"/>
          <w:bCs/>
          <w:sz w:val="24"/>
          <w:szCs w:val="24"/>
          <w:lang w:eastAsia="ru-RU"/>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46B2D" w:rsidRPr="00246B2D" w:rsidRDefault="00246B2D" w:rsidP="00246B2D">
      <w:pPr>
        <w:widowControl w:val="0"/>
        <w:autoSpaceDE w:val="0"/>
        <w:autoSpaceDN w:val="0"/>
        <w:adjustRightInd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Система расселения</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Cs/>
          <w:sz w:val="24"/>
          <w:szCs w:val="24"/>
          <w:lang w:eastAsia="ru-RU"/>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sz w:val="24"/>
          <w:szCs w:val="24"/>
          <w:lang w:eastAsia="ru-RU"/>
        </w:rPr>
        <w:t>Социально-гарантированные условия жизнедеятельности</w:t>
      </w:r>
      <w:r w:rsidRPr="00246B2D">
        <w:rPr>
          <w:rFonts w:ascii="Times New Roman" w:eastAsia="Times New Roman" w:hAnsi="Times New Roman" w:cs="Times New Roman"/>
          <w:bCs/>
          <w:sz w:val="24"/>
          <w:szCs w:val="24"/>
          <w:lang w:eastAsia="ru-RU"/>
        </w:rPr>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sz w:val="24"/>
          <w:szCs w:val="24"/>
          <w:lang w:eastAsia="ru-RU"/>
        </w:rPr>
      </w:pPr>
      <w:r w:rsidRPr="00246B2D">
        <w:rPr>
          <w:rFonts w:ascii="Times New Roman" w:eastAsia="Times New Roman" w:hAnsi="Times New Roman" w:cs="Times New Roman"/>
          <w:b/>
          <w:sz w:val="24"/>
          <w:szCs w:val="24"/>
          <w:lang w:eastAsia="ru-RU"/>
        </w:rPr>
        <w:t>Среда обитания</w:t>
      </w:r>
      <w:r w:rsidRPr="00246B2D">
        <w:rPr>
          <w:rFonts w:ascii="Times New Roman" w:eastAsia="Times New Roman" w:hAnsi="Times New Roman" w:cs="Times New Roman"/>
          <w:sz w:val="24"/>
          <w:szCs w:val="24"/>
          <w:lang w:eastAsia="ru-RU"/>
        </w:rPr>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246B2D" w:rsidRPr="00246B2D" w:rsidRDefault="00246B2D" w:rsidP="00246B2D">
      <w:pPr>
        <w:widowControl w:val="0"/>
        <w:autoSpaceDE w:val="0"/>
        <w:autoSpaceDN w:val="0"/>
        <w:adjustRightInd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Статус населенного пункта</w:t>
      </w:r>
      <w:r w:rsidRPr="00246B2D">
        <w:rPr>
          <w:rFonts w:ascii="Times New Roman" w:eastAsia="Times New Roman" w:hAnsi="Times New Roman" w:cs="Times New Roman"/>
          <w:bCs/>
          <w:sz w:val="24"/>
          <w:szCs w:val="24"/>
          <w:lang w:eastAsia="ru-RU"/>
        </w:rPr>
        <w:t xml:space="preserve"> - правовое положение населенного пункта (административный центр субъекта Российской Федерации, муниципального района, сельского поселения).</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Территориальное планирование</w:t>
      </w:r>
      <w:r w:rsidRPr="00246B2D">
        <w:rPr>
          <w:rFonts w:ascii="Times New Roman" w:eastAsia="Times New Roman" w:hAnsi="Times New Roman" w:cs="Times New Roman"/>
          <w:bCs/>
          <w:sz w:val="24"/>
          <w:szCs w:val="24"/>
          <w:lang w:eastAsia="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46B2D" w:rsidRPr="00246B2D" w:rsidRDefault="00246B2D" w:rsidP="00246B2D">
      <w:pPr>
        <w:widowControl w:val="0"/>
        <w:adjustRightInd w:val="0"/>
        <w:spacing w:before="60" w:after="0" w:line="239" w:lineRule="auto"/>
        <w:ind w:firstLine="709"/>
        <w:jc w:val="both"/>
        <w:rPr>
          <w:rFonts w:ascii="Times New Roman" w:eastAsia="Times New Roman" w:hAnsi="Times New Roman" w:cs="Times New Roman"/>
          <w:bCs/>
          <w:spacing w:val="-2"/>
          <w:sz w:val="24"/>
          <w:szCs w:val="24"/>
          <w:lang w:eastAsia="ru-RU"/>
        </w:rPr>
      </w:pPr>
      <w:r w:rsidRPr="00246B2D">
        <w:rPr>
          <w:rFonts w:ascii="Times New Roman" w:eastAsia="Times New Roman" w:hAnsi="Times New Roman" w:cs="Times New Roman"/>
          <w:b/>
          <w:spacing w:val="-2"/>
          <w:sz w:val="24"/>
          <w:szCs w:val="24"/>
          <w:lang w:eastAsia="ru-RU"/>
        </w:rPr>
        <w:t>Территории общего пользования</w:t>
      </w:r>
      <w:r w:rsidRPr="00246B2D">
        <w:rPr>
          <w:rFonts w:ascii="Times New Roman" w:eastAsia="Times New Roman" w:hAnsi="Times New Roman" w:cs="Times New Roman"/>
          <w:bCs/>
          <w:spacing w:val="-2"/>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Улица, площадь</w:t>
      </w:r>
      <w:r w:rsidRPr="00246B2D">
        <w:rPr>
          <w:rFonts w:ascii="Times New Roman" w:eastAsia="Times New Roman" w:hAnsi="Times New Roman" w:cs="Times New Roman"/>
          <w:bCs/>
          <w:sz w:val="24"/>
          <w:szCs w:val="24"/>
          <w:lang w:eastAsia="ru-RU"/>
        </w:rPr>
        <w:t xml:space="preserve"> - территория общего пользования, ограниченная красными линиями улично-дорожной сети.</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Устойчивое развитие территорий</w:t>
      </w:r>
      <w:r w:rsidRPr="00246B2D">
        <w:rPr>
          <w:rFonts w:ascii="Times New Roman" w:eastAsia="Times New Roman" w:hAnsi="Times New Roman" w:cs="Times New Roman"/>
          <w:bCs/>
          <w:sz w:val="24"/>
          <w:szCs w:val="24"/>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Функциональное зонирование территории</w:t>
      </w:r>
      <w:r w:rsidRPr="00246B2D">
        <w:rPr>
          <w:rFonts w:ascii="Times New Roman" w:eastAsia="Times New Roman" w:hAnsi="Times New Roman" w:cs="Times New Roman"/>
          <w:sz w:val="24"/>
          <w:szCs w:val="24"/>
          <w:lang w:eastAsia="ru-RU"/>
        </w:rPr>
        <w:t xml:space="preserve"> </w:t>
      </w:r>
      <w:r w:rsidRPr="00246B2D">
        <w:rPr>
          <w:rFonts w:ascii="Times New Roman" w:eastAsia="Times New Roman" w:hAnsi="Times New Roman" w:cs="Times New Roman"/>
          <w:bCs/>
          <w:sz w:val="24"/>
          <w:szCs w:val="24"/>
          <w:lang w:eastAsia="ru-RU"/>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Функциональные зоны</w:t>
      </w:r>
      <w:r w:rsidRPr="00246B2D">
        <w:rPr>
          <w:rFonts w:ascii="Times New Roman" w:eastAsia="Times New Roman" w:hAnsi="Times New Roman" w:cs="Times New Roman"/>
          <w:bCs/>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246B2D" w:rsidRPr="00246B2D" w:rsidRDefault="00246B2D" w:rsidP="00246B2D">
      <w:pPr>
        <w:widowControl w:val="0"/>
        <w:spacing w:before="60" w:after="0" w:line="239" w:lineRule="auto"/>
        <w:ind w:firstLine="709"/>
        <w:jc w:val="both"/>
        <w:rPr>
          <w:rFonts w:ascii="Times New Roman" w:eastAsia="Times New Roman" w:hAnsi="Times New Roman" w:cs="Times New Roman"/>
          <w:bCs/>
          <w:sz w:val="24"/>
          <w:szCs w:val="24"/>
          <w:lang w:eastAsia="ru-RU"/>
        </w:rPr>
      </w:pPr>
      <w:r w:rsidRPr="00246B2D">
        <w:rPr>
          <w:rFonts w:ascii="Times New Roman" w:eastAsia="Times New Roman" w:hAnsi="Times New Roman" w:cs="Times New Roman"/>
          <w:b/>
          <w:sz w:val="24"/>
          <w:szCs w:val="24"/>
          <w:lang w:eastAsia="ru-RU"/>
        </w:rPr>
        <w:t>Чрезвычайная ситуация</w:t>
      </w:r>
      <w:r w:rsidRPr="00246B2D">
        <w:rPr>
          <w:rFonts w:ascii="Times New Roman" w:eastAsia="Times New Roman" w:hAnsi="Times New Roman" w:cs="Times New Roman"/>
          <w:bCs/>
          <w:sz w:val="24"/>
          <w:szCs w:val="24"/>
          <w:lang w:eastAsia="ru-RU"/>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246B2D" w:rsidRPr="00246B2D" w:rsidRDefault="00246B2D" w:rsidP="00246B2D">
      <w:pPr>
        <w:widowControl w:val="0"/>
        <w:spacing w:after="0" w:line="239" w:lineRule="auto"/>
        <w:ind w:firstLine="720"/>
        <w:jc w:val="both"/>
        <w:rPr>
          <w:rFonts w:ascii="Times New Roman" w:eastAsia="Times New Roman" w:hAnsi="Times New Roman" w:cs="Times New Roman"/>
          <w:sz w:val="24"/>
          <w:szCs w:val="24"/>
          <w:lang w:eastAsia="ru-RU"/>
        </w:rPr>
      </w:pPr>
    </w:p>
    <w:p w:rsidR="003A6648" w:rsidRDefault="003A6648" w:rsidP="00246B2D"/>
    <w:p w:rsidR="00415C44" w:rsidRDefault="00415C44" w:rsidP="00246B2D"/>
    <w:p w:rsidR="00415C44" w:rsidRDefault="00415C44" w:rsidP="00246B2D"/>
    <w:p w:rsidR="00415C44" w:rsidRDefault="00415C44" w:rsidP="00246B2D"/>
    <w:p w:rsidR="00415C44" w:rsidRDefault="00415C44" w:rsidP="00246B2D"/>
    <w:p w:rsidR="00415C44" w:rsidRDefault="00415C44" w:rsidP="00246B2D"/>
    <w:p w:rsidR="00415C44" w:rsidRDefault="00415C44" w:rsidP="00246B2D"/>
    <w:p w:rsidR="009F069A" w:rsidRDefault="00924077" w:rsidP="00415C4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w:t>
      </w:r>
      <w:r w:rsidR="00415C44">
        <w:rPr>
          <w:rFonts w:ascii="Times New Roman" w:eastAsia="Times New Roman" w:hAnsi="Times New Roman" w:cs="Times New Roman"/>
          <w:b/>
          <w:bCs/>
          <w:sz w:val="24"/>
          <w:szCs w:val="24"/>
          <w:lang w:eastAsia="ru-RU"/>
        </w:rPr>
        <w:t xml:space="preserve"> 2. </w:t>
      </w:r>
      <w:r>
        <w:rPr>
          <w:rFonts w:ascii="Times New Roman" w:eastAsia="Times New Roman" w:hAnsi="Times New Roman" w:cs="Times New Roman"/>
          <w:b/>
          <w:bCs/>
          <w:sz w:val="24"/>
          <w:szCs w:val="24"/>
          <w:lang w:eastAsia="ru-RU"/>
        </w:rPr>
        <w:t xml:space="preserve"> </w:t>
      </w:r>
      <w:r w:rsidR="009F069A">
        <w:rPr>
          <w:rFonts w:ascii="Times New Roman" w:eastAsia="Times New Roman" w:hAnsi="Times New Roman" w:cs="Times New Roman"/>
          <w:b/>
          <w:bCs/>
          <w:sz w:val="24"/>
          <w:szCs w:val="24"/>
          <w:lang w:eastAsia="ru-RU"/>
        </w:rPr>
        <w:t xml:space="preserve">МАТЕРИАЛЫ ПО ОБОСНОВАНИЮ РАСЧЕТНЫХ ПОКАЗАТЕЛЕЙ, СОДЕРЖАЩИХСЯ В ОСНОВНОЙ ЧАСТИ НОРМАТИВОВ ГРАДОСТРОИТЕЛЬНОГО ПРОЕКТИРОВАНИЯ </w:t>
      </w:r>
    </w:p>
    <w:p w:rsidR="00924077" w:rsidRDefault="00924077" w:rsidP="00415C44">
      <w:pPr>
        <w:widowControl w:val="0"/>
        <w:tabs>
          <w:tab w:val="left" w:pos="5387"/>
        </w:tabs>
        <w:spacing w:after="0" w:line="240" w:lineRule="auto"/>
        <w:jc w:val="center"/>
        <w:rPr>
          <w:rFonts w:ascii="Times New Roman" w:eastAsia="Times New Roman" w:hAnsi="Times New Roman" w:cs="Times New Roman"/>
          <w:b/>
          <w:sz w:val="26"/>
          <w:szCs w:val="26"/>
          <w:lang w:eastAsia="ru-RU"/>
        </w:rPr>
      </w:pPr>
    </w:p>
    <w:p w:rsidR="00415C44" w:rsidRPr="00013279" w:rsidRDefault="00415C44" w:rsidP="00415C44">
      <w:pPr>
        <w:widowControl w:val="0"/>
        <w:tabs>
          <w:tab w:val="left" w:pos="5387"/>
        </w:tabs>
        <w:spacing w:after="0" w:line="240" w:lineRule="auto"/>
        <w:jc w:val="center"/>
        <w:rPr>
          <w:rFonts w:ascii="Times New Roman" w:eastAsia="Times New Roman" w:hAnsi="Times New Roman" w:cs="Times New Roman"/>
          <w:b/>
          <w:sz w:val="26"/>
          <w:szCs w:val="26"/>
          <w:lang w:eastAsia="ru-RU"/>
        </w:rPr>
      </w:pPr>
      <w:r w:rsidRPr="00013279">
        <w:rPr>
          <w:rFonts w:ascii="Times New Roman" w:eastAsia="Times New Roman" w:hAnsi="Times New Roman" w:cs="Times New Roman"/>
          <w:b/>
          <w:sz w:val="26"/>
          <w:szCs w:val="26"/>
          <w:lang w:eastAsia="ru-RU"/>
        </w:rPr>
        <w:t>ВВЕДЕНИЕ</w:t>
      </w:r>
    </w:p>
    <w:p w:rsidR="00415C44" w:rsidRPr="00013279" w:rsidRDefault="00415C44" w:rsidP="00415C44">
      <w:pPr>
        <w:widowControl w:val="0"/>
        <w:spacing w:after="0" w:line="240" w:lineRule="auto"/>
        <w:rPr>
          <w:rFonts w:ascii="Times New Roman" w:eastAsia="Times New Roman" w:hAnsi="Times New Roman" w:cs="Times New Roman"/>
          <w:sz w:val="26"/>
          <w:szCs w:val="26"/>
          <w:lang w:eastAsia="ru-RU"/>
        </w:rPr>
      </w:pPr>
    </w:p>
    <w:p w:rsidR="00415C44" w:rsidRPr="00415C44" w:rsidRDefault="00415C44" w:rsidP="00415C44">
      <w:pPr>
        <w:widowControl w:val="0"/>
        <w:spacing w:after="0" w:line="240" w:lineRule="auto"/>
        <w:ind w:firstLine="720"/>
        <w:jc w:val="both"/>
        <w:rPr>
          <w:rFonts w:ascii="Times New Roman" w:eastAsia="Times New Roman" w:hAnsi="Times New Roman" w:cs="Times New Roman"/>
          <w:sz w:val="24"/>
          <w:szCs w:val="24"/>
          <w:lang w:eastAsia="ru-RU"/>
        </w:rPr>
      </w:pPr>
      <w:r w:rsidRPr="00415C44">
        <w:rPr>
          <w:rFonts w:ascii="Times New Roman" w:eastAsia="Times New Roman" w:hAnsi="Times New Roman" w:cs="Times New Roman"/>
          <w:sz w:val="24"/>
          <w:szCs w:val="24"/>
          <w:lang w:eastAsia="ru-RU"/>
        </w:rPr>
        <w:t>Местные нормативы градостроительного проектирования Корякского сельского поселения Елизовского муниципального района Камчатского края (далее – нормативы) разработаны в соответствии с требованиями статьи 29.4 Градостроительного кодекса Российской Федерации от 29 декабря 2004 года № 190-ФЗ (в редакции Федерального закона от 5 мая 2014 года № 131-ФЗ), Закона Камчатского края от 14 ноября 2012 года № 160 «О регулировании отдельных вопросов градостроительной деятельности в Камчатском крае» (в ред. Закона Камчатского края от 23.09.2014 № 512)</w:t>
      </w:r>
      <w:r w:rsidRPr="00415C44">
        <w:rPr>
          <w:rFonts w:ascii="Calibri" w:eastAsia="Times New Roman" w:hAnsi="Calibri" w:cs="Times New Roman"/>
          <w:sz w:val="24"/>
          <w:szCs w:val="24"/>
        </w:rPr>
        <w:t xml:space="preserve"> </w:t>
      </w:r>
      <w:r w:rsidRPr="00415C44">
        <w:rPr>
          <w:rFonts w:ascii="Times New Roman" w:eastAsia="Times New Roman" w:hAnsi="Times New Roman" w:cs="Times New Roman"/>
          <w:sz w:val="24"/>
          <w:szCs w:val="24"/>
          <w:lang w:eastAsia="ru-RU"/>
        </w:rPr>
        <w:t>и Федерального закона № 131-ФЗ от 6 октября 2003 года «Об общих принципах организации местного самоуправления в Российской Федерации».</w:t>
      </w:r>
    </w:p>
    <w:p w:rsidR="00415C44" w:rsidRPr="00415C44" w:rsidRDefault="00415C44" w:rsidP="00415C44">
      <w:pPr>
        <w:widowControl w:val="0"/>
        <w:spacing w:after="0" w:line="240" w:lineRule="auto"/>
        <w:ind w:firstLine="720"/>
        <w:jc w:val="both"/>
        <w:rPr>
          <w:rFonts w:ascii="Times New Roman" w:eastAsia="Times New Roman" w:hAnsi="Times New Roman" w:cs="Times New Roman"/>
          <w:sz w:val="24"/>
          <w:szCs w:val="24"/>
          <w:lang w:eastAsia="ru-RU"/>
        </w:rPr>
      </w:pPr>
      <w:r w:rsidRPr="00415C44">
        <w:rPr>
          <w:rFonts w:ascii="Times New Roman" w:eastAsia="Times New Roman" w:hAnsi="Times New Roman" w:cs="Times New Roman"/>
          <w:sz w:val="24"/>
          <w:szCs w:val="24"/>
          <w:lang w:eastAsia="ru-RU"/>
        </w:rPr>
        <w:t>Разработка нормативов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сельского поселения Камчатского края и включения нормативов в систему нормативных документов, регламентирующих градостроительную деятельность на территории сельского поселения.</w:t>
      </w:r>
    </w:p>
    <w:p w:rsidR="00415C44" w:rsidRPr="00415C44" w:rsidRDefault="00415C44" w:rsidP="00415C44">
      <w:pPr>
        <w:widowControl w:val="0"/>
        <w:spacing w:after="0" w:line="240" w:lineRule="auto"/>
        <w:ind w:firstLine="720"/>
        <w:jc w:val="both"/>
        <w:rPr>
          <w:rFonts w:ascii="Times New Roman" w:eastAsia="Times New Roman" w:hAnsi="Times New Roman" w:cs="Times New Roman"/>
          <w:spacing w:val="-2"/>
          <w:sz w:val="24"/>
          <w:szCs w:val="24"/>
          <w:lang w:eastAsia="ru-RU"/>
        </w:rPr>
      </w:pPr>
      <w:r w:rsidRPr="00415C44">
        <w:rPr>
          <w:rFonts w:ascii="Times New Roman" w:eastAsia="Times New Roman" w:hAnsi="Times New Roman" w:cs="Times New Roman"/>
          <w:spacing w:val="-2"/>
          <w:sz w:val="24"/>
          <w:szCs w:val="24"/>
          <w:lang w:eastAsia="ru-RU"/>
        </w:rPr>
        <w:t>Нормативы градостроительного проектирования и входящие в них расчетные показатели минимально допустимого уровня обеспеченности объектами и максимально допустимого уровня территориальной доступности таких объектов (далее расчетные показатели) для населения сельского поселения разработаны на основании статистических и демографических данных с учетом:</w:t>
      </w:r>
    </w:p>
    <w:p w:rsidR="00415C44" w:rsidRPr="00415C44" w:rsidRDefault="00415C44" w:rsidP="00415C44">
      <w:pPr>
        <w:widowControl w:val="0"/>
        <w:spacing w:after="0" w:line="240" w:lineRule="auto"/>
        <w:ind w:firstLine="720"/>
        <w:jc w:val="both"/>
        <w:rPr>
          <w:rFonts w:ascii="Times New Roman" w:eastAsia="Times New Roman" w:hAnsi="Times New Roman" w:cs="Times New Roman"/>
          <w:sz w:val="24"/>
          <w:szCs w:val="24"/>
          <w:lang w:eastAsia="ru-RU"/>
        </w:rPr>
      </w:pPr>
      <w:r w:rsidRPr="00415C44">
        <w:rPr>
          <w:rFonts w:ascii="Times New Roman" w:eastAsia="Times New Roman" w:hAnsi="Times New Roman" w:cs="Times New Roman"/>
          <w:sz w:val="24"/>
          <w:szCs w:val="24"/>
          <w:lang w:eastAsia="ru-RU"/>
        </w:rPr>
        <w:t>- социально-демографического состава и плотности населения на территории сельского поселения;</w:t>
      </w:r>
    </w:p>
    <w:p w:rsidR="00415C44" w:rsidRPr="00415C44" w:rsidRDefault="00415C44" w:rsidP="00415C44">
      <w:pPr>
        <w:widowControl w:val="0"/>
        <w:spacing w:after="0" w:line="240" w:lineRule="auto"/>
        <w:ind w:firstLine="720"/>
        <w:jc w:val="both"/>
        <w:rPr>
          <w:rFonts w:ascii="Times New Roman" w:eastAsia="Times New Roman" w:hAnsi="Times New Roman" w:cs="Times New Roman"/>
          <w:sz w:val="24"/>
          <w:szCs w:val="24"/>
          <w:lang w:eastAsia="ru-RU"/>
        </w:rPr>
      </w:pPr>
      <w:r w:rsidRPr="00415C44">
        <w:rPr>
          <w:rFonts w:ascii="Times New Roman" w:eastAsia="Times New Roman" w:hAnsi="Times New Roman" w:cs="Times New Roman"/>
          <w:sz w:val="24"/>
          <w:szCs w:val="24"/>
          <w:lang w:eastAsia="ru-RU"/>
        </w:rPr>
        <w:t>- планов и программ комплексного социально-экономического развития сельского поселения;</w:t>
      </w:r>
    </w:p>
    <w:p w:rsidR="00415C44" w:rsidRPr="00415C44" w:rsidRDefault="00415C44" w:rsidP="00415C44">
      <w:pPr>
        <w:widowControl w:val="0"/>
        <w:spacing w:after="0" w:line="240" w:lineRule="auto"/>
        <w:ind w:firstLine="720"/>
        <w:jc w:val="both"/>
        <w:rPr>
          <w:rFonts w:ascii="Times New Roman" w:eastAsia="Times New Roman" w:hAnsi="Times New Roman" w:cs="Times New Roman"/>
          <w:sz w:val="24"/>
          <w:szCs w:val="24"/>
          <w:lang w:eastAsia="ru-RU"/>
        </w:rPr>
      </w:pPr>
      <w:r w:rsidRPr="00415C44">
        <w:rPr>
          <w:rFonts w:ascii="Times New Roman" w:eastAsia="Times New Roman" w:hAnsi="Times New Roman" w:cs="Times New Roman"/>
          <w:sz w:val="24"/>
          <w:szCs w:val="24"/>
          <w:lang w:eastAsia="ru-RU"/>
        </w:rPr>
        <w:t>- предложений органов местного самоуправления сельского поселения и заинтересованных лиц.</w:t>
      </w:r>
    </w:p>
    <w:p w:rsidR="00415C44" w:rsidRPr="00415C44" w:rsidRDefault="00415C44" w:rsidP="00415C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5C44">
        <w:rPr>
          <w:rFonts w:ascii="Times New Roman" w:eastAsia="Times New Roman" w:hAnsi="Times New Roman" w:cs="Times New Roman"/>
          <w:sz w:val="24"/>
          <w:szCs w:val="24"/>
          <w:lang w:eastAsia="ru-RU"/>
        </w:rPr>
        <w:t>Расчетные показатели минимально допустимого уровня обеспеченности объектами местного значения населения сельского поселения, устанавливаемые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Региональных нормативах градостроительного проектирования Камчатского края.</w:t>
      </w:r>
    </w:p>
    <w:p w:rsidR="00415C44" w:rsidRPr="00415C44" w:rsidRDefault="00415C44" w:rsidP="00415C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5C44">
        <w:rPr>
          <w:rFonts w:ascii="Times New Roman" w:eastAsia="Times New Roman" w:hAnsi="Times New Roman" w:cs="Times New Roman"/>
          <w:sz w:val="24"/>
          <w:szCs w:val="24"/>
          <w:lang w:eastAsia="ru-RU"/>
        </w:rPr>
        <w:t>Расчетные показатели максимально допустимого уровня территориальной доступности объектов местного значения для населения сельского поселения, не могут превышать предельные значения расчетных показателей максимально допустимого уровня территориальной доступности, установленных в Региональных нормативах градостроительного проектирования Камчатского края.</w:t>
      </w:r>
    </w:p>
    <w:p w:rsidR="00415C44" w:rsidRPr="00415C44" w:rsidRDefault="00415C44" w:rsidP="00415C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15C44" w:rsidRPr="00415C44" w:rsidRDefault="00415C44" w:rsidP="00415C44">
      <w:pPr>
        <w:widowControl w:val="0"/>
        <w:spacing w:before="60" w:after="0" w:line="240" w:lineRule="auto"/>
        <w:jc w:val="center"/>
        <w:rPr>
          <w:rFonts w:ascii="Times New Roman" w:eastAsia="Times New Roman" w:hAnsi="Times New Roman" w:cs="Times New Roman"/>
          <w:b/>
          <w:caps/>
          <w:sz w:val="24"/>
          <w:szCs w:val="24"/>
          <w:lang w:eastAsia="ru-RU"/>
        </w:rPr>
      </w:pPr>
      <w:r w:rsidRPr="00415C44">
        <w:rPr>
          <w:rFonts w:ascii="Times New Roman" w:eastAsia="Times New Roman" w:hAnsi="Times New Roman" w:cs="Times New Roman"/>
          <w:b/>
          <w:caps/>
          <w:sz w:val="24"/>
          <w:szCs w:val="24"/>
        </w:rPr>
        <w:t xml:space="preserve">1. </w:t>
      </w:r>
      <w:r w:rsidRPr="00415C44">
        <w:rPr>
          <w:rFonts w:ascii="Times New Roman" w:eastAsia="Times New Roman" w:hAnsi="Times New Roman" w:cs="Times New Roman"/>
          <w:b/>
          <w:caps/>
          <w:sz w:val="24"/>
          <w:szCs w:val="24"/>
          <w:lang w:eastAsia="ru-RU"/>
        </w:rPr>
        <w:t>Социально-демографический состав и плотность</w:t>
      </w:r>
    </w:p>
    <w:p w:rsidR="00415C44" w:rsidRPr="00415C44" w:rsidRDefault="00415C44" w:rsidP="00415C44">
      <w:pPr>
        <w:spacing w:after="0" w:line="240" w:lineRule="auto"/>
        <w:jc w:val="center"/>
        <w:rPr>
          <w:rFonts w:ascii="Times New Roman" w:eastAsia="Times New Roman" w:hAnsi="Times New Roman" w:cs="Times New Roman"/>
          <w:b/>
          <w:caps/>
          <w:sz w:val="24"/>
          <w:szCs w:val="24"/>
          <w:lang w:eastAsia="ru-RU"/>
        </w:rPr>
      </w:pPr>
      <w:r w:rsidRPr="00415C44">
        <w:rPr>
          <w:rFonts w:ascii="Times New Roman" w:eastAsia="Times New Roman" w:hAnsi="Times New Roman" w:cs="Times New Roman"/>
          <w:b/>
          <w:caps/>
          <w:sz w:val="24"/>
          <w:szCs w:val="24"/>
          <w:lang w:eastAsia="ru-RU"/>
        </w:rPr>
        <w:t>населения СЕЛЬСКОГО ПОСЕЛЕНИЯ</w:t>
      </w:r>
    </w:p>
    <w:p w:rsidR="00415C44" w:rsidRPr="00415C44" w:rsidRDefault="00415C44" w:rsidP="00415C44">
      <w:pPr>
        <w:spacing w:after="0" w:line="240" w:lineRule="auto"/>
        <w:ind w:firstLine="709"/>
        <w:jc w:val="both"/>
        <w:rPr>
          <w:rFonts w:ascii="Times New Roman" w:eastAsia="Times New Roman" w:hAnsi="Times New Roman" w:cs="Times New Roman"/>
          <w:sz w:val="24"/>
          <w:szCs w:val="24"/>
          <w:lang w:eastAsia="ru-RU"/>
        </w:rPr>
      </w:pPr>
    </w:p>
    <w:p w:rsidR="00415C44" w:rsidRPr="00415C44" w:rsidRDefault="00415C44" w:rsidP="00415C44">
      <w:pPr>
        <w:spacing w:after="0" w:line="240" w:lineRule="auto"/>
        <w:ind w:firstLine="709"/>
        <w:jc w:val="both"/>
        <w:rPr>
          <w:rFonts w:ascii="Times New Roman" w:eastAsia="Times New Roman" w:hAnsi="Times New Roman" w:cs="Times New Roman"/>
          <w:sz w:val="24"/>
          <w:szCs w:val="24"/>
          <w:lang w:eastAsia="ru-RU"/>
        </w:rPr>
      </w:pPr>
      <w:r w:rsidRPr="00415C44">
        <w:rPr>
          <w:rFonts w:ascii="Times New Roman" w:eastAsia="Times New Roman" w:hAnsi="Times New Roman" w:cs="Times New Roman"/>
          <w:sz w:val="24"/>
          <w:szCs w:val="24"/>
          <w:lang w:eastAsia="ru-RU"/>
        </w:rPr>
        <w:t>Демографический потенциал сельского поселения во многом определяет перспективы его развития, экономическое, социальное благополучие и стабильность.</w:t>
      </w:r>
    </w:p>
    <w:p w:rsidR="00415C44" w:rsidRPr="00415C44" w:rsidRDefault="00415C44" w:rsidP="00415C44">
      <w:pPr>
        <w:spacing w:after="0" w:line="240" w:lineRule="auto"/>
        <w:ind w:firstLine="720"/>
        <w:jc w:val="both"/>
        <w:rPr>
          <w:rFonts w:ascii="Times New Roman" w:eastAsia="Times New Roman" w:hAnsi="Times New Roman" w:cs="Times New Roman"/>
          <w:sz w:val="24"/>
          <w:szCs w:val="24"/>
          <w:lang w:eastAsia="ru-RU"/>
        </w:rPr>
      </w:pPr>
      <w:r w:rsidRPr="00415C44">
        <w:rPr>
          <w:rFonts w:ascii="Times New Roman" w:eastAsia="Times New Roman" w:hAnsi="Times New Roman" w:cs="Times New Roman"/>
          <w:sz w:val="24"/>
          <w:szCs w:val="24"/>
          <w:lang w:eastAsia="ru-RU"/>
        </w:rPr>
        <w:t>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сельского поселения в том, что касается прогноза численности населения и человеческого потенциала.</w:t>
      </w:r>
    </w:p>
    <w:p w:rsidR="00415C44" w:rsidRPr="00415C44" w:rsidRDefault="00415C44" w:rsidP="00415C44">
      <w:pPr>
        <w:spacing w:after="0" w:line="240" w:lineRule="auto"/>
        <w:ind w:firstLine="720"/>
        <w:jc w:val="both"/>
        <w:rPr>
          <w:rFonts w:ascii="Times New Roman" w:eastAsia="Times New Roman" w:hAnsi="Times New Roman" w:cs="Times New Roman"/>
          <w:sz w:val="24"/>
          <w:szCs w:val="24"/>
          <w:lang w:eastAsia="ru-RU"/>
        </w:rPr>
      </w:pPr>
      <w:r w:rsidRPr="00415C44">
        <w:rPr>
          <w:rFonts w:ascii="Times New Roman" w:eastAsia="Times New Roman" w:hAnsi="Times New Roman" w:cs="Times New Roman"/>
          <w:sz w:val="24"/>
          <w:szCs w:val="24"/>
          <w:lang w:eastAsia="ru-RU"/>
        </w:rPr>
        <w:t>В последние годы на территории сельского поселения отмечена негативная динамика численности населения. В условиях негативного развития процессов естественного воспроизводства сельское поселение имеет постоянную небольшую естественную убыль населения, не перекрываемую миграционным приростом населения.</w:t>
      </w:r>
    </w:p>
    <w:p w:rsidR="00415C44" w:rsidRPr="00415C44" w:rsidRDefault="00415C44" w:rsidP="00415C44">
      <w:pPr>
        <w:spacing w:after="0" w:line="240" w:lineRule="auto"/>
        <w:ind w:firstLine="720"/>
        <w:jc w:val="both"/>
        <w:rPr>
          <w:rFonts w:ascii="Times New Roman" w:eastAsia="Times New Roman" w:hAnsi="Times New Roman" w:cs="Times New Roman"/>
          <w:sz w:val="24"/>
          <w:szCs w:val="24"/>
          <w:lang w:eastAsia="ru-RU"/>
        </w:rPr>
      </w:pPr>
      <w:r w:rsidRPr="00415C44">
        <w:rPr>
          <w:rFonts w:ascii="Times New Roman" w:eastAsia="Times New Roman" w:hAnsi="Times New Roman" w:cs="Times New Roman"/>
          <w:sz w:val="24"/>
          <w:szCs w:val="24"/>
          <w:lang w:eastAsia="ru-RU"/>
        </w:rPr>
        <w:t>Изменение численности населения по годам отражено в таблице 1.</w:t>
      </w:r>
    </w:p>
    <w:p w:rsidR="00415C44" w:rsidRPr="00A154D2" w:rsidRDefault="00415C44" w:rsidP="00415C44">
      <w:pPr>
        <w:spacing w:before="120" w:after="0" w:line="240" w:lineRule="auto"/>
        <w:ind w:firstLine="720"/>
        <w:jc w:val="right"/>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Таблица 1</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9"/>
        <w:gridCol w:w="1436"/>
        <w:gridCol w:w="1437"/>
        <w:gridCol w:w="1436"/>
        <w:gridCol w:w="1436"/>
      </w:tblGrid>
      <w:tr w:rsidR="00415C44" w:rsidRPr="00013279" w:rsidTr="00415C44">
        <w:trPr>
          <w:trHeight w:val="211"/>
          <w:tblHeader/>
          <w:jc w:val="center"/>
        </w:trPr>
        <w:tc>
          <w:tcPr>
            <w:tcW w:w="4339" w:type="dxa"/>
            <w:vMerge w:val="restart"/>
            <w:vAlign w:val="center"/>
          </w:tcPr>
          <w:p w:rsidR="00415C44" w:rsidRPr="00013279" w:rsidRDefault="00415C44" w:rsidP="00415C44">
            <w:pPr>
              <w:widowControl w:val="0"/>
              <w:autoSpaceDE w:val="0"/>
              <w:autoSpaceDN w:val="0"/>
              <w:adjustRightInd w:val="0"/>
              <w:spacing w:after="0" w:line="288"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b/>
                <w:bCs/>
                <w:lang w:eastAsia="ru-RU"/>
              </w:rPr>
              <w:t>Наименование</w:t>
            </w:r>
          </w:p>
        </w:tc>
        <w:tc>
          <w:tcPr>
            <w:tcW w:w="5745" w:type="dxa"/>
            <w:gridSpan w:val="4"/>
            <w:vAlign w:val="center"/>
          </w:tcPr>
          <w:p w:rsidR="00415C44" w:rsidRPr="00013279" w:rsidRDefault="00415C44" w:rsidP="00415C44">
            <w:pPr>
              <w:widowControl w:val="0"/>
              <w:autoSpaceDE w:val="0"/>
              <w:autoSpaceDN w:val="0"/>
              <w:adjustRightInd w:val="0"/>
              <w:spacing w:after="0" w:line="288" w:lineRule="auto"/>
              <w:ind w:left="-57" w:right="-57"/>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Численность населения по годам (на 1 января), чел.</w:t>
            </w:r>
          </w:p>
        </w:tc>
      </w:tr>
      <w:tr w:rsidR="00415C44" w:rsidRPr="00013279" w:rsidTr="00415C44">
        <w:trPr>
          <w:tblHeader/>
          <w:jc w:val="center"/>
        </w:trPr>
        <w:tc>
          <w:tcPr>
            <w:tcW w:w="4339" w:type="dxa"/>
            <w:vMerge/>
            <w:vAlign w:val="center"/>
          </w:tcPr>
          <w:p w:rsidR="00415C44" w:rsidRPr="00013279" w:rsidRDefault="00415C44" w:rsidP="00415C44">
            <w:pPr>
              <w:spacing w:after="0" w:line="240" w:lineRule="auto"/>
              <w:rPr>
                <w:rFonts w:ascii="Times New Roman" w:eastAsia="Times New Roman" w:hAnsi="Times New Roman" w:cs="Times New Roman"/>
                <w:lang w:eastAsia="ru-RU"/>
              </w:rPr>
            </w:pPr>
          </w:p>
        </w:tc>
        <w:tc>
          <w:tcPr>
            <w:tcW w:w="1436" w:type="dxa"/>
            <w:vAlign w:val="center"/>
          </w:tcPr>
          <w:p w:rsidR="00415C44" w:rsidRPr="00013279" w:rsidRDefault="00415C44" w:rsidP="00DD2C7F">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201</w:t>
            </w:r>
            <w:r w:rsidR="00DD2C7F">
              <w:rPr>
                <w:rFonts w:ascii="Times New Roman" w:eastAsia="Times New Roman" w:hAnsi="Times New Roman" w:cs="Times New Roman"/>
                <w:b/>
                <w:bCs/>
                <w:lang w:eastAsia="ru-RU"/>
              </w:rPr>
              <w:t>3</w:t>
            </w:r>
          </w:p>
        </w:tc>
        <w:tc>
          <w:tcPr>
            <w:tcW w:w="1437" w:type="dxa"/>
            <w:vAlign w:val="center"/>
          </w:tcPr>
          <w:p w:rsidR="00415C44" w:rsidRPr="00013279" w:rsidRDefault="00415C44" w:rsidP="00DD2C7F">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201</w:t>
            </w:r>
            <w:r w:rsidR="00DD2C7F">
              <w:rPr>
                <w:rFonts w:ascii="Times New Roman" w:eastAsia="Times New Roman" w:hAnsi="Times New Roman" w:cs="Times New Roman"/>
                <w:b/>
                <w:bCs/>
                <w:lang w:eastAsia="ru-RU"/>
              </w:rPr>
              <w:t>4</w:t>
            </w:r>
          </w:p>
        </w:tc>
        <w:tc>
          <w:tcPr>
            <w:tcW w:w="1436" w:type="dxa"/>
            <w:vAlign w:val="center"/>
          </w:tcPr>
          <w:p w:rsidR="00415C44" w:rsidRPr="00013279" w:rsidRDefault="00415C44" w:rsidP="00DD2C7F">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201</w:t>
            </w:r>
            <w:r w:rsidR="00DD2C7F">
              <w:rPr>
                <w:rFonts w:ascii="Times New Roman" w:eastAsia="Times New Roman" w:hAnsi="Times New Roman" w:cs="Times New Roman"/>
                <w:b/>
                <w:bCs/>
                <w:lang w:eastAsia="ru-RU"/>
              </w:rPr>
              <w:t>5</w:t>
            </w:r>
          </w:p>
        </w:tc>
        <w:tc>
          <w:tcPr>
            <w:tcW w:w="1436" w:type="dxa"/>
            <w:vAlign w:val="center"/>
          </w:tcPr>
          <w:p w:rsidR="00415C44" w:rsidRPr="00013279" w:rsidRDefault="00415C44" w:rsidP="00DD2C7F">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201</w:t>
            </w:r>
            <w:r w:rsidR="00DD2C7F">
              <w:rPr>
                <w:rFonts w:ascii="Times New Roman" w:eastAsia="Times New Roman" w:hAnsi="Times New Roman" w:cs="Times New Roman"/>
                <w:b/>
                <w:bCs/>
                <w:lang w:eastAsia="ru-RU"/>
              </w:rPr>
              <w:t>6</w:t>
            </w:r>
          </w:p>
        </w:tc>
      </w:tr>
      <w:tr w:rsidR="00415C44" w:rsidRPr="00013279" w:rsidTr="00415C44">
        <w:trPr>
          <w:jc w:val="center"/>
        </w:trPr>
        <w:tc>
          <w:tcPr>
            <w:tcW w:w="4339" w:type="dxa"/>
            <w:vAlign w:val="center"/>
          </w:tcPr>
          <w:p w:rsidR="00415C44" w:rsidRPr="00013279" w:rsidRDefault="00415C44" w:rsidP="00415C44">
            <w:pPr>
              <w:spacing w:after="0" w:line="240"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Численность населения Камчатского края</w:t>
            </w:r>
          </w:p>
        </w:tc>
        <w:tc>
          <w:tcPr>
            <w:tcW w:w="1436" w:type="dxa"/>
            <w:vAlign w:val="center"/>
          </w:tcPr>
          <w:p w:rsidR="00415C44" w:rsidRPr="00013279" w:rsidRDefault="00415C44" w:rsidP="00F702FC">
            <w:pPr>
              <w:widowControl w:val="0"/>
              <w:autoSpaceDE w:val="0"/>
              <w:autoSpaceDN w:val="0"/>
              <w:adjustRightInd w:val="0"/>
              <w:spacing w:after="0" w:line="288"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320 </w:t>
            </w:r>
            <w:r w:rsidR="00F702FC">
              <w:rPr>
                <w:rFonts w:ascii="Times New Roman" w:eastAsia="Times New Roman" w:hAnsi="Times New Roman" w:cs="Times New Roman"/>
                <w:lang w:eastAsia="ru-RU"/>
              </w:rPr>
              <w:t>549</w:t>
            </w:r>
            <w:r w:rsidRPr="00013279">
              <w:rPr>
                <w:rFonts w:ascii="Times New Roman" w:eastAsia="Times New Roman" w:hAnsi="Times New Roman" w:cs="Times New Roman"/>
                <w:lang w:eastAsia="ru-RU"/>
              </w:rPr>
              <w:t xml:space="preserve"> </w:t>
            </w:r>
          </w:p>
        </w:tc>
        <w:tc>
          <w:tcPr>
            <w:tcW w:w="1437" w:type="dxa"/>
            <w:vAlign w:val="center"/>
          </w:tcPr>
          <w:p w:rsidR="00415C44" w:rsidRPr="00013279" w:rsidRDefault="00415C44" w:rsidP="00F702FC">
            <w:pPr>
              <w:widowControl w:val="0"/>
              <w:autoSpaceDE w:val="0"/>
              <w:autoSpaceDN w:val="0"/>
              <w:adjustRightInd w:val="0"/>
              <w:spacing w:after="0" w:line="288" w:lineRule="auto"/>
              <w:ind w:left="-85" w:right="-85"/>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3</w:t>
            </w:r>
            <w:r w:rsidR="00F702FC">
              <w:rPr>
                <w:rFonts w:ascii="Times New Roman" w:eastAsia="Times New Roman" w:hAnsi="Times New Roman" w:cs="Times New Roman"/>
                <w:spacing w:val="-2"/>
                <w:lang w:eastAsia="ru-RU"/>
              </w:rPr>
              <w:t>19 864</w:t>
            </w:r>
          </w:p>
        </w:tc>
        <w:tc>
          <w:tcPr>
            <w:tcW w:w="1436" w:type="dxa"/>
          </w:tcPr>
          <w:p w:rsidR="00415C44" w:rsidRPr="00013279" w:rsidRDefault="00415C44" w:rsidP="00F702FC">
            <w:pPr>
              <w:spacing w:after="0" w:line="276" w:lineRule="auto"/>
              <w:jc w:val="center"/>
              <w:rPr>
                <w:rFonts w:ascii="Times New Roman" w:eastAsia="Times New Roman" w:hAnsi="Times New Roman" w:cs="Times New Roman"/>
              </w:rPr>
            </w:pPr>
            <w:r w:rsidRPr="00013279">
              <w:rPr>
                <w:rFonts w:ascii="Times New Roman" w:eastAsia="Times New Roman" w:hAnsi="Times New Roman" w:cs="Times New Roman"/>
              </w:rPr>
              <w:t>31</w:t>
            </w:r>
            <w:r w:rsidR="00F702FC">
              <w:rPr>
                <w:rFonts w:ascii="Times New Roman" w:eastAsia="Times New Roman" w:hAnsi="Times New Roman" w:cs="Times New Roman"/>
              </w:rPr>
              <w:t>7 269</w:t>
            </w:r>
          </w:p>
        </w:tc>
        <w:tc>
          <w:tcPr>
            <w:tcW w:w="1436" w:type="dxa"/>
            <w:vAlign w:val="center"/>
          </w:tcPr>
          <w:p w:rsidR="00415C44" w:rsidRPr="00013279" w:rsidRDefault="00415C44" w:rsidP="00093B76">
            <w:pPr>
              <w:widowControl w:val="0"/>
              <w:autoSpaceDE w:val="0"/>
              <w:autoSpaceDN w:val="0"/>
              <w:adjustRightInd w:val="0"/>
              <w:spacing w:after="0" w:line="288" w:lineRule="auto"/>
              <w:ind w:left="-85" w:right="-85"/>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31</w:t>
            </w:r>
            <w:r w:rsidR="00093B76">
              <w:rPr>
                <w:rFonts w:ascii="Times New Roman" w:eastAsia="Times New Roman" w:hAnsi="Times New Roman" w:cs="Times New Roman"/>
                <w:spacing w:val="-2"/>
                <w:lang w:eastAsia="ru-RU"/>
              </w:rPr>
              <w:t>6</w:t>
            </w:r>
            <w:r w:rsidRPr="00013279">
              <w:rPr>
                <w:rFonts w:ascii="Times New Roman" w:eastAsia="Times New Roman" w:hAnsi="Times New Roman" w:cs="Times New Roman"/>
                <w:spacing w:val="-2"/>
                <w:lang w:eastAsia="ru-RU"/>
              </w:rPr>
              <w:t> </w:t>
            </w:r>
            <w:r w:rsidR="00093B76">
              <w:rPr>
                <w:rFonts w:ascii="Times New Roman" w:eastAsia="Times New Roman" w:hAnsi="Times New Roman" w:cs="Times New Roman"/>
                <w:spacing w:val="-2"/>
                <w:lang w:eastAsia="ru-RU"/>
              </w:rPr>
              <w:t>328</w:t>
            </w:r>
            <w:r w:rsidRPr="00013279">
              <w:rPr>
                <w:rFonts w:ascii="Times New Roman" w:eastAsia="Times New Roman" w:hAnsi="Times New Roman" w:cs="Times New Roman"/>
                <w:spacing w:val="-2"/>
                <w:lang w:eastAsia="ru-RU"/>
              </w:rPr>
              <w:t xml:space="preserve"> </w:t>
            </w:r>
          </w:p>
        </w:tc>
      </w:tr>
      <w:tr w:rsidR="00415C44" w:rsidRPr="00013279" w:rsidTr="00415C44">
        <w:trPr>
          <w:jc w:val="center"/>
        </w:trPr>
        <w:tc>
          <w:tcPr>
            <w:tcW w:w="4339" w:type="dxa"/>
            <w:vAlign w:val="center"/>
          </w:tcPr>
          <w:p w:rsidR="00415C44" w:rsidRPr="00013279" w:rsidRDefault="00415C44" w:rsidP="00415C44">
            <w:pPr>
              <w:widowControl w:val="0"/>
              <w:autoSpaceDE w:val="0"/>
              <w:autoSpaceDN w:val="0"/>
              <w:adjustRightInd w:val="0"/>
              <w:spacing w:after="0" w:line="288" w:lineRule="auto"/>
              <w:ind w:right="-113"/>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Численность сельского </w:t>
            </w:r>
            <w:r w:rsidRPr="00013279">
              <w:rPr>
                <w:rFonts w:ascii="Times New Roman" w:eastAsia="Times New Roman" w:hAnsi="Times New Roman" w:cs="Times New Roman"/>
                <w:spacing w:val="-2"/>
                <w:lang w:eastAsia="ru-RU"/>
              </w:rPr>
              <w:t>населения,</w:t>
            </w:r>
          </w:p>
        </w:tc>
        <w:tc>
          <w:tcPr>
            <w:tcW w:w="1436" w:type="dxa"/>
            <w:vAlign w:val="center"/>
          </w:tcPr>
          <w:p w:rsidR="00415C44" w:rsidRPr="00013279" w:rsidRDefault="00093B76" w:rsidP="00415C44">
            <w:pPr>
              <w:widowControl w:val="0"/>
              <w:autoSpaceDE w:val="0"/>
              <w:autoSpaceDN w:val="0"/>
              <w:adjustRightInd w:val="0"/>
              <w:spacing w:after="0" w:line="288"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spacing w:val="-2"/>
                <w:lang w:eastAsia="ru-RU"/>
              </w:rPr>
              <w:t>73</w:t>
            </w:r>
            <w:r>
              <w:rPr>
                <w:rFonts w:ascii="Times New Roman" w:eastAsia="Times New Roman" w:hAnsi="Times New Roman" w:cs="Times New Roman"/>
                <w:spacing w:val="-2"/>
                <w:lang w:eastAsia="ru-RU"/>
              </w:rPr>
              <w:t> </w:t>
            </w:r>
            <w:r w:rsidRPr="00013279">
              <w:rPr>
                <w:rFonts w:ascii="Times New Roman" w:eastAsia="Times New Roman" w:hAnsi="Times New Roman" w:cs="Times New Roman"/>
                <w:spacing w:val="-2"/>
                <w:lang w:eastAsia="ru-RU"/>
              </w:rPr>
              <w:t>362</w:t>
            </w:r>
          </w:p>
        </w:tc>
        <w:tc>
          <w:tcPr>
            <w:tcW w:w="1437" w:type="dxa"/>
            <w:vAlign w:val="center"/>
          </w:tcPr>
          <w:p w:rsidR="00415C44" w:rsidRPr="00013279" w:rsidRDefault="00093B76" w:rsidP="00415C44">
            <w:pPr>
              <w:widowControl w:val="0"/>
              <w:autoSpaceDE w:val="0"/>
              <w:autoSpaceDN w:val="0"/>
              <w:adjustRightInd w:val="0"/>
              <w:spacing w:after="0" w:line="288" w:lineRule="auto"/>
              <w:ind w:left="-85" w:right="-85"/>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rPr>
              <w:t>72</w:t>
            </w:r>
            <w:r>
              <w:rPr>
                <w:rFonts w:ascii="Times New Roman" w:eastAsia="Times New Roman" w:hAnsi="Times New Roman" w:cs="Times New Roman"/>
              </w:rPr>
              <w:t> </w:t>
            </w:r>
            <w:r w:rsidRPr="00013279">
              <w:rPr>
                <w:rFonts w:ascii="Times New Roman" w:eastAsia="Times New Roman" w:hAnsi="Times New Roman" w:cs="Times New Roman"/>
              </w:rPr>
              <w:t>339</w:t>
            </w:r>
          </w:p>
        </w:tc>
        <w:tc>
          <w:tcPr>
            <w:tcW w:w="1436" w:type="dxa"/>
          </w:tcPr>
          <w:p w:rsidR="00415C44" w:rsidRPr="00013279" w:rsidRDefault="00093B76" w:rsidP="00415C44">
            <w:pPr>
              <w:spacing w:after="0" w:line="276" w:lineRule="auto"/>
              <w:jc w:val="center"/>
              <w:rPr>
                <w:rFonts w:ascii="Times New Roman" w:eastAsia="Times New Roman" w:hAnsi="Times New Roman" w:cs="Times New Roman"/>
              </w:rPr>
            </w:pPr>
            <w:r w:rsidRPr="00013279">
              <w:rPr>
                <w:rFonts w:ascii="Times New Roman" w:eastAsia="Times New Roman" w:hAnsi="Times New Roman" w:cs="Times New Roman"/>
                <w:spacing w:val="-2"/>
                <w:lang w:eastAsia="ru-RU"/>
              </w:rPr>
              <w:t>71 328</w:t>
            </w:r>
          </w:p>
        </w:tc>
        <w:tc>
          <w:tcPr>
            <w:tcW w:w="1436" w:type="dxa"/>
            <w:vAlign w:val="center"/>
          </w:tcPr>
          <w:p w:rsidR="00415C44" w:rsidRPr="00013279" w:rsidRDefault="00093B76" w:rsidP="00415C44">
            <w:pPr>
              <w:widowControl w:val="0"/>
              <w:autoSpaceDE w:val="0"/>
              <w:autoSpaceDN w:val="0"/>
              <w:adjustRightInd w:val="0"/>
              <w:spacing w:after="0" w:line="288" w:lineRule="auto"/>
              <w:ind w:left="-85" w:right="-85"/>
              <w:jc w:val="center"/>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63 533</w:t>
            </w:r>
          </w:p>
        </w:tc>
      </w:tr>
      <w:tr w:rsidR="00415C44" w:rsidRPr="00013279" w:rsidTr="00415C44">
        <w:trPr>
          <w:jc w:val="center"/>
        </w:trPr>
        <w:tc>
          <w:tcPr>
            <w:tcW w:w="4339" w:type="dxa"/>
            <w:vAlign w:val="center"/>
          </w:tcPr>
          <w:p w:rsidR="00415C44" w:rsidRPr="00013279" w:rsidRDefault="00415C44" w:rsidP="00415C44">
            <w:pPr>
              <w:widowControl w:val="0"/>
              <w:autoSpaceDE w:val="0"/>
              <w:autoSpaceDN w:val="0"/>
              <w:adjustRightInd w:val="0"/>
              <w:spacing w:after="0" w:line="288" w:lineRule="auto"/>
              <w:ind w:right="-113"/>
              <w:rPr>
                <w:rFonts w:ascii="Times New Roman" w:eastAsia="Times New Roman" w:hAnsi="Times New Roman" w:cs="Times New Roman"/>
                <w:b/>
                <w:i/>
                <w:lang w:eastAsia="ru-RU"/>
              </w:rPr>
            </w:pPr>
            <w:r w:rsidRPr="00013279">
              <w:rPr>
                <w:rFonts w:ascii="Times New Roman" w:eastAsia="Times New Roman" w:hAnsi="Times New Roman" w:cs="Times New Roman"/>
                <w:b/>
                <w:i/>
                <w:lang w:eastAsia="ru-RU"/>
              </w:rPr>
              <w:t>в том числе по сельским поселениям:</w:t>
            </w:r>
          </w:p>
        </w:tc>
        <w:tc>
          <w:tcPr>
            <w:tcW w:w="5745" w:type="dxa"/>
            <w:gridSpan w:val="4"/>
            <w:vAlign w:val="center"/>
          </w:tcPr>
          <w:p w:rsidR="00415C44" w:rsidRPr="00013279" w:rsidRDefault="00415C44" w:rsidP="00415C44">
            <w:pPr>
              <w:widowControl w:val="0"/>
              <w:autoSpaceDE w:val="0"/>
              <w:autoSpaceDN w:val="0"/>
              <w:adjustRightInd w:val="0"/>
              <w:spacing w:after="0" w:line="288" w:lineRule="auto"/>
              <w:ind w:left="-85" w:right="-85"/>
              <w:jc w:val="center"/>
              <w:rPr>
                <w:rFonts w:ascii="Times New Roman" w:eastAsia="Times New Roman" w:hAnsi="Times New Roman" w:cs="Times New Roman"/>
                <w:spacing w:val="-2"/>
                <w:lang w:eastAsia="ru-RU"/>
              </w:rPr>
            </w:pPr>
          </w:p>
        </w:tc>
      </w:tr>
      <w:tr w:rsidR="00415C44" w:rsidRPr="00013279" w:rsidTr="00415C44">
        <w:trPr>
          <w:jc w:val="center"/>
        </w:trPr>
        <w:tc>
          <w:tcPr>
            <w:tcW w:w="4339"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i/>
                <w:lang w:eastAsia="ru-RU"/>
              </w:rPr>
            </w:pPr>
            <w:r w:rsidRPr="00013279">
              <w:rPr>
                <w:rFonts w:ascii="Times New Roman" w:eastAsia="Times New Roman" w:hAnsi="Times New Roman" w:cs="Times New Roman"/>
                <w:i/>
                <w:lang w:eastAsia="ru-RU"/>
              </w:rPr>
              <w:t>Елизовский муниципальный район:</w:t>
            </w:r>
          </w:p>
        </w:tc>
        <w:tc>
          <w:tcPr>
            <w:tcW w:w="5745" w:type="dxa"/>
            <w:gridSpan w:val="4"/>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p>
        </w:tc>
      </w:tr>
      <w:tr w:rsidR="00415C44" w:rsidRPr="00013279" w:rsidTr="00415C44">
        <w:trPr>
          <w:jc w:val="center"/>
        </w:trPr>
        <w:tc>
          <w:tcPr>
            <w:tcW w:w="4339" w:type="dxa"/>
            <w:vAlign w:val="center"/>
          </w:tcPr>
          <w:p w:rsidR="00415C44" w:rsidRPr="00951A4E" w:rsidRDefault="00DD2C7F" w:rsidP="00415C44">
            <w:pPr>
              <w:widowControl w:val="0"/>
              <w:autoSpaceDE w:val="0"/>
              <w:autoSpaceDN w:val="0"/>
              <w:adjustRightInd w:val="0"/>
              <w:spacing w:after="0"/>
              <w:rPr>
                <w:rFonts w:ascii="Times New Roman" w:hAnsi="Times New Roman"/>
                <w:bCs/>
                <w:lang w:eastAsia="ru-RU"/>
              </w:rPr>
            </w:pPr>
            <w:r>
              <w:rPr>
                <w:rFonts w:ascii="Times New Roman" w:hAnsi="Times New Roman"/>
                <w:bCs/>
                <w:lang w:eastAsia="ru-RU"/>
              </w:rPr>
              <w:t>Начикинское сельское поселение</w:t>
            </w:r>
          </w:p>
        </w:tc>
        <w:tc>
          <w:tcPr>
            <w:tcW w:w="1436" w:type="dxa"/>
            <w:vAlign w:val="center"/>
          </w:tcPr>
          <w:p w:rsidR="00415C44" w:rsidRPr="00951A4E" w:rsidRDefault="00F702FC" w:rsidP="00415C44">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1504</w:t>
            </w:r>
            <w:r w:rsidR="00415C44" w:rsidRPr="00951A4E">
              <w:rPr>
                <w:rFonts w:ascii="Times New Roman" w:hAnsi="Times New Roman"/>
                <w:lang w:eastAsia="ru-RU"/>
              </w:rPr>
              <w:t xml:space="preserve"> </w:t>
            </w:r>
          </w:p>
        </w:tc>
        <w:tc>
          <w:tcPr>
            <w:tcW w:w="1437" w:type="dxa"/>
            <w:vAlign w:val="center"/>
          </w:tcPr>
          <w:p w:rsidR="00415C44" w:rsidRPr="00951A4E" w:rsidRDefault="00F702FC" w:rsidP="00415C44">
            <w:pPr>
              <w:widowControl w:val="0"/>
              <w:autoSpaceDE w:val="0"/>
              <w:autoSpaceDN w:val="0"/>
              <w:adjustRightInd w:val="0"/>
              <w:spacing w:after="0" w:line="240" w:lineRule="auto"/>
              <w:jc w:val="center"/>
              <w:rPr>
                <w:rFonts w:ascii="Times New Roman" w:hAnsi="Times New Roman"/>
                <w:spacing w:val="-2"/>
                <w:lang w:eastAsia="ru-RU"/>
              </w:rPr>
            </w:pPr>
            <w:r>
              <w:rPr>
                <w:rFonts w:ascii="Times New Roman" w:hAnsi="Times New Roman"/>
                <w:spacing w:val="-2"/>
                <w:lang w:eastAsia="ru-RU"/>
              </w:rPr>
              <w:t>1501</w:t>
            </w:r>
            <w:r w:rsidR="00415C44" w:rsidRPr="00951A4E">
              <w:rPr>
                <w:rFonts w:ascii="Times New Roman" w:hAnsi="Times New Roman"/>
                <w:spacing w:val="-2"/>
                <w:lang w:eastAsia="ru-RU"/>
              </w:rPr>
              <w:t xml:space="preserve"> </w:t>
            </w:r>
          </w:p>
        </w:tc>
        <w:tc>
          <w:tcPr>
            <w:tcW w:w="1436" w:type="dxa"/>
            <w:vAlign w:val="center"/>
          </w:tcPr>
          <w:p w:rsidR="00415C44" w:rsidRPr="00951A4E" w:rsidRDefault="00F702FC" w:rsidP="00415C44">
            <w:pPr>
              <w:spacing w:after="0" w:line="240" w:lineRule="auto"/>
              <w:jc w:val="center"/>
              <w:rPr>
                <w:rFonts w:ascii="Times New Roman" w:hAnsi="Times New Roman"/>
              </w:rPr>
            </w:pPr>
            <w:r>
              <w:rPr>
                <w:rFonts w:ascii="Times New Roman" w:hAnsi="Times New Roman"/>
              </w:rPr>
              <w:t>1396</w:t>
            </w:r>
            <w:r w:rsidR="00415C44" w:rsidRPr="00951A4E">
              <w:rPr>
                <w:rFonts w:ascii="Times New Roman" w:hAnsi="Times New Roman"/>
              </w:rPr>
              <w:t xml:space="preserve"> </w:t>
            </w:r>
          </w:p>
        </w:tc>
        <w:tc>
          <w:tcPr>
            <w:tcW w:w="1436" w:type="dxa"/>
            <w:vAlign w:val="center"/>
          </w:tcPr>
          <w:p w:rsidR="00415C44" w:rsidRPr="00951A4E" w:rsidRDefault="00F702FC" w:rsidP="00093B76">
            <w:pPr>
              <w:widowControl w:val="0"/>
              <w:autoSpaceDE w:val="0"/>
              <w:autoSpaceDN w:val="0"/>
              <w:adjustRightInd w:val="0"/>
              <w:spacing w:after="0" w:line="240" w:lineRule="auto"/>
              <w:jc w:val="center"/>
              <w:rPr>
                <w:rFonts w:ascii="Times New Roman" w:hAnsi="Times New Roman"/>
                <w:spacing w:val="-2"/>
                <w:lang w:eastAsia="ru-RU"/>
              </w:rPr>
            </w:pPr>
            <w:r>
              <w:rPr>
                <w:rFonts w:ascii="Times New Roman" w:hAnsi="Times New Roman"/>
                <w:spacing w:val="-2"/>
                <w:lang w:eastAsia="ru-RU"/>
              </w:rPr>
              <w:t>13</w:t>
            </w:r>
            <w:r w:rsidR="00093B76">
              <w:rPr>
                <w:rFonts w:ascii="Times New Roman" w:hAnsi="Times New Roman"/>
                <w:spacing w:val="-2"/>
                <w:lang w:eastAsia="ru-RU"/>
              </w:rPr>
              <w:t>01</w:t>
            </w:r>
            <w:r w:rsidR="00415C44" w:rsidRPr="00951A4E">
              <w:rPr>
                <w:rFonts w:ascii="Times New Roman" w:hAnsi="Times New Roman"/>
                <w:spacing w:val="-2"/>
                <w:lang w:eastAsia="ru-RU"/>
              </w:rPr>
              <w:t xml:space="preserve"> </w:t>
            </w:r>
          </w:p>
        </w:tc>
      </w:tr>
    </w:tbl>
    <w:p w:rsidR="00415C44" w:rsidRPr="00013279" w:rsidRDefault="00415C44" w:rsidP="00415C44">
      <w:pPr>
        <w:widowControl w:val="0"/>
        <w:spacing w:after="0" w:line="240" w:lineRule="auto"/>
        <w:ind w:firstLine="709"/>
        <w:jc w:val="both"/>
        <w:rPr>
          <w:rFonts w:ascii="Times New Roman" w:eastAsia="Times New Roman" w:hAnsi="Times New Roman" w:cs="Times New Roman"/>
          <w:sz w:val="26"/>
          <w:szCs w:val="26"/>
          <w:lang w:eastAsia="ru-RU"/>
        </w:rPr>
      </w:pP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Камчатский край относится к числу наименее заселенных регионов Российской Федерации. Плотность населения Камчатского края крайне низкая и составляет 0,7 чел./км</w:t>
      </w:r>
      <w:r w:rsidRPr="00A154D2">
        <w:rPr>
          <w:rFonts w:ascii="Times New Roman" w:eastAsia="Times New Roman" w:hAnsi="Times New Roman" w:cs="Times New Roman"/>
          <w:sz w:val="24"/>
          <w:szCs w:val="24"/>
          <w:vertAlign w:val="superscript"/>
          <w:lang w:eastAsia="ru-RU"/>
        </w:rPr>
        <w:t>2</w:t>
      </w:r>
      <w:r w:rsidRPr="00A154D2">
        <w:rPr>
          <w:rFonts w:ascii="Times New Roman" w:eastAsia="Times New Roman" w:hAnsi="Times New Roman" w:cs="Times New Roman"/>
          <w:sz w:val="24"/>
          <w:szCs w:val="24"/>
          <w:lang w:eastAsia="ru-RU"/>
        </w:rPr>
        <w:t>.</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В пределах края население размещается неравномерно</w:t>
      </w:r>
      <w:r w:rsidRPr="00A154D2">
        <w:rPr>
          <w:rFonts w:ascii="Calibri" w:eastAsia="Times New Roman" w:hAnsi="Calibri" w:cs="Times New Roman"/>
          <w:sz w:val="24"/>
          <w:szCs w:val="24"/>
        </w:rPr>
        <w:t xml:space="preserve"> </w:t>
      </w:r>
      <w:r w:rsidRPr="00A154D2">
        <w:rPr>
          <w:rFonts w:ascii="Times New Roman" w:eastAsia="Times New Roman" w:hAnsi="Times New Roman" w:cs="Times New Roman"/>
          <w:sz w:val="24"/>
          <w:szCs w:val="24"/>
          <w:lang w:eastAsia="ru-RU"/>
        </w:rPr>
        <w:t>и его концентрация в отдельных очагах – характерная черта расселения на Камчатке.</w:t>
      </w:r>
      <w:r w:rsidRPr="00A154D2">
        <w:rPr>
          <w:rFonts w:ascii="Calibri" w:eastAsia="Times New Roman" w:hAnsi="Calibri" w:cs="Times New Roman"/>
          <w:sz w:val="24"/>
          <w:szCs w:val="24"/>
        </w:rPr>
        <w:t xml:space="preserve"> </w:t>
      </w:r>
      <w:r w:rsidRPr="00A154D2">
        <w:rPr>
          <w:rFonts w:ascii="Times New Roman" w:eastAsia="Times New Roman" w:hAnsi="Times New Roman" w:cs="Times New Roman"/>
          <w:sz w:val="24"/>
          <w:szCs w:val="24"/>
          <w:lang w:eastAsia="ru-RU"/>
        </w:rPr>
        <w:t xml:space="preserve">Населенные пункты, расположены в основном в устьях нерестовых рек по побережьям полуострова Камчатка и в долине р. Камчатки. </w:t>
      </w:r>
    </w:p>
    <w:p w:rsidR="00415C44" w:rsidRPr="00A154D2" w:rsidRDefault="00415C44" w:rsidP="00A154D2">
      <w:pPr>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Плотность населения на территории сельского поселения приведена в таблице 2.</w:t>
      </w:r>
    </w:p>
    <w:p w:rsidR="00415C44" w:rsidRPr="00A154D2" w:rsidRDefault="00415C44" w:rsidP="00415C44">
      <w:pPr>
        <w:widowControl w:val="0"/>
        <w:tabs>
          <w:tab w:val="left" w:pos="8732"/>
        </w:tabs>
        <w:autoSpaceDE w:val="0"/>
        <w:autoSpaceDN w:val="0"/>
        <w:adjustRightInd w:val="0"/>
        <w:spacing w:before="120" w:after="0" w:line="240" w:lineRule="auto"/>
        <w:ind w:firstLine="709"/>
        <w:jc w:val="right"/>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Таблица 2</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2"/>
        <w:gridCol w:w="4043"/>
      </w:tblGrid>
      <w:tr w:rsidR="00415C44" w:rsidRPr="00013279" w:rsidTr="00415C44">
        <w:trPr>
          <w:trHeight w:val="340"/>
          <w:tblHeader/>
          <w:jc w:val="center"/>
        </w:trPr>
        <w:tc>
          <w:tcPr>
            <w:tcW w:w="5982" w:type="dxa"/>
            <w:vAlign w:val="center"/>
          </w:tcPr>
          <w:p w:rsidR="00415C44" w:rsidRPr="00013279" w:rsidRDefault="00415C44" w:rsidP="00415C44">
            <w:pPr>
              <w:widowControl w:val="0"/>
              <w:tabs>
                <w:tab w:val="left" w:pos="8732"/>
              </w:tabs>
              <w:autoSpaceDE w:val="0"/>
              <w:autoSpaceDN w:val="0"/>
              <w:adjustRightInd w:val="0"/>
              <w:spacing w:after="0" w:line="288"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Наименование муниципального образования</w:t>
            </w:r>
          </w:p>
        </w:tc>
        <w:tc>
          <w:tcPr>
            <w:tcW w:w="4043" w:type="dxa"/>
            <w:vAlign w:val="center"/>
          </w:tcPr>
          <w:p w:rsidR="00415C44" w:rsidRPr="00013279" w:rsidRDefault="00415C44" w:rsidP="00415C44">
            <w:pPr>
              <w:widowControl w:val="0"/>
              <w:tabs>
                <w:tab w:val="left" w:pos="8732"/>
              </w:tabs>
              <w:autoSpaceDE w:val="0"/>
              <w:autoSpaceDN w:val="0"/>
              <w:adjustRightInd w:val="0"/>
              <w:spacing w:after="0" w:line="288"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 xml:space="preserve">Плотность населения, чел./км² </w:t>
            </w:r>
          </w:p>
        </w:tc>
      </w:tr>
      <w:tr w:rsidR="00415C44" w:rsidRPr="00013279" w:rsidTr="00415C44">
        <w:trPr>
          <w:jc w:val="center"/>
        </w:trPr>
        <w:tc>
          <w:tcPr>
            <w:tcW w:w="5982"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i/>
                <w:lang w:eastAsia="ru-RU"/>
              </w:rPr>
            </w:pPr>
            <w:r w:rsidRPr="00013279">
              <w:rPr>
                <w:rFonts w:ascii="Times New Roman" w:eastAsia="Times New Roman" w:hAnsi="Times New Roman" w:cs="Times New Roman"/>
                <w:i/>
                <w:lang w:eastAsia="ru-RU"/>
              </w:rPr>
              <w:t>Елизовский муниципальный район:</w:t>
            </w:r>
          </w:p>
        </w:tc>
        <w:tc>
          <w:tcPr>
            <w:tcW w:w="4043" w:type="dxa"/>
            <w:vAlign w:val="center"/>
          </w:tcPr>
          <w:p w:rsidR="00415C44" w:rsidRPr="00013279" w:rsidRDefault="00415C44" w:rsidP="00415C44">
            <w:pPr>
              <w:widowControl w:val="0"/>
              <w:tabs>
                <w:tab w:val="left" w:pos="8732"/>
              </w:tabs>
              <w:autoSpaceDE w:val="0"/>
              <w:autoSpaceDN w:val="0"/>
              <w:adjustRightInd w:val="0"/>
              <w:spacing w:after="0" w:line="288" w:lineRule="auto"/>
              <w:jc w:val="center"/>
              <w:rPr>
                <w:rFonts w:ascii="Times New Roman" w:eastAsia="Times New Roman" w:hAnsi="Times New Roman" w:cs="Times New Roman"/>
                <w:lang w:eastAsia="ru-RU"/>
              </w:rPr>
            </w:pPr>
          </w:p>
        </w:tc>
      </w:tr>
      <w:tr w:rsidR="00415C44" w:rsidRPr="00013279" w:rsidTr="00415C44">
        <w:trPr>
          <w:jc w:val="center"/>
        </w:trPr>
        <w:tc>
          <w:tcPr>
            <w:tcW w:w="5982" w:type="dxa"/>
            <w:vAlign w:val="center"/>
          </w:tcPr>
          <w:p w:rsidR="00415C44" w:rsidRPr="00951A4E" w:rsidRDefault="00DD2C7F" w:rsidP="00415C44">
            <w:pPr>
              <w:widowControl w:val="0"/>
              <w:autoSpaceDE w:val="0"/>
              <w:autoSpaceDN w:val="0"/>
              <w:adjustRightInd w:val="0"/>
              <w:spacing w:after="0"/>
              <w:rPr>
                <w:rFonts w:ascii="Times New Roman" w:hAnsi="Times New Roman"/>
                <w:bCs/>
                <w:lang w:eastAsia="ru-RU"/>
              </w:rPr>
            </w:pPr>
            <w:r>
              <w:rPr>
                <w:rFonts w:ascii="Times New Roman" w:hAnsi="Times New Roman"/>
                <w:bCs/>
                <w:lang w:eastAsia="ru-RU"/>
              </w:rPr>
              <w:t>Начикинское</w:t>
            </w:r>
            <w:r w:rsidR="00415C44" w:rsidRPr="00951A4E">
              <w:rPr>
                <w:rFonts w:ascii="Times New Roman" w:hAnsi="Times New Roman"/>
                <w:bCs/>
                <w:lang w:eastAsia="ru-RU"/>
              </w:rPr>
              <w:t xml:space="preserve"> сельское поселение</w:t>
            </w:r>
          </w:p>
        </w:tc>
        <w:tc>
          <w:tcPr>
            <w:tcW w:w="4043" w:type="dxa"/>
            <w:vAlign w:val="center"/>
          </w:tcPr>
          <w:p w:rsidR="00415C44" w:rsidRPr="00951A4E" w:rsidRDefault="00093B76" w:rsidP="00415C44">
            <w:pPr>
              <w:widowControl w:val="0"/>
              <w:tabs>
                <w:tab w:val="left" w:pos="8732"/>
              </w:tabs>
              <w:autoSpaceDE w:val="0"/>
              <w:autoSpaceDN w:val="0"/>
              <w:adjustRightInd w:val="0"/>
              <w:spacing w:after="0" w:line="288" w:lineRule="auto"/>
              <w:jc w:val="center"/>
              <w:rPr>
                <w:rFonts w:ascii="Times New Roman" w:hAnsi="Times New Roman"/>
                <w:lang w:eastAsia="ru-RU"/>
              </w:rPr>
            </w:pPr>
            <w:r>
              <w:rPr>
                <w:rFonts w:ascii="Times New Roman" w:hAnsi="Times New Roman"/>
                <w:lang w:eastAsia="ru-RU"/>
              </w:rPr>
              <w:t>1,30</w:t>
            </w:r>
          </w:p>
        </w:tc>
      </w:tr>
    </w:tbl>
    <w:p w:rsidR="00415C44" w:rsidRPr="00013279" w:rsidRDefault="00415C44" w:rsidP="00415C44">
      <w:pPr>
        <w:widowControl w:val="0"/>
        <w:spacing w:after="0" w:line="240" w:lineRule="auto"/>
        <w:ind w:firstLine="709"/>
        <w:jc w:val="both"/>
        <w:rPr>
          <w:rFonts w:ascii="Times New Roman" w:eastAsia="Times New Roman" w:hAnsi="Times New Roman" w:cs="Times New Roman"/>
          <w:sz w:val="26"/>
          <w:szCs w:val="26"/>
          <w:lang w:eastAsia="ru-RU"/>
        </w:rPr>
      </w:pP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Прогноз перспективной численности населения основывается на тенденциях демографического развития с учетом принятых на государственном и муниципальном уровнях решений, влияющих на рост показателей рождаемости и снижение уровня смертности.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rPr>
        <w:t>Демографическая ситуация сельского поселения на первую очередь (2020 год) и расчетный срок (2030 год), характеризуется продолжающимся процессом убыли населения, что является следствием превышения числа умерших над числом родившихся и оттоком трудоспособного населения в городские населенные пункты.</w:t>
      </w:r>
    </w:p>
    <w:p w:rsidR="00415C44" w:rsidRPr="00A154D2" w:rsidRDefault="00415C44" w:rsidP="00A154D2">
      <w:pPr>
        <w:widowControl w:val="0"/>
        <w:autoSpaceDE w:val="0"/>
        <w:autoSpaceDN w:val="0"/>
        <w:adjustRightInd w:val="0"/>
        <w:spacing w:before="120" w:after="0" w:line="240" w:lineRule="auto"/>
        <w:ind w:firstLine="720"/>
        <w:jc w:val="right"/>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Таблица 3</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2"/>
        <w:gridCol w:w="946"/>
        <w:gridCol w:w="945"/>
        <w:gridCol w:w="945"/>
        <w:gridCol w:w="945"/>
        <w:gridCol w:w="945"/>
        <w:gridCol w:w="945"/>
      </w:tblGrid>
      <w:tr w:rsidR="00415C44" w:rsidRPr="00013279" w:rsidTr="00415C44">
        <w:trPr>
          <w:trHeight w:val="211"/>
          <w:tblHeader/>
          <w:jc w:val="center"/>
        </w:trPr>
        <w:tc>
          <w:tcPr>
            <w:tcW w:w="4262" w:type="dxa"/>
            <w:vMerge w:val="restart"/>
            <w:vAlign w:val="center"/>
          </w:tcPr>
          <w:p w:rsidR="00415C44" w:rsidRPr="00013279" w:rsidRDefault="00415C44" w:rsidP="00415C44">
            <w:pPr>
              <w:widowControl w:val="0"/>
              <w:autoSpaceDE w:val="0"/>
              <w:autoSpaceDN w:val="0"/>
              <w:adjustRightInd w:val="0"/>
              <w:spacing w:after="0" w:line="288"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b/>
                <w:bCs/>
                <w:lang w:eastAsia="ru-RU"/>
              </w:rPr>
              <w:t>Наименование</w:t>
            </w:r>
          </w:p>
        </w:tc>
        <w:tc>
          <w:tcPr>
            <w:tcW w:w="5671" w:type="dxa"/>
            <w:gridSpan w:val="6"/>
            <w:vAlign w:val="center"/>
          </w:tcPr>
          <w:p w:rsidR="00415C44" w:rsidRPr="00013279" w:rsidRDefault="00415C44" w:rsidP="00415C44">
            <w:pPr>
              <w:widowControl w:val="0"/>
              <w:autoSpaceDE w:val="0"/>
              <w:autoSpaceDN w:val="0"/>
              <w:adjustRightInd w:val="0"/>
              <w:spacing w:after="0" w:line="288" w:lineRule="auto"/>
              <w:ind w:left="-57" w:right="-57"/>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Численность населения по годам (на 1 января), чел.</w:t>
            </w:r>
          </w:p>
        </w:tc>
      </w:tr>
      <w:tr w:rsidR="00415C44" w:rsidRPr="00013279" w:rsidTr="00415C44">
        <w:trPr>
          <w:tblHeader/>
          <w:jc w:val="center"/>
        </w:trPr>
        <w:tc>
          <w:tcPr>
            <w:tcW w:w="4262" w:type="dxa"/>
            <w:vMerge/>
            <w:vAlign w:val="center"/>
          </w:tcPr>
          <w:p w:rsidR="00415C44" w:rsidRPr="00013279" w:rsidRDefault="00415C44" w:rsidP="00415C44">
            <w:pPr>
              <w:spacing w:after="0" w:line="240" w:lineRule="auto"/>
              <w:rPr>
                <w:rFonts w:ascii="Times New Roman" w:eastAsia="Times New Roman" w:hAnsi="Times New Roman" w:cs="Times New Roman"/>
                <w:lang w:eastAsia="ru-RU"/>
              </w:rPr>
            </w:pPr>
          </w:p>
        </w:tc>
        <w:tc>
          <w:tcPr>
            <w:tcW w:w="3781" w:type="dxa"/>
            <w:gridSpan w:val="4"/>
            <w:vAlign w:val="center"/>
          </w:tcPr>
          <w:p w:rsidR="00415C44" w:rsidRPr="00013279" w:rsidRDefault="00415C44" w:rsidP="00415C44">
            <w:pPr>
              <w:widowControl w:val="0"/>
              <w:autoSpaceDE w:val="0"/>
              <w:autoSpaceDN w:val="0"/>
              <w:adjustRightInd w:val="0"/>
              <w:spacing w:after="0" w:line="288" w:lineRule="auto"/>
              <w:ind w:left="-85" w:right="-85"/>
              <w:jc w:val="center"/>
              <w:rPr>
                <w:rFonts w:ascii="Times New Roman" w:eastAsia="Calibri" w:hAnsi="Times New Roman" w:cs="Times New Roman"/>
                <w:b/>
                <w:bCs/>
                <w:spacing w:val="-2"/>
                <w:lang w:eastAsia="ru-RU"/>
              </w:rPr>
            </w:pPr>
            <w:r w:rsidRPr="00013279">
              <w:rPr>
                <w:rFonts w:ascii="Times New Roman" w:eastAsia="Calibri" w:hAnsi="Times New Roman" w:cs="Times New Roman"/>
                <w:b/>
                <w:bCs/>
                <w:lang w:eastAsia="ru-RU"/>
              </w:rPr>
              <w:t>фактическая</w:t>
            </w:r>
          </w:p>
        </w:tc>
        <w:tc>
          <w:tcPr>
            <w:tcW w:w="1890" w:type="dxa"/>
            <w:gridSpan w:val="2"/>
            <w:vAlign w:val="center"/>
          </w:tcPr>
          <w:p w:rsidR="00415C44" w:rsidRPr="00013279" w:rsidRDefault="00415C44" w:rsidP="00415C44">
            <w:pPr>
              <w:widowControl w:val="0"/>
              <w:autoSpaceDE w:val="0"/>
              <w:autoSpaceDN w:val="0"/>
              <w:adjustRightInd w:val="0"/>
              <w:spacing w:after="0" w:line="288" w:lineRule="auto"/>
              <w:ind w:left="-85" w:right="-85"/>
              <w:jc w:val="center"/>
              <w:rPr>
                <w:rFonts w:ascii="Times New Roman Полужирный" w:eastAsia="Calibri" w:hAnsi="Times New Roman Полужирный" w:cs="Times New Roman"/>
                <w:b/>
                <w:bCs/>
                <w:spacing w:val="-6"/>
                <w:lang w:eastAsia="ru-RU"/>
              </w:rPr>
            </w:pPr>
            <w:r w:rsidRPr="00013279">
              <w:rPr>
                <w:rFonts w:ascii="Times New Roman Полужирный" w:eastAsia="Calibri" w:hAnsi="Times New Roman Полужирный" w:cs="Times New Roman"/>
                <w:b/>
                <w:bCs/>
                <w:spacing w:val="-6"/>
                <w:lang w:eastAsia="ru-RU"/>
              </w:rPr>
              <w:t>перспективная</w:t>
            </w:r>
          </w:p>
        </w:tc>
      </w:tr>
      <w:tr w:rsidR="00415C44" w:rsidRPr="00013279" w:rsidTr="00415C44">
        <w:trPr>
          <w:tblHeader/>
          <w:jc w:val="center"/>
        </w:trPr>
        <w:tc>
          <w:tcPr>
            <w:tcW w:w="4262" w:type="dxa"/>
            <w:vMerge/>
            <w:vAlign w:val="center"/>
          </w:tcPr>
          <w:p w:rsidR="00415C44" w:rsidRPr="00013279" w:rsidRDefault="00415C44" w:rsidP="00415C44">
            <w:pPr>
              <w:spacing w:after="0" w:line="240" w:lineRule="auto"/>
              <w:rPr>
                <w:rFonts w:ascii="Times New Roman" w:eastAsia="Times New Roman" w:hAnsi="Times New Roman" w:cs="Times New Roman"/>
                <w:lang w:eastAsia="ru-RU"/>
              </w:rPr>
            </w:pPr>
          </w:p>
        </w:tc>
        <w:tc>
          <w:tcPr>
            <w:tcW w:w="946" w:type="dxa"/>
            <w:vAlign w:val="center"/>
          </w:tcPr>
          <w:p w:rsidR="00415C44" w:rsidRPr="00013279" w:rsidRDefault="00415C44" w:rsidP="00093B76">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201</w:t>
            </w:r>
            <w:r w:rsidR="00093B76">
              <w:rPr>
                <w:rFonts w:ascii="Times New Roman" w:eastAsia="Times New Roman" w:hAnsi="Times New Roman" w:cs="Times New Roman"/>
                <w:b/>
                <w:bCs/>
                <w:lang w:eastAsia="ru-RU"/>
              </w:rPr>
              <w:t>3</w:t>
            </w:r>
          </w:p>
        </w:tc>
        <w:tc>
          <w:tcPr>
            <w:tcW w:w="945" w:type="dxa"/>
            <w:vAlign w:val="center"/>
          </w:tcPr>
          <w:p w:rsidR="00415C44" w:rsidRPr="00013279" w:rsidRDefault="00415C44" w:rsidP="00093B76">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201</w:t>
            </w:r>
            <w:r w:rsidR="00093B76">
              <w:rPr>
                <w:rFonts w:ascii="Times New Roman" w:eastAsia="Times New Roman" w:hAnsi="Times New Roman" w:cs="Times New Roman"/>
                <w:b/>
                <w:bCs/>
                <w:lang w:eastAsia="ru-RU"/>
              </w:rPr>
              <w:t>4</w:t>
            </w:r>
          </w:p>
        </w:tc>
        <w:tc>
          <w:tcPr>
            <w:tcW w:w="945" w:type="dxa"/>
            <w:vAlign w:val="center"/>
          </w:tcPr>
          <w:p w:rsidR="00415C44" w:rsidRPr="00013279" w:rsidRDefault="00415C44" w:rsidP="00093B76">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201</w:t>
            </w:r>
            <w:r w:rsidR="00093B76">
              <w:rPr>
                <w:rFonts w:ascii="Times New Roman" w:eastAsia="Times New Roman" w:hAnsi="Times New Roman" w:cs="Times New Roman"/>
                <w:b/>
                <w:bCs/>
                <w:lang w:eastAsia="ru-RU"/>
              </w:rPr>
              <w:t>5</w:t>
            </w:r>
          </w:p>
        </w:tc>
        <w:tc>
          <w:tcPr>
            <w:tcW w:w="945" w:type="dxa"/>
            <w:vAlign w:val="center"/>
          </w:tcPr>
          <w:p w:rsidR="00415C44" w:rsidRPr="00013279" w:rsidRDefault="00415C44" w:rsidP="00093B76">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201</w:t>
            </w:r>
            <w:r w:rsidR="00093B76">
              <w:rPr>
                <w:rFonts w:ascii="Times New Roman" w:eastAsia="Times New Roman" w:hAnsi="Times New Roman" w:cs="Times New Roman"/>
                <w:b/>
                <w:bCs/>
                <w:lang w:eastAsia="ru-RU"/>
              </w:rPr>
              <w:t>6</w:t>
            </w:r>
          </w:p>
        </w:tc>
        <w:tc>
          <w:tcPr>
            <w:tcW w:w="945" w:type="dxa"/>
          </w:tcPr>
          <w:p w:rsidR="00415C44" w:rsidRPr="00013279" w:rsidRDefault="00415C44" w:rsidP="00415C44">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2020</w:t>
            </w:r>
          </w:p>
        </w:tc>
        <w:tc>
          <w:tcPr>
            <w:tcW w:w="945" w:type="dxa"/>
          </w:tcPr>
          <w:p w:rsidR="00415C44" w:rsidRPr="00013279" w:rsidRDefault="00415C44" w:rsidP="00415C44">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2030</w:t>
            </w:r>
          </w:p>
        </w:tc>
      </w:tr>
      <w:tr w:rsidR="00415C44" w:rsidRPr="00013279" w:rsidTr="00415C44">
        <w:trPr>
          <w:jc w:val="center"/>
        </w:trPr>
        <w:tc>
          <w:tcPr>
            <w:tcW w:w="4262" w:type="dxa"/>
            <w:vAlign w:val="center"/>
          </w:tcPr>
          <w:p w:rsidR="00415C44" w:rsidRPr="00013279" w:rsidRDefault="00415C44" w:rsidP="00415C44">
            <w:pPr>
              <w:spacing w:after="0" w:line="240"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Численность населения Камчатского края</w:t>
            </w:r>
          </w:p>
        </w:tc>
        <w:tc>
          <w:tcPr>
            <w:tcW w:w="946" w:type="dxa"/>
            <w:vAlign w:val="center"/>
          </w:tcPr>
          <w:p w:rsidR="00415C44" w:rsidRPr="00013279" w:rsidRDefault="00093B76" w:rsidP="00415C44">
            <w:pPr>
              <w:widowControl w:val="0"/>
              <w:autoSpaceDE w:val="0"/>
              <w:autoSpaceDN w:val="0"/>
              <w:adjustRightInd w:val="0"/>
              <w:spacing w:after="0" w:line="288"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spacing w:val="-2"/>
                <w:lang w:eastAsia="ru-RU"/>
              </w:rPr>
              <w:t>320</w:t>
            </w:r>
            <w:r>
              <w:rPr>
                <w:rFonts w:ascii="Times New Roman" w:eastAsia="Times New Roman" w:hAnsi="Times New Roman" w:cs="Times New Roman"/>
                <w:spacing w:val="-2"/>
                <w:lang w:eastAsia="ru-RU"/>
              </w:rPr>
              <w:t> </w:t>
            </w:r>
            <w:r w:rsidRPr="00013279">
              <w:rPr>
                <w:rFonts w:ascii="Times New Roman" w:eastAsia="Times New Roman" w:hAnsi="Times New Roman" w:cs="Times New Roman"/>
                <w:spacing w:val="-2"/>
                <w:lang w:eastAsia="ru-RU"/>
              </w:rPr>
              <w:t>549</w:t>
            </w:r>
          </w:p>
        </w:tc>
        <w:tc>
          <w:tcPr>
            <w:tcW w:w="945" w:type="dxa"/>
            <w:vAlign w:val="center"/>
          </w:tcPr>
          <w:p w:rsidR="00415C44" w:rsidRPr="00013279" w:rsidRDefault="00093B76" w:rsidP="00415C44">
            <w:pPr>
              <w:widowControl w:val="0"/>
              <w:autoSpaceDE w:val="0"/>
              <w:autoSpaceDN w:val="0"/>
              <w:adjustRightInd w:val="0"/>
              <w:spacing w:after="0" w:line="288" w:lineRule="auto"/>
              <w:ind w:left="-85" w:right="-85"/>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rPr>
              <w:t>319</w:t>
            </w:r>
            <w:r>
              <w:rPr>
                <w:rFonts w:ascii="Times New Roman" w:eastAsia="Times New Roman" w:hAnsi="Times New Roman" w:cs="Times New Roman"/>
              </w:rPr>
              <w:t> </w:t>
            </w:r>
            <w:r w:rsidRPr="00013279">
              <w:rPr>
                <w:rFonts w:ascii="Times New Roman" w:eastAsia="Times New Roman" w:hAnsi="Times New Roman" w:cs="Times New Roman"/>
              </w:rPr>
              <w:t>864</w:t>
            </w:r>
          </w:p>
        </w:tc>
        <w:tc>
          <w:tcPr>
            <w:tcW w:w="945" w:type="dxa"/>
            <w:vAlign w:val="center"/>
          </w:tcPr>
          <w:p w:rsidR="00415C44" w:rsidRPr="00013279" w:rsidRDefault="00093B76" w:rsidP="00415C44">
            <w:pPr>
              <w:spacing w:after="0" w:line="276" w:lineRule="auto"/>
              <w:jc w:val="center"/>
              <w:rPr>
                <w:rFonts w:ascii="Times New Roman" w:eastAsia="Times New Roman" w:hAnsi="Times New Roman" w:cs="Times New Roman"/>
              </w:rPr>
            </w:pPr>
            <w:r w:rsidRPr="00013279">
              <w:rPr>
                <w:rFonts w:ascii="Times New Roman" w:eastAsia="Times New Roman" w:hAnsi="Times New Roman" w:cs="Times New Roman"/>
                <w:spacing w:val="-2"/>
                <w:lang w:eastAsia="ru-RU"/>
              </w:rPr>
              <w:t>317 269</w:t>
            </w:r>
          </w:p>
        </w:tc>
        <w:tc>
          <w:tcPr>
            <w:tcW w:w="945" w:type="dxa"/>
            <w:vAlign w:val="center"/>
          </w:tcPr>
          <w:p w:rsidR="00415C44" w:rsidRPr="00013279" w:rsidRDefault="00093B76" w:rsidP="00415C44">
            <w:pPr>
              <w:widowControl w:val="0"/>
              <w:autoSpaceDE w:val="0"/>
              <w:autoSpaceDN w:val="0"/>
              <w:adjustRightInd w:val="0"/>
              <w:spacing w:after="0" w:line="288" w:lineRule="auto"/>
              <w:ind w:left="-85" w:right="-85"/>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31</w:t>
            </w:r>
            <w:r>
              <w:rPr>
                <w:rFonts w:ascii="Times New Roman" w:eastAsia="Times New Roman" w:hAnsi="Times New Roman" w:cs="Times New Roman"/>
                <w:spacing w:val="-2"/>
                <w:lang w:eastAsia="ru-RU"/>
              </w:rPr>
              <w:t>6</w:t>
            </w:r>
            <w:r w:rsidRPr="00013279">
              <w:rPr>
                <w:rFonts w:ascii="Times New Roman" w:eastAsia="Times New Roman" w:hAnsi="Times New Roman" w:cs="Times New Roman"/>
                <w:spacing w:val="-2"/>
                <w:lang w:eastAsia="ru-RU"/>
              </w:rPr>
              <w:t> </w:t>
            </w:r>
            <w:r>
              <w:rPr>
                <w:rFonts w:ascii="Times New Roman" w:eastAsia="Times New Roman" w:hAnsi="Times New Roman" w:cs="Times New Roman"/>
                <w:spacing w:val="-2"/>
                <w:lang w:eastAsia="ru-RU"/>
              </w:rPr>
              <w:t>328</w:t>
            </w:r>
          </w:p>
        </w:tc>
        <w:tc>
          <w:tcPr>
            <w:tcW w:w="945" w:type="dxa"/>
            <w:vAlign w:val="center"/>
          </w:tcPr>
          <w:p w:rsidR="00415C44" w:rsidRPr="00013279" w:rsidRDefault="00415C44" w:rsidP="00415C44">
            <w:pPr>
              <w:widowControl w:val="0"/>
              <w:autoSpaceDE w:val="0"/>
              <w:autoSpaceDN w:val="0"/>
              <w:adjustRightInd w:val="0"/>
              <w:spacing w:after="0" w:line="288" w:lineRule="auto"/>
              <w:ind w:left="-85" w:right="-85"/>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318,0</w:t>
            </w:r>
          </w:p>
        </w:tc>
        <w:tc>
          <w:tcPr>
            <w:tcW w:w="945" w:type="dxa"/>
            <w:vAlign w:val="center"/>
          </w:tcPr>
          <w:p w:rsidR="00415C44" w:rsidRPr="00013279" w:rsidRDefault="00415C44" w:rsidP="00415C44">
            <w:pPr>
              <w:widowControl w:val="0"/>
              <w:autoSpaceDE w:val="0"/>
              <w:autoSpaceDN w:val="0"/>
              <w:adjustRightInd w:val="0"/>
              <w:spacing w:after="0" w:line="288" w:lineRule="auto"/>
              <w:ind w:left="-85" w:right="-85"/>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334,0</w:t>
            </w:r>
          </w:p>
        </w:tc>
      </w:tr>
      <w:tr w:rsidR="00415C44" w:rsidRPr="00013279" w:rsidTr="00415C44">
        <w:trPr>
          <w:jc w:val="center"/>
        </w:trPr>
        <w:tc>
          <w:tcPr>
            <w:tcW w:w="4262" w:type="dxa"/>
            <w:vAlign w:val="center"/>
          </w:tcPr>
          <w:p w:rsidR="00415C44" w:rsidRPr="00013279" w:rsidRDefault="00415C44" w:rsidP="00415C44">
            <w:pPr>
              <w:widowControl w:val="0"/>
              <w:autoSpaceDE w:val="0"/>
              <w:autoSpaceDN w:val="0"/>
              <w:adjustRightInd w:val="0"/>
              <w:spacing w:after="0" w:line="288" w:lineRule="auto"/>
              <w:ind w:right="-113"/>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Численность сельского </w:t>
            </w:r>
            <w:r w:rsidRPr="00013279">
              <w:rPr>
                <w:rFonts w:ascii="Times New Roman" w:eastAsia="Times New Roman" w:hAnsi="Times New Roman" w:cs="Times New Roman"/>
                <w:spacing w:val="-2"/>
                <w:lang w:eastAsia="ru-RU"/>
              </w:rPr>
              <w:t>населения,</w:t>
            </w:r>
          </w:p>
        </w:tc>
        <w:tc>
          <w:tcPr>
            <w:tcW w:w="946" w:type="dxa"/>
            <w:vAlign w:val="center"/>
          </w:tcPr>
          <w:p w:rsidR="00415C44" w:rsidRPr="00013279" w:rsidRDefault="00093B76" w:rsidP="00415C44">
            <w:pPr>
              <w:widowControl w:val="0"/>
              <w:autoSpaceDE w:val="0"/>
              <w:autoSpaceDN w:val="0"/>
              <w:adjustRightInd w:val="0"/>
              <w:spacing w:after="0" w:line="288"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spacing w:val="-2"/>
                <w:lang w:eastAsia="ru-RU"/>
              </w:rPr>
              <w:t>73</w:t>
            </w:r>
            <w:r>
              <w:rPr>
                <w:rFonts w:ascii="Times New Roman" w:eastAsia="Times New Roman" w:hAnsi="Times New Roman" w:cs="Times New Roman"/>
                <w:spacing w:val="-2"/>
                <w:lang w:eastAsia="ru-RU"/>
              </w:rPr>
              <w:t> </w:t>
            </w:r>
            <w:r w:rsidRPr="00013279">
              <w:rPr>
                <w:rFonts w:ascii="Times New Roman" w:eastAsia="Times New Roman" w:hAnsi="Times New Roman" w:cs="Times New Roman"/>
                <w:spacing w:val="-2"/>
                <w:lang w:eastAsia="ru-RU"/>
              </w:rPr>
              <w:t>362</w:t>
            </w:r>
          </w:p>
        </w:tc>
        <w:tc>
          <w:tcPr>
            <w:tcW w:w="945" w:type="dxa"/>
            <w:vAlign w:val="center"/>
          </w:tcPr>
          <w:p w:rsidR="00415C44" w:rsidRPr="00013279" w:rsidRDefault="00093B76" w:rsidP="00415C44">
            <w:pPr>
              <w:widowControl w:val="0"/>
              <w:autoSpaceDE w:val="0"/>
              <w:autoSpaceDN w:val="0"/>
              <w:adjustRightInd w:val="0"/>
              <w:spacing w:after="0" w:line="288" w:lineRule="auto"/>
              <w:ind w:left="-85" w:right="-85"/>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rPr>
              <w:t>72</w:t>
            </w:r>
            <w:r>
              <w:rPr>
                <w:rFonts w:ascii="Times New Roman" w:eastAsia="Times New Roman" w:hAnsi="Times New Roman" w:cs="Times New Roman"/>
              </w:rPr>
              <w:t> </w:t>
            </w:r>
            <w:r w:rsidRPr="00013279">
              <w:rPr>
                <w:rFonts w:ascii="Times New Roman" w:eastAsia="Times New Roman" w:hAnsi="Times New Roman" w:cs="Times New Roman"/>
              </w:rPr>
              <w:t>339</w:t>
            </w:r>
          </w:p>
        </w:tc>
        <w:tc>
          <w:tcPr>
            <w:tcW w:w="945" w:type="dxa"/>
            <w:vAlign w:val="center"/>
          </w:tcPr>
          <w:p w:rsidR="00415C44" w:rsidRPr="00013279" w:rsidRDefault="00093B76" w:rsidP="00415C44">
            <w:pPr>
              <w:spacing w:after="0" w:line="276" w:lineRule="auto"/>
              <w:jc w:val="center"/>
              <w:rPr>
                <w:rFonts w:ascii="Times New Roman" w:eastAsia="Times New Roman" w:hAnsi="Times New Roman" w:cs="Times New Roman"/>
              </w:rPr>
            </w:pPr>
            <w:r w:rsidRPr="00013279">
              <w:rPr>
                <w:rFonts w:ascii="Times New Roman" w:eastAsia="Times New Roman" w:hAnsi="Times New Roman" w:cs="Times New Roman"/>
                <w:spacing w:val="-2"/>
                <w:lang w:eastAsia="ru-RU"/>
              </w:rPr>
              <w:t>71 328</w:t>
            </w:r>
          </w:p>
        </w:tc>
        <w:tc>
          <w:tcPr>
            <w:tcW w:w="945" w:type="dxa"/>
            <w:vAlign w:val="center"/>
          </w:tcPr>
          <w:p w:rsidR="00415C44" w:rsidRPr="00013279" w:rsidRDefault="00093B76" w:rsidP="00415C44">
            <w:pPr>
              <w:widowControl w:val="0"/>
              <w:autoSpaceDE w:val="0"/>
              <w:autoSpaceDN w:val="0"/>
              <w:adjustRightInd w:val="0"/>
              <w:spacing w:after="0" w:line="288" w:lineRule="auto"/>
              <w:ind w:left="-85" w:right="-85"/>
              <w:jc w:val="center"/>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63 533</w:t>
            </w:r>
          </w:p>
        </w:tc>
        <w:tc>
          <w:tcPr>
            <w:tcW w:w="945" w:type="dxa"/>
            <w:vAlign w:val="center"/>
          </w:tcPr>
          <w:p w:rsidR="00415C44" w:rsidRPr="00013279" w:rsidRDefault="00415C44" w:rsidP="00415C44">
            <w:pPr>
              <w:widowControl w:val="0"/>
              <w:autoSpaceDE w:val="0"/>
              <w:autoSpaceDN w:val="0"/>
              <w:adjustRightInd w:val="0"/>
              <w:spacing w:after="0" w:line="288" w:lineRule="auto"/>
              <w:ind w:left="-85" w:right="-85"/>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70,0</w:t>
            </w:r>
          </w:p>
        </w:tc>
        <w:tc>
          <w:tcPr>
            <w:tcW w:w="945" w:type="dxa"/>
            <w:vAlign w:val="center"/>
          </w:tcPr>
          <w:p w:rsidR="00415C44" w:rsidRPr="00013279" w:rsidRDefault="00415C44" w:rsidP="00415C44">
            <w:pPr>
              <w:widowControl w:val="0"/>
              <w:autoSpaceDE w:val="0"/>
              <w:autoSpaceDN w:val="0"/>
              <w:adjustRightInd w:val="0"/>
              <w:spacing w:after="0" w:line="288" w:lineRule="auto"/>
              <w:ind w:left="-85" w:right="-85"/>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67,0</w:t>
            </w:r>
          </w:p>
        </w:tc>
      </w:tr>
      <w:tr w:rsidR="00415C44" w:rsidRPr="00013279" w:rsidTr="00415C44">
        <w:trPr>
          <w:jc w:val="center"/>
        </w:trPr>
        <w:tc>
          <w:tcPr>
            <w:tcW w:w="4262" w:type="dxa"/>
            <w:vAlign w:val="center"/>
          </w:tcPr>
          <w:p w:rsidR="00415C44" w:rsidRPr="00013279" w:rsidRDefault="00415C44" w:rsidP="00415C44">
            <w:pPr>
              <w:widowControl w:val="0"/>
              <w:autoSpaceDE w:val="0"/>
              <w:autoSpaceDN w:val="0"/>
              <w:adjustRightInd w:val="0"/>
              <w:spacing w:after="0" w:line="288" w:lineRule="auto"/>
              <w:ind w:right="-113"/>
              <w:rPr>
                <w:rFonts w:ascii="Times New Roman" w:eastAsia="Times New Roman" w:hAnsi="Times New Roman" w:cs="Times New Roman"/>
                <w:b/>
                <w:i/>
                <w:lang w:eastAsia="ru-RU"/>
              </w:rPr>
            </w:pPr>
            <w:r w:rsidRPr="00013279">
              <w:rPr>
                <w:rFonts w:ascii="Times New Roman" w:eastAsia="Times New Roman" w:hAnsi="Times New Roman" w:cs="Times New Roman"/>
                <w:b/>
                <w:i/>
                <w:lang w:eastAsia="ru-RU"/>
              </w:rPr>
              <w:t>в том числе по сельским поседениям:</w:t>
            </w:r>
          </w:p>
        </w:tc>
        <w:tc>
          <w:tcPr>
            <w:tcW w:w="5671" w:type="dxa"/>
            <w:gridSpan w:val="6"/>
            <w:vAlign w:val="center"/>
          </w:tcPr>
          <w:p w:rsidR="00415C44" w:rsidRPr="00013279" w:rsidRDefault="00415C44" w:rsidP="00415C44">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p>
        </w:tc>
      </w:tr>
      <w:tr w:rsidR="00415C44" w:rsidRPr="00013279" w:rsidTr="00415C44">
        <w:trPr>
          <w:jc w:val="center"/>
        </w:trPr>
        <w:tc>
          <w:tcPr>
            <w:tcW w:w="4262"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i/>
                <w:lang w:eastAsia="ru-RU"/>
              </w:rPr>
            </w:pPr>
            <w:r w:rsidRPr="00013279">
              <w:rPr>
                <w:rFonts w:ascii="Times New Roman" w:eastAsia="Times New Roman" w:hAnsi="Times New Roman" w:cs="Times New Roman"/>
                <w:i/>
                <w:lang w:eastAsia="ru-RU"/>
              </w:rPr>
              <w:t>Елизовский муниципальный район:</w:t>
            </w:r>
          </w:p>
        </w:tc>
        <w:tc>
          <w:tcPr>
            <w:tcW w:w="5671" w:type="dxa"/>
            <w:gridSpan w:val="6"/>
            <w:vAlign w:val="center"/>
          </w:tcPr>
          <w:p w:rsidR="00415C44" w:rsidRPr="00013279" w:rsidRDefault="00415C44" w:rsidP="00415C44">
            <w:pPr>
              <w:widowControl w:val="0"/>
              <w:autoSpaceDE w:val="0"/>
              <w:autoSpaceDN w:val="0"/>
              <w:adjustRightInd w:val="0"/>
              <w:spacing w:after="0" w:line="288" w:lineRule="auto"/>
              <w:jc w:val="center"/>
              <w:rPr>
                <w:rFonts w:ascii="Times New Roman" w:eastAsia="Times New Roman" w:hAnsi="Times New Roman" w:cs="Times New Roman"/>
                <w:b/>
                <w:bCs/>
                <w:lang w:eastAsia="ru-RU"/>
              </w:rPr>
            </w:pPr>
          </w:p>
        </w:tc>
      </w:tr>
      <w:tr w:rsidR="00093B76" w:rsidRPr="00013279" w:rsidTr="00415C44">
        <w:trPr>
          <w:jc w:val="center"/>
        </w:trPr>
        <w:tc>
          <w:tcPr>
            <w:tcW w:w="4262" w:type="dxa"/>
            <w:vAlign w:val="center"/>
          </w:tcPr>
          <w:p w:rsidR="00093B76" w:rsidRPr="00951A4E" w:rsidRDefault="00093B76" w:rsidP="00415C44">
            <w:pPr>
              <w:widowControl w:val="0"/>
              <w:autoSpaceDE w:val="0"/>
              <w:autoSpaceDN w:val="0"/>
              <w:adjustRightInd w:val="0"/>
              <w:spacing w:after="0"/>
              <w:rPr>
                <w:rFonts w:ascii="Times New Roman" w:hAnsi="Times New Roman"/>
                <w:bCs/>
                <w:lang w:eastAsia="ru-RU"/>
              </w:rPr>
            </w:pPr>
            <w:r w:rsidRPr="00951A4E">
              <w:rPr>
                <w:rFonts w:ascii="Times New Roman" w:hAnsi="Times New Roman"/>
                <w:bCs/>
                <w:lang w:eastAsia="ru-RU"/>
              </w:rPr>
              <w:t xml:space="preserve">Корякское </w:t>
            </w:r>
          </w:p>
        </w:tc>
        <w:tc>
          <w:tcPr>
            <w:tcW w:w="946" w:type="dxa"/>
            <w:vAlign w:val="center"/>
          </w:tcPr>
          <w:p w:rsidR="00093B76" w:rsidRPr="00951A4E" w:rsidRDefault="00093B76" w:rsidP="001C405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1504</w:t>
            </w:r>
            <w:r w:rsidRPr="00951A4E">
              <w:rPr>
                <w:rFonts w:ascii="Times New Roman" w:hAnsi="Times New Roman"/>
                <w:lang w:eastAsia="ru-RU"/>
              </w:rPr>
              <w:t xml:space="preserve"> </w:t>
            </w:r>
          </w:p>
        </w:tc>
        <w:tc>
          <w:tcPr>
            <w:tcW w:w="945" w:type="dxa"/>
            <w:vAlign w:val="center"/>
          </w:tcPr>
          <w:p w:rsidR="00093B76" w:rsidRPr="00951A4E" w:rsidRDefault="00093B76" w:rsidP="001C4056">
            <w:pPr>
              <w:widowControl w:val="0"/>
              <w:autoSpaceDE w:val="0"/>
              <w:autoSpaceDN w:val="0"/>
              <w:adjustRightInd w:val="0"/>
              <w:spacing w:after="0" w:line="240" w:lineRule="auto"/>
              <w:jc w:val="center"/>
              <w:rPr>
                <w:rFonts w:ascii="Times New Roman" w:hAnsi="Times New Roman"/>
                <w:spacing w:val="-2"/>
                <w:lang w:eastAsia="ru-RU"/>
              </w:rPr>
            </w:pPr>
            <w:r>
              <w:rPr>
                <w:rFonts w:ascii="Times New Roman" w:hAnsi="Times New Roman"/>
                <w:spacing w:val="-2"/>
                <w:lang w:eastAsia="ru-RU"/>
              </w:rPr>
              <w:t>1501</w:t>
            </w:r>
            <w:r w:rsidRPr="00951A4E">
              <w:rPr>
                <w:rFonts w:ascii="Times New Roman" w:hAnsi="Times New Roman"/>
                <w:spacing w:val="-2"/>
                <w:lang w:eastAsia="ru-RU"/>
              </w:rPr>
              <w:t xml:space="preserve"> </w:t>
            </w:r>
          </w:p>
        </w:tc>
        <w:tc>
          <w:tcPr>
            <w:tcW w:w="945" w:type="dxa"/>
            <w:vAlign w:val="center"/>
          </w:tcPr>
          <w:p w:rsidR="00093B76" w:rsidRPr="00951A4E" w:rsidRDefault="00093B76" w:rsidP="001C4056">
            <w:pPr>
              <w:spacing w:after="0" w:line="240" w:lineRule="auto"/>
              <w:jc w:val="center"/>
              <w:rPr>
                <w:rFonts w:ascii="Times New Roman" w:hAnsi="Times New Roman"/>
              </w:rPr>
            </w:pPr>
            <w:r>
              <w:rPr>
                <w:rFonts w:ascii="Times New Roman" w:hAnsi="Times New Roman"/>
              </w:rPr>
              <w:t>1396</w:t>
            </w:r>
            <w:r w:rsidRPr="00951A4E">
              <w:rPr>
                <w:rFonts w:ascii="Times New Roman" w:hAnsi="Times New Roman"/>
              </w:rPr>
              <w:t xml:space="preserve"> </w:t>
            </w:r>
          </w:p>
        </w:tc>
        <w:tc>
          <w:tcPr>
            <w:tcW w:w="945" w:type="dxa"/>
            <w:vAlign w:val="center"/>
          </w:tcPr>
          <w:p w:rsidR="00093B76" w:rsidRPr="00951A4E" w:rsidRDefault="00093B76" w:rsidP="001C4056">
            <w:pPr>
              <w:widowControl w:val="0"/>
              <w:autoSpaceDE w:val="0"/>
              <w:autoSpaceDN w:val="0"/>
              <w:adjustRightInd w:val="0"/>
              <w:spacing w:after="0" w:line="240" w:lineRule="auto"/>
              <w:jc w:val="center"/>
              <w:rPr>
                <w:rFonts w:ascii="Times New Roman" w:hAnsi="Times New Roman"/>
                <w:spacing w:val="-2"/>
                <w:lang w:eastAsia="ru-RU"/>
              </w:rPr>
            </w:pPr>
            <w:r>
              <w:rPr>
                <w:rFonts w:ascii="Times New Roman" w:hAnsi="Times New Roman"/>
                <w:spacing w:val="-2"/>
                <w:lang w:eastAsia="ru-RU"/>
              </w:rPr>
              <w:t>1301</w:t>
            </w:r>
            <w:r w:rsidRPr="00951A4E">
              <w:rPr>
                <w:rFonts w:ascii="Times New Roman" w:hAnsi="Times New Roman"/>
                <w:spacing w:val="-2"/>
                <w:lang w:eastAsia="ru-RU"/>
              </w:rPr>
              <w:t xml:space="preserve"> </w:t>
            </w:r>
          </w:p>
        </w:tc>
        <w:tc>
          <w:tcPr>
            <w:tcW w:w="1890" w:type="dxa"/>
            <w:gridSpan w:val="2"/>
          </w:tcPr>
          <w:p w:rsidR="00093B76" w:rsidRPr="00951A4E" w:rsidRDefault="00093B76" w:rsidP="00415C44">
            <w:pPr>
              <w:widowControl w:val="0"/>
              <w:autoSpaceDE w:val="0"/>
              <w:autoSpaceDN w:val="0"/>
              <w:adjustRightInd w:val="0"/>
              <w:spacing w:after="0" w:line="288" w:lineRule="auto"/>
              <w:jc w:val="center"/>
              <w:rPr>
                <w:rFonts w:ascii="Times New Roman" w:hAnsi="Times New Roman"/>
                <w:b/>
                <w:bCs/>
                <w:lang w:eastAsia="ru-RU"/>
              </w:rPr>
            </w:pPr>
            <w:r w:rsidRPr="00951A4E">
              <w:rPr>
                <w:rFonts w:ascii="Times New Roman" w:hAnsi="Times New Roman"/>
                <w:b/>
                <w:bCs/>
                <w:lang w:eastAsia="ru-RU"/>
              </w:rPr>
              <w:t>*</w:t>
            </w:r>
          </w:p>
        </w:tc>
      </w:tr>
    </w:tbl>
    <w:p w:rsidR="00415C44" w:rsidRPr="00013279" w:rsidRDefault="00415C44" w:rsidP="00415C44">
      <w:pPr>
        <w:widowControl w:val="0"/>
        <w:autoSpaceDE w:val="0"/>
        <w:autoSpaceDN w:val="0"/>
        <w:adjustRightInd w:val="0"/>
        <w:spacing w:before="120" w:after="0" w:line="264" w:lineRule="auto"/>
        <w:ind w:firstLine="709"/>
        <w:jc w:val="both"/>
        <w:rPr>
          <w:rFonts w:ascii="Times New Roman" w:eastAsia="Times New Roman" w:hAnsi="Times New Roman" w:cs="Times New Roman"/>
          <w:lang w:eastAsia="ar-SA"/>
        </w:rPr>
      </w:pPr>
      <w:r w:rsidRPr="00013279">
        <w:rPr>
          <w:rFonts w:ascii="Times New Roman" w:eastAsia="Times New Roman" w:hAnsi="Times New Roman" w:cs="Times New Roman"/>
          <w:lang w:eastAsia="ar-SA"/>
        </w:rPr>
        <w:t>* Перспективная численность населения сельского поселения определяется с учетом динамики демографического развития поселения.</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154D2">
        <w:rPr>
          <w:rFonts w:ascii="Times New Roman" w:eastAsia="Times New Roman" w:hAnsi="Times New Roman" w:cs="Times New Roman"/>
          <w:sz w:val="24"/>
          <w:szCs w:val="24"/>
          <w:lang w:eastAsia="ar-SA"/>
        </w:rPr>
        <w:t>На момент подготовки (корректировки) генерального плана сельского поселения расчет осуществляется по удельным показателям (на 1 чел., 1000 чел., 10000 чел.) с учетом фактической численности населения сельского поселения.</w:t>
      </w:r>
    </w:p>
    <w:p w:rsidR="00415C44" w:rsidRPr="00A154D2" w:rsidRDefault="00415C44" w:rsidP="00A154D2">
      <w:pPr>
        <w:widowControl w:val="0"/>
        <w:tabs>
          <w:tab w:val="left" w:pos="873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При определении расчетных показателей в местных нормативах градостроительного проектирования сельского поселения учитываются сельские населенные пункты, входящие в его состав, которые в зависимости от численности населения подразделяются на группы в соответствии с таблицей 4.</w:t>
      </w:r>
    </w:p>
    <w:p w:rsidR="00415C44" w:rsidRPr="00A154D2" w:rsidRDefault="00415C44" w:rsidP="00A154D2">
      <w:pPr>
        <w:spacing w:before="120" w:after="0" w:line="240" w:lineRule="auto"/>
        <w:ind w:firstLine="709"/>
        <w:jc w:val="right"/>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Таблица 4</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tblPr>
      <w:tblGrid>
        <w:gridCol w:w="3346"/>
        <w:gridCol w:w="6720"/>
      </w:tblGrid>
      <w:tr w:rsidR="00415C44" w:rsidRPr="00013279" w:rsidTr="00415C44">
        <w:trPr>
          <w:trHeight w:val="340"/>
          <w:jc w:val="center"/>
        </w:trPr>
        <w:tc>
          <w:tcPr>
            <w:tcW w:w="334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 xml:space="preserve">Группы </w:t>
            </w:r>
          </w:p>
        </w:tc>
        <w:tc>
          <w:tcPr>
            <w:tcW w:w="6720" w:type="dxa"/>
            <w:tcBorders>
              <w:top w:val="single" w:sz="4" w:space="0" w:color="auto"/>
              <w:left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Население (тысяч человек)</w:t>
            </w:r>
          </w:p>
        </w:tc>
      </w:tr>
      <w:tr w:rsidR="00415C44" w:rsidRPr="00013279" w:rsidTr="00415C44">
        <w:trPr>
          <w:trHeight w:val="227"/>
          <w:jc w:val="center"/>
        </w:trPr>
        <w:tc>
          <w:tcPr>
            <w:tcW w:w="334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93"/>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Крупнейшие </w:t>
            </w:r>
          </w:p>
        </w:tc>
        <w:tc>
          <w:tcPr>
            <w:tcW w:w="672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b/>
                <w:bCs/>
                <w:lang w:eastAsia="ru-RU"/>
              </w:rPr>
            </w:pPr>
          </w:p>
        </w:tc>
      </w:tr>
      <w:tr w:rsidR="00415C44" w:rsidRPr="00013279" w:rsidTr="00415C44">
        <w:trPr>
          <w:trHeight w:val="227"/>
          <w:jc w:val="center"/>
        </w:trPr>
        <w:tc>
          <w:tcPr>
            <w:tcW w:w="3346" w:type="dxa"/>
            <w:vMerge w:val="restart"/>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93"/>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Крупные</w:t>
            </w:r>
          </w:p>
        </w:tc>
        <w:tc>
          <w:tcPr>
            <w:tcW w:w="672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Свыше 5</w:t>
            </w:r>
          </w:p>
        </w:tc>
      </w:tr>
      <w:tr w:rsidR="00415C44" w:rsidRPr="00013279" w:rsidTr="00415C44">
        <w:trPr>
          <w:trHeight w:val="227"/>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bCs/>
                <w:lang w:eastAsia="ru-RU"/>
              </w:rPr>
            </w:pPr>
          </w:p>
        </w:tc>
        <w:tc>
          <w:tcPr>
            <w:tcW w:w="672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Свыше 3 до 5</w:t>
            </w:r>
          </w:p>
        </w:tc>
      </w:tr>
      <w:tr w:rsidR="00415C44" w:rsidRPr="00013279" w:rsidTr="00415C44">
        <w:trPr>
          <w:trHeight w:val="227"/>
          <w:jc w:val="center"/>
        </w:trPr>
        <w:tc>
          <w:tcPr>
            <w:tcW w:w="334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93"/>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Большие</w:t>
            </w:r>
          </w:p>
        </w:tc>
        <w:tc>
          <w:tcPr>
            <w:tcW w:w="672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Свыше 1 до 3</w:t>
            </w:r>
          </w:p>
        </w:tc>
      </w:tr>
      <w:tr w:rsidR="00415C44" w:rsidRPr="00013279" w:rsidTr="00415C44">
        <w:trPr>
          <w:trHeight w:val="221"/>
          <w:jc w:val="center"/>
        </w:trPr>
        <w:tc>
          <w:tcPr>
            <w:tcW w:w="334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93"/>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Средние</w:t>
            </w:r>
          </w:p>
        </w:tc>
        <w:tc>
          <w:tcPr>
            <w:tcW w:w="672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Свыше 0,2 до 1</w:t>
            </w:r>
          </w:p>
        </w:tc>
      </w:tr>
      <w:tr w:rsidR="00415C44" w:rsidRPr="00013279" w:rsidTr="00415C44">
        <w:trPr>
          <w:trHeight w:val="227"/>
          <w:jc w:val="center"/>
        </w:trPr>
        <w:tc>
          <w:tcPr>
            <w:tcW w:w="3346" w:type="dxa"/>
            <w:vMerge w:val="restart"/>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93"/>
              <w:rPr>
                <w:rFonts w:ascii="Times New Roman" w:eastAsia="Times New Roman" w:hAnsi="Times New Roman" w:cs="Times New Roman"/>
                <w:bCs/>
                <w:lang w:val="en-US" w:eastAsia="ru-RU"/>
              </w:rPr>
            </w:pPr>
            <w:r w:rsidRPr="00013279">
              <w:rPr>
                <w:rFonts w:ascii="Times New Roman" w:eastAsia="Times New Roman" w:hAnsi="Times New Roman" w:cs="Times New Roman"/>
                <w:bCs/>
                <w:lang w:eastAsia="ru-RU"/>
              </w:rPr>
              <w:t>Малые</w:t>
            </w:r>
          </w:p>
        </w:tc>
        <w:tc>
          <w:tcPr>
            <w:tcW w:w="672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Свыше 0,05 до 0,2</w:t>
            </w:r>
          </w:p>
        </w:tc>
      </w:tr>
      <w:tr w:rsidR="00415C44" w:rsidRPr="00013279" w:rsidTr="00415C44">
        <w:trPr>
          <w:trHeight w:val="258"/>
          <w:jc w:val="center"/>
        </w:trPr>
        <w:tc>
          <w:tcPr>
            <w:tcW w:w="3346" w:type="dxa"/>
            <w:vMerge/>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bCs/>
                <w:lang w:val="en-US" w:eastAsia="ru-RU"/>
              </w:rPr>
            </w:pPr>
          </w:p>
        </w:tc>
        <w:tc>
          <w:tcPr>
            <w:tcW w:w="6720" w:type="dxa"/>
            <w:tcBorders>
              <w:top w:val="single" w:sz="4" w:space="0" w:color="auto"/>
              <w:left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До 0,05</w:t>
            </w:r>
          </w:p>
        </w:tc>
      </w:tr>
    </w:tbl>
    <w:p w:rsidR="00415C44" w:rsidRPr="00013279" w:rsidRDefault="00415C44" w:rsidP="00415C44">
      <w:pPr>
        <w:widowControl w:val="0"/>
        <w:adjustRightInd w:val="0"/>
        <w:spacing w:after="0" w:line="360" w:lineRule="auto"/>
        <w:ind w:firstLine="709"/>
        <w:jc w:val="both"/>
        <w:rPr>
          <w:rFonts w:ascii="Times New Roman" w:eastAsia="Times New Roman" w:hAnsi="Times New Roman" w:cs="Times New Roman"/>
          <w:sz w:val="26"/>
          <w:szCs w:val="26"/>
          <w:lang w:eastAsia="ru-RU"/>
        </w:rPr>
      </w:pPr>
    </w:p>
    <w:p w:rsidR="00415C44" w:rsidRPr="00A154D2" w:rsidRDefault="00415C44" w:rsidP="00A154D2">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Сельские поселения в составе муниципального района размещаются в определенных зонах системы расселения Камчатского края (макрорайонах), которые выделены на основе территориального, экономического развития и приведены в таблице 5.</w:t>
      </w:r>
    </w:p>
    <w:p w:rsidR="00415C44" w:rsidRPr="00013279" w:rsidRDefault="00415C44" w:rsidP="00415C44">
      <w:pPr>
        <w:widowControl w:val="0"/>
        <w:adjustRightInd w:val="0"/>
        <w:spacing w:before="120" w:after="0" w:line="240" w:lineRule="auto"/>
        <w:ind w:firstLine="709"/>
        <w:jc w:val="right"/>
        <w:rPr>
          <w:rFonts w:ascii="Times New Roman" w:eastAsia="Times New Roman" w:hAnsi="Times New Roman" w:cs="Times New Roman"/>
          <w:sz w:val="26"/>
          <w:szCs w:val="26"/>
          <w:shd w:val="clear" w:color="auto" w:fill="FFFFFF"/>
          <w:lang w:eastAsia="ru-RU"/>
        </w:rPr>
      </w:pPr>
      <w:r w:rsidRPr="00013279">
        <w:rPr>
          <w:rFonts w:ascii="Times New Roman" w:eastAsia="Times New Roman" w:hAnsi="Times New Roman" w:cs="Times New Roman"/>
          <w:sz w:val="26"/>
          <w:szCs w:val="26"/>
          <w:shd w:val="clear" w:color="auto" w:fill="FFFFFF"/>
          <w:lang w:eastAsia="ru-RU"/>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880"/>
        <w:gridCol w:w="2481"/>
      </w:tblGrid>
      <w:tr w:rsidR="00415C44" w:rsidRPr="00013279" w:rsidTr="00415C44">
        <w:trPr>
          <w:trHeight w:val="312"/>
          <w:tblHeader/>
          <w:jc w:val="center"/>
        </w:trPr>
        <w:tc>
          <w:tcPr>
            <w:tcW w:w="3652" w:type="dxa"/>
            <w:shd w:val="clear" w:color="auto" w:fill="auto"/>
            <w:vAlign w:val="center"/>
          </w:tcPr>
          <w:p w:rsidR="00415C44" w:rsidRPr="00013279" w:rsidRDefault="00415C44" w:rsidP="00415C44">
            <w:pPr>
              <w:adjustRightInd w:val="0"/>
              <w:spacing w:after="0" w:line="264" w:lineRule="auto"/>
              <w:jc w:val="center"/>
              <w:rPr>
                <w:rFonts w:ascii="Times New Roman" w:eastAsia="Times New Roman" w:hAnsi="Times New Roman" w:cs="Times New Roman"/>
                <w:b/>
                <w:bCs/>
                <w:spacing w:val="-2"/>
              </w:rPr>
            </w:pPr>
            <w:r w:rsidRPr="00013279">
              <w:rPr>
                <w:rFonts w:ascii="Times New Roman" w:eastAsia="Times New Roman" w:hAnsi="Times New Roman" w:cs="Times New Roman"/>
                <w:b/>
                <w:bCs/>
                <w:spacing w:val="-2"/>
              </w:rPr>
              <w:t>Зона (внутрикраевой макрорайон)</w:t>
            </w:r>
          </w:p>
        </w:tc>
        <w:tc>
          <w:tcPr>
            <w:tcW w:w="6361" w:type="dxa"/>
            <w:gridSpan w:val="2"/>
            <w:shd w:val="clear" w:color="auto" w:fill="auto"/>
            <w:vAlign w:val="center"/>
          </w:tcPr>
          <w:p w:rsidR="00415C44" w:rsidRPr="00013279" w:rsidRDefault="00415C44" w:rsidP="00415C44">
            <w:pPr>
              <w:adjustRightInd w:val="0"/>
              <w:spacing w:after="0" w:line="264" w:lineRule="auto"/>
              <w:jc w:val="center"/>
              <w:rPr>
                <w:rFonts w:ascii="Times New Roman" w:eastAsia="Times New Roman" w:hAnsi="Times New Roman" w:cs="Times New Roman"/>
                <w:b/>
                <w:bCs/>
                <w:spacing w:val="-2"/>
              </w:rPr>
            </w:pPr>
            <w:r w:rsidRPr="00013279">
              <w:rPr>
                <w:rFonts w:ascii="Times New Roman" w:eastAsia="Times New Roman" w:hAnsi="Times New Roman" w:cs="Times New Roman"/>
                <w:b/>
                <w:bCs/>
                <w:spacing w:val="-2"/>
              </w:rPr>
              <w:t>Наименования сельских поселений</w:t>
            </w:r>
          </w:p>
        </w:tc>
      </w:tr>
      <w:tr w:rsidR="00415C44" w:rsidRPr="00013279" w:rsidTr="00415C44">
        <w:trPr>
          <w:jc w:val="center"/>
        </w:trPr>
        <w:tc>
          <w:tcPr>
            <w:tcW w:w="3652" w:type="dxa"/>
            <w:vMerge w:val="restart"/>
            <w:shd w:val="clear" w:color="auto" w:fill="auto"/>
          </w:tcPr>
          <w:p w:rsidR="00415C44" w:rsidRPr="00013279" w:rsidRDefault="00415C44" w:rsidP="00415C44">
            <w:pPr>
              <w:adjustRightInd w:val="0"/>
              <w:spacing w:after="0" w:line="264" w:lineRule="auto"/>
              <w:jc w:val="center"/>
              <w:rPr>
                <w:rFonts w:ascii="Times New Roman" w:eastAsia="Times New Roman" w:hAnsi="Times New Roman" w:cs="Times New Roman"/>
                <w:bCs/>
                <w:spacing w:val="-2"/>
              </w:rPr>
            </w:pPr>
            <w:r w:rsidRPr="00013279">
              <w:rPr>
                <w:rFonts w:ascii="Times New Roman" w:eastAsia="Times New Roman" w:hAnsi="Times New Roman" w:cs="Times New Roman"/>
                <w:bCs/>
                <w:spacing w:val="-2"/>
              </w:rPr>
              <w:t>Зона А</w:t>
            </w:r>
          </w:p>
          <w:p w:rsidR="00415C44" w:rsidRPr="00013279" w:rsidRDefault="00415C44" w:rsidP="00415C44">
            <w:pPr>
              <w:adjustRightInd w:val="0"/>
              <w:spacing w:after="0" w:line="264" w:lineRule="auto"/>
              <w:jc w:val="center"/>
              <w:rPr>
                <w:rFonts w:ascii="Times New Roman" w:eastAsia="Times New Roman" w:hAnsi="Times New Roman" w:cs="Times New Roman"/>
                <w:bCs/>
                <w:spacing w:val="-2"/>
              </w:rPr>
            </w:pPr>
            <w:r w:rsidRPr="00013279">
              <w:rPr>
                <w:rFonts w:ascii="Times New Roman" w:eastAsia="Times New Roman" w:hAnsi="Times New Roman" w:cs="Times New Roman"/>
                <w:bCs/>
                <w:spacing w:val="-2"/>
              </w:rPr>
              <w:t>(Южный макрорайон)</w:t>
            </w:r>
          </w:p>
        </w:tc>
        <w:tc>
          <w:tcPr>
            <w:tcW w:w="3880"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rPr>
              <w:t>в составе Елизовского муниципального района</w:t>
            </w:r>
          </w:p>
        </w:tc>
        <w:tc>
          <w:tcPr>
            <w:tcW w:w="2481"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xml:space="preserve">- Корякское; </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xml:space="preserve">- Начикинское; </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xml:space="preserve">- Николаевское; </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xml:space="preserve">- Новоавачинское; </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xml:space="preserve">- Новолесновское; </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xml:space="preserve">- Паратунское; </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xml:space="preserve">- Пионерское; </w:t>
            </w:r>
          </w:p>
          <w:p w:rsidR="00415C44" w:rsidRPr="00013279" w:rsidRDefault="00415C44" w:rsidP="00415C44">
            <w:pPr>
              <w:adjustRightInd w:val="0"/>
              <w:spacing w:after="0" w:line="264" w:lineRule="auto"/>
              <w:rPr>
                <w:rFonts w:ascii="Times New Roman" w:eastAsia="Times New Roman" w:hAnsi="Times New Roman" w:cs="Times New Roman"/>
              </w:rPr>
            </w:pPr>
            <w:r w:rsidRPr="00013279">
              <w:rPr>
                <w:rFonts w:ascii="Times New Roman" w:eastAsia="Times New Roman" w:hAnsi="Times New Roman" w:cs="Times New Roman"/>
                <w:bCs/>
              </w:rPr>
              <w:t>- Раздольненское;</w:t>
            </w:r>
          </w:p>
        </w:tc>
      </w:tr>
      <w:tr w:rsidR="00415C44" w:rsidRPr="00013279" w:rsidTr="00415C44">
        <w:trPr>
          <w:jc w:val="center"/>
        </w:trPr>
        <w:tc>
          <w:tcPr>
            <w:tcW w:w="3652" w:type="dxa"/>
            <w:vMerge/>
            <w:shd w:val="clear" w:color="auto" w:fill="auto"/>
          </w:tcPr>
          <w:p w:rsidR="00415C44" w:rsidRPr="00013279" w:rsidRDefault="00415C44" w:rsidP="00415C44">
            <w:pPr>
              <w:adjustRightInd w:val="0"/>
              <w:spacing w:after="0" w:line="264" w:lineRule="auto"/>
              <w:jc w:val="center"/>
              <w:rPr>
                <w:rFonts w:ascii="Times New Roman" w:eastAsia="Times New Roman" w:hAnsi="Times New Roman" w:cs="Times New Roman"/>
                <w:bCs/>
                <w:spacing w:val="-2"/>
              </w:rPr>
            </w:pPr>
          </w:p>
        </w:tc>
        <w:tc>
          <w:tcPr>
            <w:tcW w:w="3880"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rPr>
              <w:t>в составе Соболевского муниципального района</w:t>
            </w:r>
          </w:p>
        </w:tc>
        <w:tc>
          <w:tcPr>
            <w:tcW w:w="2481"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Крутогоровское;</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xml:space="preserve">- Соболевское; </w:t>
            </w:r>
          </w:p>
          <w:p w:rsidR="00415C44" w:rsidRPr="00013279" w:rsidRDefault="00415C44" w:rsidP="00415C44">
            <w:pPr>
              <w:adjustRightInd w:val="0"/>
              <w:spacing w:after="0" w:line="264" w:lineRule="auto"/>
              <w:rPr>
                <w:rFonts w:ascii="Times New Roman" w:eastAsia="Times New Roman" w:hAnsi="Times New Roman" w:cs="Times New Roman"/>
              </w:rPr>
            </w:pPr>
            <w:r w:rsidRPr="00013279">
              <w:rPr>
                <w:rFonts w:ascii="Times New Roman" w:eastAsia="Times New Roman" w:hAnsi="Times New Roman" w:cs="Times New Roman"/>
                <w:bCs/>
              </w:rPr>
              <w:t>- Устьевое;</w:t>
            </w:r>
          </w:p>
        </w:tc>
      </w:tr>
      <w:tr w:rsidR="00415C44" w:rsidRPr="00013279" w:rsidTr="00415C44">
        <w:trPr>
          <w:jc w:val="center"/>
        </w:trPr>
        <w:tc>
          <w:tcPr>
            <w:tcW w:w="3652" w:type="dxa"/>
            <w:vMerge/>
            <w:shd w:val="clear" w:color="auto" w:fill="auto"/>
          </w:tcPr>
          <w:p w:rsidR="00415C44" w:rsidRPr="00013279" w:rsidRDefault="00415C44" w:rsidP="00415C44">
            <w:pPr>
              <w:adjustRightInd w:val="0"/>
              <w:spacing w:after="0" w:line="264" w:lineRule="auto"/>
              <w:jc w:val="center"/>
              <w:rPr>
                <w:rFonts w:ascii="Times New Roman" w:eastAsia="Times New Roman" w:hAnsi="Times New Roman" w:cs="Times New Roman"/>
                <w:bCs/>
                <w:spacing w:val="-2"/>
              </w:rPr>
            </w:pPr>
          </w:p>
        </w:tc>
        <w:tc>
          <w:tcPr>
            <w:tcW w:w="3880"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в составе Усть-Большерецкого муниципального района</w:t>
            </w:r>
          </w:p>
        </w:tc>
        <w:tc>
          <w:tcPr>
            <w:tcW w:w="2481"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Апачинское;</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Запорожское;</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Кавалерское;</w:t>
            </w:r>
          </w:p>
          <w:p w:rsidR="00415C44" w:rsidRPr="00013279" w:rsidRDefault="00415C44" w:rsidP="00415C44">
            <w:pPr>
              <w:adjustRightInd w:val="0"/>
              <w:spacing w:after="0" w:line="264" w:lineRule="auto"/>
              <w:rPr>
                <w:rFonts w:ascii="Times New Roman" w:eastAsia="Times New Roman" w:hAnsi="Times New Roman" w:cs="Times New Roman"/>
              </w:rPr>
            </w:pPr>
            <w:r w:rsidRPr="00013279">
              <w:rPr>
                <w:rFonts w:ascii="Times New Roman" w:eastAsia="Times New Roman" w:hAnsi="Times New Roman" w:cs="Times New Roman"/>
                <w:bCs/>
              </w:rPr>
              <w:t>- Усть-Большерецкое;</w:t>
            </w:r>
          </w:p>
        </w:tc>
      </w:tr>
      <w:tr w:rsidR="00415C44" w:rsidRPr="00013279" w:rsidTr="00415C44">
        <w:trPr>
          <w:jc w:val="center"/>
        </w:trPr>
        <w:tc>
          <w:tcPr>
            <w:tcW w:w="3652" w:type="dxa"/>
            <w:vMerge/>
            <w:shd w:val="clear" w:color="auto" w:fill="auto"/>
          </w:tcPr>
          <w:p w:rsidR="00415C44" w:rsidRPr="00013279" w:rsidRDefault="00415C44" w:rsidP="00415C44">
            <w:pPr>
              <w:adjustRightInd w:val="0"/>
              <w:spacing w:after="0" w:line="264" w:lineRule="auto"/>
              <w:jc w:val="center"/>
              <w:rPr>
                <w:rFonts w:ascii="Times New Roman" w:eastAsia="Times New Roman" w:hAnsi="Times New Roman" w:cs="Times New Roman"/>
                <w:bCs/>
                <w:spacing w:val="-2"/>
              </w:rPr>
            </w:pPr>
          </w:p>
        </w:tc>
        <w:tc>
          <w:tcPr>
            <w:tcW w:w="3880"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в составе Быстринского муниципального района</w:t>
            </w:r>
          </w:p>
        </w:tc>
        <w:tc>
          <w:tcPr>
            <w:tcW w:w="2481"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Анавгайское;</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Эссовское;</w:t>
            </w:r>
          </w:p>
        </w:tc>
      </w:tr>
      <w:tr w:rsidR="00415C44" w:rsidRPr="00013279" w:rsidTr="00415C44">
        <w:trPr>
          <w:jc w:val="center"/>
        </w:trPr>
        <w:tc>
          <w:tcPr>
            <w:tcW w:w="3652" w:type="dxa"/>
            <w:vMerge/>
            <w:shd w:val="clear" w:color="auto" w:fill="auto"/>
          </w:tcPr>
          <w:p w:rsidR="00415C44" w:rsidRPr="00013279" w:rsidRDefault="00415C44" w:rsidP="00415C44">
            <w:pPr>
              <w:adjustRightInd w:val="0"/>
              <w:spacing w:after="0" w:line="264" w:lineRule="auto"/>
              <w:jc w:val="center"/>
              <w:rPr>
                <w:rFonts w:ascii="Times New Roman" w:eastAsia="Times New Roman" w:hAnsi="Times New Roman" w:cs="Times New Roman"/>
                <w:bCs/>
                <w:spacing w:val="-2"/>
              </w:rPr>
            </w:pPr>
          </w:p>
        </w:tc>
        <w:tc>
          <w:tcPr>
            <w:tcW w:w="3880"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в составе Мильковского муниципального района</w:t>
            </w:r>
          </w:p>
        </w:tc>
        <w:tc>
          <w:tcPr>
            <w:tcW w:w="2481"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Атласовское;</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Мильковское;</w:t>
            </w:r>
          </w:p>
        </w:tc>
      </w:tr>
      <w:tr w:rsidR="00415C44" w:rsidRPr="00013279" w:rsidTr="00415C44">
        <w:trPr>
          <w:jc w:val="center"/>
        </w:trPr>
        <w:tc>
          <w:tcPr>
            <w:tcW w:w="3652" w:type="dxa"/>
            <w:vMerge/>
            <w:shd w:val="clear" w:color="auto" w:fill="auto"/>
          </w:tcPr>
          <w:p w:rsidR="00415C44" w:rsidRPr="00013279" w:rsidRDefault="00415C44" w:rsidP="00415C44">
            <w:pPr>
              <w:adjustRightInd w:val="0"/>
              <w:spacing w:after="0" w:line="264" w:lineRule="auto"/>
              <w:jc w:val="center"/>
              <w:rPr>
                <w:rFonts w:ascii="Times New Roman" w:eastAsia="Times New Roman" w:hAnsi="Times New Roman" w:cs="Times New Roman"/>
                <w:bCs/>
                <w:spacing w:val="-2"/>
              </w:rPr>
            </w:pPr>
          </w:p>
        </w:tc>
        <w:tc>
          <w:tcPr>
            <w:tcW w:w="3880"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в составе Усть-Камчатского муниципального района</w:t>
            </w:r>
          </w:p>
        </w:tc>
        <w:tc>
          <w:tcPr>
            <w:tcW w:w="2481"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Ключевское;</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Козыревское;</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Усть-Камчатское;</w:t>
            </w:r>
          </w:p>
        </w:tc>
      </w:tr>
      <w:tr w:rsidR="00415C44" w:rsidRPr="00013279" w:rsidTr="00415C44">
        <w:trPr>
          <w:jc w:val="center"/>
        </w:trPr>
        <w:tc>
          <w:tcPr>
            <w:tcW w:w="3652" w:type="dxa"/>
            <w:vMerge/>
            <w:shd w:val="clear" w:color="auto" w:fill="auto"/>
          </w:tcPr>
          <w:p w:rsidR="00415C44" w:rsidRPr="00013279" w:rsidRDefault="00415C44" w:rsidP="00415C44">
            <w:pPr>
              <w:adjustRightInd w:val="0"/>
              <w:spacing w:after="0" w:line="264" w:lineRule="auto"/>
              <w:jc w:val="center"/>
              <w:rPr>
                <w:rFonts w:ascii="Times New Roman" w:eastAsia="Times New Roman" w:hAnsi="Times New Roman" w:cs="Times New Roman"/>
                <w:bCs/>
                <w:spacing w:val="-2"/>
              </w:rPr>
            </w:pPr>
          </w:p>
        </w:tc>
        <w:tc>
          <w:tcPr>
            <w:tcW w:w="3880"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в составе Тигильского муниципального района Корякского округа</w:t>
            </w:r>
          </w:p>
        </w:tc>
        <w:tc>
          <w:tcPr>
            <w:tcW w:w="2481"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Воямполка;</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Ковран;</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Лесная;</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Седанка;</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Тигиль;</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Хайрюзово;</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Усть-Хайрюзово;</w:t>
            </w:r>
          </w:p>
        </w:tc>
      </w:tr>
      <w:tr w:rsidR="00415C44" w:rsidRPr="00013279" w:rsidTr="00415C44">
        <w:trPr>
          <w:jc w:val="center"/>
        </w:trPr>
        <w:tc>
          <w:tcPr>
            <w:tcW w:w="3652" w:type="dxa"/>
            <w:vMerge/>
            <w:shd w:val="clear" w:color="auto" w:fill="auto"/>
          </w:tcPr>
          <w:p w:rsidR="00415C44" w:rsidRPr="00013279" w:rsidRDefault="00415C44" w:rsidP="00415C44">
            <w:pPr>
              <w:adjustRightInd w:val="0"/>
              <w:spacing w:after="0" w:line="264" w:lineRule="auto"/>
              <w:jc w:val="center"/>
              <w:rPr>
                <w:rFonts w:ascii="Times New Roman" w:eastAsia="Times New Roman" w:hAnsi="Times New Roman" w:cs="Times New Roman"/>
                <w:bCs/>
                <w:spacing w:val="-2"/>
              </w:rPr>
            </w:pPr>
          </w:p>
        </w:tc>
        <w:tc>
          <w:tcPr>
            <w:tcW w:w="3880"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в составе Пенжинского муниципального района Корякского округа</w:t>
            </w:r>
          </w:p>
        </w:tc>
        <w:tc>
          <w:tcPr>
            <w:tcW w:w="2481" w:type="dxa"/>
            <w:shd w:val="clear" w:color="auto" w:fill="auto"/>
          </w:tcPr>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Аянка;</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Каменское;</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Манилы;</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Слаутное;</w:t>
            </w:r>
          </w:p>
          <w:p w:rsidR="00415C44" w:rsidRPr="00013279" w:rsidRDefault="00415C44" w:rsidP="00415C44">
            <w:pPr>
              <w:adjustRightInd w:val="0"/>
              <w:spacing w:after="0" w:line="264" w:lineRule="auto"/>
              <w:rPr>
                <w:rFonts w:ascii="Times New Roman" w:eastAsia="Times New Roman" w:hAnsi="Times New Roman" w:cs="Times New Roman"/>
                <w:bCs/>
              </w:rPr>
            </w:pPr>
            <w:r w:rsidRPr="00013279">
              <w:rPr>
                <w:rFonts w:ascii="Times New Roman" w:eastAsia="Times New Roman" w:hAnsi="Times New Roman" w:cs="Times New Roman"/>
                <w:bCs/>
              </w:rPr>
              <w:t>- село Таловка.</w:t>
            </w:r>
          </w:p>
        </w:tc>
      </w:tr>
    </w:tbl>
    <w:p w:rsidR="00415C44" w:rsidRPr="00013279" w:rsidRDefault="00415C44" w:rsidP="00415C44">
      <w:pPr>
        <w:widowControl w:val="0"/>
        <w:adjustRightInd w:val="0"/>
        <w:spacing w:after="0" w:line="239" w:lineRule="auto"/>
        <w:ind w:firstLine="709"/>
        <w:jc w:val="both"/>
        <w:rPr>
          <w:rFonts w:ascii="Times New Roman" w:eastAsia="Times New Roman" w:hAnsi="Times New Roman" w:cs="Times New Roman"/>
          <w:sz w:val="24"/>
          <w:szCs w:val="24"/>
          <w:lang w:eastAsia="ru-RU"/>
        </w:rPr>
      </w:pPr>
    </w:p>
    <w:p w:rsidR="00415C44" w:rsidRPr="00A154D2" w:rsidRDefault="00415C44" w:rsidP="00A154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Типологическая характеристика сельских поселений Камчатского края по численности населения, значению в системе расселения и другим характеристикам приведена в таблице 6.</w:t>
      </w:r>
    </w:p>
    <w:p w:rsidR="00415C44" w:rsidRPr="00A154D2" w:rsidRDefault="00415C44" w:rsidP="00A154D2">
      <w:pPr>
        <w:widowControl w:val="0"/>
        <w:tabs>
          <w:tab w:val="left" w:pos="1063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Структура и типология центров и объектов обслуживания приведена в таблице 7.</w:t>
      </w:r>
    </w:p>
    <w:p w:rsidR="00415C44" w:rsidRPr="00A154D2" w:rsidRDefault="00415C44" w:rsidP="00A1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pacing w:val="-2"/>
          <w:sz w:val="24"/>
          <w:szCs w:val="24"/>
          <w:lang w:eastAsia="ru-RU"/>
        </w:rPr>
        <w:t xml:space="preserve">Историко-культурное значение населенных пунктов определяется наличием объектов культурного наследия (памятников истории и культуры). </w:t>
      </w:r>
      <w:r w:rsidRPr="00A154D2">
        <w:rPr>
          <w:rFonts w:ascii="Times New Roman" w:eastAsia="Times New Roman" w:hAnsi="Times New Roman" w:cs="Times New Roman"/>
          <w:sz w:val="24"/>
          <w:szCs w:val="24"/>
          <w:lang w:eastAsia="ru-RU"/>
        </w:rPr>
        <w:t>Историко-культурный потенциал сельских поселений</w:t>
      </w:r>
      <w:r w:rsidRPr="00A154D2">
        <w:rPr>
          <w:rFonts w:ascii="Times New Roman" w:eastAsia="Times New Roman" w:hAnsi="Times New Roman" w:cs="Times New Roman"/>
          <w:bCs/>
          <w:sz w:val="24"/>
          <w:szCs w:val="24"/>
          <w:lang w:eastAsia="ru-RU"/>
        </w:rPr>
        <w:t xml:space="preserve"> Камчатского края</w:t>
      </w:r>
      <w:r w:rsidRPr="00A154D2">
        <w:rPr>
          <w:rFonts w:ascii="Times New Roman" w:eastAsia="Times New Roman" w:hAnsi="Times New Roman" w:cs="Times New Roman"/>
          <w:sz w:val="24"/>
          <w:szCs w:val="24"/>
          <w:lang w:eastAsia="ru-RU"/>
        </w:rPr>
        <w:t xml:space="preserve"> приведен в таблице 8.</w:t>
      </w:r>
    </w:p>
    <w:p w:rsidR="00415C44" w:rsidRPr="00013279" w:rsidRDefault="00415C44" w:rsidP="0041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6"/>
          <w:szCs w:val="26"/>
          <w:lang w:eastAsia="ru-RU"/>
        </w:rPr>
        <w:sectPr w:rsidR="00415C44" w:rsidRPr="00013279" w:rsidSect="00415C44">
          <w:footerReference w:type="even" r:id="rId20"/>
          <w:footerReference w:type="default" r:id="rId21"/>
          <w:pgSz w:w="11906" w:h="16838" w:code="9"/>
          <w:pgMar w:top="1134" w:right="624" w:bottom="1134" w:left="1134" w:header="709" w:footer="709" w:gutter="0"/>
          <w:cols w:space="720"/>
        </w:sectPr>
      </w:pPr>
    </w:p>
    <w:p w:rsidR="00415C44" w:rsidRPr="00013279" w:rsidRDefault="00415C44" w:rsidP="00415C44">
      <w:pPr>
        <w:widowControl w:val="0"/>
        <w:tabs>
          <w:tab w:val="left" w:pos="10630"/>
        </w:tabs>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013279">
        <w:rPr>
          <w:rFonts w:ascii="Times New Roman" w:eastAsia="Times New Roman" w:hAnsi="Times New Roman" w:cs="Times New Roman"/>
          <w:bCs/>
          <w:sz w:val="26"/>
          <w:szCs w:val="26"/>
          <w:lang w:eastAsia="ru-RU"/>
        </w:rPr>
        <w:t>Таблица 6</w:t>
      </w:r>
    </w:p>
    <w:p w:rsidR="00415C44" w:rsidRPr="00013279" w:rsidRDefault="00415C44" w:rsidP="00415C44">
      <w:pPr>
        <w:widowControl w:val="0"/>
        <w:tabs>
          <w:tab w:val="left" w:pos="10630"/>
        </w:tabs>
        <w:autoSpaceDE w:val="0"/>
        <w:autoSpaceDN w:val="0"/>
        <w:adjustRightInd w:val="0"/>
        <w:spacing w:after="120" w:line="240" w:lineRule="auto"/>
        <w:jc w:val="right"/>
        <w:rPr>
          <w:rFonts w:ascii="Times New Roman" w:eastAsia="Times New Roman" w:hAnsi="Times New Roman" w:cs="Times New Roman"/>
          <w:bCs/>
          <w:sz w:val="26"/>
          <w:szCs w:val="26"/>
          <w:lang w:eastAsia="ru-RU"/>
        </w:rPr>
      </w:pPr>
    </w:p>
    <w:p w:rsidR="00415C44" w:rsidRPr="00013279" w:rsidRDefault="00415C44" w:rsidP="00415C44">
      <w:pPr>
        <w:widowControl w:val="0"/>
        <w:autoSpaceDE w:val="0"/>
        <w:autoSpaceDN w:val="0"/>
        <w:adjustRightInd w:val="0"/>
        <w:spacing w:after="80" w:line="360" w:lineRule="auto"/>
        <w:ind w:firstLine="709"/>
        <w:jc w:val="center"/>
        <w:rPr>
          <w:rFonts w:ascii="Times New Roman" w:eastAsia="Times New Roman" w:hAnsi="Times New Roman" w:cs="Times New Roman"/>
          <w:sz w:val="26"/>
          <w:szCs w:val="26"/>
          <w:lang w:eastAsia="ru-RU"/>
        </w:rPr>
      </w:pPr>
      <w:r w:rsidRPr="00013279">
        <w:rPr>
          <w:rFonts w:ascii="Times New Roman" w:eastAsia="Times New Roman" w:hAnsi="Times New Roman" w:cs="Times New Roman"/>
          <w:b/>
          <w:sz w:val="26"/>
          <w:szCs w:val="26"/>
          <w:lang w:eastAsia="ru-RU"/>
        </w:rPr>
        <w:t>Типологическая характеристика сельских поселений Камчатского края</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3"/>
        <w:gridCol w:w="543"/>
        <w:gridCol w:w="543"/>
        <w:gridCol w:w="543"/>
        <w:gridCol w:w="543"/>
        <w:gridCol w:w="1290"/>
        <w:gridCol w:w="1290"/>
        <w:gridCol w:w="1802"/>
        <w:gridCol w:w="1059"/>
        <w:gridCol w:w="850"/>
        <w:gridCol w:w="1290"/>
        <w:gridCol w:w="435"/>
        <w:gridCol w:w="435"/>
        <w:gridCol w:w="435"/>
        <w:gridCol w:w="435"/>
      </w:tblGrid>
      <w:tr w:rsidR="00415C44" w:rsidRPr="00013279" w:rsidTr="00415C44">
        <w:trPr>
          <w:trHeight w:val="407"/>
          <w:tblHeader/>
          <w:jc w:val="center"/>
        </w:trPr>
        <w:tc>
          <w:tcPr>
            <w:tcW w:w="3103" w:type="dxa"/>
            <w:vMerge w:val="restart"/>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Наименование</w:t>
            </w:r>
          </w:p>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поселения</w:t>
            </w:r>
          </w:p>
        </w:tc>
        <w:tc>
          <w:tcPr>
            <w:tcW w:w="2172" w:type="dxa"/>
            <w:gridSpan w:val="4"/>
            <w:vAlign w:val="center"/>
          </w:tcPr>
          <w:p w:rsidR="00415C44" w:rsidRPr="00013279" w:rsidRDefault="00415C44" w:rsidP="00415C44">
            <w:pPr>
              <w:widowControl w:val="0"/>
              <w:autoSpaceDE w:val="0"/>
              <w:autoSpaceDN w:val="0"/>
              <w:adjustRightInd w:val="0"/>
              <w:spacing w:after="0" w:line="240" w:lineRule="auto"/>
              <w:ind w:left="-57" w:right="-57"/>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По численности</w:t>
            </w:r>
          </w:p>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населения</w:t>
            </w:r>
          </w:p>
        </w:tc>
        <w:tc>
          <w:tcPr>
            <w:tcW w:w="7581" w:type="dxa"/>
            <w:gridSpan w:val="6"/>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Роль в системе расселения</w:t>
            </w:r>
          </w:p>
        </w:tc>
        <w:tc>
          <w:tcPr>
            <w:tcW w:w="1740" w:type="dxa"/>
            <w:gridSpan w:val="4"/>
            <w:vMerge w:val="restart"/>
            <w:vAlign w:val="center"/>
          </w:tcPr>
          <w:p w:rsidR="00415C44" w:rsidRPr="00013279" w:rsidRDefault="00415C44" w:rsidP="00415C44">
            <w:pPr>
              <w:widowControl w:val="0"/>
              <w:autoSpaceDE w:val="0"/>
              <w:autoSpaceDN w:val="0"/>
              <w:adjustRightInd w:val="0"/>
              <w:spacing w:after="0" w:line="240" w:lineRule="auto"/>
              <w:ind w:left="-57" w:right="-57"/>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Зона</w:t>
            </w:r>
          </w:p>
          <w:p w:rsidR="00415C44" w:rsidRPr="00013279" w:rsidRDefault="00415C44" w:rsidP="00415C44">
            <w:pPr>
              <w:widowControl w:val="0"/>
              <w:autoSpaceDE w:val="0"/>
              <w:autoSpaceDN w:val="0"/>
              <w:adjustRightInd w:val="0"/>
              <w:spacing w:after="0" w:line="240" w:lineRule="auto"/>
              <w:ind w:left="-57" w:right="-57"/>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экономического макрорайонирования</w:t>
            </w:r>
          </w:p>
        </w:tc>
      </w:tr>
      <w:tr w:rsidR="00415C44" w:rsidRPr="00013279" w:rsidTr="00415C44">
        <w:trPr>
          <w:trHeight w:val="212"/>
          <w:tblHeader/>
          <w:jc w:val="center"/>
        </w:trPr>
        <w:tc>
          <w:tcPr>
            <w:tcW w:w="3103" w:type="dxa"/>
            <w:vMerge/>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3" w:type="dxa"/>
            <w:vMerge w:val="restart"/>
            <w:textDirection w:val="btLr"/>
            <w:vAlign w:val="center"/>
          </w:tcPr>
          <w:p w:rsidR="00415C44" w:rsidRPr="00013279" w:rsidRDefault="00415C44" w:rsidP="00415C44">
            <w:pPr>
              <w:spacing w:after="0" w:line="240" w:lineRule="auto"/>
              <w:ind w:left="-57"/>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крупные</w:t>
            </w:r>
          </w:p>
        </w:tc>
        <w:tc>
          <w:tcPr>
            <w:tcW w:w="543" w:type="dxa"/>
            <w:vMerge w:val="restart"/>
            <w:textDirection w:val="btLr"/>
            <w:vAlign w:val="center"/>
          </w:tcPr>
          <w:p w:rsidR="00415C44" w:rsidRPr="00013279" w:rsidRDefault="00415C44" w:rsidP="00415C44">
            <w:pPr>
              <w:spacing w:after="0" w:line="240" w:lineRule="auto"/>
              <w:ind w:left="-57"/>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большие</w:t>
            </w:r>
          </w:p>
        </w:tc>
        <w:tc>
          <w:tcPr>
            <w:tcW w:w="543" w:type="dxa"/>
            <w:vMerge w:val="restart"/>
            <w:textDirection w:val="btLr"/>
            <w:vAlign w:val="center"/>
          </w:tcPr>
          <w:p w:rsidR="00415C44" w:rsidRPr="00013279" w:rsidRDefault="00415C44" w:rsidP="00415C44">
            <w:pPr>
              <w:spacing w:after="0" w:line="240" w:lineRule="auto"/>
              <w:ind w:left="-57"/>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средние</w:t>
            </w:r>
          </w:p>
        </w:tc>
        <w:tc>
          <w:tcPr>
            <w:tcW w:w="543" w:type="dxa"/>
            <w:vMerge w:val="restart"/>
            <w:textDirection w:val="btLr"/>
            <w:vAlign w:val="center"/>
          </w:tcPr>
          <w:p w:rsidR="00415C44" w:rsidRPr="00013279" w:rsidRDefault="00415C44" w:rsidP="00415C44">
            <w:pPr>
              <w:spacing w:after="0" w:line="240" w:lineRule="auto"/>
              <w:ind w:left="-57"/>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малые</w:t>
            </w:r>
          </w:p>
        </w:tc>
        <w:tc>
          <w:tcPr>
            <w:tcW w:w="2580" w:type="dxa"/>
            <w:gridSpan w:val="2"/>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административный центр</w:t>
            </w:r>
          </w:p>
        </w:tc>
        <w:tc>
          <w:tcPr>
            <w:tcW w:w="5001" w:type="dxa"/>
            <w:gridSpan w:val="4"/>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центр обслуживания</w:t>
            </w:r>
          </w:p>
        </w:tc>
        <w:tc>
          <w:tcPr>
            <w:tcW w:w="1740" w:type="dxa"/>
            <w:gridSpan w:val="4"/>
            <w:vMerge/>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spacing w:val="-2"/>
                <w:lang w:eastAsia="ru-RU"/>
              </w:rPr>
            </w:pPr>
          </w:p>
        </w:tc>
      </w:tr>
      <w:tr w:rsidR="00415C44" w:rsidRPr="00013279" w:rsidTr="00415C44">
        <w:trPr>
          <w:trHeight w:val="273"/>
          <w:tblHeader/>
          <w:jc w:val="center"/>
        </w:trPr>
        <w:tc>
          <w:tcPr>
            <w:tcW w:w="3103" w:type="dxa"/>
            <w:vMerge/>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3" w:type="dxa"/>
            <w:vMerge/>
            <w:textDirection w:val="btLr"/>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3" w:type="dxa"/>
            <w:vMerge/>
            <w:textDirection w:val="btLr"/>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3" w:type="dxa"/>
            <w:vMerge/>
            <w:textDirection w:val="btLr"/>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3" w:type="dxa"/>
            <w:vMerge/>
            <w:textDirection w:val="btLr"/>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90" w:type="dxa"/>
            <w:vMerge w:val="restart"/>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краевой</w:t>
            </w:r>
          </w:p>
        </w:tc>
        <w:tc>
          <w:tcPr>
            <w:tcW w:w="1290" w:type="dxa"/>
            <w:vMerge w:val="restart"/>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муниципального района</w:t>
            </w:r>
          </w:p>
        </w:tc>
        <w:tc>
          <w:tcPr>
            <w:tcW w:w="1802" w:type="dxa"/>
            <w:vMerge w:val="restart"/>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краевой опорный (межрегиональный)</w:t>
            </w:r>
          </w:p>
        </w:tc>
        <w:tc>
          <w:tcPr>
            <w:tcW w:w="1059" w:type="dxa"/>
            <w:vMerge w:val="restart"/>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spacing w:val="-3"/>
                <w:lang w:eastAsia="ru-RU"/>
              </w:rPr>
            </w:pPr>
            <w:r w:rsidRPr="00013279">
              <w:rPr>
                <w:rFonts w:ascii="Times New Roman" w:eastAsia="Times New Roman" w:hAnsi="Times New Roman" w:cs="Times New Roman"/>
                <w:spacing w:val="-3"/>
                <w:lang w:eastAsia="ru-RU"/>
              </w:rPr>
              <w:t>межрайонный</w:t>
            </w:r>
          </w:p>
        </w:tc>
        <w:tc>
          <w:tcPr>
            <w:tcW w:w="850" w:type="dxa"/>
            <w:vMerge w:val="restart"/>
            <w:vAlign w:val="center"/>
          </w:tcPr>
          <w:p w:rsidR="00415C44" w:rsidRPr="00013279" w:rsidRDefault="00415C44" w:rsidP="00415C44">
            <w:pPr>
              <w:spacing w:after="0" w:line="240" w:lineRule="auto"/>
              <w:jc w:val="center"/>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районный</w:t>
            </w:r>
          </w:p>
        </w:tc>
        <w:tc>
          <w:tcPr>
            <w:tcW w:w="1290" w:type="dxa"/>
            <w:vMerge w:val="restart"/>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spacing w:val="-4"/>
                <w:lang w:eastAsia="ru-RU"/>
              </w:rPr>
            </w:pPr>
            <w:r w:rsidRPr="00013279">
              <w:rPr>
                <w:rFonts w:ascii="Times New Roman" w:eastAsia="Times New Roman" w:hAnsi="Times New Roman" w:cs="Times New Roman"/>
                <w:spacing w:val="-4"/>
                <w:lang w:eastAsia="ru-RU"/>
              </w:rPr>
              <w:t>городской, сельский, подцентр</w:t>
            </w:r>
          </w:p>
        </w:tc>
        <w:tc>
          <w:tcPr>
            <w:tcW w:w="1740" w:type="dxa"/>
            <w:gridSpan w:val="4"/>
            <w:vMerge/>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415C44" w:rsidRPr="00013279" w:rsidTr="00415C44">
        <w:trPr>
          <w:trHeight w:val="382"/>
          <w:tblHeader/>
          <w:jc w:val="center"/>
        </w:trPr>
        <w:tc>
          <w:tcPr>
            <w:tcW w:w="3103" w:type="dxa"/>
            <w:vMerge/>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3" w:type="dxa"/>
            <w:vMerge/>
            <w:textDirection w:val="btLr"/>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3" w:type="dxa"/>
            <w:vMerge/>
            <w:textDirection w:val="btLr"/>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3" w:type="dxa"/>
            <w:vMerge/>
            <w:textDirection w:val="btLr"/>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3" w:type="dxa"/>
            <w:vMerge/>
            <w:textDirection w:val="btLr"/>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90" w:type="dxa"/>
            <w:vMerge/>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spacing w:val="-2"/>
                <w:lang w:eastAsia="ru-RU"/>
              </w:rPr>
            </w:pPr>
          </w:p>
        </w:tc>
        <w:tc>
          <w:tcPr>
            <w:tcW w:w="1290" w:type="dxa"/>
            <w:vMerge/>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spacing w:val="-2"/>
                <w:lang w:eastAsia="ru-RU"/>
              </w:rPr>
            </w:pPr>
          </w:p>
        </w:tc>
        <w:tc>
          <w:tcPr>
            <w:tcW w:w="1802" w:type="dxa"/>
            <w:vMerge/>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spacing w:val="-2"/>
                <w:lang w:eastAsia="ru-RU"/>
              </w:rPr>
            </w:pPr>
          </w:p>
        </w:tc>
        <w:tc>
          <w:tcPr>
            <w:tcW w:w="1059" w:type="dxa"/>
            <w:vMerge/>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spacing w:val="-3"/>
                <w:lang w:eastAsia="ru-RU"/>
              </w:rPr>
            </w:pPr>
          </w:p>
        </w:tc>
        <w:tc>
          <w:tcPr>
            <w:tcW w:w="850" w:type="dxa"/>
            <w:vMerge/>
            <w:vAlign w:val="center"/>
          </w:tcPr>
          <w:p w:rsidR="00415C44" w:rsidRPr="00013279" w:rsidRDefault="00415C44" w:rsidP="00415C44">
            <w:pPr>
              <w:spacing w:after="0" w:line="240" w:lineRule="auto"/>
              <w:jc w:val="center"/>
              <w:rPr>
                <w:rFonts w:ascii="Times New Roman" w:eastAsia="Times New Roman" w:hAnsi="Times New Roman" w:cs="Times New Roman"/>
                <w:spacing w:val="-2"/>
                <w:lang w:eastAsia="ru-RU"/>
              </w:rPr>
            </w:pPr>
          </w:p>
        </w:tc>
        <w:tc>
          <w:tcPr>
            <w:tcW w:w="1290" w:type="dxa"/>
            <w:vMerge/>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spacing w:val="-4"/>
                <w:lang w:eastAsia="ru-RU"/>
              </w:rPr>
            </w:pPr>
          </w:p>
        </w:tc>
        <w:tc>
          <w:tcPr>
            <w:tcW w:w="435"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А</w:t>
            </w:r>
          </w:p>
        </w:tc>
        <w:tc>
          <w:tcPr>
            <w:tcW w:w="435" w:type="dxa"/>
            <w:shd w:val="clear" w:color="auto" w:fill="auto"/>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Б</w:t>
            </w:r>
          </w:p>
        </w:tc>
        <w:tc>
          <w:tcPr>
            <w:tcW w:w="435" w:type="dxa"/>
            <w:shd w:val="clear" w:color="auto" w:fill="auto"/>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В</w:t>
            </w:r>
          </w:p>
        </w:tc>
        <w:tc>
          <w:tcPr>
            <w:tcW w:w="435" w:type="dxa"/>
            <w:shd w:val="clear" w:color="auto" w:fill="auto"/>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Г</w:t>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Никольское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Анавгайское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Эссовское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Корякское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r w:rsidRPr="00013279">
              <w:rPr>
                <w:rFonts w:ascii="Times New Roman" w:eastAsia="Times New Roman" w:hAnsi="Times New Roman" w:cs="Times New Roman"/>
                <w:b/>
                <w:bCs/>
                <w:spacing w:val="-2"/>
                <w:lang w:eastAsia="ru-RU"/>
              </w:rPr>
              <w:t>**</w:t>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Начикинское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r w:rsidRPr="00013279">
              <w:rPr>
                <w:rFonts w:ascii="Times New Roman" w:eastAsia="Times New Roman" w:hAnsi="Times New Roman" w:cs="Times New Roman"/>
                <w:b/>
                <w:bCs/>
                <w:spacing w:val="-2"/>
                <w:lang w:eastAsia="ru-RU"/>
              </w:rPr>
              <w:t>**</w:t>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Новоавачинское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Новолесновское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Николаевское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Паратунское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r w:rsidRPr="00013279">
              <w:rPr>
                <w:rFonts w:ascii="Times New Roman" w:eastAsia="Times New Roman" w:hAnsi="Times New Roman" w:cs="Times New Roman"/>
                <w:b/>
                <w:bCs/>
                <w:spacing w:val="-2"/>
                <w:lang w:eastAsia="ru-RU"/>
              </w:rPr>
              <w:t>**</w:t>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Пионерское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Раздольненское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Атласовское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r w:rsidRPr="00013279">
              <w:rPr>
                <w:rFonts w:ascii="Times New Roman" w:eastAsia="Times New Roman" w:hAnsi="Times New Roman" w:cs="Times New Roman"/>
                <w:b/>
                <w:bCs/>
                <w:spacing w:val="-2"/>
                <w:lang w:eastAsia="ru-RU"/>
              </w:rPr>
              <w:t>**</w:t>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Мильковское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Ичинское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Крутогоровское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Соболевское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Устьевое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Апачинское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Запорожское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Кавалерское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Усть-Большерецкое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Козыревское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Ключевское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Усть-Камчатское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Ивашка</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Ильпырское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Карага</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Кострома</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Тымлат</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Апука</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Ачайваям</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Вывенка</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Средние Пахачи</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Тиличики</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Пахачи</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Хаилино</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Аянка</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Каменское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Манилы</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Слаутное</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Таловка</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Воямполка</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Ковран</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Лесная</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Седанка</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Тигиль</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129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ind w:right="-57"/>
              <w:rPr>
                <w:rFonts w:ascii="Times New Roman" w:eastAsia="Times New Roman" w:hAnsi="Times New Roman" w:cs="Times New Roman"/>
                <w:bCs/>
                <w:spacing w:val="-2"/>
                <w:lang w:eastAsia="ru-RU"/>
              </w:rPr>
            </w:pPr>
            <w:r w:rsidRPr="00013279">
              <w:rPr>
                <w:rFonts w:ascii="Times New Roman" w:eastAsia="Times New Roman" w:hAnsi="Times New Roman" w:cs="Times New Roman"/>
                <w:bCs/>
                <w:spacing w:val="-2"/>
                <w:lang w:eastAsia="ru-RU"/>
              </w:rPr>
              <w:t>Село Усть-Хайрюзово</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r w:rsidR="00415C44" w:rsidRPr="00013279" w:rsidTr="00415C44">
        <w:trPr>
          <w:trHeight w:hRule="exact" w:val="284"/>
          <w:jc w:val="center"/>
        </w:trPr>
        <w:tc>
          <w:tcPr>
            <w:tcW w:w="3103" w:type="dxa"/>
            <w:vAlign w:val="center"/>
          </w:tcPr>
          <w:p w:rsidR="00415C44" w:rsidRPr="00013279" w:rsidRDefault="00415C44" w:rsidP="00415C44">
            <w:pPr>
              <w:widowControl w:val="0"/>
              <w:autoSpaceDE w:val="0"/>
              <w:autoSpaceDN w:val="0"/>
              <w:adjustRightInd w:val="0"/>
              <w:spacing w:after="0" w:line="240"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Село Хайрюзово</w:t>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lang w:eastAsia="ru-RU"/>
              </w:rPr>
              <w:sym w:font="Wingdings 2" w:char="F0C9"/>
            </w:r>
          </w:p>
        </w:tc>
        <w:tc>
          <w:tcPr>
            <w:tcW w:w="543" w:type="dxa"/>
            <w:vAlign w:val="center"/>
          </w:tcPr>
          <w:p w:rsidR="00415C44" w:rsidRPr="00013279" w:rsidRDefault="00415C44" w:rsidP="00415C44">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290" w:type="dxa"/>
            <w:vAlign w:val="center"/>
          </w:tcPr>
          <w:p w:rsidR="00415C44" w:rsidRPr="00013279" w:rsidRDefault="00415C44" w:rsidP="00415C44">
            <w:pPr>
              <w:spacing w:after="0" w:line="240" w:lineRule="auto"/>
              <w:ind w:left="-113" w:right="-113"/>
              <w:jc w:val="center"/>
              <w:rPr>
                <w:rFonts w:ascii="Times New Roman" w:eastAsia="Times New Roman" w:hAnsi="Times New Roman" w:cs="Times New Roman"/>
                <w:b/>
                <w:bCs/>
                <w:lang w:eastAsia="ru-RU"/>
              </w:rPr>
            </w:pPr>
          </w:p>
        </w:tc>
        <w:tc>
          <w:tcPr>
            <w:tcW w:w="1802"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059"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850" w:type="dxa"/>
            <w:vAlign w:val="center"/>
          </w:tcPr>
          <w:p w:rsidR="00415C44" w:rsidRPr="00013279" w:rsidRDefault="00415C44" w:rsidP="00415C44">
            <w:pPr>
              <w:spacing w:after="0" w:line="240" w:lineRule="auto"/>
              <w:ind w:left="-57" w:right="-57"/>
              <w:jc w:val="center"/>
              <w:rPr>
                <w:rFonts w:ascii="Times New Roman" w:eastAsia="Times New Roman" w:hAnsi="Times New Roman" w:cs="Times New Roman"/>
                <w:b/>
                <w:bCs/>
                <w:spacing w:val="-2"/>
                <w:lang w:eastAsia="ru-RU"/>
              </w:rPr>
            </w:pPr>
          </w:p>
        </w:tc>
        <w:tc>
          <w:tcPr>
            <w:tcW w:w="1290"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sym w:font="Wingdings 2" w:char="F0C9"/>
            </w:r>
          </w:p>
        </w:tc>
        <w:tc>
          <w:tcPr>
            <w:tcW w:w="435" w:type="dxa"/>
            <w:vAlign w:val="center"/>
          </w:tcPr>
          <w:p w:rsidR="00415C44" w:rsidRPr="00013279" w:rsidRDefault="00415C44" w:rsidP="00415C44">
            <w:pPr>
              <w:spacing w:after="0" w:line="240" w:lineRule="auto"/>
              <w:jc w:val="center"/>
              <w:rPr>
                <w:rFonts w:ascii="Times New Roman" w:eastAsia="Times New Roman" w:hAnsi="Times New Roman" w:cs="Times New Roman"/>
                <w:lang w:eastAsia="ru-RU"/>
              </w:rPr>
            </w:pPr>
          </w:p>
        </w:tc>
      </w:tr>
    </w:tbl>
    <w:p w:rsidR="00415C44" w:rsidRPr="00013279" w:rsidRDefault="00415C44" w:rsidP="00415C44">
      <w:pPr>
        <w:widowControl w:val="0"/>
        <w:spacing w:before="120" w:after="0" w:line="264" w:lineRule="auto"/>
        <w:ind w:firstLine="709"/>
        <w:jc w:val="both"/>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 Статус муниципальных образований приведен в соответствии с Законами Камчатской области от 22.10.2004 № 224, от 22.10.2004 № 227, от 17.12.2004 № 236, 17.12.2004 № 238, 17.12.2004 № 243, от 29.12.2004 № 255, от 25.02.2005 №295, Законом Корякского автономного округа от 02.12.2004 № 365-оз. </w:t>
      </w:r>
    </w:p>
    <w:p w:rsidR="00415C44" w:rsidRPr="00013279" w:rsidRDefault="00415C44" w:rsidP="00415C44">
      <w:pPr>
        <w:widowControl w:val="0"/>
        <w:spacing w:after="0" w:line="264" w:lineRule="auto"/>
        <w:ind w:firstLine="709"/>
        <w:jc w:val="both"/>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Знаком «</w:t>
      </w:r>
      <w:r w:rsidRPr="00013279">
        <w:rPr>
          <w:rFonts w:ascii="Times New Roman" w:eastAsia="Times New Roman" w:hAnsi="Times New Roman" w:cs="Times New Roman"/>
          <w:lang w:eastAsia="ru-RU"/>
        </w:rPr>
        <w:sym w:font="Wingdings 2" w:char="F0C9"/>
      </w:r>
      <w:r w:rsidRPr="00013279">
        <w:rPr>
          <w:rFonts w:ascii="Times New Roman" w:eastAsia="Times New Roman" w:hAnsi="Times New Roman" w:cs="Times New Roman"/>
          <w:b/>
          <w:bCs/>
          <w:spacing w:val="-2"/>
          <w:lang w:eastAsia="ru-RU"/>
        </w:rPr>
        <w:t>**</w:t>
      </w:r>
      <w:r w:rsidRPr="00013279">
        <w:rPr>
          <w:rFonts w:ascii="Times New Roman" w:eastAsia="Times New Roman" w:hAnsi="Times New Roman" w:cs="Times New Roman"/>
          <w:lang w:eastAsia="ru-RU"/>
        </w:rPr>
        <w:t>» обозначены поселения, являющиеся подцентрами системы обслуживания.</w:t>
      </w:r>
    </w:p>
    <w:p w:rsidR="00415C44" w:rsidRPr="00013279" w:rsidRDefault="00415C44" w:rsidP="00415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013279">
        <w:rPr>
          <w:rFonts w:ascii="Arial" w:eastAsia="Times New Roman" w:hAnsi="Arial" w:cs="Arial"/>
          <w:lang w:eastAsia="ru-RU"/>
        </w:rPr>
        <w:br w:type="page"/>
      </w:r>
      <w:r w:rsidRPr="00013279">
        <w:rPr>
          <w:rFonts w:ascii="Times New Roman" w:eastAsia="Times New Roman" w:hAnsi="Times New Roman" w:cs="Times New Roman"/>
          <w:sz w:val="26"/>
          <w:szCs w:val="26"/>
          <w:lang w:eastAsia="ru-RU"/>
        </w:rPr>
        <w:t>Таблица 7</w:t>
      </w:r>
    </w:p>
    <w:p w:rsidR="00415C44" w:rsidRPr="00013279" w:rsidRDefault="00415C44" w:rsidP="00415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415C44" w:rsidRPr="00013279" w:rsidRDefault="00415C44" w:rsidP="00415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w:eastAsia="Times New Roman" w:hAnsi="Times New Roman" w:cs="Times New Roman"/>
          <w:b/>
          <w:sz w:val="26"/>
          <w:szCs w:val="26"/>
          <w:lang w:eastAsia="ru-RU"/>
        </w:rPr>
      </w:pPr>
      <w:r w:rsidRPr="00013279">
        <w:rPr>
          <w:rFonts w:ascii="Times New Roman" w:eastAsia="Times New Roman" w:hAnsi="Times New Roman" w:cs="Times New Roman"/>
          <w:b/>
          <w:bCs/>
          <w:sz w:val="26"/>
          <w:szCs w:val="26"/>
          <w:lang w:eastAsia="ru-RU"/>
        </w:rPr>
        <w:t xml:space="preserve">Структура и типология </w:t>
      </w:r>
      <w:r w:rsidRPr="00013279">
        <w:rPr>
          <w:rFonts w:ascii="Times New Roman" w:eastAsia="Times New Roman" w:hAnsi="Times New Roman" w:cs="Times New Roman"/>
          <w:b/>
          <w:sz w:val="26"/>
          <w:szCs w:val="26"/>
          <w:lang w:eastAsia="ru-RU"/>
        </w:rPr>
        <w:t xml:space="preserve">общественных центров по видам обслуживания и объектов общественно-деловой зоны </w:t>
      </w:r>
    </w:p>
    <w:tbl>
      <w:tblPr>
        <w:tblW w:w="1456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951"/>
        <w:gridCol w:w="3609"/>
        <w:gridCol w:w="4147"/>
        <w:gridCol w:w="2609"/>
        <w:gridCol w:w="2252"/>
      </w:tblGrid>
      <w:tr w:rsidR="00415C44" w:rsidRPr="00013279" w:rsidTr="00415C44">
        <w:trPr>
          <w:trHeight w:val="312"/>
          <w:jc w:val="center"/>
        </w:trPr>
        <w:tc>
          <w:tcPr>
            <w:tcW w:w="1951" w:type="dxa"/>
            <w:vMerge w:val="restart"/>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 xml:space="preserve">Объекты по </w:t>
            </w:r>
          </w:p>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
                <w:bCs/>
                <w:lang w:eastAsia="ru-RU"/>
              </w:rPr>
              <w:t>направлениям</w:t>
            </w:r>
          </w:p>
        </w:tc>
        <w:tc>
          <w:tcPr>
            <w:tcW w:w="12617" w:type="dxa"/>
            <w:gridSpan w:val="4"/>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
                <w:bCs/>
                <w:lang w:eastAsia="ru-RU"/>
              </w:rPr>
              <w:t>Общественные центры по видам обслуживания и объекты общественно-деловой зоны</w:t>
            </w:r>
          </w:p>
        </w:tc>
      </w:tr>
      <w:tr w:rsidR="00415C44" w:rsidRPr="00013279" w:rsidTr="00415C44">
        <w:trPr>
          <w:trHeight w:val="300"/>
          <w:jc w:val="center"/>
        </w:trPr>
        <w:tc>
          <w:tcPr>
            <w:tcW w:w="1951" w:type="dxa"/>
            <w:vMerge/>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p>
        </w:tc>
        <w:tc>
          <w:tcPr>
            <w:tcW w:w="3609" w:type="dxa"/>
            <w:vAlign w:val="center"/>
          </w:tcPr>
          <w:p w:rsidR="00415C44" w:rsidRPr="00013279" w:rsidRDefault="00415C44" w:rsidP="00415C44">
            <w:pPr>
              <w:widowControl w:val="0"/>
              <w:suppressAutoHyphens/>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эпизодического обслуживания</w:t>
            </w:r>
          </w:p>
        </w:tc>
        <w:tc>
          <w:tcPr>
            <w:tcW w:w="6756" w:type="dxa"/>
            <w:gridSpan w:val="2"/>
            <w:vAlign w:val="center"/>
          </w:tcPr>
          <w:p w:rsidR="00415C44" w:rsidRPr="00013279" w:rsidRDefault="00415C44" w:rsidP="00415C44">
            <w:pPr>
              <w:widowControl w:val="0"/>
              <w:suppressAutoHyphens/>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периодического обслуживания</w:t>
            </w:r>
          </w:p>
        </w:tc>
        <w:tc>
          <w:tcPr>
            <w:tcW w:w="2252" w:type="dxa"/>
            <w:vAlign w:val="center"/>
          </w:tcPr>
          <w:p w:rsidR="00415C44" w:rsidRPr="00013279" w:rsidRDefault="00415C44" w:rsidP="00415C44">
            <w:pPr>
              <w:widowControl w:val="0"/>
              <w:suppressAutoHyphens/>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повседневного обслуживания </w:t>
            </w:r>
          </w:p>
        </w:tc>
      </w:tr>
      <w:tr w:rsidR="00415C44" w:rsidRPr="00013279" w:rsidTr="00415C44">
        <w:trPr>
          <w:trHeight w:val="370"/>
          <w:jc w:val="center"/>
        </w:trPr>
        <w:tc>
          <w:tcPr>
            <w:tcW w:w="1951" w:type="dxa"/>
            <w:vMerge/>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p>
        </w:tc>
        <w:tc>
          <w:tcPr>
            <w:tcW w:w="3609" w:type="dxa"/>
            <w:vMerge w:val="restart"/>
            <w:vAlign w:val="center"/>
          </w:tcPr>
          <w:p w:rsidR="00415C44" w:rsidRPr="00013279" w:rsidRDefault="00415C44" w:rsidP="00415C44">
            <w:pPr>
              <w:widowControl w:val="0"/>
              <w:spacing w:after="0" w:line="240"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Краевой опорный центр </w:t>
            </w:r>
          </w:p>
          <w:p w:rsidR="00415C44" w:rsidRPr="00013279" w:rsidRDefault="00415C44" w:rsidP="00415C44">
            <w:pPr>
              <w:widowControl w:val="0"/>
              <w:spacing w:after="0" w:line="240"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(г. Петропавловск-Камчатский), межрайонные центры</w:t>
            </w:r>
          </w:p>
        </w:tc>
        <w:tc>
          <w:tcPr>
            <w:tcW w:w="6756" w:type="dxa"/>
            <w:gridSpan w:val="2"/>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районный центр, подцентр</w:t>
            </w:r>
          </w:p>
        </w:tc>
        <w:tc>
          <w:tcPr>
            <w:tcW w:w="2252" w:type="dxa"/>
            <w:vMerge w:val="restart"/>
            <w:vAlign w:val="center"/>
          </w:tcPr>
          <w:p w:rsidR="00415C44" w:rsidRPr="00013279" w:rsidRDefault="00415C44" w:rsidP="00415C44">
            <w:pPr>
              <w:widowControl w:val="0"/>
              <w:suppressAutoHyphens/>
              <w:spacing w:after="0" w:line="240"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центр сельского поселения, среднего сельского населенного пункта</w:t>
            </w:r>
          </w:p>
        </w:tc>
      </w:tr>
      <w:tr w:rsidR="00415C44" w:rsidRPr="00013279" w:rsidTr="00415C44">
        <w:trPr>
          <w:trHeight w:val="507"/>
          <w:jc w:val="center"/>
        </w:trPr>
        <w:tc>
          <w:tcPr>
            <w:tcW w:w="1951" w:type="dxa"/>
            <w:vMerge/>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p>
        </w:tc>
        <w:tc>
          <w:tcPr>
            <w:tcW w:w="3609" w:type="dxa"/>
            <w:vMerge/>
            <w:vAlign w:val="center"/>
          </w:tcPr>
          <w:p w:rsidR="00415C44" w:rsidRPr="00013279" w:rsidRDefault="00415C44" w:rsidP="00415C44">
            <w:pPr>
              <w:widowControl w:val="0"/>
              <w:spacing w:after="0" w:line="240" w:lineRule="auto"/>
              <w:ind w:left="-57" w:right="-57"/>
              <w:jc w:val="center"/>
              <w:rPr>
                <w:rFonts w:ascii="Times New Roman" w:eastAsia="Times New Roman" w:hAnsi="Times New Roman" w:cs="Times New Roman"/>
                <w:bCs/>
                <w:lang w:eastAsia="ru-RU"/>
              </w:rPr>
            </w:pPr>
          </w:p>
        </w:tc>
        <w:tc>
          <w:tcPr>
            <w:tcW w:w="4147" w:type="dxa"/>
            <w:vAlign w:val="center"/>
          </w:tcPr>
          <w:p w:rsidR="00415C44" w:rsidRPr="00013279" w:rsidRDefault="00415C44" w:rsidP="00415C44">
            <w:pPr>
              <w:widowControl w:val="0"/>
              <w:suppressAutoHyphens/>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административный центр муниципального района</w:t>
            </w:r>
          </w:p>
        </w:tc>
        <w:tc>
          <w:tcPr>
            <w:tcW w:w="2609" w:type="dxa"/>
            <w:shd w:val="clear" w:color="auto" w:fill="auto"/>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центр крупного </w:t>
            </w:r>
          </w:p>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сельского поселения</w:t>
            </w:r>
          </w:p>
        </w:tc>
        <w:tc>
          <w:tcPr>
            <w:tcW w:w="2252" w:type="dxa"/>
            <w:vMerge/>
            <w:vAlign w:val="center"/>
          </w:tcPr>
          <w:p w:rsidR="00415C44" w:rsidRPr="00013279" w:rsidRDefault="00415C44" w:rsidP="00415C44">
            <w:pPr>
              <w:widowControl w:val="0"/>
              <w:suppressAutoHyphens/>
              <w:spacing w:after="0" w:line="240" w:lineRule="auto"/>
              <w:ind w:left="-57" w:right="-57"/>
              <w:jc w:val="center"/>
              <w:rPr>
                <w:rFonts w:ascii="Times New Roman" w:eastAsia="Times New Roman" w:hAnsi="Times New Roman" w:cs="Times New Roman"/>
                <w:bCs/>
                <w:lang w:eastAsia="ru-RU"/>
              </w:rPr>
            </w:pPr>
          </w:p>
        </w:tc>
      </w:tr>
      <w:tr w:rsidR="00415C44" w:rsidRPr="00013279" w:rsidTr="00415C44">
        <w:tblPrEx>
          <w:tblBorders>
            <w:bottom w:val="single" w:sz="4" w:space="0" w:color="auto"/>
          </w:tblBorders>
        </w:tblPrEx>
        <w:trPr>
          <w:jc w:val="center"/>
        </w:trPr>
        <w:tc>
          <w:tcPr>
            <w:tcW w:w="1951" w:type="dxa"/>
          </w:tcPr>
          <w:p w:rsidR="00415C44" w:rsidRPr="00013279" w:rsidRDefault="00415C44" w:rsidP="00415C44">
            <w:pPr>
              <w:widowControl w:val="0"/>
              <w:suppressAutoHyphens/>
              <w:spacing w:after="0" w:line="240" w:lineRule="auto"/>
              <w:ind w:right="-57"/>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административно-делового и хозяйственного назначения</w:t>
            </w:r>
          </w:p>
        </w:tc>
        <w:tc>
          <w:tcPr>
            <w:tcW w:w="3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Административно-управленческие комплексы, деловые и банковские структуры, структуры связи, юстиции, управления внутренних дел, научно-исследовательские, проектные и конструкторские институты, жилищно-коммунальные организации и др.</w:t>
            </w:r>
          </w:p>
        </w:tc>
        <w:tc>
          <w:tcPr>
            <w:tcW w:w="4147"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 и др.</w:t>
            </w:r>
          </w:p>
        </w:tc>
        <w:tc>
          <w:tcPr>
            <w:tcW w:w="2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Административно-хозяй-ственная служба, отделения связи, милиции, банков, юридические и нотариальные конторы, ремонтно-эксплуатацион-ные организации</w:t>
            </w:r>
          </w:p>
        </w:tc>
        <w:tc>
          <w:tcPr>
            <w:tcW w:w="2252" w:type="dxa"/>
          </w:tcPr>
          <w:p w:rsidR="00415C44" w:rsidRPr="00013279" w:rsidRDefault="00415C44" w:rsidP="00415C44">
            <w:pPr>
              <w:widowControl w:val="0"/>
              <w:spacing w:after="0" w:line="240" w:lineRule="auto"/>
              <w:ind w:right="-57"/>
              <w:jc w:val="both"/>
              <w:rPr>
                <w:rFonts w:ascii="Times New Roman" w:eastAsia="Times New Roman" w:hAnsi="Times New Roman" w:cs="Times New Roman"/>
                <w:bCs/>
                <w:lang w:eastAsia="ru-RU"/>
              </w:rPr>
            </w:pPr>
            <w:r w:rsidRPr="00013279">
              <w:rPr>
                <w:rFonts w:ascii="Times New Roman" w:eastAsia="Times New Roman" w:hAnsi="Times New Roman" w:cs="Times New Roman"/>
                <w:bCs/>
                <w:spacing w:val="-2"/>
                <w:lang w:eastAsia="ru-RU"/>
              </w:rPr>
              <w:t>Административно-хо-</w:t>
            </w:r>
            <w:r w:rsidRPr="00013279">
              <w:rPr>
                <w:rFonts w:ascii="Times New Roman" w:eastAsia="Times New Roman" w:hAnsi="Times New Roman" w:cs="Times New Roman"/>
                <w:bCs/>
                <w:lang w:eastAsia="ru-RU"/>
              </w:rPr>
              <w:t>зяйственное здание, отделение связи, банка, жилищно-комму-нальные организации, опорный пункт охраны порядка</w:t>
            </w:r>
          </w:p>
        </w:tc>
      </w:tr>
      <w:tr w:rsidR="00415C44" w:rsidRPr="00013279" w:rsidTr="00415C44">
        <w:tblPrEx>
          <w:tblBorders>
            <w:bottom w:val="single" w:sz="4" w:space="0" w:color="auto"/>
          </w:tblBorders>
        </w:tblPrEx>
        <w:trPr>
          <w:jc w:val="center"/>
        </w:trPr>
        <w:tc>
          <w:tcPr>
            <w:tcW w:w="1951" w:type="dxa"/>
          </w:tcPr>
          <w:p w:rsidR="00415C44" w:rsidRPr="00013279" w:rsidRDefault="00415C44" w:rsidP="00415C44">
            <w:pPr>
              <w:widowControl w:val="0"/>
              <w:suppressAutoHyphens/>
              <w:spacing w:after="0" w:line="240" w:lineRule="auto"/>
              <w:ind w:right="-57"/>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образования</w:t>
            </w:r>
          </w:p>
        </w:tc>
        <w:tc>
          <w:tcPr>
            <w:tcW w:w="3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Организации высшего и среднего профессионального образования,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4147"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Специализированные дошкольные и общеобразовательные </w:t>
            </w:r>
            <w:r w:rsidRPr="00013279">
              <w:rPr>
                <w:rFonts w:ascii="Times New Roman" w:eastAsia="Times New Roman" w:hAnsi="Times New Roman" w:cs="Times New Roman"/>
                <w:lang w:eastAsia="ru-RU"/>
              </w:rPr>
              <w:t>организации</w:t>
            </w:r>
            <w:r w:rsidRPr="00013279">
              <w:rPr>
                <w:rFonts w:ascii="Times New Roman" w:eastAsia="Times New Roman" w:hAnsi="Times New Roman" w:cs="Times New Roman"/>
                <w:bCs/>
                <w:lang w:eastAsia="ru-RU"/>
              </w:rPr>
              <w:t xml:space="preserve">, </w:t>
            </w:r>
            <w:r w:rsidRPr="00013279">
              <w:rPr>
                <w:rFonts w:ascii="Times New Roman" w:eastAsia="Times New Roman" w:hAnsi="Times New Roman" w:cs="Times New Roman"/>
                <w:lang w:eastAsia="ru-RU"/>
              </w:rPr>
              <w:t>организации</w:t>
            </w:r>
            <w:r w:rsidRPr="00013279">
              <w:rPr>
                <w:rFonts w:ascii="Times New Roman" w:eastAsia="Times New Roman" w:hAnsi="Times New Roman" w:cs="Times New Roman"/>
                <w:bCs/>
                <w:lang w:eastAsia="ru-RU"/>
              </w:rPr>
              <w:t xml:space="preserve"> среднего профессионального образования,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Дошкольные и общеобразовательные </w:t>
            </w:r>
            <w:r w:rsidRPr="00013279">
              <w:rPr>
                <w:rFonts w:ascii="Times New Roman" w:eastAsia="Times New Roman" w:hAnsi="Times New Roman" w:cs="Times New Roman"/>
                <w:lang w:eastAsia="ru-RU"/>
              </w:rPr>
              <w:t>организации</w:t>
            </w:r>
            <w:r w:rsidRPr="00013279">
              <w:rPr>
                <w:rFonts w:ascii="Times New Roman" w:eastAsia="Times New Roman" w:hAnsi="Times New Roman" w:cs="Times New Roman"/>
                <w:bCs/>
                <w:lang w:eastAsia="ru-RU"/>
              </w:rPr>
              <w:t>, детские школы искусств и творчества и др.</w:t>
            </w:r>
          </w:p>
        </w:tc>
        <w:tc>
          <w:tcPr>
            <w:tcW w:w="2252"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Дошкольные и общеобразовательные </w:t>
            </w:r>
            <w:r w:rsidRPr="00013279">
              <w:rPr>
                <w:rFonts w:ascii="Times New Roman" w:eastAsia="Times New Roman" w:hAnsi="Times New Roman" w:cs="Times New Roman"/>
                <w:lang w:eastAsia="ru-RU"/>
              </w:rPr>
              <w:t>организации</w:t>
            </w:r>
            <w:r w:rsidRPr="00013279">
              <w:rPr>
                <w:rFonts w:ascii="Times New Roman" w:eastAsia="Times New Roman" w:hAnsi="Times New Roman" w:cs="Times New Roman"/>
                <w:bCs/>
                <w:lang w:eastAsia="ru-RU"/>
              </w:rPr>
              <w:t>, детские школы творчества</w:t>
            </w:r>
          </w:p>
        </w:tc>
      </w:tr>
      <w:tr w:rsidR="00415C44" w:rsidRPr="00013279" w:rsidTr="00415C44">
        <w:tblPrEx>
          <w:tblBorders>
            <w:bottom w:val="single" w:sz="4" w:space="0" w:color="auto"/>
          </w:tblBorders>
        </w:tblPrEx>
        <w:trPr>
          <w:jc w:val="center"/>
        </w:trPr>
        <w:tc>
          <w:tcPr>
            <w:tcW w:w="1951" w:type="dxa"/>
          </w:tcPr>
          <w:p w:rsidR="00415C44" w:rsidRPr="00013279" w:rsidRDefault="00415C44" w:rsidP="00415C44">
            <w:pPr>
              <w:widowControl w:val="0"/>
              <w:suppressAutoHyphens/>
              <w:spacing w:after="0" w:line="240" w:lineRule="auto"/>
              <w:ind w:right="-57"/>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культуры и искусства</w:t>
            </w:r>
          </w:p>
        </w:tc>
        <w:tc>
          <w:tcPr>
            <w:tcW w:w="3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Музейно-выставочные центры, театры и театральные студии, </w:t>
            </w:r>
            <w:r w:rsidRPr="00013279">
              <w:rPr>
                <w:rFonts w:ascii="Times New Roman" w:eastAsia="Times New Roman" w:hAnsi="Times New Roman" w:cs="Times New Roman"/>
                <w:bCs/>
                <w:spacing w:val="-2"/>
                <w:lang w:eastAsia="ru-RU"/>
              </w:rPr>
              <w:t>филармонии, многофункциональные куль-</w:t>
            </w:r>
            <w:r w:rsidRPr="00013279">
              <w:rPr>
                <w:rFonts w:ascii="Times New Roman" w:eastAsia="Times New Roman" w:hAnsi="Times New Roman" w:cs="Times New Roman"/>
                <w:bCs/>
                <w:lang w:eastAsia="ru-RU"/>
              </w:rPr>
              <w:t xml:space="preserve">турно-зрелищные </w:t>
            </w:r>
            <w:r w:rsidRPr="00013279">
              <w:rPr>
                <w:rFonts w:ascii="Times New Roman" w:eastAsia="Times New Roman" w:hAnsi="Times New Roman" w:cs="Times New Roman"/>
                <w:bCs/>
                <w:spacing w:val="-2"/>
                <w:lang w:eastAsia="ru-RU"/>
              </w:rPr>
              <w:t>центры, концертные залы, цирк, специализи</w:t>
            </w:r>
            <w:r w:rsidRPr="00013279">
              <w:rPr>
                <w:rFonts w:ascii="Times New Roman" w:eastAsia="Times New Roman" w:hAnsi="Times New Roman" w:cs="Times New Roman"/>
                <w:bCs/>
                <w:lang w:eastAsia="ru-RU"/>
              </w:rPr>
              <w:t>рованные и ведомственные библиотеки, картинные галереи, зоопарк</w:t>
            </w:r>
          </w:p>
        </w:tc>
        <w:tc>
          <w:tcPr>
            <w:tcW w:w="4147"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Центры искусств, эстетического воспитания, многопрофильные центры, объекты клубного типа, кинотеатры, музейно-выставочные залы, районные библиотеки, залы аттракционов</w:t>
            </w:r>
          </w:p>
        </w:tc>
        <w:tc>
          <w:tcPr>
            <w:tcW w:w="2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клубного типа, клубы по интересам, досуговые центры, библитеки для взрослых и детей</w:t>
            </w:r>
          </w:p>
        </w:tc>
        <w:tc>
          <w:tcPr>
            <w:tcW w:w="2252"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клубного типа с киноустановками, филиалы библиотек для, взрослых и детей</w:t>
            </w:r>
          </w:p>
        </w:tc>
      </w:tr>
    </w:tbl>
    <w:p w:rsidR="00415C44" w:rsidRPr="00013279" w:rsidRDefault="00415C44" w:rsidP="00415C44">
      <w:pPr>
        <w:spacing w:after="0" w:line="276" w:lineRule="auto"/>
        <w:rPr>
          <w:rFonts w:ascii="Calibri" w:eastAsia="Times New Roman" w:hAnsi="Calibri" w:cs="Times New Roman"/>
          <w:sz w:val="2"/>
          <w:szCs w:val="2"/>
        </w:rPr>
      </w:pPr>
      <w:r w:rsidRPr="00013279">
        <w:rPr>
          <w:rFonts w:ascii="Calibri" w:eastAsia="Times New Roman" w:hAnsi="Calibri" w:cs="Times New Roman"/>
        </w:rPr>
        <w:br w:type="page"/>
      </w:r>
    </w:p>
    <w:tbl>
      <w:tblPr>
        <w:tblW w:w="1456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951"/>
        <w:gridCol w:w="3609"/>
        <w:gridCol w:w="4147"/>
        <w:gridCol w:w="2609"/>
        <w:gridCol w:w="2252"/>
      </w:tblGrid>
      <w:tr w:rsidR="00415C44" w:rsidRPr="00013279" w:rsidTr="00415C44">
        <w:trPr>
          <w:trHeight w:val="312"/>
          <w:jc w:val="center"/>
        </w:trPr>
        <w:tc>
          <w:tcPr>
            <w:tcW w:w="1951" w:type="dxa"/>
            <w:vMerge w:val="restart"/>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 xml:space="preserve">Объекты по </w:t>
            </w:r>
          </w:p>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
                <w:bCs/>
                <w:lang w:eastAsia="ru-RU"/>
              </w:rPr>
              <w:t>направлениям</w:t>
            </w:r>
          </w:p>
        </w:tc>
        <w:tc>
          <w:tcPr>
            <w:tcW w:w="12617" w:type="dxa"/>
            <w:gridSpan w:val="4"/>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
                <w:bCs/>
                <w:lang w:eastAsia="ru-RU"/>
              </w:rPr>
              <w:t>Общественные центры по видам обслуживания и объекты общественно-деловой зоны</w:t>
            </w:r>
          </w:p>
        </w:tc>
      </w:tr>
      <w:tr w:rsidR="00415C44" w:rsidRPr="00013279" w:rsidTr="00415C44">
        <w:trPr>
          <w:trHeight w:val="300"/>
          <w:jc w:val="center"/>
        </w:trPr>
        <w:tc>
          <w:tcPr>
            <w:tcW w:w="1951" w:type="dxa"/>
            <w:vMerge/>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p>
        </w:tc>
        <w:tc>
          <w:tcPr>
            <w:tcW w:w="3609" w:type="dxa"/>
            <w:vAlign w:val="center"/>
          </w:tcPr>
          <w:p w:rsidR="00415C44" w:rsidRPr="00013279" w:rsidRDefault="00415C44" w:rsidP="00415C44">
            <w:pPr>
              <w:widowControl w:val="0"/>
              <w:suppressAutoHyphens/>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эпизодического обслуживания</w:t>
            </w:r>
          </w:p>
        </w:tc>
        <w:tc>
          <w:tcPr>
            <w:tcW w:w="6756" w:type="dxa"/>
            <w:gridSpan w:val="2"/>
            <w:vAlign w:val="center"/>
          </w:tcPr>
          <w:p w:rsidR="00415C44" w:rsidRPr="00013279" w:rsidRDefault="00415C44" w:rsidP="00415C44">
            <w:pPr>
              <w:widowControl w:val="0"/>
              <w:suppressAutoHyphens/>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периодического обслуживания</w:t>
            </w:r>
          </w:p>
        </w:tc>
        <w:tc>
          <w:tcPr>
            <w:tcW w:w="2252" w:type="dxa"/>
            <w:vAlign w:val="center"/>
          </w:tcPr>
          <w:p w:rsidR="00415C44" w:rsidRPr="00013279" w:rsidRDefault="00415C44" w:rsidP="00415C44">
            <w:pPr>
              <w:widowControl w:val="0"/>
              <w:suppressAutoHyphens/>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повседневного обслуживания </w:t>
            </w:r>
          </w:p>
        </w:tc>
      </w:tr>
      <w:tr w:rsidR="00415C44" w:rsidRPr="00013279" w:rsidTr="00415C44">
        <w:trPr>
          <w:trHeight w:val="370"/>
          <w:jc w:val="center"/>
        </w:trPr>
        <w:tc>
          <w:tcPr>
            <w:tcW w:w="1951" w:type="dxa"/>
            <w:vMerge/>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p>
        </w:tc>
        <w:tc>
          <w:tcPr>
            <w:tcW w:w="3609" w:type="dxa"/>
            <w:vMerge w:val="restart"/>
            <w:vAlign w:val="center"/>
          </w:tcPr>
          <w:p w:rsidR="00415C44" w:rsidRPr="00013279" w:rsidRDefault="00415C44" w:rsidP="00415C44">
            <w:pPr>
              <w:widowControl w:val="0"/>
              <w:spacing w:after="0" w:line="240"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Краевой опорный центр </w:t>
            </w:r>
          </w:p>
          <w:p w:rsidR="00415C44" w:rsidRPr="00013279" w:rsidRDefault="00415C44" w:rsidP="00415C44">
            <w:pPr>
              <w:widowControl w:val="0"/>
              <w:spacing w:after="0" w:line="240"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(г. Петропавловск-Камчатский), межрайонные центры</w:t>
            </w:r>
          </w:p>
        </w:tc>
        <w:tc>
          <w:tcPr>
            <w:tcW w:w="6756" w:type="dxa"/>
            <w:gridSpan w:val="2"/>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районный центр, подцентр</w:t>
            </w:r>
          </w:p>
        </w:tc>
        <w:tc>
          <w:tcPr>
            <w:tcW w:w="2252" w:type="dxa"/>
            <w:vMerge w:val="restart"/>
            <w:vAlign w:val="center"/>
          </w:tcPr>
          <w:p w:rsidR="00415C44" w:rsidRPr="00013279" w:rsidRDefault="00415C44" w:rsidP="00415C44">
            <w:pPr>
              <w:widowControl w:val="0"/>
              <w:suppressAutoHyphens/>
              <w:spacing w:after="0" w:line="240"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центр сельского поселения, среднего сельского населенного пункта</w:t>
            </w:r>
          </w:p>
        </w:tc>
      </w:tr>
      <w:tr w:rsidR="00415C44" w:rsidRPr="00013279" w:rsidTr="00415C44">
        <w:trPr>
          <w:trHeight w:val="507"/>
          <w:jc w:val="center"/>
        </w:trPr>
        <w:tc>
          <w:tcPr>
            <w:tcW w:w="1951" w:type="dxa"/>
            <w:vMerge/>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p>
        </w:tc>
        <w:tc>
          <w:tcPr>
            <w:tcW w:w="3609" w:type="dxa"/>
            <w:vMerge/>
            <w:vAlign w:val="center"/>
          </w:tcPr>
          <w:p w:rsidR="00415C44" w:rsidRPr="00013279" w:rsidRDefault="00415C44" w:rsidP="00415C44">
            <w:pPr>
              <w:widowControl w:val="0"/>
              <w:spacing w:after="0" w:line="240" w:lineRule="auto"/>
              <w:ind w:left="-57" w:right="-57"/>
              <w:jc w:val="center"/>
              <w:rPr>
                <w:rFonts w:ascii="Times New Roman" w:eastAsia="Times New Roman" w:hAnsi="Times New Roman" w:cs="Times New Roman"/>
                <w:bCs/>
                <w:lang w:eastAsia="ru-RU"/>
              </w:rPr>
            </w:pPr>
          </w:p>
        </w:tc>
        <w:tc>
          <w:tcPr>
            <w:tcW w:w="4147" w:type="dxa"/>
            <w:vAlign w:val="center"/>
          </w:tcPr>
          <w:p w:rsidR="00415C44" w:rsidRPr="00013279" w:rsidRDefault="00415C44" w:rsidP="00415C44">
            <w:pPr>
              <w:widowControl w:val="0"/>
              <w:suppressAutoHyphens/>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административный центр муниципального района</w:t>
            </w:r>
          </w:p>
        </w:tc>
        <w:tc>
          <w:tcPr>
            <w:tcW w:w="2609" w:type="dxa"/>
            <w:shd w:val="clear" w:color="auto" w:fill="auto"/>
            <w:vAlign w:val="center"/>
          </w:tcPr>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центр крупного </w:t>
            </w:r>
          </w:p>
          <w:p w:rsidR="00415C44" w:rsidRPr="00013279" w:rsidRDefault="00415C44" w:rsidP="00415C44">
            <w:pPr>
              <w:widowControl w:val="0"/>
              <w:spacing w:after="0" w:line="240"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сельского поселения</w:t>
            </w:r>
          </w:p>
        </w:tc>
        <w:tc>
          <w:tcPr>
            <w:tcW w:w="2252" w:type="dxa"/>
            <w:vMerge/>
            <w:vAlign w:val="center"/>
          </w:tcPr>
          <w:p w:rsidR="00415C44" w:rsidRPr="00013279" w:rsidRDefault="00415C44" w:rsidP="00415C44">
            <w:pPr>
              <w:widowControl w:val="0"/>
              <w:suppressAutoHyphens/>
              <w:spacing w:after="0" w:line="240" w:lineRule="auto"/>
              <w:ind w:left="-57" w:right="-57"/>
              <w:jc w:val="center"/>
              <w:rPr>
                <w:rFonts w:ascii="Times New Roman" w:eastAsia="Times New Roman" w:hAnsi="Times New Roman" w:cs="Times New Roman"/>
                <w:bCs/>
                <w:lang w:eastAsia="ru-RU"/>
              </w:rPr>
            </w:pPr>
          </w:p>
        </w:tc>
      </w:tr>
      <w:tr w:rsidR="00415C44" w:rsidRPr="00013279" w:rsidTr="00415C44">
        <w:tblPrEx>
          <w:tblBorders>
            <w:bottom w:val="single" w:sz="4" w:space="0" w:color="auto"/>
          </w:tblBorders>
        </w:tblPrEx>
        <w:trPr>
          <w:jc w:val="center"/>
        </w:trPr>
        <w:tc>
          <w:tcPr>
            <w:tcW w:w="1951" w:type="dxa"/>
          </w:tcPr>
          <w:p w:rsidR="00415C44" w:rsidRPr="00013279" w:rsidRDefault="00415C44" w:rsidP="00415C44">
            <w:pPr>
              <w:widowControl w:val="0"/>
              <w:suppressAutoHyphens/>
              <w:spacing w:after="0" w:line="240" w:lineRule="auto"/>
              <w:ind w:right="-57"/>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здравоохранения и социального обеспечения</w:t>
            </w:r>
          </w:p>
        </w:tc>
        <w:tc>
          <w:tcPr>
            <w:tcW w:w="3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Краевые и межрайонные многопрофильные больницы и диспансеры, клинические реабилитацио</w:t>
            </w:r>
            <w:r w:rsidR="00093B76">
              <w:rPr>
                <w:rFonts w:ascii="Times New Roman" w:eastAsia="Times New Roman" w:hAnsi="Times New Roman" w:cs="Times New Roman"/>
                <w:bCs/>
                <w:lang w:eastAsia="ru-RU"/>
              </w:rPr>
              <w:t>нные и консультативно-диагности</w:t>
            </w:r>
            <w:r w:rsidRPr="00013279">
              <w:rPr>
                <w:rFonts w:ascii="Times New Roman" w:eastAsia="Times New Roman" w:hAnsi="Times New Roman" w:cs="Times New Roman"/>
                <w:bCs/>
                <w:lang w:eastAsia="ru-RU"/>
              </w:rPr>
              <w:t>ческие центры, специализированные базовые поликлиники, дома-интернаты разного профиля</w:t>
            </w:r>
          </w:p>
        </w:tc>
        <w:tc>
          <w:tcPr>
            <w:tcW w:w="4147"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Центральные районные больницы, многопрофильные и инфекционные больницы, родильные дома, 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2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Участковая больница, поликлиника, выдвижной пункт скорой медицинской помощи, врачебная амбулатория, аптека</w:t>
            </w:r>
          </w:p>
        </w:tc>
        <w:tc>
          <w:tcPr>
            <w:tcW w:w="2252"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Врачебная амбулатория, фельдшерско-акушерский пункт, аптека</w:t>
            </w:r>
          </w:p>
        </w:tc>
      </w:tr>
      <w:tr w:rsidR="00415C44" w:rsidRPr="00013279" w:rsidTr="00415C44">
        <w:tblPrEx>
          <w:tblBorders>
            <w:bottom w:val="single" w:sz="4" w:space="0" w:color="auto"/>
          </w:tblBorders>
        </w:tblPrEx>
        <w:trPr>
          <w:jc w:val="center"/>
        </w:trPr>
        <w:tc>
          <w:tcPr>
            <w:tcW w:w="1951" w:type="dxa"/>
          </w:tcPr>
          <w:p w:rsidR="00415C44" w:rsidRPr="00013279" w:rsidRDefault="00415C44" w:rsidP="00415C44">
            <w:pPr>
              <w:widowControl w:val="0"/>
              <w:suppressAutoHyphens/>
              <w:spacing w:after="0" w:line="240" w:lineRule="auto"/>
              <w:ind w:right="-57"/>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физической культуры и массового спорта</w:t>
            </w:r>
          </w:p>
        </w:tc>
        <w:tc>
          <w:tcPr>
            <w:tcW w:w="3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4147"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Спортивные центры (открытые и закрытые), спортзалы, бассейны, детские спортивные школы, теннисные корты</w:t>
            </w:r>
          </w:p>
        </w:tc>
        <w:tc>
          <w:tcPr>
            <w:tcW w:w="2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Стадионы, спортзалы, бассейны, детские спортивные школы</w:t>
            </w:r>
          </w:p>
        </w:tc>
        <w:tc>
          <w:tcPr>
            <w:tcW w:w="2252"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Спортивная площадка, спортзал с бассейном совмещенный со школьным</w:t>
            </w:r>
          </w:p>
        </w:tc>
      </w:tr>
      <w:tr w:rsidR="00415C44" w:rsidRPr="00013279" w:rsidTr="00415C44">
        <w:tblPrEx>
          <w:tblBorders>
            <w:bottom w:val="single" w:sz="4" w:space="0" w:color="auto"/>
          </w:tblBorders>
        </w:tblPrEx>
        <w:trPr>
          <w:jc w:val="center"/>
        </w:trPr>
        <w:tc>
          <w:tcPr>
            <w:tcW w:w="1951" w:type="dxa"/>
          </w:tcPr>
          <w:p w:rsidR="00415C44" w:rsidRPr="00013279" w:rsidRDefault="00415C44" w:rsidP="00415C44">
            <w:pPr>
              <w:widowControl w:val="0"/>
              <w:suppressAutoHyphens/>
              <w:spacing w:after="0" w:line="240" w:lineRule="auto"/>
              <w:ind w:right="-57"/>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торговли и общественного питания</w:t>
            </w:r>
          </w:p>
        </w:tc>
        <w:tc>
          <w:tcPr>
            <w:tcW w:w="3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Торговые комплексы, оптовые и розничные рынки, ярмарки, объекты общественного питания (рестораны, бары, кафе и др.)</w:t>
            </w:r>
          </w:p>
        </w:tc>
        <w:tc>
          <w:tcPr>
            <w:tcW w:w="4147"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Торговые центры, объекты торговли, мелкооптовые и розничные рынки и базы, ярмарки, объекты общественного питания</w:t>
            </w:r>
          </w:p>
        </w:tc>
        <w:tc>
          <w:tcPr>
            <w:tcW w:w="2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розничной торговли продовольственными и непродовольственными товарами, объекты общественного питания</w:t>
            </w:r>
          </w:p>
        </w:tc>
        <w:tc>
          <w:tcPr>
            <w:tcW w:w="2252"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розничной торговли продовольственными и непродовольственными товарами повседневного спроса, объекты общественного питания</w:t>
            </w:r>
          </w:p>
        </w:tc>
      </w:tr>
      <w:tr w:rsidR="00415C44" w:rsidRPr="00013279" w:rsidTr="00415C44">
        <w:tblPrEx>
          <w:tblBorders>
            <w:bottom w:val="single" w:sz="4" w:space="0" w:color="auto"/>
          </w:tblBorders>
        </w:tblPrEx>
        <w:trPr>
          <w:jc w:val="center"/>
        </w:trPr>
        <w:tc>
          <w:tcPr>
            <w:tcW w:w="1951" w:type="dxa"/>
          </w:tcPr>
          <w:p w:rsidR="00415C44" w:rsidRPr="00013279" w:rsidRDefault="00415C44" w:rsidP="00415C44">
            <w:pPr>
              <w:widowControl w:val="0"/>
              <w:suppressAutoHyphens/>
              <w:spacing w:after="0" w:line="240" w:lineRule="auto"/>
              <w:ind w:right="-57"/>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бытового и коммунального обслуживания</w:t>
            </w:r>
          </w:p>
        </w:tc>
        <w:tc>
          <w:tcPr>
            <w:tcW w:w="3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Гостиницы высшей категории, фабрики-прачечные, фабрики централизованного выполнения зак</w:t>
            </w:r>
            <w:r w:rsidR="00093B76">
              <w:rPr>
                <w:rFonts w:ascii="Times New Roman" w:eastAsia="Times New Roman" w:hAnsi="Times New Roman" w:cs="Times New Roman"/>
                <w:bCs/>
                <w:lang w:eastAsia="ru-RU"/>
              </w:rPr>
              <w:t>азов, дома быта, банно-оздорови</w:t>
            </w:r>
            <w:r w:rsidRPr="00013279">
              <w:rPr>
                <w:rFonts w:ascii="Times New Roman" w:eastAsia="Times New Roman" w:hAnsi="Times New Roman" w:cs="Times New Roman"/>
                <w:bCs/>
                <w:lang w:eastAsia="ru-RU"/>
              </w:rPr>
              <w:t>тельные комплексы, аквапарки, общественные туалеты</w:t>
            </w:r>
          </w:p>
        </w:tc>
        <w:tc>
          <w:tcPr>
            <w:tcW w:w="4147"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Специализированные объекты бытового обслуживания, фабрики прачечные-хим-чистки, прачечные-химчистки самообслуживания, пожарные депо, банно-оздоровительные комплексы, гостиницы, общественные туалеты</w:t>
            </w:r>
          </w:p>
        </w:tc>
        <w:tc>
          <w:tcPr>
            <w:tcW w:w="2609"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бытового обслуживания, прачечные-химчистки самообслуживания, бани, общественные туалеты</w:t>
            </w:r>
          </w:p>
        </w:tc>
        <w:tc>
          <w:tcPr>
            <w:tcW w:w="2252" w:type="dxa"/>
          </w:tcPr>
          <w:p w:rsidR="00415C44" w:rsidRPr="00013279" w:rsidRDefault="00415C44" w:rsidP="00415C44">
            <w:pPr>
              <w:widowControl w:val="0"/>
              <w:spacing w:after="0" w:line="240" w:lineRule="auto"/>
              <w:jc w:val="both"/>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Объекты бытового обслуживания, бани</w:t>
            </w:r>
          </w:p>
        </w:tc>
      </w:tr>
    </w:tbl>
    <w:p w:rsidR="00415C44" w:rsidRPr="00013279" w:rsidRDefault="00415C44" w:rsidP="00415C44">
      <w:pPr>
        <w:widowControl w:val="0"/>
        <w:adjustRightInd w:val="0"/>
        <w:spacing w:after="0" w:line="239" w:lineRule="auto"/>
        <w:ind w:firstLine="709"/>
        <w:jc w:val="both"/>
        <w:rPr>
          <w:rFonts w:ascii="Times New Roman" w:eastAsia="Times New Roman" w:hAnsi="Times New Roman" w:cs="Times New Roman"/>
          <w:sz w:val="24"/>
          <w:szCs w:val="24"/>
          <w:lang w:eastAsia="ru-RU"/>
        </w:rPr>
      </w:pPr>
    </w:p>
    <w:p w:rsidR="00415C44" w:rsidRPr="00013279" w:rsidRDefault="00415C44" w:rsidP="00415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center"/>
        <w:rPr>
          <w:rFonts w:ascii="Times New Roman" w:eastAsia="Times New Roman" w:hAnsi="Times New Roman" w:cs="Times New Roman"/>
          <w:b/>
          <w:sz w:val="26"/>
          <w:szCs w:val="26"/>
          <w:lang w:eastAsia="ru-RU"/>
        </w:rPr>
      </w:pPr>
    </w:p>
    <w:p w:rsidR="00415C44" w:rsidRPr="00013279" w:rsidRDefault="00415C44" w:rsidP="00415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right"/>
        <w:rPr>
          <w:rFonts w:ascii="Times New Roman" w:eastAsia="Times New Roman" w:hAnsi="Times New Roman" w:cs="Times New Roman"/>
          <w:sz w:val="26"/>
          <w:szCs w:val="26"/>
          <w:lang w:eastAsia="ru-RU"/>
        </w:rPr>
      </w:pPr>
      <w:r w:rsidRPr="00013279">
        <w:rPr>
          <w:rFonts w:ascii="Times New Roman" w:eastAsia="Times New Roman" w:hAnsi="Times New Roman" w:cs="Times New Roman"/>
          <w:sz w:val="26"/>
          <w:szCs w:val="26"/>
          <w:lang w:eastAsia="ru-RU"/>
        </w:rPr>
        <w:t>Таблица 8</w:t>
      </w:r>
    </w:p>
    <w:p w:rsidR="00415C44" w:rsidRPr="00013279" w:rsidRDefault="00415C44" w:rsidP="00415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13279">
        <w:rPr>
          <w:rFonts w:ascii="Times New Roman" w:eastAsia="Times New Roman" w:hAnsi="Times New Roman" w:cs="Times New Roman"/>
          <w:b/>
          <w:sz w:val="24"/>
          <w:szCs w:val="24"/>
          <w:lang w:eastAsia="ru-RU"/>
        </w:rPr>
        <w:t>Историко-культурный потенциал сельских поселений Камчатского края</w:t>
      </w:r>
    </w:p>
    <w:p w:rsidR="00415C44" w:rsidRPr="00013279" w:rsidRDefault="00415C44" w:rsidP="00415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2812"/>
        <w:gridCol w:w="681"/>
        <w:gridCol w:w="993"/>
        <w:gridCol w:w="811"/>
        <w:gridCol w:w="812"/>
        <w:gridCol w:w="671"/>
        <w:gridCol w:w="992"/>
        <w:gridCol w:w="811"/>
        <w:gridCol w:w="812"/>
        <w:gridCol w:w="665"/>
        <w:gridCol w:w="992"/>
        <w:gridCol w:w="811"/>
        <w:gridCol w:w="812"/>
        <w:gridCol w:w="1526"/>
      </w:tblGrid>
      <w:tr w:rsidR="00415C44" w:rsidRPr="00013279" w:rsidTr="00415C44">
        <w:trPr>
          <w:trHeight w:val="340"/>
          <w:jc w:val="center"/>
        </w:trPr>
        <w:tc>
          <w:tcPr>
            <w:tcW w:w="456" w:type="dxa"/>
            <w:vMerge w:val="restart"/>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п/п</w:t>
            </w:r>
          </w:p>
        </w:tc>
        <w:tc>
          <w:tcPr>
            <w:tcW w:w="2812" w:type="dxa"/>
            <w:vMerge w:val="restart"/>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Наименование </w:t>
            </w:r>
          </w:p>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муниципального </w:t>
            </w:r>
          </w:p>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образования</w:t>
            </w:r>
          </w:p>
        </w:tc>
        <w:tc>
          <w:tcPr>
            <w:tcW w:w="9863" w:type="dxa"/>
            <w:gridSpan w:val="12"/>
            <w:vAlign w:val="center"/>
          </w:tcPr>
          <w:p w:rsidR="00415C44" w:rsidRPr="00013279" w:rsidRDefault="00415C44" w:rsidP="00415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b/>
                <w:lang w:eastAsia="ru-RU"/>
              </w:rPr>
              <w:t>Памятники истории и культуры, в том числе:</w:t>
            </w:r>
          </w:p>
        </w:tc>
        <w:tc>
          <w:tcPr>
            <w:tcW w:w="1526" w:type="dxa"/>
            <w:vMerge w:val="restart"/>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Исторические</w:t>
            </w:r>
          </w:p>
          <w:p w:rsidR="00415C44" w:rsidRPr="00013279" w:rsidRDefault="00415C44" w:rsidP="00415C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поселения</w:t>
            </w:r>
          </w:p>
        </w:tc>
      </w:tr>
      <w:tr w:rsidR="00415C44" w:rsidRPr="00013279" w:rsidTr="00415C44">
        <w:trPr>
          <w:trHeight w:val="340"/>
          <w:jc w:val="center"/>
        </w:trPr>
        <w:tc>
          <w:tcPr>
            <w:tcW w:w="456" w:type="dxa"/>
            <w:vMerge/>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p>
        </w:tc>
        <w:tc>
          <w:tcPr>
            <w:tcW w:w="2812" w:type="dxa"/>
            <w:vMerge/>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p>
        </w:tc>
        <w:tc>
          <w:tcPr>
            <w:tcW w:w="3297" w:type="dxa"/>
            <w:gridSpan w:val="4"/>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федерального значения</w:t>
            </w:r>
          </w:p>
        </w:tc>
        <w:tc>
          <w:tcPr>
            <w:tcW w:w="3286" w:type="dxa"/>
            <w:gridSpan w:val="4"/>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регионального значения</w:t>
            </w:r>
          </w:p>
        </w:tc>
        <w:tc>
          <w:tcPr>
            <w:tcW w:w="3280" w:type="dxa"/>
            <w:gridSpan w:val="4"/>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местного значения</w:t>
            </w:r>
          </w:p>
        </w:tc>
        <w:tc>
          <w:tcPr>
            <w:tcW w:w="1526" w:type="dxa"/>
            <w:vMerge/>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p>
        </w:tc>
      </w:tr>
      <w:tr w:rsidR="00415C44" w:rsidRPr="00013279" w:rsidTr="00415C44">
        <w:trPr>
          <w:cantSplit/>
          <w:trHeight w:val="676"/>
          <w:jc w:val="center"/>
        </w:trPr>
        <w:tc>
          <w:tcPr>
            <w:tcW w:w="456" w:type="dxa"/>
            <w:vMerge/>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p>
        </w:tc>
        <w:tc>
          <w:tcPr>
            <w:tcW w:w="2812" w:type="dxa"/>
            <w:vMerge/>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p>
        </w:tc>
        <w:tc>
          <w:tcPr>
            <w:tcW w:w="681"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исто-рии</w:t>
            </w:r>
          </w:p>
        </w:tc>
        <w:tc>
          <w:tcPr>
            <w:tcW w:w="993"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архитектуры</w:t>
            </w:r>
          </w:p>
        </w:tc>
        <w:tc>
          <w:tcPr>
            <w:tcW w:w="811"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монументального искусства</w:t>
            </w:r>
          </w:p>
        </w:tc>
        <w:tc>
          <w:tcPr>
            <w:tcW w:w="812"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археологии</w:t>
            </w:r>
          </w:p>
        </w:tc>
        <w:tc>
          <w:tcPr>
            <w:tcW w:w="671"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исто-рии</w:t>
            </w:r>
          </w:p>
        </w:tc>
        <w:tc>
          <w:tcPr>
            <w:tcW w:w="992"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архитектуры</w:t>
            </w:r>
          </w:p>
        </w:tc>
        <w:tc>
          <w:tcPr>
            <w:tcW w:w="811"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искусства</w:t>
            </w:r>
          </w:p>
        </w:tc>
        <w:tc>
          <w:tcPr>
            <w:tcW w:w="812"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археологии</w:t>
            </w:r>
          </w:p>
        </w:tc>
        <w:tc>
          <w:tcPr>
            <w:tcW w:w="665"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исто-рии</w:t>
            </w:r>
          </w:p>
        </w:tc>
        <w:tc>
          <w:tcPr>
            <w:tcW w:w="992"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архитектуры</w:t>
            </w:r>
          </w:p>
        </w:tc>
        <w:tc>
          <w:tcPr>
            <w:tcW w:w="811"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искусства</w:t>
            </w:r>
          </w:p>
        </w:tc>
        <w:tc>
          <w:tcPr>
            <w:tcW w:w="812" w:type="dxa"/>
            <w:tcBorders>
              <w:bottom w:val="single" w:sz="4" w:space="0" w:color="auto"/>
            </w:tcBorders>
            <w:vAlign w:val="center"/>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археологии</w:t>
            </w:r>
          </w:p>
        </w:tc>
        <w:tc>
          <w:tcPr>
            <w:tcW w:w="1526" w:type="dxa"/>
            <w:vMerge/>
            <w:tcBorders>
              <w:bottom w:val="single" w:sz="4" w:space="0" w:color="auto"/>
            </w:tcBorders>
          </w:tcPr>
          <w:p w:rsidR="00415C44" w:rsidRPr="00013279" w:rsidRDefault="00415C44" w:rsidP="00415C44">
            <w:pPr>
              <w:widowControl w:val="0"/>
              <w:spacing w:after="0" w:line="276" w:lineRule="auto"/>
              <w:ind w:left="-113" w:right="-113"/>
              <w:jc w:val="center"/>
              <w:rPr>
                <w:rFonts w:ascii="Times New Roman" w:eastAsia="Times New Roman" w:hAnsi="Times New Roman" w:cs="Times New Roman"/>
                <w:lang w:eastAsia="ru-RU"/>
              </w:rPr>
            </w:pPr>
          </w:p>
        </w:tc>
      </w:tr>
      <w:tr w:rsidR="00415C44" w:rsidRPr="00013279" w:rsidTr="00415C44">
        <w:trPr>
          <w:jc w:val="center"/>
        </w:trPr>
        <w:tc>
          <w:tcPr>
            <w:tcW w:w="456" w:type="dxa"/>
            <w:tcBorders>
              <w:bottom w:val="nil"/>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1</w:t>
            </w:r>
          </w:p>
        </w:tc>
        <w:tc>
          <w:tcPr>
            <w:tcW w:w="2812" w:type="dxa"/>
            <w:tcBorders>
              <w:bottom w:val="nil"/>
            </w:tcBorders>
            <w:vAlign w:val="center"/>
          </w:tcPr>
          <w:p w:rsidR="00415C44" w:rsidRPr="00013279" w:rsidRDefault="00415C44" w:rsidP="00415C44">
            <w:pPr>
              <w:spacing w:after="0" w:line="276"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Алеутский район</w:t>
            </w:r>
          </w:p>
        </w:tc>
        <w:tc>
          <w:tcPr>
            <w:tcW w:w="681"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3"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1"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71"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65"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1"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1526" w:type="dxa"/>
            <w:tcBorders>
              <w:bottom w:val="nil"/>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r>
      <w:tr w:rsidR="00415C44" w:rsidRPr="00013279" w:rsidTr="00415C44">
        <w:trPr>
          <w:jc w:val="center"/>
        </w:trPr>
        <w:tc>
          <w:tcPr>
            <w:tcW w:w="456"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2</w:t>
            </w:r>
          </w:p>
        </w:tc>
        <w:tc>
          <w:tcPr>
            <w:tcW w:w="2812" w:type="dxa"/>
            <w:vAlign w:val="center"/>
          </w:tcPr>
          <w:p w:rsidR="00415C44" w:rsidRPr="00013279" w:rsidRDefault="00415C44" w:rsidP="00415C44">
            <w:pPr>
              <w:spacing w:after="0" w:line="276"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Быстринский район</w:t>
            </w:r>
          </w:p>
        </w:tc>
        <w:tc>
          <w:tcPr>
            <w:tcW w:w="681"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3"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7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65"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1"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1526"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r>
      <w:tr w:rsidR="00415C44" w:rsidRPr="00013279" w:rsidTr="00415C44">
        <w:trPr>
          <w:jc w:val="center"/>
        </w:trPr>
        <w:tc>
          <w:tcPr>
            <w:tcW w:w="456"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3</w:t>
            </w:r>
          </w:p>
        </w:tc>
        <w:tc>
          <w:tcPr>
            <w:tcW w:w="2812" w:type="dxa"/>
            <w:vAlign w:val="center"/>
          </w:tcPr>
          <w:p w:rsidR="00415C44" w:rsidRPr="00013279" w:rsidRDefault="00415C44" w:rsidP="00415C44">
            <w:pPr>
              <w:spacing w:after="0" w:line="276"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Елизовский район</w:t>
            </w:r>
          </w:p>
        </w:tc>
        <w:tc>
          <w:tcPr>
            <w:tcW w:w="681"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3"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71" w:type="dxa"/>
          </w:tcPr>
          <w:p w:rsidR="00415C44" w:rsidRPr="00013279" w:rsidRDefault="00415C44" w:rsidP="00415C44">
            <w:pPr>
              <w:spacing w:after="0" w:line="276" w:lineRule="auto"/>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65"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1526"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r>
      <w:tr w:rsidR="00415C44" w:rsidRPr="00013279" w:rsidTr="00415C44">
        <w:trPr>
          <w:jc w:val="center"/>
        </w:trPr>
        <w:tc>
          <w:tcPr>
            <w:tcW w:w="456"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4</w:t>
            </w:r>
          </w:p>
        </w:tc>
        <w:tc>
          <w:tcPr>
            <w:tcW w:w="2812" w:type="dxa"/>
            <w:vAlign w:val="center"/>
          </w:tcPr>
          <w:p w:rsidR="00415C44" w:rsidRPr="00013279" w:rsidRDefault="00415C44" w:rsidP="00415C44">
            <w:pPr>
              <w:spacing w:after="0" w:line="276"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Карагинский район</w:t>
            </w:r>
          </w:p>
        </w:tc>
        <w:tc>
          <w:tcPr>
            <w:tcW w:w="681"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3"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71" w:type="dxa"/>
          </w:tcPr>
          <w:p w:rsidR="00415C44" w:rsidRPr="00013279" w:rsidRDefault="00415C44" w:rsidP="00415C44">
            <w:pPr>
              <w:spacing w:after="0" w:line="276" w:lineRule="auto"/>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65"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1526"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r>
      <w:tr w:rsidR="00415C44" w:rsidRPr="00013279" w:rsidTr="00415C44">
        <w:trPr>
          <w:jc w:val="center"/>
        </w:trPr>
        <w:tc>
          <w:tcPr>
            <w:tcW w:w="456"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5</w:t>
            </w:r>
          </w:p>
        </w:tc>
        <w:tc>
          <w:tcPr>
            <w:tcW w:w="2812" w:type="dxa"/>
            <w:vAlign w:val="center"/>
          </w:tcPr>
          <w:p w:rsidR="00415C44" w:rsidRPr="00013279" w:rsidRDefault="00415C44" w:rsidP="00415C44">
            <w:pPr>
              <w:spacing w:after="0" w:line="276"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Мильковский район</w:t>
            </w:r>
          </w:p>
        </w:tc>
        <w:tc>
          <w:tcPr>
            <w:tcW w:w="681"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3"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71" w:type="dxa"/>
          </w:tcPr>
          <w:p w:rsidR="00415C44" w:rsidRPr="00013279" w:rsidRDefault="00415C44" w:rsidP="00415C44">
            <w:pPr>
              <w:spacing w:after="0" w:line="276" w:lineRule="auto"/>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65"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1526"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r>
      <w:tr w:rsidR="00415C44" w:rsidRPr="00013279" w:rsidTr="00415C44">
        <w:trPr>
          <w:jc w:val="center"/>
        </w:trPr>
        <w:tc>
          <w:tcPr>
            <w:tcW w:w="456"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6</w:t>
            </w:r>
          </w:p>
        </w:tc>
        <w:tc>
          <w:tcPr>
            <w:tcW w:w="2812" w:type="dxa"/>
            <w:vAlign w:val="center"/>
          </w:tcPr>
          <w:p w:rsidR="00415C44" w:rsidRPr="00013279" w:rsidRDefault="00415C44" w:rsidP="00415C44">
            <w:pPr>
              <w:spacing w:after="0" w:line="276"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Олюторский район</w:t>
            </w:r>
          </w:p>
        </w:tc>
        <w:tc>
          <w:tcPr>
            <w:tcW w:w="681"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3"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7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65"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1"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1526"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r>
      <w:tr w:rsidR="00415C44" w:rsidRPr="00013279" w:rsidTr="00415C44">
        <w:trPr>
          <w:jc w:val="center"/>
        </w:trPr>
        <w:tc>
          <w:tcPr>
            <w:tcW w:w="456"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7</w:t>
            </w:r>
          </w:p>
        </w:tc>
        <w:tc>
          <w:tcPr>
            <w:tcW w:w="2812" w:type="dxa"/>
            <w:vAlign w:val="center"/>
          </w:tcPr>
          <w:p w:rsidR="00415C44" w:rsidRPr="00013279" w:rsidRDefault="00415C44" w:rsidP="00415C44">
            <w:pPr>
              <w:spacing w:after="0" w:line="276"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Пенжинский район</w:t>
            </w:r>
          </w:p>
        </w:tc>
        <w:tc>
          <w:tcPr>
            <w:tcW w:w="681"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3"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7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65"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1"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1526"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r>
      <w:tr w:rsidR="00415C44" w:rsidRPr="00013279" w:rsidTr="00415C44">
        <w:trPr>
          <w:jc w:val="center"/>
        </w:trPr>
        <w:tc>
          <w:tcPr>
            <w:tcW w:w="456"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lang w:eastAsia="ru-RU"/>
              </w:rPr>
              <w:t>8</w:t>
            </w:r>
          </w:p>
        </w:tc>
        <w:tc>
          <w:tcPr>
            <w:tcW w:w="2812" w:type="dxa"/>
            <w:vAlign w:val="center"/>
          </w:tcPr>
          <w:p w:rsidR="00415C44" w:rsidRPr="00013279" w:rsidRDefault="00415C44" w:rsidP="00415C44">
            <w:pPr>
              <w:spacing w:after="0" w:line="276"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Соболевский район</w:t>
            </w:r>
          </w:p>
        </w:tc>
        <w:tc>
          <w:tcPr>
            <w:tcW w:w="681"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3" w:type="dxa"/>
          </w:tcPr>
          <w:p w:rsidR="00415C44" w:rsidRPr="00013279" w:rsidRDefault="00415C44" w:rsidP="00415C44">
            <w:pPr>
              <w:spacing w:after="0" w:line="276" w:lineRule="auto"/>
              <w:jc w:val="center"/>
              <w:rPr>
                <w:rFonts w:ascii="Times New Roman" w:eastAsia="Times New Roman" w:hAnsi="Times New Roman" w:cs="Times New Roman"/>
                <w:b/>
                <w:lang w:eastAsia="ru-RU"/>
              </w:rPr>
            </w:pPr>
          </w:p>
        </w:tc>
        <w:tc>
          <w:tcPr>
            <w:tcW w:w="811" w:type="dxa"/>
          </w:tcPr>
          <w:p w:rsidR="00415C44" w:rsidRPr="00013279" w:rsidRDefault="00415C44" w:rsidP="00415C44">
            <w:pPr>
              <w:spacing w:after="0" w:line="276" w:lineRule="auto"/>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7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65"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tcPr>
          <w:p w:rsidR="00415C44" w:rsidRPr="00013279" w:rsidRDefault="00415C44" w:rsidP="00415C44">
            <w:pPr>
              <w:spacing w:after="0" w:line="276"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1526"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r>
      <w:tr w:rsidR="00415C44" w:rsidRPr="00013279" w:rsidTr="00415C44">
        <w:trPr>
          <w:jc w:val="center"/>
        </w:trPr>
        <w:tc>
          <w:tcPr>
            <w:tcW w:w="456"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9</w:t>
            </w:r>
          </w:p>
        </w:tc>
        <w:tc>
          <w:tcPr>
            <w:tcW w:w="2812" w:type="dxa"/>
            <w:vAlign w:val="center"/>
          </w:tcPr>
          <w:p w:rsidR="00415C44" w:rsidRPr="00013279" w:rsidRDefault="00415C44" w:rsidP="00415C44">
            <w:pPr>
              <w:spacing w:after="0" w:line="276"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Тигильский район</w:t>
            </w:r>
          </w:p>
        </w:tc>
        <w:tc>
          <w:tcPr>
            <w:tcW w:w="681" w:type="dxa"/>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3" w:type="dxa"/>
          </w:tcPr>
          <w:p w:rsidR="00415C44" w:rsidRPr="00013279" w:rsidRDefault="00415C44" w:rsidP="00415C44">
            <w:pPr>
              <w:spacing w:after="0" w:line="276" w:lineRule="auto"/>
              <w:jc w:val="center"/>
              <w:rPr>
                <w:rFonts w:ascii="Times New Roman" w:eastAsia="Times New Roman" w:hAnsi="Times New Roman" w:cs="Times New Roman"/>
                <w:b/>
                <w:lang w:eastAsia="ru-RU"/>
              </w:rPr>
            </w:pPr>
          </w:p>
        </w:tc>
        <w:tc>
          <w:tcPr>
            <w:tcW w:w="811" w:type="dxa"/>
          </w:tcPr>
          <w:p w:rsidR="00415C44" w:rsidRPr="00013279" w:rsidRDefault="00415C44" w:rsidP="00415C44">
            <w:pPr>
              <w:spacing w:after="0" w:line="276" w:lineRule="auto"/>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7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65"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tcPr>
          <w:p w:rsidR="00415C44" w:rsidRPr="00013279" w:rsidRDefault="00415C44" w:rsidP="00415C44">
            <w:pPr>
              <w:spacing w:after="0" w:line="276" w:lineRule="auto"/>
              <w:jc w:val="center"/>
              <w:rPr>
                <w:rFonts w:ascii="Times New Roman" w:eastAsia="Times New Roman" w:hAnsi="Times New Roman" w:cs="Times New Roman"/>
                <w:b/>
                <w:lang w:eastAsia="ru-RU"/>
              </w:rPr>
            </w:pPr>
          </w:p>
        </w:tc>
        <w:tc>
          <w:tcPr>
            <w:tcW w:w="811" w:type="dxa"/>
          </w:tcPr>
          <w:p w:rsidR="00415C44" w:rsidRPr="00013279" w:rsidRDefault="00415C44" w:rsidP="00415C44">
            <w:pPr>
              <w:spacing w:after="0" w:line="276" w:lineRule="auto"/>
              <w:jc w:val="center"/>
              <w:rPr>
                <w:rFonts w:ascii="Times New Roman" w:eastAsia="Times New Roman" w:hAnsi="Times New Roman" w:cs="Times New Roman"/>
                <w:b/>
                <w:lang w:eastAsia="ru-RU"/>
              </w:rPr>
            </w:pPr>
          </w:p>
        </w:tc>
        <w:tc>
          <w:tcPr>
            <w:tcW w:w="812"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1526" w:type="dxa"/>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r>
      <w:tr w:rsidR="00415C44" w:rsidRPr="00013279" w:rsidTr="00415C44">
        <w:trPr>
          <w:jc w:val="center"/>
        </w:trPr>
        <w:tc>
          <w:tcPr>
            <w:tcW w:w="456" w:type="dxa"/>
            <w:tcBorders>
              <w:bottom w:val="single" w:sz="4" w:space="0" w:color="auto"/>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10</w:t>
            </w:r>
          </w:p>
        </w:tc>
        <w:tc>
          <w:tcPr>
            <w:tcW w:w="2812" w:type="dxa"/>
            <w:tcBorders>
              <w:bottom w:val="single" w:sz="4" w:space="0" w:color="auto"/>
            </w:tcBorders>
            <w:vAlign w:val="center"/>
          </w:tcPr>
          <w:p w:rsidR="00415C44" w:rsidRPr="00013279" w:rsidRDefault="00415C44" w:rsidP="00415C44">
            <w:pPr>
              <w:spacing w:after="0" w:line="276"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Усть-Большерецкий район</w:t>
            </w:r>
          </w:p>
        </w:tc>
        <w:tc>
          <w:tcPr>
            <w:tcW w:w="681" w:type="dxa"/>
            <w:tcBorders>
              <w:bottom w:val="single" w:sz="4" w:space="0" w:color="auto"/>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3"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71"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1"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65"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1" w:type="dxa"/>
            <w:tcBorders>
              <w:bottom w:val="single" w:sz="4" w:space="0" w:color="auto"/>
            </w:tcBorders>
          </w:tcPr>
          <w:p w:rsidR="00415C44" w:rsidRPr="00013279" w:rsidRDefault="00415C44" w:rsidP="00415C44">
            <w:pPr>
              <w:spacing w:after="0" w:line="276" w:lineRule="auto"/>
              <w:jc w:val="center"/>
              <w:rPr>
                <w:rFonts w:ascii="Times New Roman" w:eastAsia="Times New Roman" w:hAnsi="Times New Roman" w:cs="Times New Roman"/>
                <w:b/>
                <w:lang w:eastAsia="ru-RU"/>
              </w:rPr>
            </w:pPr>
          </w:p>
        </w:tc>
        <w:tc>
          <w:tcPr>
            <w:tcW w:w="812"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1526"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r>
      <w:tr w:rsidR="00415C44" w:rsidRPr="00013279" w:rsidTr="00415C44">
        <w:trPr>
          <w:jc w:val="center"/>
        </w:trPr>
        <w:tc>
          <w:tcPr>
            <w:tcW w:w="456" w:type="dxa"/>
            <w:tcBorders>
              <w:bottom w:val="single" w:sz="4" w:space="0" w:color="auto"/>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11</w:t>
            </w:r>
          </w:p>
        </w:tc>
        <w:tc>
          <w:tcPr>
            <w:tcW w:w="2812" w:type="dxa"/>
            <w:tcBorders>
              <w:bottom w:val="single" w:sz="4" w:space="0" w:color="auto"/>
            </w:tcBorders>
            <w:vAlign w:val="center"/>
          </w:tcPr>
          <w:p w:rsidR="00415C44" w:rsidRPr="00013279" w:rsidRDefault="00415C44" w:rsidP="00415C44">
            <w:pPr>
              <w:spacing w:after="0" w:line="276"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Усть-Камчатский район</w:t>
            </w:r>
          </w:p>
        </w:tc>
        <w:tc>
          <w:tcPr>
            <w:tcW w:w="681" w:type="dxa"/>
            <w:tcBorders>
              <w:bottom w:val="single" w:sz="4" w:space="0" w:color="auto"/>
            </w:tcBorders>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3"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1"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71"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992"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1"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2"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665"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992"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w:t>
            </w:r>
          </w:p>
        </w:tc>
        <w:tc>
          <w:tcPr>
            <w:tcW w:w="811"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812"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c>
          <w:tcPr>
            <w:tcW w:w="1526" w:type="dxa"/>
            <w:tcBorders>
              <w:bottom w:val="single" w:sz="4" w:space="0" w:color="auto"/>
            </w:tcBorders>
            <w:vAlign w:val="center"/>
          </w:tcPr>
          <w:p w:rsidR="00415C44" w:rsidRPr="00013279" w:rsidRDefault="00415C44" w:rsidP="00415C44">
            <w:pPr>
              <w:widowControl w:val="0"/>
              <w:spacing w:after="0" w:line="276" w:lineRule="auto"/>
              <w:ind w:left="-57" w:right="-57"/>
              <w:jc w:val="center"/>
              <w:rPr>
                <w:rFonts w:ascii="Times New Roman" w:eastAsia="Times New Roman" w:hAnsi="Times New Roman" w:cs="Times New Roman"/>
                <w:b/>
                <w:lang w:eastAsia="ru-RU"/>
              </w:rPr>
            </w:pPr>
          </w:p>
        </w:tc>
      </w:tr>
    </w:tbl>
    <w:p w:rsidR="00415C44" w:rsidRPr="00013279" w:rsidRDefault="00415C44" w:rsidP="00415C44">
      <w:pPr>
        <w:spacing w:before="120" w:after="0" w:line="288" w:lineRule="auto"/>
        <w:ind w:firstLine="709"/>
        <w:rPr>
          <w:rFonts w:ascii="Times New Roman" w:eastAsia="Times New Roman" w:hAnsi="Times New Roman" w:cs="Times New Roman"/>
          <w:bCs/>
          <w:lang w:eastAsia="ru-RU"/>
        </w:rPr>
      </w:pPr>
      <w:r w:rsidRPr="00013279">
        <w:rPr>
          <w:rFonts w:ascii="Times New Roman" w:eastAsia="Times New Roman" w:hAnsi="Times New Roman" w:cs="Times New Roman"/>
          <w:bCs/>
          <w:i/>
          <w:iCs/>
          <w:spacing w:val="40"/>
          <w:lang w:eastAsia="ru-RU"/>
        </w:rPr>
        <w:t>Примечание:</w:t>
      </w:r>
      <w:r w:rsidRPr="00013279">
        <w:rPr>
          <w:rFonts w:ascii="Times New Roman" w:eastAsia="Times New Roman" w:hAnsi="Times New Roman" w:cs="Times New Roman"/>
          <w:bCs/>
          <w:lang w:eastAsia="ru-RU"/>
        </w:rPr>
        <w:t xml:space="preserve"> В таблице 9 приведены муниципальные районы, в составе которых расположены сельские поселения, имеющие памятники истории и культуры.</w:t>
      </w:r>
    </w:p>
    <w:p w:rsidR="00415C44" w:rsidRPr="00013279" w:rsidRDefault="00415C44" w:rsidP="0041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6"/>
          <w:szCs w:val="26"/>
          <w:lang w:eastAsia="ru-RU"/>
        </w:rPr>
      </w:pPr>
    </w:p>
    <w:p w:rsidR="00415C44" w:rsidRPr="00013279" w:rsidRDefault="00415C44" w:rsidP="0041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6"/>
          <w:szCs w:val="26"/>
          <w:lang w:eastAsia="ru-RU"/>
        </w:rPr>
      </w:pPr>
    </w:p>
    <w:p w:rsidR="00415C44" w:rsidRPr="00013279" w:rsidRDefault="00415C44" w:rsidP="0041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7" w:lineRule="auto"/>
        <w:rPr>
          <w:rFonts w:ascii="Times New Roman" w:eastAsia="Times New Roman" w:hAnsi="Times New Roman" w:cs="Times New Roman"/>
          <w:bCs/>
          <w:sz w:val="24"/>
          <w:szCs w:val="24"/>
          <w:lang w:eastAsia="ru-RU"/>
        </w:rPr>
        <w:sectPr w:rsidR="00415C44" w:rsidRPr="00013279">
          <w:pgSz w:w="16838" w:h="11906" w:orient="landscape"/>
          <w:pgMar w:top="1134" w:right="1134" w:bottom="680" w:left="1134" w:header="709" w:footer="709" w:gutter="0"/>
          <w:cols w:space="720"/>
        </w:sectPr>
      </w:pPr>
    </w:p>
    <w:p w:rsidR="00415C44" w:rsidRPr="00A154D2" w:rsidRDefault="00415C44" w:rsidP="00A1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rPr>
      </w:pPr>
      <w:r w:rsidRPr="00A154D2">
        <w:rPr>
          <w:rFonts w:ascii="Times New Roman" w:eastAsia="Times New Roman" w:hAnsi="Times New Roman" w:cs="Times New Roman"/>
          <w:b/>
          <w:sz w:val="24"/>
          <w:szCs w:val="24"/>
        </w:rPr>
        <w:t xml:space="preserve">2. АНАЛИЗ ПРОГРАММЫ КОМПЛЕКСНОГО СОЦИАЛЬНО-ЭКОНОМИЧЕСКОГО РАЗВИТИЯ СЕЛЬСКОГО ПОСЕЛЕНИЯ </w:t>
      </w:r>
    </w:p>
    <w:p w:rsidR="00415C44" w:rsidRPr="00A154D2" w:rsidRDefault="00415C44" w:rsidP="00A1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rPr>
      </w:pPr>
      <w:r w:rsidRPr="00A154D2">
        <w:rPr>
          <w:rFonts w:ascii="Times New Roman" w:eastAsia="Times New Roman" w:hAnsi="Times New Roman" w:cs="Times New Roman"/>
          <w:b/>
          <w:sz w:val="24"/>
          <w:szCs w:val="24"/>
        </w:rPr>
        <w:t xml:space="preserve">В ЦЕЛЯХ ВЫЯВЛЕНИЯ ПОКАЗАТЕЛЕЙ, КОТОРЫЕ НЕОБХОДИМО УЧИТЫВАТЬ В МЕСТНЫХ НОРМАТИВАХ </w:t>
      </w:r>
    </w:p>
    <w:p w:rsidR="00415C44" w:rsidRPr="00A154D2" w:rsidRDefault="00415C44" w:rsidP="00A1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rPr>
        <w:t>ГРАДОСТРОИТЕЛЬНОГО ПРОЕКТИРОВАНИЯ</w:t>
      </w:r>
    </w:p>
    <w:p w:rsidR="00415C44" w:rsidRPr="00A154D2" w:rsidRDefault="00415C44" w:rsidP="00A154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Местные нормативы градостроительного проектирования сельского поселения (далее – нормативы) разработаны для подготовки, согласования, утверждения и реализации генерального плана и документации по планировке территории сельского поселения с учетом перспективы его развития.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Нормативы направлены на устойчивое развитие территории сельского поселения путем обеспечения при осуществлении градостроительной деятельности безопасности и благоприятных условий жизнедеятельности населения,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 а также инженерной защиты населения и территорий от опасных природных и техногенных процессов.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Формирование благоприятной среды жизнедеятельности населения обусловлено в нормативах за счет оптимизации функционального зонирования территории сельского поселения, в том числе жилой, общественно-деловой и производственной застройки, рациональной прокладки инженерных и транспортных коммуникаций, озеленения и улучшения состояния окружающей среды</w:t>
      </w:r>
      <w:r w:rsidRPr="00A154D2">
        <w:rPr>
          <w:rFonts w:ascii="Times New Roman" w:eastAsia="Times New Roman" w:hAnsi="Times New Roman" w:cs="Times New Roman"/>
          <w:spacing w:val="-2"/>
          <w:sz w:val="24"/>
          <w:szCs w:val="24"/>
        </w:rPr>
        <w:t>.</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Нормативы обеспечивают социальную стабильность, соблюдение социальных прав и гарантий населения сельского поселения Камчатского края за счет использования социальных стандартов и норм, установленных Правительством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На уровне Российской Федерации был принят ряд стратегических документов, учитывающих интересы населения Камчатского края в части создания благоприятных условий жизнедеятельности в регионе на основе реализации приоритетных национальных проектов «Доступное и комфортное жилье – гражданам России», «Развитие агропромышленного комплекса», «Образование», «Здоровье» и федеральных целевых программ, а также стратегий и концепций развития на долгосрочную перспективу по различным направлениям, в том числе 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На основе Концепции долгосрочного социально-экономического развития Российской Федерации на период до 2020 года, а также корпоративных стратегий, концепций развития, федеральных целевых программ была разработана Стратегия социально-экономического развития Камчатского края на </w:t>
      </w:r>
      <w:r w:rsidRPr="00A154D2">
        <w:rPr>
          <w:rFonts w:ascii="Times New Roman" w:eastAsia="Times New Roman" w:hAnsi="Times New Roman" w:cs="Times New Roman"/>
          <w:bCs/>
          <w:sz w:val="24"/>
          <w:szCs w:val="24"/>
        </w:rPr>
        <w:t>период до 2025 года</w:t>
      </w:r>
      <w:r w:rsidRPr="00A154D2">
        <w:rPr>
          <w:rFonts w:ascii="Times New Roman" w:eastAsia="Times New Roman" w:hAnsi="Times New Roman" w:cs="Times New Roman"/>
          <w:sz w:val="24"/>
          <w:szCs w:val="24"/>
        </w:rPr>
        <w:t xml:space="preserve">, утвержденная Постановлением Правительства Камчатского края от </w:t>
      </w:r>
      <w:r w:rsidRPr="00A154D2">
        <w:rPr>
          <w:rFonts w:ascii="Times New Roman" w:eastAsia="Times New Roman" w:hAnsi="Times New Roman" w:cs="Times New Roman"/>
          <w:bCs/>
          <w:sz w:val="24"/>
          <w:szCs w:val="24"/>
        </w:rPr>
        <w:t xml:space="preserve">27 июля 2010 года № 332-П </w:t>
      </w:r>
      <w:r w:rsidRPr="00A154D2">
        <w:rPr>
          <w:rFonts w:ascii="Times New Roman" w:eastAsia="Times New Roman" w:hAnsi="Times New Roman" w:cs="Times New Roman"/>
          <w:sz w:val="24"/>
          <w:szCs w:val="24"/>
        </w:rPr>
        <w:t xml:space="preserve">(далее – Стратегия), которая предполагает </w:t>
      </w:r>
      <w:r w:rsidRPr="00A154D2">
        <w:rPr>
          <w:rFonts w:ascii="Times New Roman" w:eastAsia="Times New Roman" w:hAnsi="Times New Roman" w:cs="Times New Roman"/>
          <w:b/>
          <w:sz w:val="24"/>
          <w:szCs w:val="24"/>
        </w:rPr>
        <w:t>целевой</w:t>
      </w:r>
      <w:r w:rsidRPr="00A154D2">
        <w:rPr>
          <w:rFonts w:ascii="Times New Roman" w:eastAsia="Times New Roman" w:hAnsi="Times New Roman" w:cs="Times New Roman"/>
          <w:sz w:val="24"/>
          <w:szCs w:val="24"/>
        </w:rPr>
        <w:t xml:space="preserve"> (инновационно-кластерный) сценарий социально-экономического развития.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Целевой (или оптимальный) сценарий ориентирован на инновационно-кластерный подход к развитию территории муниципальных образований, в том числе сельских поселений. Тем не менее, он может быть дополнен элементами других двух сценариев: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 </w:t>
      </w:r>
      <w:r w:rsidRPr="00A154D2">
        <w:rPr>
          <w:rFonts w:ascii="Times New Roman" w:eastAsia="Times New Roman" w:hAnsi="Times New Roman" w:cs="Times New Roman"/>
          <w:b/>
          <w:sz w:val="24"/>
          <w:szCs w:val="24"/>
        </w:rPr>
        <w:t>инерционного</w:t>
      </w:r>
      <w:r w:rsidRPr="00A154D2">
        <w:rPr>
          <w:rFonts w:ascii="Times New Roman" w:eastAsia="Times New Roman" w:hAnsi="Times New Roman" w:cs="Times New Roman"/>
          <w:sz w:val="24"/>
          <w:szCs w:val="24"/>
        </w:rPr>
        <w:t>, который может быть актуальным для отдельных муниципальных районов, находящихся в стороне от основных процессов развития и имеющих минимальные ресурсы для включения в общий процесс развития (сельские поселения, расположенные на северных территориях Камчатского края);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 </w:t>
      </w:r>
      <w:r w:rsidRPr="00A154D2">
        <w:rPr>
          <w:rFonts w:ascii="Times New Roman" w:eastAsia="Times New Roman" w:hAnsi="Times New Roman" w:cs="Times New Roman"/>
          <w:b/>
          <w:sz w:val="24"/>
          <w:szCs w:val="24"/>
        </w:rPr>
        <w:t>энерго-сырьевого</w:t>
      </w:r>
      <w:r w:rsidRPr="00A154D2">
        <w:rPr>
          <w:rFonts w:ascii="Times New Roman" w:eastAsia="Times New Roman" w:hAnsi="Times New Roman" w:cs="Times New Roman"/>
          <w:sz w:val="24"/>
          <w:szCs w:val="24"/>
        </w:rPr>
        <w:t>, который будет ориентирован на развитие муниципальных районов, в том числе в сфере формирования новых связей территориально-производственной кооперации (энерго-сырьевой специализации), развития новых зон добычи полезных ископаемых за счет активизации геолого-разведывательных работ на межселенных территориях муниципального района, реализации крупных проектов перспективной газодобычи на шельфе и прилегающих муниципальных районов, что позволит получить городским и сельским поселениям импульс опережающего развития.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В соответствии со Стратегией социально-экономического развития Камчатского края в сельском поселении разработана Программа комплексного социально-экономического развития сельского поселения на расчетный срок, утвержденная в установленном порядке (далее – Программа).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Программа в целом определяет систему долгосрочных целей, важнейших направлений, приоритетов комплексного социально-экономического развития сельского поселения и механизмы достижения намеченных целей, в том числе:</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кластерное развитие, обеспечивающее ускоренное развитие экономики сельского поселения за счет концентрации ресурсов на финансировании приоритетных направлений развития, в том числе создание благоприятных условий для развития:</w:t>
      </w:r>
    </w:p>
    <w:p w:rsidR="00415C44" w:rsidRPr="00A154D2" w:rsidRDefault="00415C44" w:rsidP="00A154D2">
      <w:pPr>
        <w:widowControl w:val="0"/>
        <w:spacing w:after="0" w:line="240" w:lineRule="auto"/>
        <w:ind w:firstLine="1134"/>
        <w:jc w:val="both"/>
        <w:rPr>
          <w:rFonts w:ascii="Times New Roman" w:eastAsia="Times New Roman" w:hAnsi="Times New Roman" w:cs="Times New Roman"/>
          <w:sz w:val="24"/>
          <w:szCs w:val="24"/>
          <w:shd w:val="clear" w:color="auto" w:fill="FFFFFF"/>
        </w:rPr>
      </w:pPr>
      <w:r w:rsidRPr="00A154D2">
        <w:rPr>
          <w:rFonts w:ascii="Times New Roman" w:eastAsia="Times New Roman" w:hAnsi="Times New Roman" w:cs="Times New Roman"/>
          <w:sz w:val="24"/>
          <w:szCs w:val="24"/>
        </w:rPr>
        <w:t xml:space="preserve">- агропромышленного комплекса, в том числе </w:t>
      </w:r>
      <w:r w:rsidRPr="00A154D2">
        <w:rPr>
          <w:rFonts w:ascii="Times New Roman" w:eastAsia="Times New Roman" w:hAnsi="Times New Roman" w:cs="Times New Roman"/>
          <w:sz w:val="24"/>
          <w:szCs w:val="24"/>
          <w:shd w:val="clear" w:color="auto" w:fill="FFFFFF"/>
        </w:rPr>
        <w:t>обеспечение жителей сельского поселения и прилегающих территорий качественной и доступной сельскохозяйственной продукцией местного производства;</w:t>
      </w:r>
    </w:p>
    <w:p w:rsidR="00415C44" w:rsidRPr="00A154D2" w:rsidRDefault="00415C44" w:rsidP="00A154D2">
      <w:pPr>
        <w:widowControl w:val="0"/>
        <w:spacing w:after="0" w:line="240" w:lineRule="auto"/>
        <w:ind w:firstLine="1134"/>
        <w:jc w:val="both"/>
        <w:rPr>
          <w:rFonts w:ascii="Times New Roman" w:eastAsia="Times New Roman" w:hAnsi="Times New Roman" w:cs="Times New Roman"/>
          <w:sz w:val="24"/>
          <w:szCs w:val="24"/>
          <w:shd w:val="clear" w:color="auto" w:fill="FFFFFF"/>
        </w:rPr>
      </w:pPr>
      <w:r w:rsidRPr="00A154D2">
        <w:rPr>
          <w:rFonts w:ascii="Times New Roman" w:eastAsia="Times New Roman" w:hAnsi="Times New Roman" w:cs="Times New Roman"/>
          <w:sz w:val="24"/>
          <w:szCs w:val="24"/>
          <w:shd w:val="clear" w:color="auto" w:fill="FFFFFF"/>
        </w:rPr>
        <w:t>- деятельности субъектов малого и среднего предпринимательства, повышение конкурентоспособности местных производителей на внутреннем рынке;</w:t>
      </w:r>
    </w:p>
    <w:p w:rsidR="00415C44" w:rsidRPr="00A154D2" w:rsidRDefault="00415C44" w:rsidP="00A154D2">
      <w:pPr>
        <w:widowControl w:val="0"/>
        <w:spacing w:after="0" w:line="240" w:lineRule="auto"/>
        <w:ind w:firstLine="1134"/>
        <w:jc w:val="both"/>
        <w:rPr>
          <w:rFonts w:ascii="Times New Roman" w:eastAsia="Times New Roman" w:hAnsi="Times New Roman" w:cs="Times New Roman"/>
          <w:sz w:val="24"/>
          <w:szCs w:val="24"/>
          <w:shd w:val="clear" w:color="auto" w:fill="FFFFFF"/>
        </w:rPr>
      </w:pPr>
      <w:r w:rsidRPr="00A154D2">
        <w:rPr>
          <w:rFonts w:ascii="Times New Roman" w:eastAsia="Times New Roman" w:hAnsi="Times New Roman" w:cs="Times New Roman"/>
          <w:sz w:val="24"/>
          <w:szCs w:val="24"/>
          <w:shd w:val="clear" w:color="auto" w:fill="FFFFFF"/>
        </w:rPr>
        <w:t>- рекреации и туризма на основе имеющихся природных (в том числе лечебно-оздоровительных) ресурсов, культурных и этнических особенностей;</w:t>
      </w:r>
    </w:p>
    <w:p w:rsidR="00415C44" w:rsidRPr="00A154D2" w:rsidRDefault="00415C44" w:rsidP="00A154D2">
      <w:pPr>
        <w:widowControl w:val="0"/>
        <w:spacing w:after="0" w:line="240" w:lineRule="auto"/>
        <w:ind w:firstLine="1134"/>
        <w:jc w:val="both"/>
        <w:rPr>
          <w:rFonts w:ascii="Times New Roman" w:eastAsia="Times New Roman" w:hAnsi="Times New Roman" w:cs="Times New Roman"/>
          <w:sz w:val="24"/>
          <w:szCs w:val="24"/>
          <w:shd w:val="clear" w:color="auto" w:fill="FFFFFF"/>
        </w:rPr>
      </w:pPr>
      <w:r w:rsidRPr="00A154D2">
        <w:rPr>
          <w:rFonts w:ascii="Times New Roman" w:eastAsia="Times New Roman" w:hAnsi="Times New Roman" w:cs="Times New Roman"/>
          <w:sz w:val="24"/>
          <w:szCs w:val="24"/>
          <w:shd w:val="clear" w:color="auto" w:fill="FFFFFF"/>
        </w:rPr>
        <w:t>- иных направлений (</w:t>
      </w:r>
      <w:r w:rsidRPr="00A154D2">
        <w:rPr>
          <w:rFonts w:ascii="Times New Roman" w:eastAsia="Times New Roman" w:hAnsi="Times New Roman" w:cs="Times New Roman"/>
          <w:sz w:val="24"/>
          <w:szCs w:val="24"/>
        </w:rPr>
        <w:t>морехозяйственная деятельность, минерально-сырьевой комплекс, рыбопромышленный комплекс, лесной комплекс и др.);</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развитие социальной сферы, последовательное продолжение реализации одной из основных задач социальной политики – повышение уровня и качества жизни населения;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в сфере занятости – создание новых, в том числе высококвалифицированных рабочих мест.</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Эти и другие направления носят комплексный и системообразующий характер для роста экономики, что в конечном итоге направлено на социально-экономическое развитие </w:t>
      </w:r>
      <w:r w:rsidRPr="00A154D2">
        <w:rPr>
          <w:rFonts w:ascii="Times New Roman" w:eastAsia="Times New Roman" w:hAnsi="Times New Roman" w:cs="Times New Roman"/>
          <w:spacing w:val="-2"/>
          <w:sz w:val="24"/>
          <w:szCs w:val="24"/>
        </w:rPr>
        <w:t>и создание благоприятных условий жизнедеятельности населения.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В Программе комплексного социально-экономического развития </w:t>
      </w:r>
      <w:r w:rsidRPr="00A154D2">
        <w:rPr>
          <w:rFonts w:ascii="Times New Roman" w:eastAsia="Times New Roman" w:hAnsi="Times New Roman" w:cs="Times New Roman"/>
          <w:spacing w:val="-2"/>
          <w:sz w:val="24"/>
          <w:szCs w:val="24"/>
        </w:rPr>
        <w:t>сельского поселения</w:t>
      </w:r>
      <w:r w:rsidRPr="00A154D2">
        <w:rPr>
          <w:rFonts w:ascii="Times New Roman" w:eastAsia="Times New Roman" w:hAnsi="Times New Roman" w:cs="Times New Roman"/>
          <w:sz w:val="24"/>
          <w:szCs w:val="24"/>
        </w:rPr>
        <w:t xml:space="preserve"> кроме основных направлений экономики определены также пути развития и социальной сферы, охватывающей все сферы жизнедеятельность поселения (обеспечение населения жильем (в том числе ликвидация аварийного жилья, строительство нового жилья), строительство объектов образования, здравоохранения, социальной защиты, культуры, физической культуры и спорта и других объектов социальной сферы, создание условий для традиционного природопользования коренных малочисленных народов, развитие коммунального хозяйства, производственных объектов, развитие туристического комплекса, инженерной и транспортной инфраструктур, решение экологических проблем, обеспечение безопасности жизнедеятельности населения путем создания специализированных территорий (утилизация отходов, места захоронения)).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Анализ Программы выявил основные направления, которые необходимо учитывать при разработке местных нормативов градостроительного проектирования </w:t>
      </w:r>
      <w:r w:rsidRPr="00A154D2">
        <w:rPr>
          <w:rFonts w:ascii="Times New Roman" w:eastAsia="Times New Roman" w:hAnsi="Times New Roman" w:cs="Times New Roman"/>
          <w:spacing w:val="-2"/>
          <w:sz w:val="24"/>
          <w:szCs w:val="24"/>
        </w:rPr>
        <w:t>сельского поселения</w:t>
      </w:r>
      <w:r w:rsidRPr="00A154D2">
        <w:rPr>
          <w:rFonts w:ascii="Times New Roman" w:eastAsia="Times New Roman" w:hAnsi="Times New Roman" w:cs="Times New Roman"/>
          <w:sz w:val="24"/>
          <w:szCs w:val="24"/>
        </w:rPr>
        <w:t xml:space="preserve">. Кроме того, местные нормативы структурированы в соответствии с полномочиями органов местного самоуправления </w:t>
      </w:r>
      <w:r w:rsidRPr="00A154D2">
        <w:rPr>
          <w:rFonts w:ascii="Times New Roman" w:eastAsia="Times New Roman" w:hAnsi="Times New Roman" w:cs="Times New Roman"/>
          <w:spacing w:val="-2"/>
          <w:sz w:val="24"/>
          <w:szCs w:val="24"/>
        </w:rPr>
        <w:t>сельского поселения</w:t>
      </w:r>
      <w:r w:rsidRPr="00A154D2">
        <w:rPr>
          <w:rFonts w:ascii="Times New Roman" w:eastAsia="Times New Roman" w:hAnsi="Times New Roman" w:cs="Times New Roman"/>
          <w:sz w:val="24"/>
          <w:szCs w:val="24"/>
        </w:rPr>
        <w:t xml:space="preserve"> в соответствии с требованиями Федерального закона № 131-ФЗ от 6 октября 2003 года «Об общих принципах организации местного самоуправления в Российской Федерации».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В нормативах приведен раздел «Функциональное зонирование территории сельского поселения», в котором определен оптимальных состав функциональных зон на территории поселения и приведены основные показатели, необходимые для формирования данных функциональных зон.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Приоритетной задачей является обеспечение устойчивого и надежного функционирования систем электро-, тепло-, газо-, водоснабжения и водоотведения, связи, а также создание условий для стабильного функционирования объектов жилищно-коммунального хозяйства. В целях выполнения данной задачи в нормативах разработан раздел «Нормативы градостроительного проектирования зон инженерной инфраструктуры», где приведены все необходимые расчетные показатели, необходимые для подготовки генерального плана и документации по планировке территории сельского поселения.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Развитие дорожно-транспортной инфраструктуры сельского поселения отстает от уровня автомобилизации населения. В сельском поселении существует дефицит и низкая плотность автомобильных дорог с усовершенствованным покрытием, отвечающих нормативным требованиям, отсутствуют сопряжения магистральных дорог, обеспечивающих подъезды автомобильного транспорта к поселению. Кроме того имеются проблемы с устройствами для постоянного и временного хранения автомобильного транспорта, принадлежащего гражданам, требуется решение вопросов с общественным пассажирским транспортом (в пределах поселения).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Таким образом, одним из важнейших условий устойчивого развития экономики сельского поселения является развитие транспортной инфраструктуры, способствующей эффективности использования производственных мощностей и ресурсов, оптимизации структуры дорожно-транспортного комплекса. В связи с важностью данной задачи в местных нормативах разработан раздел «Нормативы градостроительного проектирования зон транспортной инфраструктуры», в том числе подразделы: «Внешний транспорт в пределах границ сельского поселения», «Сеть улиц и дорог сельского поселения», «Сеть общественного пассажирского транспорта», «Сооружения и устройства для хранения и обслуживания транспортных средств», в котором приведены расчетные показатели проектирования объектов и сооружений транспортной инфраструктуры сельского поселения, уделено внимание расчету и размещению автостоянок (постоянного и временного хранения автомобилей, в том числе при объектах различного назначения).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Социальная инфраструктура сельского поселения (образование, здравоохранение, культура, физкультура и спорт, культура и искусство) развита на достаточно высоком уровне. В сельском поселении функционирует система образования, инфраструктура социальной защиты населения, осуществляется программно-целевое финансирование культуры, физической культуры и спорта, молодежной политики, культуры и искусства. Но состояние имеющейся материально-</w:t>
      </w:r>
      <w:r w:rsidRPr="00A154D2">
        <w:rPr>
          <w:rFonts w:ascii="Times New Roman" w:eastAsia="Times New Roman" w:hAnsi="Times New Roman" w:cs="Times New Roman"/>
          <w:spacing w:val="-2"/>
          <w:sz w:val="24"/>
          <w:szCs w:val="24"/>
        </w:rPr>
        <w:t xml:space="preserve">технической базы социальной сферы </w:t>
      </w:r>
      <w:r w:rsidRPr="00A154D2">
        <w:rPr>
          <w:rFonts w:ascii="Times New Roman" w:eastAsia="Times New Roman" w:hAnsi="Times New Roman" w:cs="Times New Roman"/>
          <w:sz w:val="24"/>
          <w:szCs w:val="24"/>
        </w:rPr>
        <w:t>не соответствует современным требованиям и не обеспечивает в полной мере потребности населения в гарантированном получении социальных услуг.</w:t>
      </w:r>
    </w:p>
    <w:p w:rsidR="00415C44" w:rsidRPr="00A154D2" w:rsidRDefault="00415C44" w:rsidP="00A154D2">
      <w:pPr>
        <w:widowControl w:val="0"/>
        <w:tabs>
          <w:tab w:val="left" w:pos="6236"/>
        </w:tabs>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На развитие социальной инфраструктуры сельского поселения, как и всего Камчатского края, оказывают влияние особенности системы расселения, природные условия, особенности сформировавшейся сети учреждений сферы услуг. Камчатский край в целом представляет собой малообжитую территорию с низкой плотностью населения (около 0,7 чел/км</w:t>
      </w:r>
      <w:r w:rsidRPr="00A154D2">
        <w:rPr>
          <w:rFonts w:ascii="Times New Roman" w:eastAsia="Times New Roman" w:hAnsi="Times New Roman" w:cs="Times New Roman"/>
          <w:sz w:val="24"/>
          <w:szCs w:val="24"/>
          <w:vertAlign w:val="superscript"/>
        </w:rPr>
        <w:t>2</w:t>
      </w:r>
      <w:r w:rsidRPr="00A154D2">
        <w:rPr>
          <w:rFonts w:ascii="Times New Roman" w:eastAsia="Times New Roman" w:hAnsi="Times New Roman" w:cs="Times New Roman"/>
          <w:sz w:val="24"/>
          <w:szCs w:val="24"/>
        </w:rPr>
        <w:t>), при этом на большей части территории края расселение носит очаговый характер и сосредоточено в основном в устьях нерестовых рек, так как рыболовство является одним из основных источников занятости населения муниципальных образований. Исторически сложившаяся социальная инфраструктура обеспечивает значительное развитие крупных городских систем (Петропавловско-Елизовская агломерация) при недостаточной районообразующей роли малых городов и поселений, которые входят в муниципальный район, а население, и соответственно объекты социальной сферы сельских поселений с малой численностью населения, неизменно сокращаются или отсутствуют.</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Поэтому целью развития социальной инфраструктуры в сельском поселении является создание системы доступного и качественного образования, повышение доступности специализированной медицинской помощи, поддержка формирования местной инфраструктуры в области здравоохранения, социальной защиты, образования, культуры, обеспечения досуга, стимулирование преобразования среды проживания и отдыха населения.</w:t>
      </w:r>
    </w:p>
    <w:p w:rsidR="00415C44" w:rsidRPr="00A154D2" w:rsidRDefault="00415C44" w:rsidP="00A154D2">
      <w:pPr>
        <w:widowControl w:val="0"/>
        <w:tabs>
          <w:tab w:val="left" w:pos="6236"/>
        </w:tabs>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Учитывая специфические особенности сельского поселения, вопрос социальной сферы обслуживания поселения, в том числе образования, здравоохранения, социального обеспечения и др., следует решать не только посредством стационарных объектов, расположенных в поселении, но и на базе центров обслуживания всех видов с учетом создания доступной транспортной инфраструктуры. В нормативах в соответствии с Программой разработана многофункциональная система обслуживания в опорном, межрайонных, районных и общественных центрах городских округов и поселений, объекты которых доступны для населения сельского поселения. Данная система способна осуществить заявленные цели развития социальной инфраструктуры.</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bCs/>
          <w:sz w:val="24"/>
          <w:szCs w:val="24"/>
        </w:rPr>
        <w:t xml:space="preserve">В целях решения поставленных задач </w:t>
      </w:r>
      <w:r w:rsidRPr="00A154D2">
        <w:rPr>
          <w:rFonts w:ascii="Times New Roman" w:eastAsia="Times New Roman" w:hAnsi="Times New Roman" w:cs="Times New Roman"/>
          <w:sz w:val="24"/>
          <w:szCs w:val="24"/>
        </w:rPr>
        <w:t>особое внимание в местных нормативах уделяется разработке расчетных показателей для проектирования объектов социальной инфраструктуры в составе подраздела «Объекты обслуживания» раздела «Нормативы градостроительного проектирования общественно-деловых зон», в том числе: объектов физической культуры и массового спорта; объектов образования; объектов здравоохранения</w:t>
      </w:r>
      <w:r w:rsidRPr="00A154D2">
        <w:rPr>
          <w:rFonts w:ascii="Times New Roman" w:eastAsia="Times New Roman" w:hAnsi="Times New Roman" w:cs="Times New Roman"/>
          <w:bCs/>
          <w:sz w:val="24"/>
          <w:szCs w:val="24"/>
        </w:rPr>
        <w:t xml:space="preserve">; объектов </w:t>
      </w:r>
      <w:r w:rsidRPr="00A154D2">
        <w:rPr>
          <w:rFonts w:ascii="Times New Roman" w:eastAsia="Times New Roman" w:hAnsi="Times New Roman" w:cs="Times New Roman"/>
          <w:sz w:val="24"/>
          <w:szCs w:val="24"/>
        </w:rPr>
        <w:t xml:space="preserve">культуры и искусства; объектов, необходимых для обеспечения населения услугами связи, общественного питания, торговли и бытового обслуживания; объектов материально-технического обеспечения деятельности органов местного самоуправления; </w:t>
      </w:r>
      <w:r w:rsidRPr="00A154D2">
        <w:rPr>
          <w:rFonts w:ascii="Times New Roman" w:eastAsia="Times New Roman" w:hAnsi="Times New Roman" w:cs="Times New Roman"/>
          <w:bCs/>
          <w:sz w:val="24"/>
          <w:szCs w:val="24"/>
        </w:rPr>
        <w:t xml:space="preserve">объектов обслуживания регионального значения, расположенных на территории </w:t>
      </w:r>
      <w:r w:rsidRPr="00A154D2">
        <w:rPr>
          <w:rFonts w:ascii="Times New Roman" w:eastAsia="Times New Roman" w:hAnsi="Times New Roman" w:cs="Times New Roman"/>
          <w:sz w:val="24"/>
          <w:szCs w:val="24"/>
        </w:rPr>
        <w:t>сельского поселения</w:t>
      </w:r>
      <w:r w:rsidRPr="00A154D2">
        <w:rPr>
          <w:rFonts w:ascii="Times New Roman" w:eastAsia="Times New Roman" w:hAnsi="Times New Roman" w:cs="Times New Roman"/>
          <w:bCs/>
          <w:sz w:val="24"/>
          <w:szCs w:val="24"/>
        </w:rPr>
        <w:t xml:space="preserve">. </w:t>
      </w:r>
      <w:r w:rsidRPr="00A154D2">
        <w:rPr>
          <w:rFonts w:ascii="Times New Roman" w:eastAsia="Times New Roman" w:hAnsi="Times New Roman" w:cs="Times New Roman"/>
          <w:sz w:val="24"/>
          <w:szCs w:val="24"/>
        </w:rPr>
        <w:t xml:space="preserve">В данном подразделе приведены все необходимые расчетные показатели (нормативы) для создания благоприятных условий жизнедеятельности населения.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Несмотря на интенсивное жилищное строительство, техническое состояние имеющегося жилищного фонда, в том числе за счет неудовлетворительного содержания и недостаточного ремонта жилых зданий, остается сложным. Показатель обеспеченности населения жильем остается ниже среднероссийского уровня, имеется очередь граждан, нуждающихся в улучшении жилищных условий.</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Для решения задач по обеспечению граждан комфортным жильем и жилищно-коммунальными услугами в нормативах разработан раздел «Нормативы градостроительного проектирования жилых зон», в котором приведены все необходимые расчетные показатели для проектирования объектов жилой застройки, создания благоприятных условий жизнедеятельности населения.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К вопросам местного значения сельского поселения относится участие в организации деятельности по сбору и транспортированию твердых коммунальных отходов, что способствует сохранению стабильной экологической ситуации за счет выделения специальных территорий для объектов размещения и обезвреживания отходов.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Для решения данной задачи в нормативах разработан раздел «Нормативы градостроительного проектирования зон специального назначения». В состав данного раздела включен подраздел «Объекты, необходимые для размещения твердых коммунальных отходов», в котором приведены расчетные показатели, необходимые для подготовки градостроительной документации.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Также в данном разделе разработан подраздел «Объекты, необходимые для организации ритуальных услуг, места захоронения», в котором приведены расчетные показатели и нормативы размещения объектов ритуального назначения и мест захоронения, необходимые для подготовки генерального плана и документации по планировке территории сельского поселения.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В целях создания благоприятных условий жизнедеятельности населения на территории сельского поселения следует осуществлять благоустройство территории поселения, в том числе обеспечивать нормативный уровень озелененности территорий различного назначения, создание мест для отдыха населения. Также необходимо предусматривать мероприятия по развитию туризма, как одного из основных направлений развития поселения. Для решения данных задач в нормативах разработан раздел «Нормативы градостроительного проектирования рекреационных зон», который содержит основные требования к составу и формированию рекреационных зон, расчетные показатели и нормативные параметры озелененных территорий общего пользования, а также расчетные показатели и нормативные параметры зон туризма и отдыха в пределах сельского поселения.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Учитывая, что значительную роль в экономике поселения играет сельскохозяйственное производство, в нормативах разработан раздел «Нормативы градостроительного проектирования зон сельскохозяйственного использования», в котором определен состав зон сельскохозяйственного использования, приведены расчетные показатели и нормативные параметры производственных зон (объектов) сельскохозяйственного назначения (в том числе условия размещения, показатели интенсивности использования территории, объекты благоустройства территории, инженерное обеспечение и другие нормы градостроительного проектирования). Также в разделе приведены расчетные показатели и нормативные параметры з</w:t>
      </w:r>
      <w:r w:rsidRPr="00A154D2">
        <w:rPr>
          <w:rFonts w:ascii="Times New Roman" w:eastAsia="Times New Roman" w:hAnsi="Times New Roman" w:cs="Times New Roman"/>
          <w:spacing w:val="-3"/>
          <w:sz w:val="24"/>
          <w:szCs w:val="24"/>
        </w:rPr>
        <w:t xml:space="preserve">он, предназначенных для ведения садоводства, огородничества, дачного хозяйства; зон, предназначенных для ведения личного подсобного и крестьянского (фермерского) хозяйства, необходимые для </w:t>
      </w:r>
      <w:r w:rsidRPr="00A154D2">
        <w:rPr>
          <w:rFonts w:ascii="Times New Roman" w:eastAsia="Times New Roman" w:hAnsi="Times New Roman" w:cs="Times New Roman"/>
          <w:sz w:val="24"/>
          <w:szCs w:val="24"/>
        </w:rPr>
        <w:t>подготовки градостроительной документации.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Во всех разделах нормативов приведены требования по особенностям проектирования объектов на территориях, подверженных опасным процессам (сейсмичность, вулканическая активность, цунами и др. геологические процессы) и в сложных условиях (многолетнемерзлые грунты, сложный рельеф и др.).</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Сельское поселение обладает богатым природно-рекреационным и этнографическим потенциалом, на территории поселения расположены особо охраняемые территории местного значения. В целях сохранения целостности окружающей среды и обеспечения сохранности особо охраняемых территорий в нормативах разработан раздел «Нормативы градостроительного проектирования зон особо охраняемых территорий», который содержит: категории особо охраняемых природных территорий местного значения и режимы их охраны; расчетные показатели и нормативные параметры объектов лечебно-оздоровительных местностей и санаторно-курортного лечения; особенности осуществления и ограничения хозяйственной деятельности на территориях традиционного природопользования коренных малочисленных народов; расчетные показатели и нормативные параметры </w:t>
      </w:r>
      <w:r w:rsidRPr="00A154D2">
        <w:rPr>
          <w:rFonts w:ascii="Times New Roman" w:eastAsia="Times New Roman" w:hAnsi="Times New Roman" w:cs="Times New Roman"/>
          <w:spacing w:val="-3"/>
          <w:sz w:val="24"/>
          <w:szCs w:val="24"/>
        </w:rPr>
        <w:t>охраны объектов культурного наследия (памятников истории и культуры).</w:t>
      </w:r>
    </w:p>
    <w:p w:rsidR="00415C44" w:rsidRPr="00A154D2" w:rsidRDefault="00415C44" w:rsidP="00A154D2">
      <w:pPr>
        <w:widowControl w:val="0"/>
        <w:tabs>
          <w:tab w:val="left" w:pos="6236"/>
        </w:tabs>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В Программе отражены требования по охране окружающей среды на территории сельского поселения. При этом отмечено, что экологическая обстановка в поселении и в Камчатском крае в целом формируется под воздействием сочетания природных и антропогенных факторов и, несмотря на принимаемые меры, по отдельным показателям продолжает оставаться напряженной. При планировке и застройке территории сельского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осуществлять экологический мониторинг.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Для достижения целей поставленных Программой по обеспечению комфортных условий жизнедеятельности населения сельского поселения в нормативах разработан раздел «Нормативы охраны окружающей среды</w:t>
      </w:r>
      <w:r w:rsidRPr="00A154D2">
        <w:rPr>
          <w:rFonts w:ascii="Times New Roman" w:eastAsia="Times New Roman" w:hAnsi="Times New Roman" w:cs="Times New Roman"/>
          <w:bCs/>
          <w:sz w:val="24"/>
          <w:szCs w:val="24"/>
        </w:rPr>
        <w:t xml:space="preserve">», в котором приведены </w:t>
      </w:r>
      <w:r w:rsidRPr="00A154D2">
        <w:rPr>
          <w:rFonts w:ascii="Times New Roman" w:eastAsia="Times New Roman" w:hAnsi="Times New Roman" w:cs="Times New Roman"/>
          <w:sz w:val="24"/>
          <w:szCs w:val="24"/>
        </w:rPr>
        <w:t>требования по охране атмосферного воздуха, водных объектов, почв, защите от шума и вибрации, от электромагнитных полей, излучений и облучений, радиационной опасности, разработаны оптимальные нормы охраны водных объектов при градостроительном проектировании, рационального использования территорий производственных объектов, в том числе санитарно-защитных зон, и охраны природных ресурсов.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В целях реализации полномочий органов местного самоуправления, а также обеспечения безопасных и благоприятных условий жизнедеятельности населения в нормативах приведены расчетные показатели градостроительного проектирования по объектам, необходимым для обеспечения первичных мер пожарной безопасности и организации охраны общественного порядка.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В нормативах разработан раздел «Нормативы обеспечения доступности жилых объектов, объектов социальной инфраструктуры для инвалидов и других маломобильных групп населения». С учетом требований данного раздела следует осуществлять проектирование всех объектов и функциональных зон сельского поселения.</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54D2">
        <w:rPr>
          <w:rFonts w:ascii="Times New Roman" w:eastAsia="Calibri" w:hAnsi="Times New Roman" w:cs="Times New Roman"/>
          <w:sz w:val="24"/>
          <w:szCs w:val="24"/>
          <w:lang w:eastAsia="ru-RU"/>
        </w:rPr>
        <w:t>Как указано выше, на основании анализа Программы комплексного социально-экономического развития сельского поселения определены направления и выявлены необходимые расчетные показатели, приведенные в соответствующих разделах местных нормативов градостроительного проектирования сельского поселения.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xml:space="preserve">Разработанные местные нормативы градостроительного проектирования сельского поселения будут встроены в систему нормативно-технических документов в сфере регулирования градостроительной деятельности и окажут влияние на реализацию Программы комплексного социально-экономического развития сельского поселения. </w:t>
      </w:r>
    </w:p>
    <w:p w:rsidR="00415C44" w:rsidRPr="00013279" w:rsidRDefault="00415C44" w:rsidP="00415C44">
      <w:pPr>
        <w:spacing w:after="200" w:line="276" w:lineRule="auto"/>
        <w:rPr>
          <w:rFonts w:ascii="Calibri" w:eastAsia="Times New Roman" w:hAnsi="Calibri" w:cs="Times New Roman"/>
          <w:szCs w:val="26"/>
        </w:rPr>
      </w:pPr>
    </w:p>
    <w:p w:rsidR="00415C44" w:rsidRPr="00A154D2" w:rsidRDefault="00415C44" w:rsidP="00A154D2">
      <w:pPr>
        <w:widowControl w:val="0"/>
        <w:spacing w:after="0" w:line="240" w:lineRule="auto"/>
        <w:jc w:val="center"/>
        <w:rPr>
          <w:rFonts w:ascii="Times New Roman" w:eastAsia="Times New Roman" w:hAnsi="Times New Roman" w:cs="Times New Roman"/>
          <w:b/>
          <w:caps/>
          <w:sz w:val="24"/>
          <w:szCs w:val="24"/>
          <w:lang w:eastAsia="ru-RU"/>
        </w:rPr>
      </w:pPr>
      <w:r w:rsidRPr="00A154D2">
        <w:rPr>
          <w:rFonts w:ascii="Times New Roman" w:eastAsia="Times New Roman" w:hAnsi="Times New Roman" w:cs="Times New Roman"/>
          <w:b/>
          <w:caps/>
          <w:sz w:val="24"/>
          <w:szCs w:val="24"/>
          <w:lang w:eastAsia="ru-RU"/>
        </w:rPr>
        <w:t>3. Перечень нормативных правовых и</w:t>
      </w:r>
    </w:p>
    <w:p w:rsidR="00415C44" w:rsidRPr="00A154D2" w:rsidRDefault="00415C44" w:rsidP="00A154D2">
      <w:pPr>
        <w:widowControl w:val="0"/>
        <w:spacing w:after="0" w:line="240" w:lineRule="auto"/>
        <w:jc w:val="center"/>
        <w:rPr>
          <w:rFonts w:ascii="Times New Roman" w:eastAsia="Times New Roman" w:hAnsi="Times New Roman" w:cs="Times New Roman"/>
          <w:b/>
          <w:caps/>
          <w:sz w:val="24"/>
          <w:szCs w:val="24"/>
          <w:lang w:eastAsia="ru-RU"/>
        </w:rPr>
      </w:pPr>
      <w:r w:rsidRPr="00A154D2">
        <w:rPr>
          <w:rFonts w:ascii="Times New Roman" w:eastAsia="Times New Roman" w:hAnsi="Times New Roman" w:cs="Times New Roman"/>
          <w:b/>
          <w:caps/>
          <w:sz w:val="24"/>
          <w:szCs w:val="24"/>
          <w:lang w:eastAsia="ru-RU"/>
        </w:rPr>
        <w:t>нормативно-технических документов</w:t>
      </w:r>
    </w:p>
    <w:p w:rsidR="00415C44" w:rsidRPr="00A154D2" w:rsidRDefault="00415C44" w:rsidP="00A154D2">
      <w:pPr>
        <w:widowControl w:val="0"/>
        <w:spacing w:after="0" w:line="240" w:lineRule="auto"/>
        <w:jc w:val="center"/>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Кодексы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spacing w:val="-2"/>
          <w:sz w:val="24"/>
          <w:szCs w:val="24"/>
          <w:lang w:eastAsia="ru-RU"/>
        </w:rPr>
        <w:t>Градостроительный кодекс Российской Федерации от 29 декабря 2004 года № 190-ФЗ</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spacing w:val="-2"/>
          <w:sz w:val="24"/>
          <w:szCs w:val="24"/>
          <w:lang w:eastAsia="ru-RU"/>
        </w:rPr>
        <w:t xml:space="preserve">Гражданский кодекс Российской Федерации, часть </w:t>
      </w:r>
      <w:r w:rsidRPr="00A154D2">
        <w:rPr>
          <w:rFonts w:ascii="Times New Roman" w:eastAsia="Times New Roman" w:hAnsi="Times New Roman" w:cs="Times New Roman"/>
          <w:spacing w:val="-2"/>
          <w:sz w:val="24"/>
          <w:szCs w:val="24"/>
          <w:lang w:val="en-US" w:eastAsia="ru-RU"/>
        </w:rPr>
        <w:t>I</w:t>
      </w:r>
      <w:r w:rsidRPr="00A154D2">
        <w:rPr>
          <w:rFonts w:ascii="Times New Roman" w:eastAsia="Times New Roman" w:hAnsi="Times New Roman" w:cs="Times New Roman"/>
          <w:spacing w:val="-2"/>
          <w:sz w:val="24"/>
          <w:szCs w:val="24"/>
          <w:lang w:eastAsia="ru-RU"/>
        </w:rPr>
        <w:t>, от 30 ноября 1994 года № 51-ФЗ</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Жилищный кодекс Российской Федерации от 29 декабря 2004 года № 188-ФЗ</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Земельный кодекс Российской Федерации от 25 октября 2001 года № 136-ФЗ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Водный кодекс Российской Федерации от 3 июня 2006 года № 74-ФЗ</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Лесной кодекс Российской Федерации от 4 декабря 2006 года № 200-ФЗ</w:t>
      </w:r>
    </w:p>
    <w:p w:rsidR="00415C44" w:rsidRPr="00A154D2" w:rsidRDefault="00415C44" w:rsidP="00A154D2">
      <w:pPr>
        <w:widowControl w:val="0"/>
        <w:spacing w:after="0" w:line="240" w:lineRule="auto"/>
        <w:jc w:val="center"/>
        <w:rPr>
          <w:rFonts w:ascii="Times New Roman" w:eastAsia="Times New Roman" w:hAnsi="Times New Roman" w:cs="Times New Roman"/>
          <w:b/>
          <w:bCs/>
          <w:sz w:val="24"/>
          <w:szCs w:val="24"/>
          <w:lang w:eastAsia="ru-RU"/>
        </w:rPr>
      </w:pPr>
      <w:r w:rsidRPr="00A154D2">
        <w:rPr>
          <w:rFonts w:ascii="Times New Roman" w:eastAsia="Times New Roman" w:hAnsi="Times New Roman" w:cs="Times New Roman"/>
          <w:b/>
          <w:bCs/>
          <w:sz w:val="24"/>
          <w:szCs w:val="24"/>
          <w:lang w:eastAsia="ru-RU"/>
        </w:rPr>
        <w:t>Федеральные законы</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Закон Российской Федерации от 21 февраля 1992 года № 2395-1 «О недрах»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Закон Российской Федерации от 1 апреля 1993 года № 4730-1 «О Государственной границе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21 декабря 1994 года № 69-ФЗ «О пожарной безопасности»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23 февраля 1995 года № 26-ФЗ «О природных лечебных ресурсах, лечебно-оздоровительных местностях и курортах»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14 марта 1995 года № 33-ФЗ «Об особо охраняемых природных территориях»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24 апреля 1995 года № 52-ФЗ «О животном мире»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24 ноября 1995 года № 181-ФЗ «О социальной защите инвалидов в Российской Федерации»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A154D2">
        <w:rPr>
          <w:rFonts w:ascii="Times New Roman" w:eastAsia="Times New Roman" w:hAnsi="Times New Roman" w:cs="Times New Roman"/>
          <w:spacing w:val="-4"/>
          <w:sz w:val="24"/>
          <w:szCs w:val="24"/>
          <w:lang w:eastAsia="ru-RU"/>
        </w:rPr>
        <w:t xml:space="preserve">Федеральный закон от 10 декабря 1995 года № 196-ФЗ «О безопасности дорожного движения»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A154D2">
        <w:rPr>
          <w:rFonts w:ascii="Times New Roman" w:eastAsia="Times New Roman" w:hAnsi="Times New Roman" w:cs="Times New Roman"/>
          <w:spacing w:val="-4"/>
          <w:sz w:val="24"/>
          <w:szCs w:val="24"/>
          <w:lang w:eastAsia="ru-RU"/>
        </w:rPr>
        <w:t xml:space="preserve">Федеральный закон от 9 января 1996 года № 3-ФЗ «О радиационной безопасности населения»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12 января 1996 года № 8-ФЗ «О погребении и похоронном деле»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21 июля 1997 года № 116-ФЗ «О промышленной безопасности опасных производственных объектов»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15 апреля 1998 года № 66-ФЗ «О садоводческих, огороднических и дачных некоммерческих объединениях граждан»</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A154D2">
        <w:rPr>
          <w:rFonts w:ascii="Times New Roman" w:eastAsia="Times New Roman" w:hAnsi="Times New Roman" w:cs="Times New Roman"/>
          <w:spacing w:val="-4"/>
          <w:sz w:val="24"/>
          <w:szCs w:val="24"/>
          <w:lang w:eastAsia="ru-RU"/>
        </w:rPr>
        <w:t xml:space="preserve">Федеральный закон от 24 июня 1998 года № 89-ФЗ «Об отходах производства и потребления»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12 февраля 1998 года № 28-ФЗ «О гражданской обороне»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30 марта 1999 года № 52-Ф3 «О санитарно-эпидемиологичес-ком благополучии населения»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31 марта 1999 года № 69-ФЗ «О газоснабжении в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4 мая 1999 года № 96-Ф3 «Об охране атмосферного воздуха»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6 октября 1999 года № 184-Ф3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sz w:val="24"/>
          <w:szCs w:val="24"/>
          <w:lang w:eastAsia="ru-RU"/>
        </w:rPr>
        <w:t>Федеральный закон от 29 декабря 1999 года № 218-ФЗ «</w:t>
      </w:r>
      <w:r w:rsidRPr="00A154D2">
        <w:rPr>
          <w:rFonts w:ascii="Times New Roman" w:eastAsia="Times New Roman" w:hAnsi="Times New Roman" w:cs="Times New Roman"/>
          <w:bCs/>
          <w:sz w:val="24"/>
          <w:szCs w:val="24"/>
          <w:shd w:val="clear" w:color="auto" w:fill="FFFFFF"/>
          <w:lang w:eastAsia="ru-RU"/>
        </w:rPr>
        <w:t>Об общем числе мировых судей и количестве судебных участков в субъектах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10 января 2002 года № 7-ФЗ «Об охране окружающей среды»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27 декабря 2002 года № 184-ФЗ «О техническом регулировании»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10 января 2003 года № 17-ФЗ «О железнодорожном транспорте в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26 марта 2003 года № 35-ФЗ «Об электроэнергетике»</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11 июня 2003 № 74-ФЗ «О крестьянском (фермерском) хозяйстве»</w:t>
      </w:r>
    </w:p>
    <w:p w:rsidR="00415C44" w:rsidRPr="00A154D2" w:rsidRDefault="00415C44" w:rsidP="00A154D2">
      <w:pPr>
        <w:widowControl w:val="0"/>
        <w:tabs>
          <w:tab w:val="left" w:pos="7400"/>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7 июля 2003 </w:t>
      </w:r>
      <w:r w:rsidRPr="00A154D2">
        <w:rPr>
          <w:rFonts w:ascii="Times New Roman" w:eastAsia="Times New Roman" w:hAnsi="Times New Roman" w:cs="Times New Roman"/>
          <w:spacing w:val="-4"/>
          <w:sz w:val="24"/>
          <w:szCs w:val="24"/>
          <w:lang w:eastAsia="ru-RU"/>
        </w:rPr>
        <w:t xml:space="preserve">года </w:t>
      </w:r>
      <w:r w:rsidRPr="00A154D2">
        <w:rPr>
          <w:rFonts w:ascii="Times New Roman" w:eastAsia="Times New Roman" w:hAnsi="Times New Roman" w:cs="Times New Roman"/>
          <w:sz w:val="24"/>
          <w:szCs w:val="24"/>
          <w:lang w:eastAsia="ru-RU"/>
        </w:rPr>
        <w:t>№ 126-ФЗ «О связи»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7 июля 2003 № 112-ФЗ «О личном подсобном хозяйстве»</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6 октября 2003 года № 131-ФЗ «Об общих принципах организации местного самоуправления в Российской Федерации»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20 декабря 2004 года № 166-ФЗ «О рыболовстве и сохранении водных биологических ресурсов»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21 декабря 2004 года № 172-ФЗ «О переводе земель или земельных участков из одной категории в другую»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30 декабря 2006 года № 271-ФЗ «О розничных рынках и о внесении изменений в Трудовой кодекс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4 декабря 2007 № 329-ФЗ «О физической культуре и спорте»</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22 июля 2008 года № 123-ФЗ «Технический регламент о требованиях пожарной безопасности»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30 декабря 2009 года № 384-ФЗ «Технический регламент о безопасности зданий и сооружений»</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Федеральный закон от 27 июля 2010 года № 190-ФЗ «О теплоснабжении»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Федеральный закон от 7 декабря 2011 </w:t>
      </w:r>
      <w:r w:rsidRPr="00A154D2">
        <w:rPr>
          <w:rFonts w:ascii="Times New Roman" w:eastAsia="Times New Roman" w:hAnsi="Times New Roman" w:cs="Times New Roman"/>
          <w:spacing w:val="-4"/>
          <w:sz w:val="24"/>
          <w:szCs w:val="24"/>
          <w:lang w:eastAsia="ru-RU"/>
        </w:rPr>
        <w:t xml:space="preserve">года </w:t>
      </w:r>
      <w:r w:rsidRPr="00A154D2">
        <w:rPr>
          <w:rFonts w:ascii="Times New Roman" w:eastAsia="Times New Roman" w:hAnsi="Times New Roman" w:cs="Times New Roman"/>
          <w:sz w:val="24"/>
          <w:szCs w:val="24"/>
          <w:lang w:eastAsia="ru-RU"/>
        </w:rPr>
        <w:t>№ 416-ФЗ «О водоснабжении и водоотведении»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shd w:val="clear" w:color="auto" w:fill="FFFFFF"/>
          <w:lang w:eastAsia="ru-RU"/>
        </w:rPr>
        <w:t>Федеральный закон от 28 декабря 2013 года № 442-ФЗ «</w:t>
      </w:r>
      <w:r w:rsidRPr="00A154D2">
        <w:rPr>
          <w:rFonts w:ascii="Times New Roman" w:eastAsia="Times New Roman" w:hAnsi="Times New Roman" w:cs="Times New Roman"/>
          <w:sz w:val="24"/>
          <w:szCs w:val="24"/>
          <w:lang w:eastAsia="ru-RU"/>
        </w:rPr>
        <w:t>Об основах социального обслуживания граждан в Российской Федерации»</w:t>
      </w:r>
    </w:p>
    <w:p w:rsidR="00A154D2" w:rsidRDefault="00A154D2" w:rsidP="00A154D2">
      <w:pPr>
        <w:widowControl w:val="0"/>
        <w:spacing w:after="0" w:line="240" w:lineRule="auto"/>
        <w:jc w:val="center"/>
        <w:rPr>
          <w:rFonts w:ascii="Times New Roman" w:eastAsia="Times New Roman" w:hAnsi="Times New Roman" w:cs="Times New Roman"/>
          <w:b/>
          <w:bCs/>
          <w:sz w:val="24"/>
          <w:szCs w:val="24"/>
          <w:lang w:eastAsia="ru-RU"/>
        </w:rPr>
      </w:pPr>
    </w:p>
    <w:p w:rsidR="00415C44" w:rsidRPr="00A154D2" w:rsidRDefault="00415C44" w:rsidP="00A154D2">
      <w:pPr>
        <w:widowControl w:val="0"/>
        <w:spacing w:after="0" w:line="240" w:lineRule="auto"/>
        <w:jc w:val="center"/>
        <w:rPr>
          <w:rFonts w:ascii="Times New Roman" w:eastAsia="Times New Roman" w:hAnsi="Times New Roman" w:cs="Times New Roman"/>
          <w:b/>
          <w:bCs/>
          <w:sz w:val="24"/>
          <w:szCs w:val="24"/>
          <w:lang w:eastAsia="ru-RU"/>
        </w:rPr>
      </w:pPr>
      <w:r w:rsidRPr="00A154D2">
        <w:rPr>
          <w:rFonts w:ascii="Times New Roman" w:eastAsia="Times New Roman" w:hAnsi="Times New Roman" w:cs="Times New Roman"/>
          <w:b/>
          <w:bCs/>
          <w:sz w:val="24"/>
          <w:szCs w:val="24"/>
          <w:lang w:eastAsia="ru-RU"/>
        </w:rPr>
        <w:t>Нормативные акты Правительства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lang w:eastAsia="ru-RU"/>
        </w:rPr>
        <w:t xml:space="preserve">Указ </w:t>
      </w:r>
      <w:r w:rsidRPr="00A154D2">
        <w:rPr>
          <w:rFonts w:ascii="Times New Roman" w:eastAsia="Times New Roman" w:hAnsi="Times New Roman" w:cs="Times New Roman"/>
          <w:bCs/>
          <w:sz w:val="24"/>
          <w:szCs w:val="24"/>
          <w:shd w:val="clear" w:color="auto" w:fill="FFFFFF"/>
          <w:lang w:eastAsia="ru-RU"/>
        </w:rPr>
        <w:t xml:space="preserve">Президента </w:t>
      </w:r>
      <w:r w:rsidRPr="00A154D2">
        <w:rPr>
          <w:rFonts w:ascii="Times New Roman" w:eastAsia="Times New Roman" w:hAnsi="Times New Roman" w:cs="Times New Roman"/>
          <w:sz w:val="24"/>
          <w:szCs w:val="24"/>
        </w:rPr>
        <w:t xml:space="preserve">Российской Федерации </w:t>
      </w:r>
      <w:r w:rsidRPr="00A154D2">
        <w:rPr>
          <w:rFonts w:ascii="Times New Roman" w:eastAsia="Times New Roman" w:hAnsi="Times New Roman" w:cs="Times New Roman"/>
          <w:bCs/>
          <w:sz w:val="24"/>
          <w:szCs w:val="24"/>
          <w:shd w:val="clear" w:color="auto" w:fill="FFFFFF"/>
          <w:lang w:eastAsia="ru-RU"/>
        </w:rPr>
        <w:t xml:space="preserve">от 9 октября 2007 года № 1351 «Об утверждении </w:t>
      </w:r>
      <w:r w:rsidRPr="00A154D2">
        <w:rPr>
          <w:rFonts w:ascii="Times New Roman" w:eastAsia="Times New Roman" w:hAnsi="Times New Roman" w:cs="Times New Roman"/>
          <w:sz w:val="24"/>
          <w:szCs w:val="24"/>
        </w:rPr>
        <w:t>Концепции демографической политики Российской Федерации на период до 2025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20 ноября 2000 года № 878 «Об утверждении Правил охраны газораспределительных сетей»</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11 августа 2003 года № 486 «</w:t>
      </w:r>
      <w:r w:rsidRPr="00A154D2">
        <w:rPr>
          <w:rFonts w:ascii="Times New Roman" w:eastAsia="Times New Roman" w:hAnsi="Times New Roman" w:cs="Times New Roman"/>
          <w:bCs/>
          <w:sz w:val="24"/>
          <w:szCs w:val="24"/>
          <w:shd w:val="clear" w:color="auto" w:fill="FFFFFF"/>
          <w:lang w:eastAsia="ru-RU"/>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09.06.2006 № 363 «Об информационном обеспечении градостроительной деятельности»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1"/>
          <w:sz w:val="24"/>
          <w:szCs w:val="24"/>
          <w:lang w:eastAsia="ru-RU"/>
        </w:rPr>
      </w:pPr>
      <w:r w:rsidRPr="00A154D2">
        <w:rPr>
          <w:rFonts w:ascii="Times New Roman" w:eastAsia="Times New Roman" w:hAnsi="Times New Roman" w:cs="Times New Roman"/>
          <w:spacing w:val="-1"/>
          <w:sz w:val="24"/>
          <w:szCs w:val="24"/>
          <w:lang w:eastAsia="ru-RU"/>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415C44" w:rsidRPr="00A154D2" w:rsidRDefault="00415C44" w:rsidP="00A154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1"/>
          <w:sz w:val="24"/>
          <w:szCs w:val="24"/>
          <w:lang w:eastAsia="ru-RU"/>
        </w:rPr>
      </w:pPr>
      <w:r w:rsidRPr="00A154D2">
        <w:rPr>
          <w:rFonts w:ascii="Times New Roman" w:eastAsia="Times New Roman" w:hAnsi="Times New Roman" w:cs="Times New Roman"/>
          <w:spacing w:val="-1"/>
          <w:sz w:val="24"/>
          <w:szCs w:val="24"/>
          <w:lang w:eastAsia="ru-RU"/>
        </w:rPr>
        <w:t>Постановление Правительства Российской Федерации от 28 сентября 2009 года № 767 «О классификации автомобильных дорог в Российской Федерации»</w:t>
      </w:r>
    </w:p>
    <w:p w:rsidR="00415C44" w:rsidRPr="00A154D2" w:rsidRDefault="00415C44" w:rsidP="00A154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1"/>
          <w:sz w:val="24"/>
          <w:szCs w:val="24"/>
          <w:lang w:eastAsia="ru-RU"/>
        </w:rPr>
      </w:pPr>
      <w:r w:rsidRPr="00A154D2">
        <w:rPr>
          <w:rFonts w:ascii="Times New Roman" w:eastAsia="Times New Roman" w:hAnsi="Times New Roman" w:cs="Times New Roman"/>
          <w:spacing w:val="-1"/>
          <w:sz w:val="24"/>
          <w:szCs w:val="24"/>
          <w:lang w:eastAsia="ru-RU"/>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14 декабря 2009 года        № 1007 «Об утверждении Положения об определении функциональных зон в лесопарковых зонах, площади и границ лесопарковых зон, зеленых зон»</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Постановление Правительства Российской Федерации от 11 марта 2010 года </w:t>
      </w:r>
      <w:r w:rsidRPr="00A154D2">
        <w:rPr>
          <w:rFonts w:ascii="Times New Roman" w:eastAsia="Times New Roman" w:hAnsi="Times New Roman" w:cs="Times New Roman"/>
          <w:sz w:val="24"/>
          <w:szCs w:val="24"/>
        </w:rPr>
        <w:t xml:space="preserve">№ 138 </w:t>
      </w:r>
      <w:r w:rsidRPr="00A154D2">
        <w:rPr>
          <w:rFonts w:ascii="Times New Roman" w:eastAsia="Times New Roman" w:hAnsi="Times New Roman" w:cs="Times New Roman"/>
          <w:sz w:val="24"/>
          <w:szCs w:val="24"/>
          <w:lang w:eastAsia="ru-RU"/>
        </w:rPr>
        <w:t xml:space="preserve">«Об утверждении Федеральных правил использования воздушного пространства Российской Федерации»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24 сентября 2010 года       № 754 «Об утверждении Правил установления нормативов минимальной обеспеченности населения площадью торговых объектов»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25 апреля 2012 года № 390 «О противопожарном режиме»</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06.09.2012 № 884 «</w:t>
      </w:r>
      <w:r w:rsidRPr="00A154D2">
        <w:rPr>
          <w:rFonts w:ascii="Times New Roman" w:eastAsia="Times New Roman" w:hAnsi="Times New Roman" w:cs="Times New Roman"/>
          <w:bCs/>
          <w:sz w:val="24"/>
          <w:szCs w:val="24"/>
          <w:shd w:val="clear" w:color="auto" w:fill="FFFFFF"/>
          <w:lang w:eastAsia="ru-RU"/>
        </w:rPr>
        <w:t>Об установлении охранных зон для гидроэнергетических объектов</w:t>
      </w:r>
      <w:r w:rsidRPr="00A154D2">
        <w:rPr>
          <w:rFonts w:ascii="Times New Roman" w:eastAsia="Times New Roman" w:hAnsi="Times New Roman" w:cs="Times New Roman"/>
          <w:sz w:val="24"/>
          <w:szCs w:val="24"/>
          <w:lang w:eastAsia="ru-RU"/>
        </w:rPr>
        <w:t>»</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18 ноября 2013 года         № 1033 «</w:t>
      </w:r>
      <w:r w:rsidRPr="00A154D2">
        <w:rPr>
          <w:rFonts w:ascii="Times New Roman" w:eastAsia="Times New Roman" w:hAnsi="Times New Roman" w:cs="Times New Roman"/>
          <w:bCs/>
          <w:sz w:val="24"/>
          <w:szCs w:val="24"/>
          <w:shd w:val="clear" w:color="auto" w:fill="FFFFFF"/>
          <w:lang w:eastAsia="ru-RU"/>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A154D2">
        <w:rPr>
          <w:rFonts w:ascii="Times New Roman" w:eastAsia="Times New Roman" w:hAnsi="Times New Roman" w:cs="Times New Roman"/>
          <w:sz w:val="24"/>
          <w:szCs w:val="24"/>
          <w:lang w:eastAsia="ru-RU"/>
        </w:rPr>
        <w:t>»</w:t>
      </w:r>
    </w:p>
    <w:p w:rsidR="00415C44" w:rsidRPr="00A154D2" w:rsidRDefault="00415C44" w:rsidP="00A154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Российской Федерации от 26.12.2014 № 1521 «</w:t>
      </w:r>
      <w:r w:rsidRPr="00A154D2">
        <w:rPr>
          <w:rFonts w:ascii="Times New Roman" w:eastAsia="Times New Roman" w:hAnsi="Times New Roman" w:cs="Times New Roman"/>
          <w:bCs/>
          <w:sz w:val="24"/>
          <w:szCs w:val="24"/>
          <w:shd w:val="clear" w:color="auto" w:fill="FFFFFF"/>
          <w:lang w:eastAsia="ru-RU"/>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Распоряжение Правительства Российской Федерации от 3 июля 1996 года № 1063-р «О социальных нормативах и нормах»</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Распоряжение Правительства Российской Федерации от 19 октября 1999 года         № 1683-р «О методике определения нормативной потребности субъектов Российской Федерации в объектах социальной инфраструктуры»</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lang w:eastAsia="ru-RU"/>
        </w:rPr>
        <w:t xml:space="preserve">Распоряжение Правительства </w:t>
      </w:r>
      <w:r w:rsidRPr="00A154D2">
        <w:rPr>
          <w:rFonts w:ascii="Times New Roman" w:eastAsia="Times New Roman" w:hAnsi="Times New Roman" w:cs="Times New Roman"/>
          <w:sz w:val="24"/>
          <w:szCs w:val="24"/>
          <w:shd w:val="clear" w:color="auto" w:fill="FFFFFF"/>
          <w:lang w:eastAsia="ru-RU"/>
        </w:rPr>
        <w:t xml:space="preserve">Российской Федерации </w:t>
      </w:r>
      <w:r w:rsidRPr="00A154D2">
        <w:rPr>
          <w:rFonts w:ascii="Times New Roman" w:eastAsia="Times New Roman" w:hAnsi="Times New Roman" w:cs="Times New Roman"/>
          <w:sz w:val="24"/>
          <w:szCs w:val="24"/>
          <w:lang w:eastAsia="ru-RU"/>
        </w:rPr>
        <w:t>от 22 февраля 2008 года № 215-р «О Генеральной схеме размещения объектов электроэнергетики до 2020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Распоряжение Правительства Российской Федерации от 17 ноября 2008 № 1662-р «О </w:t>
      </w:r>
      <w:hyperlink r:id="rId22"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A154D2">
          <w:rPr>
            <w:rFonts w:ascii="Times New Roman" w:eastAsia="Times New Roman" w:hAnsi="Times New Roman" w:cs="Times New Roman"/>
            <w:sz w:val="24"/>
            <w:szCs w:val="24"/>
            <w:lang w:eastAsia="ru-RU"/>
          </w:rPr>
          <w:t>Концепции</w:t>
        </w:r>
      </w:hyperlink>
      <w:r w:rsidRPr="00A154D2">
        <w:rPr>
          <w:rFonts w:ascii="Times New Roman" w:eastAsia="Times New Roman" w:hAnsi="Times New Roman" w:cs="Times New Roman"/>
          <w:sz w:val="24"/>
          <w:szCs w:val="24"/>
          <w:lang w:eastAsia="ru-RU"/>
        </w:rPr>
        <w:t xml:space="preserve"> долгосрочного социально-экономического развития Российской Федерации на период до 2020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lang w:eastAsia="ru-RU"/>
        </w:rPr>
        <w:t xml:space="preserve">Распоряжение Правительства Российской Федерации от 22 ноября 2008 года          №1734-р «О </w:t>
      </w:r>
      <w:r w:rsidRPr="00A154D2">
        <w:rPr>
          <w:rFonts w:ascii="Times New Roman" w:eastAsia="Times New Roman" w:hAnsi="Times New Roman" w:cs="Times New Roman"/>
          <w:sz w:val="24"/>
          <w:szCs w:val="24"/>
        </w:rPr>
        <w:t>Транспортной стратегии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Р</w:t>
      </w:r>
      <w:r w:rsidRPr="00A154D2">
        <w:rPr>
          <w:rFonts w:ascii="Times New Roman" w:eastAsia="Times New Roman" w:hAnsi="Times New Roman" w:cs="Times New Roman"/>
          <w:sz w:val="24"/>
          <w:szCs w:val="24"/>
          <w:shd w:val="clear" w:color="auto" w:fill="FFFFFF"/>
          <w:lang w:eastAsia="ru-RU"/>
        </w:rPr>
        <w:t xml:space="preserve">аспоряжение Правительства Российской Федерации </w:t>
      </w:r>
      <w:r w:rsidRPr="00A154D2">
        <w:rPr>
          <w:rFonts w:ascii="Times New Roman" w:eastAsia="Times New Roman" w:hAnsi="Times New Roman" w:cs="Times New Roman"/>
          <w:bCs/>
          <w:sz w:val="24"/>
          <w:szCs w:val="24"/>
          <w:lang w:eastAsia="ru-RU"/>
        </w:rPr>
        <w:t>от 13 ноября 2009 года           №1715-р</w:t>
      </w:r>
      <w:r w:rsidRPr="00A154D2">
        <w:rPr>
          <w:rFonts w:ascii="Times New Roman" w:eastAsia="Times New Roman" w:hAnsi="Times New Roman" w:cs="Times New Roman"/>
          <w:sz w:val="24"/>
          <w:szCs w:val="24"/>
          <w:shd w:val="clear" w:color="auto" w:fill="FFFFFF"/>
          <w:lang w:eastAsia="ru-RU"/>
        </w:rPr>
        <w:t xml:space="preserve"> «Об </w:t>
      </w:r>
      <w:r w:rsidRPr="00A154D2">
        <w:rPr>
          <w:rFonts w:ascii="Times New Roman" w:eastAsia="Times New Roman" w:hAnsi="Times New Roman" w:cs="Times New Roman"/>
          <w:sz w:val="24"/>
          <w:szCs w:val="24"/>
        </w:rPr>
        <w:t>Энергетической стратегии России на период до 2030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rPr>
        <w:t>Распоряжение Правительства Российской Федерации</w:t>
      </w:r>
      <w:r w:rsidRPr="00A154D2">
        <w:rPr>
          <w:rFonts w:ascii="Times New Roman" w:eastAsia="Times New Roman" w:hAnsi="Times New Roman" w:cs="Times New Roman"/>
          <w:bCs/>
          <w:sz w:val="24"/>
          <w:szCs w:val="24"/>
          <w:lang w:eastAsia="ru-RU"/>
        </w:rPr>
        <w:t xml:space="preserve"> </w:t>
      </w:r>
      <w:r w:rsidRPr="00A154D2">
        <w:rPr>
          <w:rFonts w:ascii="Times New Roman" w:eastAsia="Times New Roman" w:hAnsi="Times New Roman" w:cs="Times New Roman"/>
          <w:sz w:val="24"/>
          <w:szCs w:val="24"/>
        </w:rPr>
        <w:t>от 22 декабря 2011 года         №2322-р «Об утверждении Концепции развития системы особо охраняемых природных территорий федерального значения на период до 2020 года»</w:t>
      </w:r>
    </w:p>
    <w:p w:rsidR="00A154D2" w:rsidRDefault="00A154D2" w:rsidP="00A154D2">
      <w:pPr>
        <w:widowControl w:val="0"/>
        <w:spacing w:after="0" w:line="240" w:lineRule="auto"/>
        <w:ind w:firstLine="709"/>
        <w:jc w:val="both"/>
        <w:rPr>
          <w:rFonts w:ascii="Times New Roman" w:eastAsia="Times New Roman" w:hAnsi="Times New Roman" w:cs="Times New Roman"/>
          <w:b/>
          <w:bCs/>
          <w:sz w:val="24"/>
          <w:szCs w:val="24"/>
          <w:lang w:eastAsia="ru-RU"/>
        </w:rPr>
      </w:pPr>
    </w:p>
    <w:p w:rsidR="00415C44" w:rsidRPr="00A154D2" w:rsidRDefault="00415C44" w:rsidP="00A154D2">
      <w:pPr>
        <w:widowControl w:val="0"/>
        <w:spacing w:after="0" w:line="240" w:lineRule="auto"/>
        <w:ind w:firstLine="709"/>
        <w:jc w:val="both"/>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bCs/>
          <w:sz w:val="24"/>
          <w:szCs w:val="24"/>
          <w:lang w:eastAsia="ru-RU"/>
        </w:rPr>
        <w:t xml:space="preserve">Нормативные акты </w:t>
      </w:r>
      <w:r w:rsidRPr="00A154D2">
        <w:rPr>
          <w:rFonts w:ascii="Times New Roman" w:eastAsia="Times New Roman" w:hAnsi="Times New Roman" w:cs="Times New Roman"/>
          <w:b/>
          <w:sz w:val="24"/>
          <w:szCs w:val="24"/>
          <w:lang w:eastAsia="ru-RU"/>
        </w:rPr>
        <w:t>министерств и ведомств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Приказ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sz w:val="24"/>
          <w:szCs w:val="24"/>
          <w:lang w:eastAsia="ru-RU"/>
        </w:rPr>
        <w:t>Приказ Министерства транспорта Российской Федерации от 4 марта 2011 года № 69 «</w:t>
      </w:r>
      <w:r w:rsidRPr="00A154D2">
        <w:rPr>
          <w:rFonts w:ascii="Times New Roman" w:eastAsia="Times New Roman" w:hAnsi="Times New Roman" w:cs="Times New Roman"/>
          <w:bCs/>
          <w:sz w:val="24"/>
          <w:szCs w:val="24"/>
          <w:lang w:eastAsia="ru-RU"/>
        </w:rPr>
        <w:t>Об утверждении Федеральных авиационных правил «Требования к посадочным площадкам, расположенным на участке земли или акватории»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bCs/>
          <w:sz w:val="24"/>
          <w:szCs w:val="24"/>
          <w:lang w:eastAsia="ru-RU"/>
        </w:rPr>
        <w:t xml:space="preserve">Приказ Министерства промышленности и торговли </w:t>
      </w:r>
      <w:r w:rsidRPr="00A154D2">
        <w:rPr>
          <w:rFonts w:ascii="Times New Roman" w:eastAsia="Times New Roman" w:hAnsi="Times New Roman" w:cs="Times New Roman"/>
          <w:sz w:val="24"/>
          <w:szCs w:val="24"/>
        </w:rPr>
        <w:t>Российской Федерации</w:t>
      </w:r>
      <w:r w:rsidRPr="00A154D2">
        <w:rPr>
          <w:rFonts w:ascii="Times New Roman" w:eastAsia="Times New Roman" w:hAnsi="Times New Roman" w:cs="Times New Roman"/>
          <w:bCs/>
          <w:sz w:val="24"/>
          <w:szCs w:val="24"/>
          <w:lang w:eastAsia="ru-RU"/>
        </w:rPr>
        <w:t xml:space="preserve"> № 248, Приказ Министерства сельского хозяйства </w:t>
      </w:r>
      <w:r w:rsidRPr="00A154D2">
        <w:rPr>
          <w:rFonts w:ascii="Times New Roman" w:eastAsia="Times New Roman" w:hAnsi="Times New Roman" w:cs="Times New Roman"/>
          <w:sz w:val="24"/>
          <w:szCs w:val="24"/>
        </w:rPr>
        <w:t>Российской Федерации</w:t>
      </w:r>
      <w:r w:rsidRPr="00A154D2">
        <w:rPr>
          <w:rFonts w:ascii="Times New Roman" w:eastAsia="Times New Roman" w:hAnsi="Times New Roman" w:cs="Times New Roman"/>
          <w:bCs/>
          <w:sz w:val="24"/>
          <w:szCs w:val="24"/>
          <w:lang w:eastAsia="ru-RU"/>
        </w:rPr>
        <w:t xml:space="preserve"> № 482 от 31 октября 2008 года «Об утверждении </w:t>
      </w:r>
      <w:r w:rsidRPr="00A154D2">
        <w:rPr>
          <w:rFonts w:ascii="Times New Roman" w:eastAsia="Times New Roman" w:hAnsi="Times New Roman" w:cs="Times New Roman"/>
          <w:sz w:val="24"/>
          <w:szCs w:val="24"/>
        </w:rPr>
        <w:t>Стратегии развития лесного комплекса Российской Федерации на период до 2020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caps/>
          <w:sz w:val="24"/>
          <w:szCs w:val="24"/>
          <w:lang w:eastAsia="ru-RU"/>
        </w:rPr>
      </w:pPr>
    </w:p>
    <w:p w:rsidR="00415C44" w:rsidRPr="00A154D2" w:rsidRDefault="00415C44" w:rsidP="00A154D2">
      <w:pPr>
        <w:widowControl w:val="0"/>
        <w:spacing w:after="0" w:line="240" w:lineRule="auto"/>
        <w:ind w:firstLine="709"/>
        <w:jc w:val="center"/>
        <w:rPr>
          <w:rFonts w:ascii="Times New Roman" w:eastAsia="Times New Roman" w:hAnsi="Times New Roman" w:cs="Times New Roman"/>
          <w:b/>
          <w:bCs/>
          <w:sz w:val="24"/>
          <w:szCs w:val="24"/>
          <w:lang w:eastAsia="ru-RU"/>
        </w:rPr>
      </w:pPr>
      <w:r w:rsidRPr="00A154D2">
        <w:rPr>
          <w:rFonts w:ascii="Times New Roman" w:eastAsia="Times New Roman" w:hAnsi="Times New Roman" w:cs="Times New Roman"/>
          <w:b/>
          <w:bCs/>
          <w:sz w:val="24"/>
          <w:szCs w:val="24"/>
          <w:lang w:eastAsia="ru-RU"/>
        </w:rPr>
        <w:t>Законодательные и нормативные акты Камчатского края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Закон Камчатской области от 29 декабря 2004 года №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Закон Камчатского края от 29 апреля 2008 года № 46 «Об административно-территориальном устройстве Камчатского края»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Закон Камчатского края от 18 сентября 2008 года № 126 «</w:t>
      </w:r>
      <w:r w:rsidRPr="00A154D2">
        <w:rPr>
          <w:rFonts w:ascii="Times New Roman" w:eastAsia="Times New Roman" w:hAnsi="Times New Roman" w:cs="Times New Roman"/>
          <w:bCs/>
          <w:sz w:val="24"/>
          <w:szCs w:val="24"/>
          <w:lang w:eastAsia="ru-RU"/>
        </w:rPr>
        <w:t>Об общинах коренных малочисленных народов Севера, Сибири и Дальнего Востока в Камчатском крае»</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Закон Камчатского края от 19 декабря 2008 года № 204 «</w:t>
      </w:r>
      <w:r w:rsidRPr="00A154D2">
        <w:rPr>
          <w:rFonts w:ascii="Times New Roman" w:eastAsia="Times New Roman" w:hAnsi="Times New Roman" w:cs="Times New Roman"/>
          <w:bCs/>
          <w:sz w:val="24"/>
          <w:szCs w:val="24"/>
          <w:lang w:eastAsia="ru-RU"/>
        </w:rPr>
        <w:t>О перечне труднодоступных и отдаленных местностей в Камчатском крае»</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Закон Камчатского края </w:t>
      </w:r>
      <w:r w:rsidRPr="00A154D2">
        <w:rPr>
          <w:rFonts w:ascii="Times New Roman" w:eastAsia="Times New Roman" w:hAnsi="Times New Roman" w:cs="Times New Roman"/>
          <w:spacing w:val="-3"/>
          <w:sz w:val="24"/>
          <w:szCs w:val="24"/>
          <w:lang w:eastAsia="ru-RU"/>
        </w:rPr>
        <w:t>от</w:t>
      </w:r>
      <w:r w:rsidRPr="00A154D2">
        <w:rPr>
          <w:rFonts w:ascii="Times New Roman" w:eastAsia="Times New Roman" w:hAnsi="Times New Roman" w:cs="Times New Roman"/>
          <w:sz w:val="24"/>
          <w:szCs w:val="24"/>
          <w:lang w:eastAsia="ru-RU"/>
        </w:rPr>
        <w:t xml:space="preserve"> 19 декабря 2008 года № 214 «О предельных размерах земельных участков, предоставляемых гражданам в собственность из земель, находящихся в государственной или муниципальной собственности, и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Закон Камчатского края </w:t>
      </w:r>
      <w:r w:rsidRPr="00A154D2">
        <w:rPr>
          <w:rFonts w:ascii="Times New Roman" w:eastAsia="Times New Roman" w:hAnsi="Times New Roman" w:cs="Times New Roman"/>
          <w:spacing w:val="-3"/>
          <w:sz w:val="24"/>
          <w:szCs w:val="24"/>
          <w:lang w:eastAsia="ru-RU"/>
        </w:rPr>
        <w:t>от</w:t>
      </w:r>
      <w:r w:rsidRPr="00A154D2">
        <w:rPr>
          <w:rFonts w:ascii="Times New Roman" w:eastAsia="Times New Roman" w:hAnsi="Times New Roman" w:cs="Times New Roman"/>
          <w:sz w:val="24"/>
          <w:szCs w:val="24"/>
          <w:lang w:eastAsia="ru-RU"/>
        </w:rPr>
        <w:t xml:space="preserve"> 24 декабря 2010 года № 547 «Об объектах культурного наследия (памятниках истории и культуры) народов Российской Федерации, расположенных на территории Камчатского края»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Закон Камчатского края от 14 ноября 2012 года № 160 «О регулировании отдельных вопросов градостроительной деятельности в Камчатском крае»</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Камчатского края от 9 апреля 2008 года № 92-П «Об утверждении Правил пользования водными объектами для плавания на маломерных судах в Камчатском крае»</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Постановление Правительства Камчатского края от 27 июля 2010 года № 332-П «Об утверждении Стратегии социально-экономического развития Камчатского края до 2025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Постановление Правительства Камчатского края от 27 декабря </w:t>
      </w:r>
      <w:smartTag w:uri="urn:schemas-microsoft-com:office:smarttags" w:element="metricconverter">
        <w:smartTagPr>
          <w:attr w:name="ProductID" w:val="2012 г"/>
        </w:smartTagPr>
        <w:r w:rsidRPr="00A154D2">
          <w:rPr>
            <w:rFonts w:ascii="Times New Roman" w:eastAsia="Times New Roman" w:hAnsi="Times New Roman" w:cs="Times New Roman"/>
            <w:sz w:val="24"/>
            <w:szCs w:val="24"/>
            <w:lang w:eastAsia="ru-RU"/>
          </w:rPr>
          <w:t>2012 г</w:t>
        </w:r>
      </w:smartTag>
      <w:r w:rsidRPr="00A154D2">
        <w:rPr>
          <w:rFonts w:ascii="Times New Roman" w:eastAsia="Times New Roman" w:hAnsi="Times New Roman" w:cs="Times New Roman"/>
          <w:sz w:val="24"/>
          <w:szCs w:val="24"/>
          <w:lang w:eastAsia="ru-RU"/>
        </w:rPr>
        <w:t>. N 591-П «Об утверждении схемы территориального планирования Камчатского края»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Распоряжение Правительства Камчатского края от 14 октября 2010 года № 495-РП «Об утверждении Стратегии развития образования Камчатского края на период до 2025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Распоряжение Правительства Камчатского края от 15 октября 2010 года № 500-РП «Об утверждении Стратегии обеспечения устойчивого развития традиционных форм хозяйствования и промыслов коренных малочисленных народов Севера Камчатского края в местах их компактного проживания до 2025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Распоряжение Правительства Камчатского края от 25 октября 2010 года № 519-РП «Об утверждении Стратегии развития физической культуры и спорта в Камчатском крае до 2025 года»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Распоряжение Правительства Камчатского края от 25 октября 2010 года № 520-РП «Об утверждении Стратегии развития сельского хозяйства Камчатского края до 2025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Распоряжение Правительства Камчатского края от 2 ноября 2010 года № 536-РП «Об утверждении Стратегии развития инфраструктуры связи в Камчатском крае на период до 2025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Распоряжение Правительства Камчатского края от 13 ноября 2010 года № 555-РП «Об утверждении Стратегии развития культуры в Камчатском крае до 2025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3"/>
          <w:sz w:val="24"/>
          <w:szCs w:val="24"/>
          <w:lang w:eastAsia="ru-RU"/>
        </w:rPr>
      </w:pPr>
      <w:r w:rsidRPr="00A154D2">
        <w:rPr>
          <w:rFonts w:ascii="Times New Roman" w:eastAsia="Times New Roman" w:hAnsi="Times New Roman" w:cs="Times New Roman"/>
          <w:sz w:val="24"/>
          <w:szCs w:val="24"/>
          <w:lang w:eastAsia="ru-RU"/>
        </w:rPr>
        <w:t xml:space="preserve">Распоряжение Правительства Камчатского края от 17 ноября 2010 года № 561-РП </w:t>
      </w:r>
      <w:r w:rsidRPr="00A154D2">
        <w:rPr>
          <w:rFonts w:ascii="Times New Roman" w:eastAsia="Times New Roman" w:hAnsi="Times New Roman" w:cs="Times New Roman"/>
          <w:spacing w:val="-3"/>
          <w:sz w:val="24"/>
          <w:szCs w:val="24"/>
          <w:lang w:eastAsia="ru-RU"/>
        </w:rPr>
        <w:t xml:space="preserve">«Об утверждении Стратегии развития энергетики Камчатского края на период до 2025 года»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spacing w:val="-2"/>
          <w:sz w:val="24"/>
          <w:szCs w:val="24"/>
          <w:lang w:eastAsia="ru-RU"/>
        </w:rPr>
        <w:t>Распоряжение Правительства Камчатского края от 28 января 2011 года № 28-РП «Об утверждении Стратегии развития транспортной инфраструктуры Камчатского края на период до 2025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Распоряжение Правительства Камчатского края от 14 февраля 2011 года № 65-РП «Об утверждении Стратегии развития жилищного строительства в Камчатском крае до 2025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Распоряжение Правительства Камчатского края от 16 февраля 2011 года № 72-РП «Об утверждении Стратегии развития рыбопромышленного комплекса Камчатского края до 2025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Распоряжение Правительства Камчатского края от 22 марта 2011 года № 122-РП «Об утверждении Стратегии развития туризма в Камчатском крае на период до 2025 года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Распоряжение Правительства Камчатского края от 28 сентября 2011 года № 461-РП «Об утверждении Стратегии развития жилищно-коммунального хозяйства Камчатского края на период до 2025 года»</w:t>
      </w:r>
    </w:p>
    <w:p w:rsidR="00A154D2" w:rsidRDefault="00A154D2" w:rsidP="00A154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15C44" w:rsidRPr="00A154D2" w:rsidRDefault="00415C44" w:rsidP="00A154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54D2">
        <w:rPr>
          <w:rFonts w:ascii="Times New Roman" w:eastAsia="Times New Roman" w:hAnsi="Times New Roman" w:cs="Times New Roman"/>
          <w:b/>
          <w:bCs/>
          <w:sz w:val="24"/>
          <w:szCs w:val="24"/>
          <w:lang w:eastAsia="ru-RU"/>
        </w:rPr>
        <w:t>Государственные стандарты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4"/>
          <w:sz w:val="24"/>
          <w:szCs w:val="24"/>
          <w:lang w:eastAsia="ru-RU"/>
        </w:rPr>
      </w:pPr>
      <w:r w:rsidRPr="00A154D2">
        <w:rPr>
          <w:rFonts w:ascii="Times New Roman" w:eastAsia="Times New Roman" w:hAnsi="Times New Roman" w:cs="Times New Roman"/>
          <w:spacing w:val="-4"/>
          <w:sz w:val="24"/>
          <w:szCs w:val="24"/>
          <w:lang w:eastAsia="ru-RU"/>
        </w:rPr>
        <w:t>ГОСТ 17.1.3.06-82 Охрана природы. Гидросфера. Общие требования к охране подземных вод</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ГОСТ 17.1.3.13-86 Охрана природы. Гидросфера. Общие требования к охране поверхностных вод от загрязнения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ГОСТ 17.1.5.02-80 Охрана природы. Гидросфера. Гигиенические требования к зонам рекреации водных объектов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ГОСТ 17.6.3.01-78* Охрана природы. Флора. Охрана и рациональное использование лесов, зеленых зон городов. Общие требования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ГОСТ 22283-2014 Шум авиационный. Допустимые уровни шума на территории жилой застройки и методы его измерения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ГОСТ 22.0.05-97/ГОСТ Р 22.0.05-94 Безопасность в чрезвычайных ситуациях. Техногенные чрезвычайные ситуации. Термины и определения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bCs/>
          <w:sz w:val="24"/>
          <w:szCs w:val="24"/>
          <w:shd w:val="clear" w:color="auto" w:fill="FFFFFF"/>
          <w:lang w:eastAsia="ru-RU"/>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spacing w:val="-2"/>
          <w:sz w:val="24"/>
          <w:szCs w:val="24"/>
          <w:lang w:eastAsia="ru-RU"/>
        </w:rPr>
        <w:t>ГОСТ Р 22.1.02-95 Безопасность в чрезвычайных ситуациях. Мониторинг и прогнозирование</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ГОСТ Р 52143-2013 Социальное обслуживание населения. Основные виды социальных услуг</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ГОСТ Р 52398-2005 Классификация автомобильных дорог. Основные параметры и требования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ГОСТ Р 52399-2005 Геометрические элементы автомобильных дорог</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ГОСТ Р 52498-2005 Социальное обслуживание населения. Классификация учреждений социального обслуживания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ГОСТ Р 52748-2007 Дороги автомобильные общего пользования. Нормативные нагрузки, расчетные схемы нагружения и габариты приближения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A154D2" w:rsidRDefault="00A154D2" w:rsidP="00A154D2">
      <w:pPr>
        <w:widowControl w:val="0"/>
        <w:spacing w:after="0" w:line="240" w:lineRule="auto"/>
        <w:jc w:val="center"/>
        <w:rPr>
          <w:rFonts w:ascii="Times New Roman" w:eastAsia="Times New Roman" w:hAnsi="Times New Roman" w:cs="Times New Roman"/>
          <w:b/>
          <w:bCs/>
          <w:sz w:val="24"/>
          <w:szCs w:val="24"/>
          <w:lang w:eastAsia="ru-RU"/>
        </w:rPr>
      </w:pPr>
    </w:p>
    <w:p w:rsidR="00415C44" w:rsidRPr="00A154D2" w:rsidRDefault="00415C44" w:rsidP="00A154D2">
      <w:pPr>
        <w:widowControl w:val="0"/>
        <w:spacing w:after="0" w:line="240" w:lineRule="auto"/>
        <w:jc w:val="center"/>
        <w:rPr>
          <w:rFonts w:ascii="Times New Roman" w:eastAsia="Times New Roman" w:hAnsi="Times New Roman" w:cs="Times New Roman"/>
          <w:b/>
          <w:bCs/>
          <w:sz w:val="24"/>
          <w:szCs w:val="24"/>
          <w:lang w:eastAsia="ru-RU"/>
        </w:rPr>
      </w:pPr>
      <w:r w:rsidRPr="00A154D2">
        <w:rPr>
          <w:rFonts w:ascii="Times New Roman" w:eastAsia="Times New Roman" w:hAnsi="Times New Roman" w:cs="Times New Roman"/>
          <w:b/>
          <w:bCs/>
          <w:sz w:val="24"/>
          <w:szCs w:val="24"/>
          <w:lang w:eastAsia="ru-RU"/>
        </w:rPr>
        <w:t xml:space="preserve">Строительные нормы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СН 452-73 Нормы отвода земель для магистральных трубопроводов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СН 456-73 Нормы отвода земель для магистральных водоводов и канализационных коллекторов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СН 457-74 Нормы отвода земель для аэропортов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СН 461-74 Нормы отвода земель для линий связи</w:t>
      </w:r>
    </w:p>
    <w:p w:rsidR="00A154D2" w:rsidRDefault="00A154D2" w:rsidP="00A154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15C44" w:rsidRPr="00A154D2" w:rsidRDefault="00415C44" w:rsidP="00A154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54D2">
        <w:rPr>
          <w:rFonts w:ascii="Times New Roman" w:eastAsia="Times New Roman" w:hAnsi="Times New Roman" w:cs="Times New Roman"/>
          <w:b/>
          <w:bCs/>
          <w:sz w:val="24"/>
          <w:szCs w:val="24"/>
          <w:lang w:eastAsia="ru-RU"/>
        </w:rPr>
        <w:t>Своды правил по проектированию (СП)</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bCs/>
          <w:sz w:val="24"/>
          <w:szCs w:val="24"/>
          <w:shd w:val="clear" w:color="auto" w:fill="FFFFFF"/>
          <w:lang w:eastAsia="ru-RU"/>
        </w:rPr>
        <w:t>СП 8.13130.2009 Системы противопожарной защиты. Источники наружного противопожарного водоснабжения. Требования пожарной безопасности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11.13130.2009 Места дислокации подразделений пожарной охраны. Порядок и методика определения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СП 14.13330.2014 </w:t>
      </w:r>
      <w:r w:rsidRPr="00A154D2">
        <w:rPr>
          <w:rFonts w:ascii="Times New Roman" w:eastAsia="Times New Roman" w:hAnsi="Times New Roman" w:cs="Times New Roman"/>
          <w:bCs/>
          <w:sz w:val="24"/>
          <w:szCs w:val="24"/>
          <w:shd w:val="clear" w:color="auto" w:fill="FFFFFF"/>
        </w:rPr>
        <w:t xml:space="preserve">Строительство в сейсмических районах. </w:t>
      </w:r>
      <w:r w:rsidRPr="00A154D2">
        <w:rPr>
          <w:rFonts w:ascii="Times New Roman" w:eastAsia="Times New Roman" w:hAnsi="Times New Roman" w:cs="Times New Roman"/>
          <w:sz w:val="24"/>
          <w:szCs w:val="24"/>
          <w:lang w:eastAsia="ru-RU"/>
        </w:rPr>
        <w:t>Актуализированная редакция</w:t>
      </w:r>
      <w:r w:rsidRPr="00A154D2">
        <w:rPr>
          <w:rFonts w:ascii="Times New Roman" w:eastAsia="Times New Roman" w:hAnsi="Times New Roman" w:cs="Times New Roman"/>
          <w:bCs/>
          <w:sz w:val="24"/>
          <w:szCs w:val="24"/>
          <w:shd w:val="clear" w:color="auto" w:fill="FFFFFF"/>
        </w:rPr>
        <w:t xml:space="preserve"> СНиП II-7-81* (СП 14.13330.2011)</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СП 18.13330.2011 Генеральные планы промышленных предприятий. Актуализированная редакция СНиП II-89-80*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СП 19.13330.2011 Генеральные планы сельскохозяйственных предприятий. Актуализированная редакция СНиП II-97-76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sz w:val="24"/>
          <w:szCs w:val="24"/>
          <w:lang w:eastAsia="ru-RU"/>
        </w:rPr>
        <w:t xml:space="preserve">СП 21.13330.2012 Здания и сооружения на подрабатываемых территориях и просадочных грунтах. </w:t>
      </w:r>
      <w:r w:rsidRPr="00A154D2">
        <w:rPr>
          <w:rFonts w:ascii="Times New Roman" w:eastAsia="Times New Roman" w:hAnsi="Times New Roman" w:cs="Times New Roman"/>
          <w:bCs/>
          <w:sz w:val="24"/>
          <w:szCs w:val="24"/>
          <w:lang w:eastAsia="ru-RU"/>
        </w:rPr>
        <w:t>Актуализированная редакция СНиП 2.01.09-91</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bCs/>
          <w:sz w:val="24"/>
          <w:szCs w:val="24"/>
          <w:shd w:val="clear" w:color="auto" w:fill="FFFFFF"/>
        </w:rPr>
        <w:t>СП 25.13330.2012 Основания и фундаменты на вечномерзлых грунтах. Актуализированная редакция СНиП 2.02.04-88</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spacing w:val="-2"/>
          <w:sz w:val="24"/>
          <w:szCs w:val="24"/>
          <w:lang w:eastAsia="ru-RU"/>
        </w:rPr>
        <w:t>СП 30-102-99 Планировка и застройка территорий малоэтажного жилищного строительства</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spacing w:val="-2"/>
          <w:sz w:val="24"/>
          <w:szCs w:val="24"/>
          <w:lang w:eastAsia="ru-RU"/>
        </w:rPr>
        <w:t>СП 31-103-99 Проектирование и строительство зданий, сооружений и комплексов православных храмов</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31-102-99 Требования доступности общественных зданий и сооружений для инвалидов и других маломобильных посетителей</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spacing w:val="-2"/>
          <w:sz w:val="24"/>
          <w:szCs w:val="24"/>
          <w:lang w:eastAsia="ru-RU"/>
        </w:rPr>
        <w:t>СП 31-110-2003 Проектирование и монтаж электроустановок жилых и общественных зданий</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sz w:val="24"/>
          <w:szCs w:val="24"/>
          <w:lang w:eastAsia="ru-RU"/>
        </w:rPr>
        <w:t>СП 31.13330.2012 Водоснабжение. Наружные сети и сооружения.</w:t>
      </w:r>
      <w:r w:rsidRPr="00A154D2">
        <w:rPr>
          <w:rFonts w:ascii="Times New Roman" w:eastAsia="Times New Roman" w:hAnsi="Times New Roman" w:cs="Times New Roman"/>
          <w:bCs/>
          <w:sz w:val="24"/>
          <w:szCs w:val="24"/>
          <w:lang w:eastAsia="ru-RU"/>
        </w:rPr>
        <w:t xml:space="preserve"> Актуализированная редакция СНиП 2.04.02-84*</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32.13330.2012 Канализация. Наружные сети и сооружения.</w:t>
      </w:r>
      <w:r w:rsidRPr="00A154D2">
        <w:rPr>
          <w:rFonts w:ascii="Times New Roman" w:eastAsia="Times New Roman" w:hAnsi="Times New Roman" w:cs="Times New Roman"/>
          <w:bCs/>
          <w:sz w:val="24"/>
          <w:szCs w:val="24"/>
          <w:lang w:eastAsia="ru-RU"/>
        </w:rPr>
        <w:t xml:space="preserve"> Актуализированная редакция СНиП 2.04.03-85</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34.13330.2012 Автомобильные дороги. Актуализированная редакция СНиП 2.05.02-85*</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35-101-2001 Проектирование зданий и сооружений с учетом доступности для маломобильных групп населения. Общие положения</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spacing w:val="-2"/>
          <w:sz w:val="24"/>
          <w:szCs w:val="24"/>
          <w:lang w:eastAsia="ru-RU"/>
        </w:rPr>
        <w:t>СП 35-102-2001 Жилая среда с планировочными элементами, доступными инвалидам</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35-103-2001 Общественные здания и сооружения, доступные маломобильным посетителям</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35-105-2002 Реконструкция городской застройки с учетом доступности для инвалидов и других маломобильных групп населения</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35-106-2003 Расчет и размещение учреждений социального обслуживания пожилых людей</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СП 35.13330.2011 Мосты и трубы. Актуализированная редакция СНиП 2.05.03-84*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sz w:val="24"/>
          <w:szCs w:val="24"/>
          <w:lang w:eastAsia="ru-RU"/>
        </w:rPr>
        <w:t xml:space="preserve">СП 36.13330.2012 Магистральные трубопроводы. </w:t>
      </w:r>
      <w:r w:rsidRPr="00A154D2">
        <w:rPr>
          <w:rFonts w:ascii="Times New Roman" w:eastAsia="Times New Roman" w:hAnsi="Times New Roman" w:cs="Times New Roman"/>
          <w:bCs/>
          <w:sz w:val="24"/>
          <w:szCs w:val="24"/>
          <w:shd w:val="clear" w:color="auto" w:fill="FFFFFF"/>
          <w:lang w:eastAsia="ru-RU"/>
        </w:rPr>
        <w:t>Актуализированная редакция СНиП 2.05.06-85*</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sz w:val="24"/>
          <w:szCs w:val="24"/>
          <w:lang w:eastAsia="ru-RU"/>
        </w:rPr>
        <w:t xml:space="preserve">СП 37.13330.2012 Промышленный транспорт. </w:t>
      </w:r>
      <w:r w:rsidRPr="00A154D2">
        <w:rPr>
          <w:rFonts w:ascii="Times New Roman" w:eastAsia="Times New Roman" w:hAnsi="Times New Roman" w:cs="Times New Roman"/>
          <w:bCs/>
          <w:sz w:val="24"/>
          <w:szCs w:val="24"/>
          <w:lang w:eastAsia="ru-RU"/>
        </w:rPr>
        <w:t>Актуализированная редакция СНиП 2.05.07-91*</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42.13330.2011 Градостроительство. Планировка и застройка городских и сельских поселений. Актуализированная редакция СНиП 2.07.01-89*.</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СП 44.13330.2011 Административные и бытовые здания. Актуализированная редакция СНиП 2.09.04-87* </w:t>
      </w:r>
    </w:p>
    <w:p w:rsidR="00415C44" w:rsidRPr="00A154D2" w:rsidRDefault="00415C44" w:rsidP="00A154D2">
      <w:pPr>
        <w:widowControl w:val="0"/>
        <w:tabs>
          <w:tab w:val="left" w:pos="2281"/>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СП 54.13330.2011 Здания жилые многоквартирные. Актуализированная редакция СНиП 31-01-2003 </w:t>
      </w:r>
    </w:p>
    <w:p w:rsidR="00415C44" w:rsidRPr="00A154D2" w:rsidRDefault="00415C44" w:rsidP="00A154D2">
      <w:pPr>
        <w:widowControl w:val="0"/>
        <w:tabs>
          <w:tab w:val="left" w:pos="2281"/>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СП 55.13330.2011 Дома жилые одноквартирные. Актуализированная редакция СНиП 31-02-2001 </w:t>
      </w:r>
    </w:p>
    <w:p w:rsidR="00415C44" w:rsidRPr="00A154D2" w:rsidRDefault="00415C44" w:rsidP="00A154D2">
      <w:pPr>
        <w:widowControl w:val="0"/>
        <w:tabs>
          <w:tab w:val="left" w:pos="2281"/>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56.13330.2011 Производственные здания. Актуализированная редакция СНиП 31-03-2001</w:t>
      </w:r>
    </w:p>
    <w:p w:rsidR="00415C44" w:rsidRPr="00A154D2" w:rsidRDefault="00415C44" w:rsidP="00A154D2">
      <w:pPr>
        <w:widowControl w:val="0"/>
        <w:tabs>
          <w:tab w:val="left" w:pos="2281"/>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rPr>
        <w:t xml:space="preserve">СП 57.13330.2010 </w:t>
      </w:r>
      <w:r w:rsidRPr="00A154D2">
        <w:rPr>
          <w:rFonts w:ascii="Times New Roman" w:eastAsia="Times New Roman" w:hAnsi="Times New Roman" w:cs="Times New Roman"/>
          <w:sz w:val="24"/>
          <w:szCs w:val="24"/>
          <w:lang w:eastAsia="ru-RU"/>
        </w:rPr>
        <w:t>Складские здания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59.13330.2012 Доступность зданий и сооружений для маломобильных групп населения. Актуализированная редакция СНиП 35-01-2001</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СП 62.13330.2011* Газораспределительные системы. Актуализированная редакция СНиП 42-01-2002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spacing w:val="-2"/>
          <w:sz w:val="24"/>
          <w:szCs w:val="24"/>
          <w:lang w:eastAsia="ru-RU"/>
        </w:rPr>
        <w:t xml:space="preserve">СП 89.13330.2012 Котельные установки. </w:t>
      </w:r>
      <w:r w:rsidRPr="00A154D2">
        <w:rPr>
          <w:rFonts w:ascii="Times New Roman" w:eastAsia="Times New Roman" w:hAnsi="Times New Roman" w:cs="Times New Roman"/>
          <w:bCs/>
          <w:spacing w:val="-2"/>
          <w:sz w:val="24"/>
          <w:szCs w:val="24"/>
          <w:lang w:eastAsia="ru-RU"/>
        </w:rPr>
        <w:t xml:space="preserve">Актуализированная редакция СНиП </w:t>
      </w:r>
      <w:r w:rsidRPr="00A154D2">
        <w:rPr>
          <w:rFonts w:ascii="Times New Roman" w:eastAsia="Times New Roman" w:hAnsi="Times New Roman" w:cs="Times New Roman"/>
          <w:bCs/>
          <w:spacing w:val="-2"/>
          <w:sz w:val="24"/>
          <w:szCs w:val="24"/>
          <w:lang w:val="en-US" w:eastAsia="ru-RU"/>
        </w:rPr>
        <w:t>II</w:t>
      </w:r>
      <w:r w:rsidRPr="00A154D2">
        <w:rPr>
          <w:rFonts w:ascii="Times New Roman" w:eastAsia="Times New Roman" w:hAnsi="Times New Roman" w:cs="Times New Roman"/>
          <w:bCs/>
          <w:spacing w:val="-2"/>
          <w:sz w:val="24"/>
          <w:szCs w:val="24"/>
          <w:lang w:eastAsia="ru-RU"/>
        </w:rPr>
        <w:t>-35-76</w:t>
      </w:r>
    </w:p>
    <w:p w:rsidR="00415C44" w:rsidRPr="00A154D2" w:rsidRDefault="00415C44" w:rsidP="00A154D2">
      <w:pPr>
        <w:widowControl w:val="0"/>
        <w:spacing w:after="0" w:line="240" w:lineRule="auto"/>
        <w:ind w:firstLine="709"/>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sz w:val="24"/>
          <w:szCs w:val="24"/>
          <w:lang w:eastAsia="ru-RU"/>
        </w:rPr>
        <w:t xml:space="preserve">СП 90.13330.2012 Электростанции тепловые. </w:t>
      </w:r>
      <w:r w:rsidRPr="00A154D2">
        <w:rPr>
          <w:rFonts w:ascii="Times New Roman" w:eastAsia="Times New Roman" w:hAnsi="Times New Roman" w:cs="Times New Roman"/>
          <w:bCs/>
          <w:sz w:val="24"/>
          <w:szCs w:val="24"/>
          <w:lang w:eastAsia="ru-RU"/>
        </w:rPr>
        <w:t xml:space="preserve">Актуализированная редакция СНиП </w:t>
      </w:r>
      <w:r w:rsidRPr="00A154D2">
        <w:rPr>
          <w:rFonts w:ascii="Times New Roman" w:eastAsia="Times New Roman" w:hAnsi="Times New Roman" w:cs="Times New Roman"/>
          <w:bCs/>
          <w:sz w:val="24"/>
          <w:szCs w:val="24"/>
          <w:lang w:val="en-US" w:eastAsia="ru-RU"/>
        </w:rPr>
        <w:t>II</w:t>
      </w:r>
      <w:r w:rsidRPr="00A154D2">
        <w:rPr>
          <w:rFonts w:ascii="Times New Roman" w:eastAsia="Times New Roman" w:hAnsi="Times New Roman" w:cs="Times New Roman"/>
          <w:bCs/>
          <w:sz w:val="24"/>
          <w:szCs w:val="24"/>
          <w:lang w:eastAsia="ru-RU"/>
        </w:rPr>
        <w:t>-58-75</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rPr>
        <w:t xml:space="preserve">СП 104.13330.2011 </w:t>
      </w:r>
      <w:r w:rsidRPr="00A154D2">
        <w:rPr>
          <w:rFonts w:ascii="Times New Roman" w:eastAsia="Times New Roman" w:hAnsi="Times New Roman" w:cs="Times New Roman"/>
          <w:sz w:val="24"/>
          <w:szCs w:val="24"/>
          <w:lang w:eastAsia="ru-RU"/>
        </w:rPr>
        <w:t xml:space="preserve">Инженерная защита территории от затопления и подтопления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rPr>
        <w:t xml:space="preserve">СП 111.13330.2011 </w:t>
      </w:r>
      <w:r w:rsidRPr="00A154D2">
        <w:rPr>
          <w:rFonts w:ascii="Times New Roman" w:eastAsia="Times New Roman" w:hAnsi="Times New Roman" w:cs="Times New Roman"/>
          <w:sz w:val="24"/>
          <w:szCs w:val="24"/>
          <w:lang w:eastAsia="ru-RU"/>
        </w:rPr>
        <w:t>Инструкция о порядке разработки, согласования, экспертизы и утверждения градостроительной документации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sz w:val="24"/>
          <w:szCs w:val="24"/>
          <w:lang w:eastAsia="ru-RU"/>
        </w:rPr>
        <w:t>СП 113.13330.2012 Стоянки автомобилей. Актуализированная редакция СНиП 21-02-99*</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415C44" w:rsidRPr="00A154D2" w:rsidRDefault="00415C44" w:rsidP="00A154D2">
      <w:pPr>
        <w:widowControl w:val="0"/>
        <w:tabs>
          <w:tab w:val="left" w:pos="2281"/>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rPr>
        <w:t xml:space="preserve">СП 117.13330.2011 </w:t>
      </w:r>
      <w:r w:rsidRPr="00A154D2">
        <w:rPr>
          <w:rFonts w:ascii="Times New Roman" w:eastAsia="Times New Roman" w:hAnsi="Times New Roman" w:cs="Times New Roman"/>
          <w:sz w:val="24"/>
          <w:szCs w:val="24"/>
          <w:lang w:eastAsia="ru-RU"/>
        </w:rPr>
        <w:t>Общественные здания административного назначения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118.13330.2012 Общественные здания и сооружения. Актуализированная редакция СНиП 31-06-2009</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121.13330.2012 Аэродромы. Актуализированная редакция СНиП 32-03-96</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122.13330.2012 Тоннели железнодорожные и автодорожные. Актуализированная редакция СНиП 32-04-97</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124.13330.2012 Тепловые сети. Актуализированная редакция СНиП 41-02-2003</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rPr>
        <w:t xml:space="preserve">СП 127.13330.2011 </w:t>
      </w:r>
      <w:r w:rsidRPr="00A154D2">
        <w:rPr>
          <w:rFonts w:ascii="Times New Roman" w:eastAsia="Times New Roman" w:hAnsi="Times New Roman" w:cs="Times New Roman"/>
          <w:sz w:val="24"/>
          <w:szCs w:val="24"/>
          <w:lang w:eastAsia="ru-RU"/>
        </w:rPr>
        <w:t>Полигоны по обезвреживанию и захоронению токсичных промышленных отходов. Основные положения по проектированию</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bCs/>
          <w:sz w:val="24"/>
          <w:szCs w:val="24"/>
          <w:shd w:val="clear" w:color="auto" w:fill="FFFFFF"/>
          <w:lang w:eastAsia="ru-RU"/>
        </w:rPr>
        <w:t>СП 131.13330.2012</w:t>
      </w:r>
      <w:r w:rsidRPr="00A154D2">
        <w:rPr>
          <w:rFonts w:ascii="Times New Roman" w:eastAsia="Times New Roman" w:hAnsi="Times New Roman" w:cs="Times New Roman"/>
          <w:sz w:val="24"/>
          <w:szCs w:val="24"/>
          <w:lang w:eastAsia="ru-RU"/>
        </w:rPr>
        <w:t xml:space="preserve"> Строительная климатология. Актуализированная редакция СНиП 23-01-99*</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134.13330.2012 Системы электросвязи зданий и сооружений. Основные положения проектирования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СП 142.13330.2012 Здания центров ресоциализации. Правила проектирования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СП 144.13330.2012 Центры и отделения гериатрического обслуживания. Правила проектирования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СП 145.13330.2012 Дома-интернаты. Правила проектирования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СП 146.13330.2012 Геронтологические центры, дома сестринского ухода, хосписы. Правила проектирования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СП 150.13330.2012 Дома-интернаты для детей-инвалидов. Правила проектирования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bCs/>
          <w:sz w:val="24"/>
          <w:szCs w:val="24"/>
          <w:shd w:val="clear" w:color="auto" w:fill="FFFFFF"/>
          <w:lang w:eastAsia="ru-RU"/>
        </w:rPr>
        <w:t>СП 152.13330.2012 Здания судов общей юрисдикции. Правила проектирования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СП 155.13130.2014</w:t>
      </w:r>
      <w:r w:rsidRPr="00A154D2">
        <w:rPr>
          <w:rFonts w:ascii="Times New Roman" w:eastAsia="Times New Roman" w:hAnsi="Times New Roman" w:cs="Times New Roman"/>
          <w:sz w:val="24"/>
          <w:szCs w:val="24"/>
          <w:lang w:eastAsia="ru-RU"/>
        </w:rPr>
        <w:t xml:space="preserve"> Склады нефти и нефтепродуктов. Противопожарные нормы. </w:t>
      </w:r>
      <w:r w:rsidRPr="00A154D2">
        <w:rPr>
          <w:rFonts w:ascii="Times New Roman" w:eastAsia="Times New Roman" w:hAnsi="Times New Roman" w:cs="Times New Roman"/>
          <w:bCs/>
          <w:sz w:val="24"/>
          <w:szCs w:val="24"/>
          <w:shd w:val="clear" w:color="auto" w:fill="FFFFFF"/>
          <w:lang w:eastAsia="ru-RU"/>
        </w:rPr>
        <w:t>Склады нефти и нефтепродуктов. Требования пожарной безопасности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sz w:val="24"/>
          <w:szCs w:val="24"/>
          <w:lang w:eastAsia="ru-RU"/>
        </w:rPr>
        <w:t xml:space="preserve">СП 158.13330.2014 </w:t>
      </w:r>
      <w:r w:rsidRPr="00A154D2">
        <w:rPr>
          <w:rFonts w:ascii="Times New Roman" w:eastAsia="Times New Roman" w:hAnsi="Times New Roman" w:cs="Times New Roman"/>
          <w:bCs/>
          <w:sz w:val="24"/>
          <w:szCs w:val="24"/>
          <w:shd w:val="clear" w:color="auto" w:fill="FFFFFF"/>
          <w:lang w:eastAsia="ru-RU"/>
        </w:rPr>
        <w:t>Здания и помещения медицинских организаций. Правила проектирования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bCs/>
          <w:sz w:val="24"/>
          <w:szCs w:val="24"/>
          <w:shd w:val="clear" w:color="auto" w:fill="FFFFFF"/>
          <w:lang w:eastAsia="ru-RU"/>
        </w:rPr>
      </w:pPr>
      <w:r w:rsidRPr="00A154D2">
        <w:rPr>
          <w:rFonts w:ascii="Times New Roman" w:eastAsia="Times New Roman" w:hAnsi="Times New Roman" w:cs="Times New Roman"/>
          <w:bCs/>
          <w:sz w:val="24"/>
          <w:szCs w:val="24"/>
          <w:shd w:val="clear" w:color="auto" w:fill="FFFFFF"/>
          <w:lang w:eastAsia="ru-RU"/>
        </w:rPr>
        <w:t>СП 165.1325800.2014 Инженерно-технические мероприятия по гражданской обороне. Актуализированная редакция СНиП 2.01.51-90</w:t>
      </w:r>
    </w:p>
    <w:p w:rsidR="00A154D2" w:rsidRDefault="00A154D2" w:rsidP="00A154D2">
      <w:pPr>
        <w:widowControl w:val="0"/>
        <w:spacing w:after="0" w:line="240" w:lineRule="auto"/>
        <w:jc w:val="center"/>
        <w:rPr>
          <w:rFonts w:ascii="Times New Roman" w:eastAsia="Times New Roman" w:hAnsi="Times New Roman" w:cs="Times New Roman"/>
          <w:b/>
          <w:bCs/>
          <w:sz w:val="24"/>
          <w:szCs w:val="24"/>
          <w:lang w:eastAsia="ru-RU"/>
        </w:rPr>
      </w:pPr>
    </w:p>
    <w:p w:rsidR="00415C44" w:rsidRPr="00A154D2" w:rsidRDefault="00415C44" w:rsidP="00A154D2">
      <w:pPr>
        <w:widowControl w:val="0"/>
        <w:spacing w:after="0" w:line="240" w:lineRule="auto"/>
        <w:jc w:val="center"/>
        <w:rPr>
          <w:rFonts w:ascii="Times New Roman" w:eastAsia="Times New Roman" w:hAnsi="Times New Roman" w:cs="Times New Roman"/>
          <w:sz w:val="24"/>
          <w:szCs w:val="24"/>
          <w:lang w:eastAsia="ru-RU"/>
        </w:rPr>
      </w:pPr>
      <w:r w:rsidRPr="00A154D2">
        <w:rPr>
          <w:rFonts w:ascii="Times New Roman" w:eastAsia="Times New Roman" w:hAnsi="Times New Roman" w:cs="Times New Roman"/>
          <w:b/>
          <w:bCs/>
          <w:sz w:val="24"/>
          <w:szCs w:val="24"/>
          <w:lang w:eastAsia="ru-RU"/>
        </w:rPr>
        <w:t>Ведомственные строительные нормы</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ВСН 01-89 Предприятия по обслуживанию автомобилей</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ВСН 60-89 Устройства связи, сигнализации и диспетчеризации инженерного оборудования жилых и общественных зданий. Нормы проектирования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ВСН 103-74 Технические указания по проектированию пересечений и примыканий автомобильных дорог</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ВСН 14278тм-т1 </w:t>
      </w:r>
      <w:r w:rsidRPr="00A154D2">
        <w:rPr>
          <w:rFonts w:ascii="Times New Roman" w:eastAsia="Times New Roman" w:hAnsi="Times New Roman" w:cs="Times New Roman"/>
          <w:bCs/>
          <w:sz w:val="24"/>
          <w:szCs w:val="24"/>
          <w:shd w:val="clear" w:color="auto" w:fill="FFFFFF"/>
          <w:lang w:eastAsia="ru-RU"/>
        </w:rPr>
        <w:t xml:space="preserve">Нормы отвода земель для электрических сетей напряжением 0,38-750 кВ </w:t>
      </w:r>
    </w:p>
    <w:p w:rsidR="00A154D2" w:rsidRDefault="00A154D2" w:rsidP="00A154D2">
      <w:pPr>
        <w:widowControl w:val="0"/>
        <w:spacing w:after="0" w:line="240" w:lineRule="auto"/>
        <w:jc w:val="center"/>
        <w:rPr>
          <w:rFonts w:ascii="Times New Roman" w:eastAsia="Times New Roman" w:hAnsi="Times New Roman" w:cs="Times New Roman"/>
          <w:b/>
          <w:bCs/>
          <w:sz w:val="24"/>
          <w:szCs w:val="24"/>
          <w:lang w:eastAsia="ru-RU"/>
        </w:rPr>
      </w:pPr>
    </w:p>
    <w:p w:rsidR="00415C44" w:rsidRPr="00A154D2" w:rsidRDefault="00415C44" w:rsidP="00A154D2">
      <w:pPr>
        <w:widowControl w:val="0"/>
        <w:spacing w:after="0" w:line="240" w:lineRule="auto"/>
        <w:jc w:val="center"/>
        <w:rPr>
          <w:rFonts w:ascii="Times New Roman" w:eastAsia="Times New Roman" w:hAnsi="Times New Roman" w:cs="Times New Roman"/>
          <w:b/>
          <w:bCs/>
          <w:sz w:val="24"/>
          <w:szCs w:val="24"/>
          <w:lang w:eastAsia="ru-RU"/>
        </w:rPr>
      </w:pPr>
      <w:r w:rsidRPr="00A154D2">
        <w:rPr>
          <w:rFonts w:ascii="Times New Roman" w:eastAsia="Times New Roman" w:hAnsi="Times New Roman" w:cs="Times New Roman"/>
          <w:b/>
          <w:bCs/>
          <w:sz w:val="24"/>
          <w:szCs w:val="24"/>
          <w:lang w:eastAsia="ru-RU"/>
        </w:rPr>
        <w:t>Отраслевые нормы</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ОСТ 218.1.002-2003 Автобусные остановки на автомобильных дорогах. Общие технические условия</w:t>
      </w:r>
    </w:p>
    <w:p w:rsidR="00A154D2" w:rsidRDefault="00A154D2" w:rsidP="00A154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15C44" w:rsidRPr="00A154D2" w:rsidRDefault="00415C44" w:rsidP="00A154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54D2">
        <w:rPr>
          <w:rFonts w:ascii="Times New Roman" w:eastAsia="Times New Roman" w:hAnsi="Times New Roman" w:cs="Times New Roman"/>
          <w:b/>
          <w:bCs/>
          <w:sz w:val="24"/>
          <w:szCs w:val="24"/>
          <w:lang w:eastAsia="ru-RU"/>
        </w:rPr>
        <w:t>Санитарные правила и нормы</w:t>
      </w:r>
    </w:p>
    <w:p w:rsidR="00415C44" w:rsidRPr="00A154D2" w:rsidRDefault="00415C44" w:rsidP="00A154D2">
      <w:pPr>
        <w:widowControl w:val="0"/>
        <w:tabs>
          <w:tab w:val="left" w:pos="2281"/>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2.1.2882-11 Гигиенические требования к размещению, устройству и содержанию кладбищ, зданий и сооружений похоронного назначения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pacing w:val="-2"/>
          <w:sz w:val="24"/>
          <w:szCs w:val="24"/>
          <w:lang w:eastAsia="ru-RU"/>
        </w:rPr>
        <w:t>СанПиН</w:t>
      </w:r>
      <w:r w:rsidRPr="00A154D2">
        <w:rPr>
          <w:rFonts w:ascii="Times New Roman" w:eastAsia="Times New Roman" w:hAnsi="Times New Roman" w:cs="Times New Roman"/>
          <w:sz w:val="24"/>
          <w:szCs w:val="24"/>
          <w:lang w:eastAsia="ru-RU"/>
        </w:rPr>
        <w:t xml:space="preserve"> </w:t>
      </w:r>
      <w:r w:rsidRPr="00A154D2">
        <w:rPr>
          <w:rFonts w:ascii="Times New Roman" w:eastAsia="Times New Roman" w:hAnsi="Times New Roman" w:cs="Times New Roman"/>
          <w:spacing w:val="-2"/>
          <w:sz w:val="24"/>
          <w:szCs w:val="24"/>
          <w:lang w:eastAsia="ru-RU"/>
        </w:rPr>
        <w:t xml:space="preserve">2.1.2.2645-10 </w:t>
      </w:r>
      <w:r w:rsidRPr="00A154D2">
        <w:rPr>
          <w:rFonts w:ascii="Times New Roman" w:eastAsia="Times New Roman" w:hAnsi="Times New Roman" w:cs="Times New Roman"/>
          <w:sz w:val="24"/>
          <w:szCs w:val="24"/>
          <w:lang w:eastAsia="ru-RU"/>
        </w:rPr>
        <w:t xml:space="preserve">Санитарно-эпидемиологические требования к условиям проживания в жилых зданиях и помещениях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pacing w:val="-2"/>
          <w:sz w:val="24"/>
          <w:szCs w:val="24"/>
          <w:lang w:eastAsia="ru-RU"/>
        </w:rPr>
        <w:t>СанПиН</w:t>
      </w:r>
      <w:r w:rsidRPr="00A154D2">
        <w:rPr>
          <w:rFonts w:ascii="Times New Roman" w:eastAsia="Times New Roman" w:hAnsi="Times New Roman" w:cs="Times New Roman"/>
          <w:sz w:val="24"/>
          <w:szCs w:val="24"/>
          <w:lang w:eastAsia="ru-RU"/>
        </w:rPr>
        <w:t xml:space="preserve"> 2.1.3.2630-10 </w:t>
      </w:r>
      <w:r w:rsidRPr="00A154D2">
        <w:rPr>
          <w:rFonts w:ascii="Times New Roman" w:eastAsia="Times New Roman" w:hAnsi="Times New Roman" w:cs="Times New Roman"/>
          <w:spacing w:val="-2"/>
          <w:sz w:val="24"/>
          <w:szCs w:val="24"/>
          <w:lang w:eastAsia="ru-RU"/>
        </w:rPr>
        <w:t>Санитарно-эпидемиологические требования к организациям, осуществляющим медицинскую деятельность</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СанПиН 2.1.4.1110-02 Зоны санитарной охраны источников водоснабжения и водопроводов питьевого назначения </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2.1.4.1175-02 Гигиенические требования к качеству воды нецентрализованного водоснабжения. Санитарная охрана источников</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spacing w:val="-2"/>
          <w:sz w:val="24"/>
          <w:szCs w:val="24"/>
          <w:lang w:eastAsia="ru-RU"/>
        </w:rPr>
        <w:t>СанПиН 2.1.5.980-00 Гигиенические требования к охране поверхностных вод</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2.1.6.1032-01 Гигиенические требования к обеспечению качества атмосферного воздуха населенных мест</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СанПиН 2.1.7.1287-03 Санитарно-эпидемиологические требования к качеству почвы </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2.1.7.1322-03 Гигиенические требования к размещению и обезвреживанию отходов производства и потребления</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kern w:val="2"/>
          <w:sz w:val="24"/>
          <w:szCs w:val="24"/>
          <w:lang w:eastAsia="ar-SA"/>
        </w:rPr>
        <w:t>СанПиН 2.1.7.2790-10</w:t>
      </w:r>
      <w:r w:rsidRPr="00A154D2">
        <w:rPr>
          <w:rFonts w:ascii="Times New Roman" w:eastAsia="Times New Roman" w:hAnsi="Times New Roman" w:cs="Times New Roman"/>
          <w:sz w:val="24"/>
          <w:szCs w:val="24"/>
          <w:lang w:eastAsia="ru-RU"/>
        </w:rPr>
        <w:t xml:space="preserve"> Санитарно-эпидемиологические требования к обращению с медицинскими отходами</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2.1.8/2.2.4.1190-03 Гигиенические требования к размещению и эксплуатации средств сухопутной подвижной радиосвязи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СанПиН 2.1.8/2.2.4.1383-03 Гигиенические требования к размещению и эксплуатации передающих радиотехнических объектов </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2.2.1/2.1.1.1076-01 Гигиенические требования к инсоляции и солнцезащите помещений жилых и общественных зданий и территорий</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СанПиН 2.2.1/2.1.1.1200-03 Санитарно-защитные зоны и санитарная классификация предприятий, сооружений и иных объектов. Новая редакция </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2.2.1/2.1.1.1278-03 Гигиенические требования к естественному, искусственному и совмещенному освещению жилых и общественных зданий</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2.2.4.1191-03 Электромагнитные поля в производственных условиях</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2.4.2.2843-11 Санитарно-эпидемиологические требования к устройству, содержанию и организации работы детских санаториев</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2.4.4.1251-03 Санитарно-эпидемиологические требования к учреждениям дополнительного образования детей (внешкольные учреждения)</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2.6.1.2523-09 (НРБ-99/2009) Нормы радиационной безопасности</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2.6.1.2800-10 Гигиенические требования по ограничению облучения населения за счет природных источников ионизирующего излучения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3907-85 Санитарные правила проектирования, строительства и эксплуатации водохранилищ</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4060-85 Лечебные пляжи. Санитарные правила устройства, оборудования и эксплуатации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4962-89 Санитарные правила для морских и речных портов СССР</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A154D2">
        <w:rPr>
          <w:rFonts w:ascii="Times New Roman" w:eastAsia="Times New Roman" w:hAnsi="Times New Roman" w:cs="Times New Roman"/>
          <w:spacing w:val="-2"/>
          <w:sz w:val="24"/>
          <w:szCs w:val="24"/>
          <w:lang w:eastAsia="ru-RU"/>
        </w:rPr>
        <w:t>СанПиН 42-125-4437-87 Устройство, содержание, и организация режима детских санаториев</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СанПиН 42-128-4690-88 Санитарные правила содержания территорий населенных мест</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A154D2">
        <w:rPr>
          <w:rFonts w:ascii="Times New Roman" w:eastAsia="Times New Roman" w:hAnsi="Times New Roman" w:cs="Times New Roman"/>
          <w:spacing w:val="-4"/>
          <w:sz w:val="24"/>
          <w:szCs w:val="24"/>
          <w:lang w:eastAsia="ru-RU"/>
        </w:rPr>
        <w:t>СанПиН 983-72 Санитарные правила устройства и содержания общественных уборных</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СН 2.2.4/2.1.8.562-96 Шум на рабочих местах, в помещениях жилых, общественных зданий и на территории жилой застройки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СН 2.2.4/2.1.8.566-96 Производственная вибрация, вибрация в помещениях жилых и общественных зданий. Санитарные нормы</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2.1.7.1038-01 Гигиенические требования к устройству и содержанию полигонов для твердых бытовых отходов</w:t>
      </w:r>
    </w:p>
    <w:p w:rsidR="00415C44" w:rsidRPr="00A154D2" w:rsidRDefault="00415C44" w:rsidP="00A154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2.2.1.1312-03 Гигиенические требования к проектированию вновь строящихся и реконструируемых промышленных предприятий</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2.4.990-00 Гигиенические требования к устройству, содержанию, организации режима работы в детских домах и школах-интернатах для детей-сирот и детей, оставшихся без попечения родителей</w:t>
      </w:r>
    </w:p>
    <w:p w:rsidR="00415C44" w:rsidRPr="00A154D2" w:rsidRDefault="00415C44" w:rsidP="00A154D2">
      <w:pPr>
        <w:widowControl w:val="0"/>
        <w:tabs>
          <w:tab w:val="left" w:pos="2281"/>
        </w:tabs>
        <w:spacing w:after="0" w:line="240" w:lineRule="auto"/>
        <w:ind w:firstLine="709"/>
        <w:jc w:val="both"/>
        <w:rPr>
          <w:rFonts w:ascii="Times New Roman" w:eastAsia="Times New Roman" w:hAnsi="Times New Roman" w:cs="Times New Roman"/>
          <w:spacing w:val="-4"/>
          <w:sz w:val="24"/>
          <w:szCs w:val="24"/>
          <w:lang w:eastAsia="ru-RU"/>
        </w:rPr>
      </w:pPr>
      <w:r w:rsidRPr="00A154D2">
        <w:rPr>
          <w:rFonts w:ascii="Times New Roman" w:eastAsia="Times New Roman" w:hAnsi="Times New Roman" w:cs="Times New Roman"/>
          <w:spacing w:val="-4"/>
          <w:sz w:val="24"/>
          <w:szCs w:val="24"/>
          <w:lang w:eastAsia="ru-RU"/>
        </w:rPr>
        <w:t xml:space="preserve">СП 2.6.6.1168-02 (СПОРО 2002) Санитарные правила обращения с радиоактивными отходами </w:t>
      </w:r>
    </w:p>
    <w:p w:rsidR="00415C44" w:rsidRPr="00A154D2" w:rsidRDefault="00415C44" w:rsidP="00A154D2">
      <w:pPr>
        <w:widowControl w:val="0"/>
        <w:tabs>
          <w:tab w:val="left" w:pos="2281"/>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СП 2.6.1.2612-10 (ОСПОРБ 99/2010) Основные санитарные правила обеспечения радиационной безопасности</w:t>
      </w:r>
    </w:p>
    <w:p w:rsidR="00A154D2" w:rsidRDefault="00A154D2" w:rsidP="00A154D2">
      <w:pPr>
        <w:widowControl w:val="0"/>
        <w:spacing w:after="0" w:line="240" w:lineRule="auto"/>
        <w:jc w:val="center"/>
        <w:outlineLvl w:val="0"/>
        <w:rPr>
          <w:rFonts w:ascii="Times New Roman" w:eastAsia="Times New Roman" w:hAnsi="Times New Roman" w:cs="Times New Roman"/>
          <w:b/>
          <w:bCs/>
          <w:kern w:val="36"/>
          <w:sz w:val="24"/>
          <w:szCs w:val="24"/>
          <w:lang w:eastAsia="ru-RU"/>
        </w:rPr>
      </w:pPr>
    </w:p>
    <w:p w:rsidR="00415C44" w:rsidRPr="00A154D2" w:rsidRDefault="00415C44" w:rsidP="00A154D2">
      <w:pPr>
        <w:widowControl w:val="0"/>
        <w:spacing w:after="0" w:line="240" w:lineRule="auto"/>
        <w:jc w:val="center"/>
        <w:outlineLvl w:val="0"/>
        <w:rPr>
          <w:rFonts w:ascii="Times New Roman" w:eastAsia="Times New Roman" w:hAnsi="Times New Roman" w:cs="Times New Roman"/>
          <w:b/>
          <w:bCs/>
          <w:kern w:val="36"/>
          <w:sz w:val="24"/>
          <w:szCs w:val="24"/>
          <w:lang w:eastAsia="ru-RU"/>
        </w:rPr>
      </w:pPr>
      <w:r w:rsidRPr="00A154D2">
        <w:rPr>
          <w:rFonts w:ascii="Times New Roman" w:eastAsia="Times New Roman" w:hAnsi="Times New Roman" w:cs="Times New Roman"/>
          <w:b/>
          <w:bCs/>
          <w:kern w:val="36"/>
          <w:sz w:val="24"/>
          <w:szCs w:val="24"/>
          <w:lang w:eastAsia="ru-RU"/>
        </w:rPr>
        <w:t>Гигиенические нормативы</w:t>
      </w:r>
    </w:p>
    <w:p w:rsidR="00415C44" w:rsidRPr="00A154D2" w:rsidRDefault="00415C44" w:rsidP="00A154D2">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A154D2">
        <w:rPr>
          <w:rFonts w:ascii="Times New Roman" w:eastAsia="Times New Roman" w:hAnsi="Times New Roman" w:cs="Times New Roman"/>
          <w:bCs/>
          <w:kern w:val="36"/>
          <w:sz w:val="24"/>
          <w:szCs w:val="24"/>
          <w:lang w:eastAsia="ru-RU"/>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415C44" w:rsidRPr="00A154D2" w:rsidRDefault="00415C44" w:rsidP="00A154D2">
      <w:pPr>
        <w:widowControl w:val="0"/>
        <w:spacing w:after="0" w:line="240" w:lineRule="auto"/>
        <w:ind w:firstLine="709"/>
        <w:jc w:val="both"/>
        <w:outlineLvl w:val="0"/>
        <w:rPr>
          <w:rFonts w:ascii="Times New Roman" w:eastAsia="Times New Roman" w:hAnsi="Times New Roman" w:cs="Times New Roman"/>
          <w:caps/>
          <w:kern w:val="36"/>
          <w:sz w:val="24"/>
          <w:szCs w:val="24"/>
          <w:lang w:eastAsia="ru-RU"/>
        </w:rPr>
      </w:pPr>
      <w:r w:rsidRPr="00A154D2">
        <w:rPr>
          <w:rFonts w:ascii="Times New Roman" w:eastAsia="Times New Roman" w:hAnsi="Times New Roman" w:cs="Times New Roman"/>
          <w:bCs/>
          <w:kern w:val="36"/>
          <w:sz w:val="24"/>
          <w:szCs w:val="24"/>
          <w:lang w:eastAsia="ru-RU"/>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415C44" w:rsidRPr="00A154D2" w:rsidRDefault="00415C44" w:rsidP="00A154D2">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A154D2">
        <w:rPr>
          <w:rFonts w:ascii="Times New Roman" w:eastAsia="Times New Roman" w:hAnsi="Times New Roman" w:cs="Times New Roman"/>
          <w:bCs/>
          <w:kern w:val="36"/>
          <w:sz w:val="24"/>
          <w:szCs w:val="24"/>
          <w:lang w:eastAsia="ru-RU"/>
        </w:rPr>
        <w:t xml:space="preserve">ГН 2.1.6.1338-03 Предельно допустимые концентрации (ПДК) загрязняющих веществ в атмосферном воздухе населенных мест </w:t>
      </w:r>
      <w:r w:rsidRPr="00A154D2">
        <w:rPr>
          <w:rFonts w:ascii="Times New Roman" w:eastAsia="Times New Roman" w:hAnsi="Times New Roman" w:cs="Times New Roman"/>
          <w:bCs/>
          <w:sz w:val="24"/>
          <w:szCs w:val="24"/>
          <w:lang w:eastAsia="ru-RU"/>
        </w:rPr>
        <w:t>(с изменениями и дополнениями)</w:t>
      </w:r>
    </w:p>
    <w:p w:rsidR="00415C44" w:rsidRPr="00A154D2" w:rsidRDefault="00415C44" w:rsidP="00A154D2">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A154D2">
        <w:rPr>
          <w:rFonts w:ascii="Times New Roman" w:eastAsia="Times New Roman" w:hAnsi="Times New Roman" w:cs="Times New Roman"/>
          <w:bCs/>
          <w:spacing w:val="-2"/>
          <w:kern w:val="36"/>
          <w:sz w:val="24"/>
          <w:szCs w:val="24"/>
          <w:lang w:eastAsia="ru-RU"/>
        </w:rPr>
        <w:t>ГН 2.1.6.2309-07 Ориентировочные безопасные уровни воздействия (ОБУВ)</w:t>
      </w:r>
      <w:r w:rsidRPr="00A154D2">
        <w:rPr>
          <w:rFonts w:ascii="Times New Roman" w:eastAsia="Times New Roman" w:hAnsi="Times New Roman" w:cs="Times New Roman"/>
          <w:bCs/>
          <w:kern w:val="36"/>
          <w:sz w:val="24"/>
          <w:szCs w:val="24"/>
          <w:lang w:eastAsia="ru-RU"/>
        </w:rPr>
        <w:t xml:space="preserve"> загрязняющих веществ в атмосферном воздухе населенных мест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ГН 2.1.7.2041-06 Предельно допустимые концентрации (ПДК) химических веществ в почве</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ГН 2.1.7.2511-09 Ориентировочно допустимые концентрации (ОДК) химических веществ в почве</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ГН 2.1.8/2.2.4.2262-07 Предельно допустимые уровни магнитных полей частотой 50 Гц в помещениях жилых, общественных зданий и на селитебных территориях</w:t>
      </w:r>
    </w:p>
    <w:p w:rsidR="00A154D2" w:rsidRDefault="00A154D2" w:rsidP="00A154D2">
      <w:pPr>
        <w:widowControl w:val="0"/>
        <w:spacing w:after="0" w:line="240" w:lineRule="auto"/>
        <w:jc w:val="center"/>
        <w:rPr>
          <w:rFonts w:ascii="Times New Roman" w:eastAsia="Times New Roman" w:hAnsi="Times New Roman" w:cs="Times New Roman"/>
          <w:b/>
          <w:bCs/>
          <w:sz w:val="24"/>
          <w:szCs w:val="24"/>
          <w:lang w:eastAsia="ru-RU"/>
        </w:rPr>
      </w:pPr>
    </w:p>
    <w:p w:rsidR="00415C44" w:rsidRPr="00A154D2" w:rsidRDefault="00415C44" w:rsidP="00A154D2">
      <w:pPr>
        <w:widowControl w:val="0"/>
        <w:spacing w:after="0" w:line="240" w:lineRule="auto"/>
        <w:jc w:val="center"/>
        <w:rPr>
          <w:rFonts w:ascii="Times New Roman" w:eastAsia="Times New Roman" w:hAnsi="Times New Roman" w:cs="Times New Roman"/>
          <w:b/>
          <w:bCs/>
          <w:sz w:val="24"/>
          <w:szCs w:val="24"/>
          <w:lang w:eastAsia="ru-RU"/>
        </w:rPr>
      </w:pPr>
      <w:r w:rsidRPr="00A154D2">
        <w:rPr>
          <w:rFonts w:ascii="Times New Roman" w:eastAsia="Times New Roman" w:hAnsi="Times New Roman" w:cs="Times New Roman"/>
          <w:b/>
          <w:bCs/>
          <w:sz w:val="24"/>
          <w:szCs w:val="24"/>
          <w:lang w:eastAsia="ru-RU"/>
        </w:rPr>
        <w:t>Ветеринарно-санитарные правила</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A154D2" w:rsidRDefault="00A154D2" w:rsidP="00A154D2">
      <w:pPr>
        <w:widowControl w:val="0"/>
        <w:spacing w:after="0" w:line="240" w:lineRule="auto"/>
        <w:jc w:val="center"/>
        <w:rPr>
          <w:rFonts w:ascii="Times New Roman" w:eastAsia="Times New Roman" w:hAnsi="Times New Roman" w:cs="Times New Roman"/>
          <w:b/>
          <w:bCs/>
          <w:sz w:val="24"/>
          <w:szCs w:val="24"/>
          <w:lang w:eastAsia="ru-RU"/>
        </w:rPr>
      </w:pPr>
    </w:p>
    <w:p w:rsidR="00415C44" w:rsidRPr="00A154D2" w:rsidRDefault="00415C44" w:rsidP="00A154D2">
      <w:pPr>
        <w:widowControl w:val="0"/>
        <w:spacing w:after="0" w:line="240" w:lineRule="auto"/>
        <w:jc w:val="center"/>
        <w:rPr>
          <w:rFonts w:ascii="Times New Roman" w:eastAsia="Times New Roman" w:hAnsi="Times New Roman" w:cs="Times New Roman"/>
          <w:b/>
          <w:bCs/>
          <w:sz w:val="24"/>
          <w:szCs w:val="24"/>
          <w:lang w:eastAsia="ru-RU"/>
        </w:rPr>
      </w:pPr>
      <w:r w:rsidRPr="00A154D2">
        <w:rPr>
          <w:rFonts w:ascii="Times New Roman" w:eastAsia="Times New Roman" w:hAnsi="Times New Roman" w:cs="Times New Roman"/>
          <w:b/>
          <w:bCs/>
          <w:sz w:val="24"/>
          <w:szCs w:val="24"/>
          <w:lang w:eastAsia="ru-RU"/>
        </w:rPr>
        <w:t>Руководящие документы</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РД 45.120-2000 (НТП 112-2000) Нормы технологического проектирования. Городские и сельские телефонные сети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РДС 30-201-98 Инструкция о порядке проектирования и установления красных линий в городах и других поселениях Российской Федерации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РДС 35-201-99 Порядок реализации требований доступности для инвалидов к объектам социальной инфраструктуры</w:t>
      </w:r>
    </w:p>
    <w:p w:rsidR="00A154D2" w:rsidRDefault="00A154D2" w:rsidP="00A154D2">
      <w:pPr>
        <w:widowControl w:val="0"/>
        <w:spacing w:after="0" w:line="240" w:lineRule="auto"/>
        <w:jc w:val="center"/>
        <w:rPr>
          <w:rFonts w:ascii="Times New Roman" w:eastAsia="Times New Roman" w:hAnsi="Times New Roman" w:cs="Times New Roman"/>
          <w:b/>
          <w:bCs/>
          <w:sz w:val="24"/>
          <w:szCs w:val="24"/>
          <w:lang w:eastAsia="ru-RU"/>
        </w:rPr>
      </w:pPr>
    </w:p>
    <w:p w:rsidR="00415C44" w:rsidRPr="00A154D2" w:rsidRDefault="00415C44" w:rsidP="00A154D2">
      <w:pPr>
        <w:widowControl w:val="0"/>
        <w:spacing w:after="0" w:line="240" w:lineRule="auto"/>
        <w:jc w:val="center"/>
        <w:rPr>
          <w:rFonts w:ascii="Times New Roman" w:eastAsia="Times New Roman" w:hAnsi="Times New Roman" w:cs="Times New Roman"/>
          <w:b/>
          <w:bCs/>
          <w:sz w:val="24"/>
          <w:szCs w:val="24"/>
          <w:lang w:eastAsia="ru-RU"/>
        </w:rPr>
      </w:pPr>
      <w:r w:rsidRPr="00A154D2">
        <w:rPr>
          <w:rFonts w:ascii="Times New Roman" w:eastAsia="Times New Roman" w:hAnsi="Times New Roman" w:cs="Times New Roman"/>
          <w:b/>
          <w:bCs/>
          <w:sz w:val="24"/>
          <w:szCs w:val="24"/>
          <w:lang w:eastAsia="ru-RU"/>
        </w:rPr>
        <w:t>Методические документы</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caps/>
          <w:sz w:val="24"/>
          <w:szCs w:val="24"/>
          <w:lang w:eastAsia="ru-RU"/>
        </w:rPr>
      </w:pPr>
      <w:r w:rsidRPr="00A154D2">
        <w:rPr>
          <w:rFonts w:ascii="Times New Roman" w:eastAsia="Times New Roman" w:hAnsi="Times New Roman" w:cs="Times New Roman"/>
          <w:sz w:val="24"/>
          <w:szCs w:val="24"/>
          <w:lang w:eastAsia="ru-RU"/>
        </w:rPr>
        <w:t>МДС 30-1.99 Методические рекомендации по разработке схем зонирования территории городов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МДС 32-1.2000 Рекомендации по проектированию вокзалов</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caps/>
          <w:sz w:val="24"/>
          <w:szCs w:val="24"/>
          <w:lang w:eastAsia="ru-RU"/>
        </w:rPr>
      </w:pPr>
      <w:r w:rsidRPr="00A154D2">
        <w:rPr>
          <w:rFonts w:ascii="Times New Roman" w:eastAsia="Times New Roman" w:hAnsi="Times New Roman" w:cs="Times New Roman"/>
          <w:caps/>
          <w:spacing w:val="-2"/>
          <w:sz w:val="24"/>
          <w:szCs w:val="24"/>
          <w:lang w:eastAsia="ru-RU"/>
        </w:rPr>
        <w:t xml:space="preserve">МДС 35-1.2000 </w:t>
      </w:r>
      <w:r w:rsidRPr="00A154D2">
        <w:rPr>
          <w:rFonts w:ascii="Times New Roman" w:eastAsia="Times New Roman" w:hAnsi="Times New Roman" w:cs="Times New Roman"/>
          <w:spacing w:val="-2"/>
          <w:sz w:val="24"/>
          <w:szCs w:val="24"/>
          <w:lang w:eastAsia="ru-RU"/>
        </w:rPr>
        <w:t xml:space="preserve">Рекомендации по проектированию окружающей среды, зданий </w:t>
      </w:r>
      <w:r w:rsidRPr="00A154D2">
        <w:rPr>
          <w:rFonts w:ascii="Times New Roman" w:eastAsia="Times New Roman" w:hAnsi="Times New Roman" w:cs="Times New Roman"/>
          <w:sz w:val="24"/>
          <w:szCs w:val="24"/>
          <w:lang w:eastAsia="ru-RU"/>
        </w:rPr>
        <w:t>и сооружений с учетом потребностей инвалидов и других маломобильных групп населения. Выпуск 1. «Общие положения»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caps/>
          <w:spacing w:val="-2"/>
          <w:sz w:val="24"/>
          <w:szCs w:val="24"/>
          <w:lang w:eastAsia="ru-RU"/>
        </w:rPr>
        <w:t xml:space="preserve">МДС 35-2.2000 </w:t>
      </w:r>
      <w:r w:rsidRPr="00A154D2">
        <w:rPr>
          <w:rFonts w:ascii="Times New Roman" w:eastAsia="Times New Roman" w:hAnsi="Times New Roman" w:cs="Times New Roman"/>
          <w:spacing w:val="-2"/>
          <w:sz w:val="24"/>
          <w:szCs w:val="24"/>
          <w:lang w:eastAsia="ru-RU"/>
        </w:rPr>
        <w:t>Рекомендации по проектированию окружающей среды, зданий</w:t>
      </w:r>
      <w:r w:rsidRPr="00A154D2">
        <w:rPr>
          <w:rFonts w:ascii="Times New Roman" w:eastAsia="Times New Roman" w:hAnsi="Times New Roman" w:cs="Times New Roman"/>
          <w:sz w:val="24"/>
          <w:szCs w:val="24"/>
          <w:lang w:eastAsia="ru-RU"/>
        </w:rPr>
        <w:t xml:space="preserve"> и сооружений с учетом потребностей инвалидов и других маломобильных групп населения. Выпуск 2. «Градостроительные требования»</w:t>
      </w:r>
    </w:p>
    <w:p w:rsidR="000542DB" w:rsidRDefault="000542DB" w:rsidP="00A154D2">
      <w:pPr>
        <w:widowControl w:val="0"/>
        <w:tabs>
          <w:tab w:val="left" w:pos="708"/>
        </w:tabs>
        <w:suppressAutoHyphens/>
        <w:spacing w:after="0" w:line="240" w:lineRule="auto"/>
        <w:jc w:val="center"/>
        <w:rPr>
          <w:rFonts w:ascii="Times New Roman" w:eastAsia="Times New Roman" w:hAnsi="Times New Roman" w:cs="Times New Roman"/>
          <w:b/>
          <w:caps/>
          <w:sz w:val="24"/>
          <w:szCs w:val="24"/>
          <w:lang w:eastAsia="ru-RU"/>
        </w:rPr>
      </w:pPr>
    </w:p>
    <w:p w:rsidR="00415C44" w:rsidRPr="00A154D2" w:rsidRDefault="00415C44" w:rsidP="00A154D2">
      <w:pPr>
        <w:widowControl w:val="0"/>
        <w:tabs>
          <w:tab w:val="left" w:pos="708"/>
        </w:tabs>
        <w:suppressAutoHyphens/>
        <w:spacing w:after="0" w:line="240" w:lineRule="auto"/>
        <w:jc w:val="center"/>
        <w:rPr>
          <w:rFonts w:ascii="Times New Roman" w:eastAsia="Times New Roman" w:hAnsi="Times New Roman" w:cs="Times New Roman"/>
          <w:b/>
          <w:caps/>
          <w:sz w:val="24"/>
          <w:szCs w:val="24"/>
          <w:lang w:eastAsia="ru-RU"/>
        </w:rPr>
      </w:pPr>
      <w:r w:rsidRPr="00A154D2">
        <w:rPr>
          <w:rFonts w:ascii="Times New Roman" w:eastAsia="Times New Roman" w:hAnsi="Times New Roman" w:cs="Times New Roman"/>
          <w:b/>
          <w:caps/>
          <w:sz w:val="24"/>
          <w:szCs w:val="24"/>
          <w:lang w:eastAsia="ru-RU"/>
        </w:rPr>
        <w:t xml:space="preserve">4. Обоснование расчетных показателей, </w:t>
      </w:r>
    </w:p>
    <w:p w:rsidR="00415C44" w:rsidRPr="00A154D2" w:rsidRDefault="00415C44" w:rsidP="00A154D2">
      <w:pPr>
        <w:widowControl w:val="0"/>
        <w:tabs>
          <w:tab w:val="left" w:pos="708"/>
        </w:tabs>
        <w:suppressAutoHyphens/>
        <w:spacing w:after="0" w:line="240" w:lineRule="auto"/>
        <w:jc w:val="center"/>
        <w:rPr>
          <w:rFonts w:ascii="Times New Roman" w:eastAsia="Times New Roman" w:hAnsi="Times New Roman" w:cs="Times New Roman"/>
          <w:b/>
          <w:caps/>
          <w:sz w:val="24"/>
          <w:szCs w:val="24"/>
          <w:lang w:eastAsia="ru-RU"/>
        </w:rPr>
      </w:pPr>
      <w:r w:rsidRPr="00A154D2">
        <w:rPr>
          <w:rFonts w:ascii="Times New Roman" w:eastAsia="Times New Roman" w:hAnsi="Times New Roman" w:cs="Times New Roman"/>
          <w:b/>
          <w:caps/>
          <w:sz w:val="24"/>
          <w:szCs w:val="24"/>
          <w:lang w:eastAsia="ru-RU"/>
        </w:rPr>
        <w:t xml:space="preserve">содержащихся в основной части МЕСТНЫХ нормативов градостроительного проектирования СЕЛЬСКОГО ПОСЕЛЕНИЯ </w:t>
      </w:r>
    </w:p>
    <w:p w:rsidR="00415C44" w:rsidRPr="00A154D2" w:rsidRDefault="00415C44" w:rsidP="00A154D2">
      <w:pPr>
        <w:tabs>
          <w:tab w:val="left" w:pos="708"/>
        </w:tabs>
        <w:spacing w:after="0" w:line="240" w:lineRule="auto"/>
        <w:ind w:firstLine="720"/>
        <w:jc w:val="both"/>
        <w:rPr>
          <w:rFonts w:ascii="Times New Roman" w:eastAsia="Times New Roman" w:hAnsi="Times New Roman" w:cs="Times New Roman"/>
          <w:sz w:val="24"/>
          <w:szCs w:val="24"/>
          <w:lang w:eastAsia="ru-RU"/>
        </w:rPr>
      </w:pPr>
    </w:p>
    <w:p w:rsidR="00415C44" w:rsidRPr="00A154D2" w:rsidRDefault="00415C44" w:rsidP="00A154D2">
      <w:pPr>
        <w:tabs>
          <w:tab w:val="left" w:pos="708"/>
        </w:tabs>
        <w:spacing w:after="0" w:line="240" w:lineRule="auto"/>
        <w:ind w:firstLine="720"/>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сельского поселения,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В нормативах градостроительного проектирования приведены </w:t>
      </w:r>
      <w:r w:rsidRPr="00A154D2">
        <w:rPr>
          <w:rFonts w:ascii="Times New Roman" w:eastAsia="Times New Roman" w:hAnsi="Times New Roman" w:cs="Times New Roman"/>
          <w:b/>
          <w:sz w:val="24"/>
          <w:szCs w:val="24"/>
          <w:lang w:eastAsia="ru-RU"/>
        </w:rPr>
        <w:t xml:space="preserve">расчетные показатели </w:t>
      </w:r>
      <w:r w:rsidRPr="00A154D2">
        <w:rPr>
          <w:rFonts w:ascii="Times New Roman" w:eastAsia="Times New Roman" w:hAnsi="Times New Roman" w:cs="Times New Roman"/>
          <w:sz w:val="24"/>
          <w:szCs w:val="24"/>
          <w:lang w:eastAsia="ru-RU"/>
        </w:rPr>
        <w:t xml:space="preserve">по сельскому поселению с учетом перспективы его развития и нормы и правила </w:t>
      </w:r>
      <w:r w:rsidRPr="00A154D2">
        <w:rPr>
          <w:rFonts w:ascii="Times New Roman" w:eastAsia="Times New Roman" w:hAnsi="Times New Roman" w:cs="Times New Roman"/>
          <w:b/>
          <w:sz w:val="24"/>
          <w:szCs w:val="24"/>
          <w:lang w:eastAsia="ru-RU"/>
        </w:rPr>
        <w:t>прямого действия</w:t>
      </w:r>
      <w:r w:rsidRPr="00A154D2">
        <w:rPr>
          <w:rFonts w:ascii="Times New Roman" w:eastAsia="Times New Roman" w:hAnsi="Times New Roman" w:cs="Times New Roman"/>
          <w:sz w:val="24"/>
          <w:szCs w:val="24"/>
          <w:lang w:eastAsia="ru-RU"/>
        </w:rPr>
        <w:t xml:space="preserve"> в соответствии с требованиями федеральных нормативных правовых и нормативно-технических документов, приведенных в разделе 3, обеспечивающие благоприятные условия жизнедеятельности населения.</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Все расчетные показатели были разработаны на основе статистических и демографических данных по сельскому поселению Камчатского края с учетом</w:t>
      </w:r>
      <w:r w:rsidRPr="00A154D2">
        <w:rPr>
          <w:rFonts w:ascii="Times New Roman" w:eastAsia="Times New Roman" w:hAnsi="Times New Roman" w:cs="Times New Roman"/>
          <w:sz w:val="24"/>
          <w:szCs w:val="24"/>
        </w:rPr>
        <w:t xml:space="preserve"> </w:t>
      </w:r>
      <w:r w:rsidRPr="00A154D2">
        <w:rPr>
          <w:rFonts w:ascii="Times New Roman" w:eastAsia="Times New Roman" w:hAnsi="Times New Roman" w:cs="Times New Roman"/>
          <w:sz w:val="24"/>
          <w:szCs w:val="24"/>
          <w:lang w:eastAsia="ru-RU"/>
        </w:rPr>
        <w:t xml:space="preserve">социально-демографического состава населения, плотности населения, </w:t>
      </w:r>
      <w:r w:rsidRPr="00A154D2">
        <w:rPr>
          <w:rFonts w:ascii="Times New Roman" w:eastAsia="Times New Roman" w:hAnsi="Times New Roman" w:cs="Times New Roman"/>
          <w:sz w:val="24"/>
          <w:szCs w:val="24"/>
        </w:rPr>
        <w:t>макрорайонирования,</w:t>
      </w:r>
      <w:r w:rsidRPr="00A154D2">
        <w:rPr>
          <w:rFonts w:ascii="Times New Roman" w:eastAsia="Times New Roman" w:hAnsi="Times New Roman" w:cs="Times New Roman"/>
          <w:sz w:val="24"/>
          <w:szCs w:val="24"/>
          <w:lang w:eastAsia="ru-RU"/>
        </w:rPr>
        <w:t xml:space="preserve"> градостроительного освоения территории, социально-экономических, историко-культурных и иных особенностей сельского поселения. </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caps/>
          <w:sz w:val="24"/>
          <w:szCs w:val="24"/>
          <w:lang w:eastAsia="ru-RU"/>
        </w:rPr>
        <w:t>С</w:t>
      </w:r>
      <w:r w:rsidRPr="00A154D2">
        <w:rPr>
          <w:rFonts w:ascii="Times New Roman" w:eastAsia="Times New Roman" w:hAnsi="Times New Roman" w:cs="Times New Roman"/>
          <w:sz w:val="24"/>
          <w:szCs w:val="24"/>
          <w:lang w:eastAsia="ru-RU"/>
        </w:rPr>
        <w:t>оответствие установленных расчетных показателей требованиям федеральных нормативных правовых и нормативно-технических документов приведено в подразделе 4.1 настоящего раздела.</w:t>
      </w:r>
    </w:p>
    <w:p w:rsidR="00415C44" w:rsidRPr="00A154D2" w:rsidRDefault="00415C44" w:rsidP="00A154D2">
      <w:pPr>
        <w:widowControl w:val="0"/>
        <w:tabs>
          <w:tab w:val="left" w:pos="708"/>
        </w:tabs>
        <w:suppressAutoHyphen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caps/>
          <w:sz w:val="24"/>
          <w:szCs w:val="24"/>
          <w:lang w:eastAsia="ru-RU"/>
        </w:rPr>
        <w:t>Р</w:t>
      </w:r>
      <w:r w:rsidRPr="00A154D2">
        <w:rPr>
          <w:rFonts w:ascii="Times New Roman" w:eastAsia="Times New Roman" w:hAnsi="Times New Roman" w:cs="Times New Roman"/>
          <w:sz w:val="24"/>
          <w:szCs w:val="24"/>
          <w:lang w:eastAsia="ru-RU"/>
        </w:rPr>
        <w:t xml:space="preserve">асчеты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сельского поселения приведены в подразделе 4.2 </w:t>
      </w:r>
      <w:r w:rsidRPr="00A154D2">
        <w:rPr>
          <w:rFonts w:ascii="Times New Roman" w:eastAsia="Times New Roman" w:hAnsi="Times New Roman" w:cs="Times New Roman"/>
          <w:spacing w:val="-2"/>
          <w:sz w:val="24"/>
          <w:szCs w:val="24"/>
          <w:lang w:eastAsia="ru-RU"/>
        </w:rPr>
        <w:t>настоящего раздела</w:t>
      </w:r>
      <w:r w:rsidRPr="00A154D2">
        <w:rPr>
          <w:rFonts w:ascii="Times New Roman" w:eastAsia="Times New Roman" w:hAnsi="Times New Roman" w:cs="Times New Roman"/>
          <w:sz w:val="24"/>
          <w:szCs w:val="24"/>
          <w:lang w:eastAsia="ru-RU"/>
        </w:rPr>
        <w:t>.</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На основе направлений, определенных в программных документах сельского поселения Камчатского края, все эти данные были систематизированы по разделам в соответствии с требованиями Технического задания на выполнение научно-исследовательской работы по внесению изменений в региональные и разработке модельных местных нормативов градостроительного проектирования Камчатского края (приложение № 1 к Государственному контракту от 17.08.2015 № 55/15-ГК).</w:t>
      </w:r>
    </w:p>
    <w:p w:rsidR="00A154D2" w:rsidRDefault="00A154D2" w:rsidP="00A154D2">
      <w:pPr>
        <w:widowControl w:val="0"/>
        <w:tabs>
          <w:tab w:val="left" w:pos="708"/>
        </w:tabs>
        <w:suppressAutoHyphens/>
        <w:spacing w:after="0" w:line="240" w:lineRule="auto"/>
        <w:jc w:val="center"/>
        <w:outlineLvl w:val="0"/>
        <w:rPr>
          <w:rFonts w:ascii="Times New Roman" w:eastAsia="Times New Roman" w:hAnsi="Times New Roman" w:cs="Times New Roman"/>
          <w:b/>
          <w:sz w:val="24"/>
          <w:szCs w:val="24"/>
          <w:lang w:eastAsia="ru-RU"/>
        </w:rPr>
      </w:pPr>
    </w:p>
    <w:p w:rsidR="00415C44" w:rsidRPr="00A154D2" w:rsidRDefault="00415C44" w:rsidP="00A154D2">
      <w:pPr>
        <w:widowControl w:val="0"/>
        <w:tabs>
          <w:tab w:val="left" w:pos="708"/>
        </w:tabs>
        <w:suppressAutoHyphens/>
        <w:spacing w:after="0" w:line="240" w:lineRule="auto"/>
        <w:jc w:val="center"/>
        <w:outlineLvl w:val="0"/>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4.1.</w:t>
      </w:r>
      <w:r w:rsidRPr="00A154D2">
        <w:rPr>
          <w:rFonts w:ascii="Times New Roman" w:eastAsia="Times New Roman" w:hAnsi="Times New Roman" w:cs="Times New Roman"/>
          <w:sz w:val="24"/>
          <w:szCs w:val="24"/>
          <w:lang w:eastAsia="ru-RU"/>
        </w:rPr>
        <w:t xml:space="preserve"> </w:t>
      </w:r>
      <w:r w:rsidRPr="00A154D2">
        <w:rPr>
          <w:rFonts w:ascii="Times New Roman" w:eastAsia="Times New Roman" w:hAnsi="Times New Roman" w:cs="Times New Roman"/>
          <w:b/>
          <w:caps/>
          <w:sz w:val="24"/>
          <w:szCs w:val="24"/>
          <w:lang w:eastAsia="ru-RU"/>
        </w:rPr>
        <w:t>С</w:t>
      </w:r>
      <w:r w:rsidRPr="00A154D2">
        <w:rPr>
          <w:rFonts w:ascii="Times New Roman" w:eastAsia="Times New Roman" w:hAnsi="Times New Roman" w:cs="Times New Roman"/>
          <w:b/>
          <w:sz w:val="24"/>
          <w:szCs w:val="24"/>
          <w:lang w:eastAsia="ru-RU"/>
        </w:rPr>
        <w:t xml:space="preserve">оответствие установленных расчетных показателей </w:t>
      </w:r>
    </w:p>
    <w:p w:rsidR="00415C44" w:rsidRPr="00A154D2" w:rsidRDefault="00415C44" w:rsidP="00A154D2">
      <w:pPr>
        <w:widowControl w:val="0"/>
        <w:tabs>
          <w:tab w:val="left" w:pos="708"/>
        </w:tabs>
        <w:suppressAutoHyphens/>
        <w:spacing w:after="0" w:line="240" w:lineRule="auto"/>
        <w:jc w:val="center"/>
        <w:outlineLvl w:val="0"/>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 xml:space="preserve">требованиям федеральных нормативных правовых </w:t>
      </w:r>
    </w:p>
    <w:p w:rsidR="00415C44" w:rsidRPr="00A154D2" w:rsidRDefault="00415C44" w:rsidP="00A154D2">
      <w:pPr>
        <w:widowControl w:val="0"/>
        <w:tabs>
          <w:tab w:val="left" w:pos="708"/>
        </w:tabs>
        <w:suppressAutoHyphens/>
        <w:spacing w:after="0" w:line="240" w:lineRule="auto"/>
        <w:jc w:val="center"/>
        <w:outlineLvl w:val="0"/>
        <w:rPr>
          <w:rFonts w:ascii="Times New Roman" w:eastAsia="Times New Roman" w:hAnsi="Times New Roman" w:cs="Times New Roman"/>
          <w:b/>
          <w:caps/>
          <w:sz w:val="24"/>
          <w:szCs w:val="24"/>
          <w:lang w:eastAsia="ru-RU"/>
        </w:rPr>
      </w:pPr>
      <w:r w:rsidRPr="00A154D2">
        <w:rPr>
          <w:rFonts w:ascii="Times New Roman" w:eastAsia="Times New Roman" w:hAnsi="Times New Roman" w:cs="Times New Roman"/>
          <w:b/>
          <w:sz w:val="24"/>
          <w:szCs w:val="24"/>
          <w:lang w:eastAsia="ru-RU"/>
        </w:rPr>
        <w:t>и нормативно-технических документов</w:t>
      </w:r>
    </w:p>
    <w:p w:rsidR="00415C44" w:rsidRPr="00013279" w:rsidRDefault="00415C44" w:rsidP="00415C44">
      <w:pPr>
        <w:widowControl w:val="0"/>
        <w:tabs>
          <w:tab w:val="left" w:pos="708"/>
        </w:tabs>
        <w:spacing w:after="0" w:line="240" w:lineRule="auto"/>
        <w:ind w:firstLine="709"/>
        <w:jc w:val="both"/>
        <w:outlineLvl w:val="0"/>
        <w:rPr>
          <w:rFonts w:ascii="Times New Roman" w:eastAsia="Times New Roman" w:hAnsi="Times New Roman" w:cs="Times New Roman"/>
          <w:caps/>
          <w:sz w:val="20"/>
          <w:szCs w:val="20"/>
          <w:lang w:eastAsia="ru-RU"/>
        </w:rPr>
      </w:pPr>
    </w:p>
    <w:p w:rsidR="00415C44" w:rsidRPr="00013279" w:rsidRDefault="00415C44" w:rsidP="00415C44">
      <w:pPr>
        <w:widowControl w:val="0"/>
        <w:tabs>
          <w:tab w:val="left" w:pos="708"/>
        </w:tabs>
        <w:spacing w:before="120" w:after="0" w:line="240" w:lineRule="auto"/>
        <w:jc w:val="right"/>
        <w:rPr>
          <w:rFonts w:ascii="Times New Roman" w:eastAsia="Times New Roman" w:hAnsi="Times New Roman" w:cs="Times New Roman"/>
          <w:sz w:val="24"/>
          <w:szCs w:val="24"/>
          <w:lang w:eastAsia="ru-RU"/>
        </w:rPr>
      </w:pPr>
      <w:r w:rsidRPr="00013279">
        <w:rPr>
          <w:rFonts w:ascii="Times New Roman" w:eastAsia="Times New Roman" w:hAnsi="Times New Roman" w:cs="Times New Roman"/>
          <w:sz w:val="26"/>
          <w:szCs w:val="26"/>
          <w:lang w:eastAsia="ru-RU"/>
        </w:rPr>
        <w:t>Таблица 9</w:t>
      </w:r>
    </w:p>
    <w:tbl>
      <w:tblPr>
        <w:tblW w:w="1019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9"/>
        <w:gridCol w:w="4900"/>
        <w:gridCol w:w="4782"/>
      </w:tblGrid>
      <w:tr w:rsidR="00415C44" w:rsidRPr="00013279" w:rsidTr="00415C44">
        <w:trPr>
          <w:trHeight w:val="749"/>
          <w:tblHeader/>
          <w:jc w:val="center"/>
        </w:trPr>
        <w:tc>
          <w:tcPr>
            <w:tcW w:w="509" w:type="dxa"/>
            <w:tcBorders>
              <w:bottom w:val="single" w:sz="6" w:space="0" w:color="000000"/>
            </w:tcBorders>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 п/п</w:t>
            </w:r>
          </w:p>
        </w:tc>
        <w:tc>
          <w:tcPr>
            <w:tcW w:w="4900" w:type="dxa"/>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spacing w:val="-2"/>
                <w:lang w:eastAsia="ru-RU"/>
              </w:rPr>
              <w:t>Наименование нормативов градостроительного</w:t>
            </w:r>
            <w:r w:rsidRPr="00013279">
              <w:rPr>
                <w:rFonts w:ascii="Times New Roman" w:eastAsia="Times New Roman" w:hAnsi="Times New Roman" w:cs="Times New Roman"/>
                <w:b/>
                <w:lang w:eastAsia="ru-RU"/>
              </w:rPr>
              <w:t xml:space="preserve"> проектирования сельского поселения </w:t>
            </w:r>
          </w:p>
          <w:p w:rsidR="00415C44" w:rsidRPr="00013279" w:rsidRDefault="00415C44" w:rsidP="00415C44">
            <w:pPr>
              <w:widowControl w:val="0"/>
              <w:spacing w:after="0" w:line="264"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Камчатского края</w:t>
            </w:r>
          </w:p>
        </w:tc>
        <w:tc>
          <w:tcPr>
            <w:tcW w:w="4782" w:type="dxa"/>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b/>
                <w:i/>
                <w:iCs/>
                <w:lang w:eastAsia="ru-RU"/>
              </w:rPr>
            </w:pPr>
            <w:r w:rsidRPr="00013279">
              <w:rPr>
                <w:rFonts w:ascii="Times New Roman" w:eastAsia="Times New Roman" w:hAnsi="Times New Roman" w:cs="Times New Roman"/>
                <w:b/>
                <w:iCs/>
                <w:lang w:eastAsia="ru-RU"/>
              </w:rPr>
              <w:t>Федеральные нормативные правовые и</w:t>
            </w:r>
          </w:p>
          <w:p w:rsidR="00415C44" w:rsidRPr="00013279" w:rsidRDefault="00415C44" w:rsidP="00415C44">
            <w:pPr>
              <w:widowControl w:val="0"/>
              <w:spacing w:after="0" w:line="264" w:lineRule="auto"/>
              <w:jc w:val="center"/>
              <w:rPr>
                <w:rFonts w:ascii="Times New Roman" w:eastAsia="Times New Roman" w:hAnsi="Times New Roman" w:cs="Times New Roman"/>
                <w:b/>
                <w:i/>
                <w:iCs/>
                <w:lang w:eastAsia="ru-RU"/>
              </w:rPr>
            </w:pPr>
            <w:r w:rsidRPr="00013279">
              <w:rPr>
                <w:rFonts w:ascii="Times New Roman" w:eastAsia="Times New Roman" w:hAnsi="Times New Roman" w:cs="Times New Roman"/>
                <w:b/>
                <w:iCs/>
                <w:lang w:eastAsia="ru-RU"/>
              </w:rPr>
              <w:t>нормативно-технические документы</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1.</w:t>
            </w:r>
          </w:p>
        </w:tc>
        <w:tc>
          <w:tcPr>
            <w:tcW w:w="9682" w:type="dxa"/>
            <w:gridSpan w:val="2"/>
            <w:vAlign w:val="center"/>
          </w:tcPr>
          <w:p w:rsidR="00415C44" w:rsidRPr="00013279" w:rsidRDefault="00415C44" w:rsidP="00415C44">
            <w:pPr>
              <w:widowControl w:val="0"/>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spacing w:val="-2"/>
                <w:lang w:eastAsia="ru-RU"/>
              </w:rPr>
              <w:t>Функциональное зонирования территории сельского поселения</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vAlign w:val="center"/>
          </w:tcPr>
          <w:p w:rsidR="00415C44" w:rsidRPr="00013279" w:rsidRDefault="00415C44" w:rsidP="00415C44">
            <w:pPr>
              <w:widowControl w:val="0"/>
              <w:spacing w:after="0" w:line="264" w:lineRule="auto"/>
              <w:ind w:right="-57"/>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Функциональное зонирования территории сельского поселения</w:t>
            </w:r>
          </w:p>
        </w:tc>
        <w:tc>
          <w:tcPr>
            <w:tcW w:w="4782" w:type="dxa"/>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Градостроительного кодекса Российской Федерации от 29.12.2004 № 190-ФЗ</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2.</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Нормативы градостроительного проектирования зон инженерной инфраструктуры</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Объекты электроснабжения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 ПУЭ, РД 34.20.185-94,</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СанПиН 2.2.1/2.1.1.1200-03</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Объекты теплоснабжения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124.13330.2012, СП 42.13330.2011,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89.13330.2012, СанПиН 2.2.1/2.1.1.1200-03</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Объекты газоснабжения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62.13330.2011*, СП 42.13330.2011,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42-101-2003, СанПиН 2.2.1/2.1.1.1200-03,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123.13330.2012, Федеральный закон от 22.07.2008 № 123-ФЗ «Технический регламент о требованиях пожарной безопасности» </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Объекты водоснабжения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30.13330.2012, СП 31.13330.2012,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 СанПиН 2.1.4.1074-01,</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СанПиН 2.1.4.1175-02, ГОСТ 2761-84*,</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СанПиН 2.1.4.1110-02,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Водный кодекс Российской Федерации</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от 03.06.2006 № 74-ФЗ</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Объекты водоотведения (канализации)</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30.13330.2012, СП 32.13330.2012,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42.13330.2011, СанПиН 2.1.5.980-00,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СанПиН 2.2.1/2.1.1.1200-03,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ОДМ 218.5.001-2008,</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Водный кодекс Российской Федерации от 03.06.2006 № 74-ФЗ</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Объекты связи</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5.13130.2009, СП 42.13330.2011, СН 461-74,</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18.13330.2011, СанПиН 2.2.1/2.1.1.1200-03,</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СанПиН 2.1.8/2.2.4.1383-03, НПБ 88-2001*</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Постановление Правительства Российской Федерации от 09.06.1995 № 578 «Об утверждении Правил охраны линий и сооружений связи Российской Федерации»</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iCs/>
                <w:lang w:eastAsia="ru-RU"/>
              </w:rPr>
            </w:pPr>
            <w:r w:rsidRPr="00013279">
              <w:rPr>
                <w:rFonts w:ascii="Times New Roman" w:eastAsia="Times New Roman" w:hAnsi="Times New Roman" w:cs="Times New Roman"/>
                <w:bCs/>
                <w:spacing w:val="-2"/>
              </w:rPr>
              <w:t xml:space="preserve">Размещение линейных </w:t>
            </w:r>
            <w:r w:rsidRPr="00013279">
              <w:rPr>
                <w:rFonts w:ascii="Times New Roman" w:eastAsia="Times New Roman" w:hAnsi="Times New Roman" w:cs="Times New Roman"/>
                <w:bCs/>
              </w:rPr>
              <w:t>объектов (сетей) инженерного обеспечения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 СП 18.13330.2011,</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31.13330.2012, СП 62.13330.2011,</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32.13330.2012, СНиП 41-02-2003,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СанПиН 2.2.1/2.1.1.1200-03,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Федеральный закон от 22.07.2008 № 123-ФЗ «Технический регламент о требованиях пожарной безопасности»</w:t>
            </w:r>
          </w:p>
        </w:tc>
      </w:tr>
      <w:tr w:rsidR="00415C44" w:rsidRPr="00013279" w:rsidTr="00415C44">
        <w:trPr>
          <w:trHeight w:val="68"/>
          <w:jc w:val="center"/>
        </w:trPr>
        <w:tc>
          <w:tcPr>
            <w:tcW w:w="509" w:type="dxa"/>
            <w:vMerge w:val="restart"/>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3.</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Нормативы градостроительного проектирования зон транспортной инфраструктуры</w:t>
            </w:r>
          </w:p>
        </w:tc>
      </w:tr>
      <w:tr w:rsidR="00415C44" w:rsidRPr="00013279" w:rsidTr="00415C44">
        <w:trPr>
          <w:trHeight w:val="55"/>
          <w:jc w:val="center"/>
        </w:trPr>
        <w:tc>
          <w:tcPr>
            <w:tcW w:w="509" w:type="dxa"/>
            <w:vMerge/>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40" w:lineRule="auto"/>
              <w:rPr>
                <w:rFonts w:ascii="Times New Roman" w:eastAsia="Times New Roman" w:hAnsi="Times New Roman" w:cs="Times New Roman"/>
                <w:iCs/>
                <w:lang w:eastAsia="ru-RU"/>
              </w:rPr>
            </w:pPr>
            <w:r w:rsidRPr="00013279">
              <w:rPr>
                <w:rFonts w:ascii="Times New Roman" w:eastAsia="Times New Roman" w:hAnsi="Times New Roman" w:cs="Times New Roman"/>
                <w:bCs/>
                <w:spacing w:val="-2"/>
              </w:rPr>
              <w:t>Внешний транспорт в пределах границ сельского поселения</w:t>
            </w:r>
          </w:p>
        </w:tc>
        <w:tc>
          <w:tcPr>
            <w:tcW w:w="4782" w:type="dxa"/>
          </w:tcPr>
          <w:p w:rsidR="00415C44" w:rsidRPr="00013279" w:rsidRDefault="00415C44" w:rsidP="00415C44">
            <w:pPr>
              <w:widowControl w:val="0"/>
              <w:suppressAutoHyphens/>
              <w:spacing w:after="0" w:line="240"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СП 42.13330.2011, МДС 32-1.2000, </w:t>
            </w:r>
          </w:p>
          <w:p w:rsidR="00415C44" w:rsidRPr="00013279" w:rsidRDefault="00415C44" w:rsidP="00415C44">
            <w:pPr>
              <w:widowControl w:val="0"/>
              <w:suppressAutoHyphens/>
              <w:spacing w:after="0" w:line="240"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bCs/>
                <w:shd w:val="clear" w:color="auto" w:fill="FFFFFF"/>
                <w:lang w:eastAsia="ru-RU"/>
              </w:rPr>
              <w:t>ОСТ 218.1.002-2003</w:t>
            </w:r>
          </w:p>
        </w:tc>
      </w:tr>
      <w:tr w:rsidR="00415C44" w:rsidRPr="00013279" w:rsidTr="00415C44">
        <w:trPr>
          <w:trHeight w:val="68"/>
          <w:jc w:val="center"/>
        </w:trPr>
        <w:tc>
          <w:tcPr>
            <w:tcW w:w="509" w:type="dxa"/>
            <w:vMerge/>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bCs/>
                <w:spacing w:val="-2"/>
              </w:rPr>
            </w:pPr>
            <w:r w:rsidRPr="00013279">
              <w:rPr>
                <w:rFonts w:ascii="Times New Roman" w:eastAsia="Times New Roman" w:hAnsi="Times New Roman" w:cs="Times New Roman"/>
                <w:bCs/>
                <w:spacing w:val="-2"/>
              </w:rPr>
              <w:t>Сеть улиц и дорог сельского поселения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 СП 18.13330.2011,</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СНиП 2.05.11-83 с учетом пропускной способности улиц и дорог</w:t>
            </w:r>
          </w:p>
        </w:tc>
      </w:tr>
      <w:tr w:rsidR="00415C44" w:rsidRPr="00013279" w:rsidTr="00415C44">
        <w:trPr>
          <w:trHeight w:val="68"/>
          <w:jc w:val="center"/>
        </w:trPr>
        <w:tc>
          <w:tcPr>
            <w:tcW w:w="509" w:type="dxa"/>
            <w:vMerge/>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bCs/>
                <w:spacing w:val="-2"/>
              </w:rPr>
            </w:pPr>
            <w:r w:rsidRPr="00013279">
              <w:rPr>
                <w:rFonts w:ascii="Times New Roman" w:eastAsia="Times New Roman" w:hAnsi="Times New Roman" w:cs="Times New Roman"/>
                <w:bCs/>
                <w:spacing w:val="-2"/>
              </w:rPr>
              <w:t>Сеть общественного пассажирского транспорта</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42.13330.2011, СП 34.13330.2012,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 учетом особенностей сельского поселения</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Рекомендации по проектированию улиц и дорог городов и сельских поселений</w:t>
            </w:r>
          </w:p>
        </w:tc>
      </w:tr>
      <w:tr w:rsidR="00415C44" w:rsidRPr="00013279" w:rsidTr="00415C44">
        <w:trPr>
          <w:trHeight w:val="68"/>
          <w:jc w:val="center"/>
        </w:trPr>
        <w:tc>
          <w:tcPr>
            <w:tcW w:w="509" w:type="dxa"/>
            <w:vMerge/>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bCs/>
                <w:spacing w:val="-2"/>
              </w:rPr>
            </w:pPr>
            <w:r w:rsidRPr="00013279">
              <w:rPr>
                <w:rFonts w:ascii="Times New Roman" w:eastAsia="Times New Roman" w:hAnsi="Times New Roman" w:cs="Times New Roman"/>
                <w:bCs/>
                <w:spacing w:val="-2"/>
              </w:rPr>
              <w:t>Сооружения и устройства для хранения и обслуживания транспортных средств</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113.13330.2012, СП 30-102-99,</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 СанПиН 2.2.1/2.1.1.1200-03</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Пособие по размещению автостоянок, гаражей и предприятий технического обслуживания автомобилей в городах и других населенных пунктах, Федеральный закон от 22.07.2008 №123-ФЗ «Технический регламент о требованиях пожарной безопасности»</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НПБ 111-98*, СП 4.13130.2013</w:t>
            </w:r>
          </w:p>
        </w:tc>
      </w:tr>
      <w:tr w:rsidR="00415C44" w:rsidRPr="00013279" w:rsidTr="00415C44">
        <w:trPr>
          <w:trHeight w:val="68"/>
          <w:jc w:val="center"/>
        </w:trPr>
        <w:tc>
          <w:tcPr>
            <w:tcW w:w="509" w:type="dxa"/>
            <w:tcBorders>
              <w:bottom w:val="single" w:sz="6" w:space="0" w:color="000000"/>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4.</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bCs/>
                <w:spacing w:val="-2"/>
              </w:rPr>
              <w:t>Нормативы градостроительного проектирования общественно-деловых зон</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Классификация и размещение общественно-деловых зон</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18.13330.2011</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Нормативные параметры общественно-деловых зон</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Объекты обслуживания: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left="114" w:right="-57" w:hanging="114"/>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объекты физической культуры и массового спорта</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42.13330.2011, СП 31-112-2004,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iCs/>
                <w:lang w:eastAsia="ru-RU"/>
              </w:rPr>
              <w:t>СП 35-103-2001, СП 59.13330.2012,</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Распоряжение Правительства Российской Федерации от 03.07.1996 № 1063-р</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объекты образования</w:t>
            </w:r>
          </w:p>
        </w:tc>
        <w:tc>
          <w:tcPr>
            <w:tcW w:w="4782" w:type="dxa"/>
          </w:tcPr>
          <w:p w:rsidR="00415C44" w:rsidRPr="00013279" w:rsidRDefault="00415C44" w:rsidP="00415C44">
            <w:pPr>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42.13330.2011, в том числе дошкольные образовательные организации и общеобразовательные организации – по расчету в соответствии с фактическими статистическими и демографическими данными по сельских поселениям Камчатского края, </w:t>
            </w:r>
          </w:p>
          <w:p w:rsidR="00415C44" w:rsidRPr="00013279" w:rsidRDefault="00415C44" w:rsidP="00415C44">
            <w:pPr>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iCs/>
                <w:lang w:eastAsia="ru-RU"/>
              </w:rPr>
              <w:t>СанПиН 2.4.1.3049-13, СанПиН 2.4.2.2821-10</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 объекты здравоохранения </w:t>
            </w:r>
          </w:p>
        </w:tc>
        <w:tc>
          <w:tcPr>
            <w:tcW w:w="4782" w:type="dxa"/>
          </w:tcPr>
          <w:p w:rsidR="00415C44" w:rsidRPr="00013279" w:rsidRDefault="00415C44" w:rsidP="00415C44">
            <w:pPr>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iCs/>
                <w:lang w:eastAsia="ru-RU"/>
              </w:rPr>
              <w:t xml:space="preserve">СП 42.13330.2011, СП 158.13330.2014, </w:t>
            </w:r>
          </w:p>
          <w:p w:rsidR="00415C44" w:rsidRPr="00013279" w:rsidRDefault="00415C44" w:rsidP="00415C44">
            <w:pPr>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bCs/>
                <w:iCs/>
                <w:shd w:val="clear" w:color="auto" w:fill="FFFFFF"/>
                <w:lang w:eastAsia="ru-RU"/>
              </w:rPr>
              <w:t>СП 146.13330.2012,</w:t>
            </w:r>
          </w:p>
          <w:p w:rsidR="00415C44" w:rsidRPr="00013279" w:rsidRDefault="00415C44" w:rsidP="00415C44">
            <w:pPr>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iCs/>
                <w:lang w:eastAsia="ru-RU"/>
              </w:rPr>
              <w:t>Распоряжение Правительства Российской Федерации от 03.07.1996 №1063-р</w:t>
            </w:r>
          </w:p>
          <w:p w:rsidR="00415C44" w:rsidRPr="00013279" w:rsidRDefault="00415C44" w:rsidP="00415C44">
            <w:pPr>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iCs/>
                <w:lang w:eastAsia="ru-RU"/>
              </w:rPr>
              <w:t>Распоряжение Правительства Российской Федерации от 19.10.1999 № 1683-р</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объекты культуры и искусства</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iCs/>
                <w:lang w:eastAsia="ru-RU"/>
              </w:rPr>
              <w:t xml:space="preserve">СП 42.13330.2011, </w:t>
            </w:r>
            <w:r w:rsidRPr="00013279">
              <w:rPr>
                <w:rFonts w:ascii="Times New Roman" w:eastAsia="Times New Roman" w:hAnsi="Times New Roman" w:cs="Times New Roman"/>
                <w:bCs/>
                <w:iCs/>
                <w:shd w:val="clear" w:color="auto" w:fill="FFFFFF"/>
                <w:lang w:eastAsia="ru-RU"/>
              </w:rPr>
              <w:t>СП 31-103-99,</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iCs/>
                <w:lang w:eastAsia="ru-RU"/>
              </w:rPr>
              <w:t>Распоряжение Правительства Российской Федерации от 03.07.1996 №1063-р</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left="114" w:hanging="114"/>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объекты, необходимые для обеспечения населения поселений услугами связи, общественного питания, торговли и бытового обслуживания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42.13330.2011, СН 461-74,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iCs/>
                <w:lang w:eastAsia="ru-RU"/>
              </w:rPr>
              <w:t>СанПиН 2.2.1/2.1.1.1200-03, СП 134.13330.2012</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iCs/>
                <w:lang w:eastAsia="ru-RU"/>
              </w:rPr>
              <w:t>Распоряжение Правительства Российской Федерации от 03.07.1996 №1063-р</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left="114" w:right="-57" w:hanging="114"/>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объекты обслуживания регионального значения, расположенные на территории сельского поселения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42.13330.2011, СП 31-112-2004, </w:t>
            </w:r>
          </w:p>
          <w:p w:rsidR="00415C44" w:rsidRPr="00013279" w:rsidRDefault="00415C44" w:rsidP="00415C44">
            <w:pPr>
              <w:widowControl w:val="0"/>
              <w:suppressAutoHyphens/>
              <w:spacing w:after="0" w:line="264" w:lineRule="auto"/>
              <w:jc w:val="center"/>
              <w:rPr>
                <w:rFonts w:ascii="Calibri" w:eastAsia="Times New Roman" w:hAnsi="Calibri" w:cs="Times New Roman"/>
              </w:rPr>
            </w:pPr>
            <w:r w:rsidRPr="00013279">
              <w:rPr>
                <w:rFonts w:ascii="Times New Roman" w:eastAsia="Times New Roman" w:hAnsi="Times New Roman" w:cs="Times New Roman"/>
                <w:iCs/>
                <w:lang w:eastAsia="ru-RU"/>
              </w:rPr>
              <w:t>СП 35-103-2001, СП 59.13330.2012,</w:t>
            </w:r>
            <w:r w:rsidRPr="00013279">
              <w:rPr>
                <w:rFonts w:ascii="Calibri" w:eastAsia="Times New Roman" w:hAnsi="Calibri" w:cs="Times New Roman"/>
              </w:rPr>
              <w:t xml:space="preserve">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iCs/>
                <w:lang w:eastAsia="ru-RU"/>
              </w:rPr>
              <w:t>СП 158.13330.2014, СП 146.13330.2012,</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Распоряжение Правительства Российской Федерации от 03.07.1996 № 1063-р</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Распоряжение Правительства Российской Федерации от 19.10.1999 № 1683-р</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5.</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Нормативы градостроительного проектирования зон специального назначения</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Объекты, необходимые для организации ритуальных услуг, места захоронения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rPr>
              <w:t>Объекты, необходимые для размещения твердых коммунальных отходов</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 СанПиН 2.1.7.1322-03,</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2.1.7.1038-01, СНиП 2.01.28-85</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6.</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lang w:eastAsia="ru-RU"/>
              </w:rPr>
              <w:t>Нормативы градостроительного проектирования жилых зон</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Нормативы градостроительного проектирования жилых зон</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 в том числе минимальная обеспеченность общей площадью жилых помещений, плотность населения жилого района, микрорайона (квартала) - по расчету в соответствии с фактическими статистическими и демографическими данными по сельскому поселению</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7.</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Нормативы градостроительного проектирования производственных зон</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Классификация, размещение и нормативные параметры производственных зон</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42.13330.2011, СП 18.13330.2011,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СанПиН 2.2.1/2.1.1.1200-03</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Нормативные параметры коммунально-складских зон</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42.13330.2011,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СанПиН 2.2.1/2.1.1.1200-03</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8.</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Нормативы градостроительного проектирования рекреационных зон</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Нормативные параметры озелененных территорий общего пользования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42.13330.2011, СП 18.13330.2011,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СанПиН 2.4.1.2660-10, СанПиН 2.4.2.2821-10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СанПиН 2.4.3.1186-03, СанПиН 2.1.3.2630-10,</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Методические рекомендации по разработке норм и правил по благоустройству территорий муниципальных образований (Приказ Министерства регионального развития Российской Федерации от 27.12.2011 № 613) с учетом особенностей сельского поселения</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Нормативные параметры зон туризма и отдыха</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 ГОСТ 17.1.5.02-80,</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СанПиН 42-128-4690-88,</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Методические рекомендации по разработке норм и правил по благоустройству территорий муниципальных образований</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9.</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lang w:eastAsia="ru-RU"/>
              </w:rPr>
              <w:t>Нормативы градостроительного проектирования зон сельскохозяйственного использования</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Нормативы градостроительного проектирования зон сельскохозяйственного использования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Градостроительный кодекс Российской Федерации от 29.12.2004 № 190-ФЗ</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Земельный кодекс Российской Федерации от 25.10.2001 № 136-ФЗ,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11.13130.2009, СП 42.13330.2011,</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18.13330.2011, СП 19.13330.2011,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53.13330.2011</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СанПиН 2.2.1/2.1.1.1200-03</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Федеральный закон от 22.07.2008 № 123-ФЗ «Технический регламент о требованиях пожарной безопасности»,</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законодательство Камчатского края</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Федеральный закон от 15.04.1998 № 66-ФЗ «О садоводческих, огороднических и дачных некоммерческих объединениях граждан»</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10.</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Нормативы градостроительного проектирования зон особо охраняемых территорий</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Особо охраняемые природные территории местного значения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Федеральный закон от 14.03.1995 № 33-ФЗ «Об особо охраняемых природных территориях»,</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bCs/>
              </w:rPr>
              <w:t>Закон</w:t>
            </w:r>
            <w:r w:rsidRPr="00013279">
              <w:rPr>
                <w:rFonts w:ascii="Times New Roman" w:eastAsia="Times New Roman" w:hAnsi="Times New Roman" w:cs="Times New Roman"/>
              </w:rPr>
              <w:t xml:space="preserve"> Камчатского края от 29.12.2014 № 564 «</w:t>
            </w:r>
            <w:r w:rsidRPr="00013279">
              <w:rPr>
                <w:rFonts w:ascii="Times New Roman" w:eastAsia="Times New Roman" w:hAnsi="Times New Roman" w:cs="Times New Roman"/>
                <w:bCs/>
              </w:rPr>
              <w:t>Об особо охраняемых природных территориях в Камчатском крае</w:t>
            </w:r>
            <w:r w:rsidRPr="00013279">
              <w:rPr>
                <w:rFonts w:ascii="Times New Roman" w:eastAsia="Times New Roman" w:hAnsi="Times New Roman" w:cs="Times New Roman"/>
              </w:rPr>
              <w:t>»,</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 СанПиН 2.4.4.1204-03,</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СанПиН 2.1.2.1331-03, СанПиН 2.2.1/2.1.1.1200-03</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Лечебно-оздоровительные местности и курорты местного значения</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Федеральный закон от 23.02.1995 № 26-ФЗ «О природных лечебных ресурсах, лечебно-оздоровительных местностях и курортах»,</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СП 42.13330.2011</w:t>
            </w:r>
          </w:p>
        </w:tc>
      </w:tr>
      <w:tr w:rsidR="00415C44" w:rsidRPr="00013279" w:rsidTr="00415C44">
        <w:trPr>
          <w:trHeight w:val="68"/>
          <w:jc w:val="center"/>
        </w:trPr>
        <w:tc>
          <w:tcPr>
            <w:tcW w:w="509" w:type="dxa"/>
            <w:tcBorders>
              <w:top w:val="nil"/>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Территории традиционного природопользования коренных малочисленных народов</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Федеральный закон от 07.05.2001 № 49-ФЗ «О территориях традиционного природопользования коренных малочисленных народов Севера, Сибири и Дальнего Востока Российской Федерации»</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suppressAutoHyphens/>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Земли историко-культурного назначения. Нормативные параметры охраны объектов культурного наследия (памятников истории и культуры)</w:t>
            </w:r>
          </w:p>
        </w:tc>
        <w:tc>
          <w:tcPr>
            <w:tcW w:w="4782" w:type="dxa"/>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Земельный кодекс Российской Федерации от 25.10.2001 № 136-ФЗ,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Федеральный закон от 25.06.2002 № 73-ФЗ «Об объектах культурного наследия (памятниках истории и культуры) народов Российской Федерации»,</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Федеральный закон от 12.01.1996 № 8-ФЗ,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 xml:space="preserve">СП 42.13330.2011, </w:t>
            </w:r>
          </w:p>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Закон Камчатского края от 24.12.2010 № 547 «Об объектах культурного наследия (памятниках истории и культуры) народов Российской Федерации, расположенных на территории Камчатского края»</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11.</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Нормативы охраны окружающей среды</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pacing w:after="200" w:line="264" w:lineRule="auto"/>
              <w:rPr>
                <w:rFonts w:ascii="Times New Roman" w:eastAsia="Times New Roman" w:hAnsi="Times New Roman" w:cs="Times New Roman"/>
              </w:rPr>
            </w:pPr>
            <w:r w:rsidRPr="00013279">
              <w:rPr>
                <w:rFonts w:ascii="Times New Roman" w:eastAsia="Times New Roman" w:hAnsi="Times New Roman" w:cs="Times New Roman"/>
              </w:rPr>
              <w:t>Нормативы охраны окружающей среды</w:t>
            </w:r>
          </w:p>
        </w:tc>
        <w:tc>
          <w:tcPr>
            <w:tcW w:w="4782" w:type="dxa"/>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rPr>
            </w:pPr>
            <w:r w:rsidRPr="00013279">
              <w:rPr>
                <w:rFonts w:ascii="Times New Roman" w:eastAsia="Times New Roman" w:hAnsi="Times New Roman" w:cs="Times New Roman"/>
              </w:rPr>
              <w:t xml:space="preserve">Водный, Земельный, Воздушный и Лесной кодексы Российской Федерации, Федеральные законы от 10.01.2002 № 7-ФЗ, от 04.05.1999    № 96-ФЗ, от 30.03.1999 № 52-ФЗ, от 24.06.1998 № 89-ФЗ, от 15.02.1995 № 33-ФЗ, от 23.11.1995 № 174-ФЗ, закон Российской Федерации от 21.02.1992 № 2395-1, законодательство Камчатского края об охране окружающей среды, </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СП 2.1.5.1059-01, СанПиН 2.6.1.2800-10,</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СП 2.6.1.2612-10 (ОСПОРБ 99/2010),</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СП 42.13330.2011, СП 51.13330.2011,</w:t>
            </w:r>
          </w:p>
          <w:p w:rsidR="00415C44" w:rsidRPr="00013279" w:rsidRDefault="00415C44" w:rsidP="00415C44">
            <w:pPr>
              <w:widowControl w:val="0"/>
              <w:spacing w:after="0" w:line="264" w:lineRule="auto"/>
              <w:ind w:left="-57" w:right="-57"/>
              <w:jc w:val="center"/>
              <w:rPr>
                <w:rFonts w:ascii="Times New Roman" w:eastAsia="Times New Roman" w:hAnsi="Times New Roman" w:cs="Times New Roman"/>
              </w:rPr>
            </w:pPr>
            <w:r w:rsidRPr="00013279">
              <w:rPr>
                <w:rFonts w:ascii="Times New Roman" w:eastAsia="Times New Roman" w:hAnsi="Times New Roman" w:cs="Times New Roman"/>
              </w:rPr>
              <w:t>СП 52.13330.2011, СанПиН 2.2.1/2.1.1.1200-03,</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СанПиН 2.1.6.1032-01, СанПиН 2.1.5.980-00,</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 xml:space="preserve">СанПиН 2.1.7.1287-03, </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 xml:space="preserve">СанПиН 2.6.1.2523-09 (НРБ-99/2009), </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 xml:space="preserve">СанПиН 2.1.2.2645-10, СН 2.2.4/2.1.8.583-96, </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 xml:space="preserve">СН 2.2.4/2.1.8.566-96, СанПиН 2971-84, </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СанПиН 2.2.1/2.1.1.1076-01,</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ГН 2.1.6.1338-03, ГН 2.1.6.2309-07,</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 xml:space="preserve">ГН 2.1.5.1315-03, ГН 2.1.5.2307-07, </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 xml:space="preserve">ГН 2.1.8/2.2.4.2262-07, МУ 2.1.7.730-99, </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СН 2.2.4/2.1.8.562-96, ГОСТ 22283-2014</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ind w:left="-57" w:right="-57"/>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12.</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lang w:eastAsia="ru-RU"/>
              </w:rPr>
              <w:t>Объекты материально-технического обеспечения деятельности органов местного самоуправления сельского поселения</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ind w:left="-57" w:right="-57"/>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rPr>
            </w:pPr>
            <w:r w:rsidRPr="00013279">
              <w:rPr>
                <w:rFonts w:ascii="Times New Roman" w:eastAsia="Times New Roman" w:hAnsi="Times New Roman" w:cs="Times New Roman"/>
                <w:lang w:eastAsia="ru-RU"/>
              </w:rPr>
              <w:t>Объекты материально-технического обеспечения деятельности органов местного самоуправления сельского поселения</w:t>
            </w:r>
          </w:p>
        </w:tc>
        <w:tc>
          <w:tcPr>
            <w:tcW w:w="4782" w:type="dxa"/>
            <w:vAlign w:val="center"/>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
                <w:iCs/>
                <w:lang w:eastAsia="ru-RU"/>
              </w:rPr>
            </w:pPr>
            <w:r w:rsidRPr="00013279">
              <w:rPr>
                <w:rFonts w:ascii="Times New Roman" w:eastAsia="Times New Roman" w:hAnsi="Times New Roman" w:cs="Times New Roman"/>
                <w:iCs/>
                <w:lang w:eastAsia="ru-RU"/>
              </w:rPr>
              <w:t xml:space="preserve">СП 42.13330.2011, </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iCs/>
                <w:lang w:eastAsia="ru-RU"/>
              </w:rPr>
              <w:t>СП 118.13330.2012</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ind w:left="-57" w:right="-57"/>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13.</w:t>
            </w:r>
          </w:p>
        </w:tc>
        <w:tc>
          <w:tcPr>
            <w:tcW w:w="9682" w:type="dxa"/>
            <w:gridSpan w:val="2"/>
          </w:tcPr>
          <w:p w:rsidR="00415C44" w:rsidRPr="00013279" w:rsidRDefault="00415C44" w:rsidP="00415C44">
            <w:pPr>
              <w:widowControl w:val="0"/>
              <w:spacing w:after="0" w:line="264" w:lineRule="auto"/>
              <w:rPr>
                <w:rFonts w:ascii="Times New Roman" w:eastAsia="Times New Roman" w:hAnsi="Times New Roman" w:cs="Times New Roman"/>
                <w:b/>
              </w:rPr>
            </w:pPr>
            <w:r w:rsidRPr="00013279">
              <w:rPr>
                <w:rFonts w:ascii="Times New Roman" w:eastAsia="Times New Roman" w:hAnsi="Times New Roman" w:cs="Times New Roman"/>
                <w:b/>
              </w:rPr>
              <w:t>Объекты, необходимые для организации охраны общественного порядка</w:t>
            </w:r>
          </w:p>
        </w:tc>
      </w:tr>
      <w:tr w:rsidR="00415C44" w:rsidRPr="00013279" w:rsidTr="00415C44">
        <w:trPr>
          <w:trHeight w:val="68"/>
          <w:jc w:val="center"/>
        </w:trPr>
        <w:tc>
          <w:tcPr>
            <w:tcW w:w="509" w:type="dxa"/>
            <w:tcBorders>
              <w:top w:val="nil"/>
              <w:bottom w:val="single" w:sz="4" w:space="0" w:color="auto"/>
            </w:tcBorders>
          </w:tcPr>
          <w:p w:rsidR="00415C44" w:rsidRPr="00013279" w:rsidRDefault="00415C44" w:rsidP="00415C44">
            <w:pPr>
              <w:widowControl w:val="0"/>
              <w:suppressAutoHyphens/>
              <w:spacing w:after="0" w:line="264" w:lineRule="auto"/>
              <w:ind w:left="-57" w:right="-57"/>
              <w:jc w:val="center"/>
              <w:rPr>
                <w:rFonts w:ascii="Times New Roman" w:eastAsia="Times New Roman" w:hAnsi="Times New Roman" w:cs="Times New Roman"/>
                <w:b/>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Объекты, необходимые для организации охраны общественного порядка</w:t>
            </w:r>
          </w:p>
        </w:tc>
        <w:tc>
          <w:tcPr>
            <w:tcW w:w="4782" w:type="dxa"/>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СП 42.13330.2011</w:t>
            </w:r>
          </w:p>
        </w:tc>
      </w:tr>
      <w:tr w:rsidR="00415C44" w:rsidRPr="00013279" w:rsidTr="00415C44">
        <w:trPr>
          <w:trHeight w:val="68"/>
          <w:jc w:val="center"/>
        </w:trPr>
        <w:tc>
          <w:tcPr>
            <w:tcW w:w="509" w:type="dxa"/>
            <w:tcBorders>
              <w:bottom w:val="nil"/>
            </w:tcBorders>
          </w:tcPr>
          <w:p w:rsidR="00415C44" w:rsidRPr="00013279" w:rsidRDefault="00415C44" w:rsidP="00415C44">
            <w:pPr>
              <w:widowControl w:val="0"/>
              <w:suppressAutoHyphens/>
              <w:spacing w:after="0" w:line="264" w:lineRule="auto"/>
              <w:ind w:left="-57" w:right="-57"/>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14.</w:t>
            </w:r>
          </w:p>
        </w:tc>
        <w:tc>
          <w:tcPr>
            <w:tcW w:w="9682" w:type="dxa"/>
            <w:gridSpan w:val="2"/>
          </w:tcPr>
          <w:p w:rsidR="00415C44" w:rsidRPr="00013279" w:rsidRDefault="00415C44" w:rsidP="00415C44">
            <w:pPr>
              <w:widowControl w:val="0"/>
              <w:suppressAutoHyphens/>
              <w:spacing w:after="0" w:line="264" w:lineRule="auto"/>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Объекты, необходимые для обеспечения первичных мер пожарной безопасности</w:t>
            </w:r>
          </w:p>
        </w:tc>
      </w:tr>
      <w:tr w:rsidR="00415C44" w:rsidRPr="00013279" w:rsidTr="00415C44">
        <w:trPr>
          <w:trHeight w:val="68"/>
          <w:jc w:val="center"/>
        </w:trPr>
        <w:tc>
          <w:tcPr>
            <w:tcW w:w="509" w:type="dxa"/>
            <w:tcBorders>
              <w:top w:val="nil"/>
              <w:bottom w:val="single" w:sz="6" w:space="0" w:color="000000"/>
            </w:tcBorders>
          </w:tcPr>
          <w:p w:rsidR="00415C44" w:rsidRPr="00013279" w:rsidRDefault="00415C44" w:rsidP="00415C44">
            <w:pPr>
              <w:widowControl w:val="0"/>
              <w:suppressAutoHyphens/>
              <w:spacing w:after="0" w:line="264" w:lineRule="auto"/>
              <w:ind w:left="-57" w:right="-57"/>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 xml:space="preserve">Объекты, необходимые для обеспечения первичных мер пожарной безопасности </w:t>
            </w:r>
          </w:p>
        </w:tc>
        <w:tc>
          <w:tcPr>
            <w:tcW w:w="4782" w:type="dxa"/>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 xml:space="preserve">Федеральный закон от 22.07.2008 № 123-ФЗ «Технический регламент о требованиях пожарной безопасности», </w:t>
            </w:r>
          </w:p>
          <w:p w:rsidR="00415C44" w:rsidRPr="00013279" w:rsidRDefault="00415C44" w:rsidP="00415C44">
            <w:pPr>
              <w:widowControl w:val="0"/>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СП 8.13130.2009, СП 11.13130.2009</w:t>
            </w:r>
          </w:p>
        </w:tc>
      </w:tr>
      <w:tr w:rsidR="00415C44" w:rsidRPr="00013279" w:rsidTr="00415C44">
        <w:trPr>
          <w:trHeight w:val="68"/>
          <w:jc w:val="center"/>
        </w:trPr>
        <w:tc>
          <w:tcPr>
            <w:tcW w:w="509" w:type="dxa"/>
            <w:tcBorders>
              <w:top w:val="single" w:sz="4" w:space="0" w:color="auto"/>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15.</w:t>
            </w:r>
          </w:p>
        </w:tc>
        <w:tc>
          <w:tcPr>
            <w:tcW w:w="9682" w:type="dxa"/>
            <w:gridSpan w:val="2"/>
          </w:tcPr>
          <w:p w:rsidR="00415C44" w:rsidRPr="00013279" w:rsidRDefault="00415C44" w:rsidP="00415C44">
            <w:pPr>
              <w:widowControl w:val="0"/>
              <w:spacing w:after="0" w:line="264" w:lineRule="auto"/>
              <w:ind w:left="-57" w:right="-57"/>
              <w:rPr>
                <w:rFonts w:ascii="Times New Roman" w:eastAsia="Times New Roman" w:hAnsi="Times New Roman" w:cs="Times New Roman"/>
                <w:i/>
                <w:iCs/>
                <w:lang w:eastAsia="ru-RU"/>
              </w:rPr>
            </w:pPr>
            <w:r w:rsidRPr="00013279">
              <w:rPr>
                <w:rFonts w:ascii="Times New Roman" w:eastAsia="Times New Roman" w:hAnsi="Times New Roman" w:cs="Times New Roman"/>
                <w:b/>
              </w:rPr>
              <w:t>Нормативы градостроительного проектирования зон режимных объектов</w:t>
            </w:r>
          </w:p>
        </w:tc>
      </w:tr>
      <w:tr w:rsidR="00415C44" w:rsidRPr="00013279" w:rsidTr="00415C44">
        <w:trPr>
          <w:trHeight w:val="68"/>
          <w:jc w:val="center"/>
        </w:trPr>
        <w:tc>
          <w:tcPr>
            <w:tcW w:w="509" w:type="dxa"/>
            <w:tcBorders>
              <w:top w:val="nil"/>
              <w:bottom w:val="single" w:sz="4" w:space="0" w:color="auto"/>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p>
        </w:tc>
        <w:tc>
          <w:tcPr>
            <w:tcW w:w="4900" w:type="dxa"/>
          </w:tcPr>
          <w:p w:rsidR="00415C44" w:rsidRPr="00013279" w:rsidRDefault="00415C44" w:rsidP="00415C44">
            <w:pPr>
              <w:widowControl w:val="0"/>
              <w:suppressAutoHyphens/>
              <w:spacing w:after="0" w:line="264" w:lineRule="auto"/>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Нормативы градостроительного проектирования зон режимных объектов</w:t>
            </w:r>
          </w:p>
        </w:tc>
        <w:tc>
          <w:tcPr>
            <w:tcW w:w="4782" w:type="dxa"/>
          </w:tcPr>
          <w:p w:rsidR="00415C44" w:rsidRPr="00013279" w:rsidRDefault="00415C44" w:rsidP="00415C44">
            <w:pPr>
              <w:spacing w:after="0" w:line="264" w:lineRule="auto"/>
              <w:jc w:val="center"/>
              <w:rPr>
                <w:rFonts w:ascii="Times New Roman" w:eastAsia="Times New Roman" w:hAnsi="Times New Roman" w:cs="Times New Roman"/>
                <w:iCs/>
                <w:lang w:eastAsia="ru-RU"/>
              </w:rPr>
            </w:pPr>
            <w:r w:rsidRPr="00013279">
              <w:rPr>
                <w:rFonts w:ascii="Times New Roman" w:eastAsia="Times New Roman" w:hAnsi="Times New Roman" w:cs="Times New Roman"/>
                <w:iCs/>
                <w:lang w:eastAsia="ru-RU"/>
              </w:rPr>
              <w:t>Региональные нормативы градостроительного проектирования Камчатского края</w:t>
            </w:r>
          </w:p>
        </w:tc>
      </w:tr>
      <w:tr w:rsidR="00415C44" w:rsidRPr="00013279" w:rsidTr="00415C44">
        <w:trPr>
          <w:trHeight w:val="68"/>
          <w:jc w:val="center"/>
        </w:trPr>
        <w:tc>
          <w:tcPr>
            <w:tcW w:w="509" w:type="dxa"/>
            <w:tcBorders>
              <w:top w:val="single" w:sz="4" w:space="0" w:color="auto"/>
              <w:bottom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b/>
                <w:iCs/>
                <w:lang w:eastAsia="ru-RU"/>
              </w:rPr>
            </w:pPr>
            <w:r w:rsidRPr="00013279">
              <w:rPr>
                <w:rFonts w:ascii="Times New Roman" w:eastAsia="Times New Roman" w:hAnsi="Times New Roman" w:cs="Times New Roman"/>
                <w:b/>
                <w:iCs/>
                <w:lang w:eastAsia="ru-RU"/>
              </w:rPr>
              <w:t>16.</w:t>
            </w:r>
          </w:p>
        </w:tc>
        <w:tc>
          <w:tcPr>
            <w:tcW w:w="9682" w:type="dxa"/>
            <w:gridSpan w:val="2"/>
            <w:vAlign w:val="center"/>
          </w:tcPr>
          <w:p w:rsidR="00415C44" w:rsidRPr="00013279" w:rsidRDefault="00415C44" w:rsidP="00415C44">
            <w:pPr>
              <w:spacing w:after="0" w:line="264" w:lineRule="auto"/>
              <w:rPr>
                <w:rFonts w:ascii="Times New Roman" w:eastAsia="Times New Roman" w:hAnsi="Times New Roman" w:cs="Times New Roman"/>
                <w:i/>
                <w:iCs/>
                <w:lang w:eastAsia="ru-RU"/>
              </w:rPr>
            </w:pPr>
            <w:r w:rsidRPr="00013279">
              <w:rPr>
                <w:rFonts w:ascii="Times New Roman" w:eastAsia="Times New Roman" w:hAnsi="Times New Roman" w:cs="Times New Roman"/>
                <w:b/>
                <w:bCs/>
              </w:rPr>
              <w:t>Нормативы обеспечения доступности жилых объектов, объектов социальной инфраструктуры для инвалидов и других маломобильных групп населения</w:t>
            </w:r>
          </w:p>
        </w:tc>
      </w:tr>
      <w:tr w:rsidR="00415C44" w:rsidRPr="00013279" w:rsidTr="00415C44">
        <w:trPr>
          <w:trHeight w:val="68"/>
          <w:jc w:val="center"/>
        </w:trPr>
        <w:tc>
          <w:tcPr>
            <w:tcW w:w="509" w:type="dxa"/>
            <w:tcBorders>
              <w:top w:val="nil"/>
            </w:tcBorders>
          </w:tcPr>
          <w:p w:rsidR="00415C44" w:rsidRPr="00013279" w:rsidRDefault="00415C44" w:rsidP="00415C44">
            <w:pPr>
              <w:widowControl w:val="0"/>
              <w:suppressAutoHyphens/>
              <w:spacing w:after="0" w:line="264" w:lineRule="auto"/>
              <w:jc w:val="center"/>
              <w:rPr>
                <w:rFonts w:ascii="Times New Roman" w:eastAsia="Times New Roman" w:hAnsi="Times New Roman" w:cs="Times New Roman"/>
                <w:iCs/>
                <w:lang w:eastAsia="ru-RU"/>
              </w:rPr>
            </w:pPr>
          </w:p>
        </w:tc>
        <w:tc>
          <w:tcPr>
            <w:tcW w:w="4900" w:type="dxa"/>
          </w:tcPr>
          <w:p w:rsidR="00415C44" w:rsidRPr="00013279" w:rsidRDefault="00415C44" w:rsidP="00415C44">
            <w:pPr>
              <w:widowControl w:val="0"/>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Нормы по обеспечению доступности жилых объектов, объектов социальной инфраструктуры для инвалидов и других маломобильных групп населения</w:t>
            </w:r>
          </w:p>
        </w:tc>
        <w:tc>
          <w:tcPr>
            <w:tcW w:w="4782" w:type="dxa"/>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noProof/>
              </w:rPr>
            </w:pPr>
            <w:r w:rsidRPr="00013279">
              <w:rPr>
                <w:rFonts w:ascii="Times New Roman" w:eastAsia="Times New Roman" w:hAnsi="Times New Roman" w:cs="Times New Roman"/>
                <w:noProof/>
              </w:rPr>
              <w:t xml:space="preserve">СНиП 35-01-2001, СП 35-101-2001, </w:t>
            </w:r>
          </w:p>
          <w:p w:rsidR="00415C44" w:rsidRPr="00013279" w:rsidRDefault="00415C44" w:rsidP="00415C44">
            <w:pPr>
              <w:widowControl w:val="0"/>
              <w:spacing w:after="0" w:line="264" w:lineRule="auto"/>
              <w:jc w:val="center"/>
              <w:rPr>
                <w:rFonts w:ascii="Times New Roman" w:eastAsia="Times New Roman" w:hAnsi="Times New Roman" w:cs="Times New Roman"/>
                <w:noProof/>
              </w:rPr>
            </w:pPr>
            <w:r w:rsidRPr="00013279">
              <w:rPr>
                <w:rFonts w:ascii="Times New Roman" w:eastAsia="Times New Roman" w:hAnsi="Times New Roman" w:cs="Times New Roman"/>
                <w:noProof/>
              </w:rPr>
              <w:t xml:space="preserve">СП 35-102-2001, СП 31-102-99, </w:t>
            </w:r>
          </w:p>
          <w:p w:rsidR="00415C44" w:rsidRPr="00013279" w:rsidRDefault="00415C44" w:rsidP="00415C44">
            <w:pPr>
              <w:widowControl w:val="0"/>
              <w:spacing w:after="0" w:line="264" w:lineRule="auto"/>
              <w:jc w:val="center"/>
              <w:rPr>
                <w:rFonts w:ascii="Times New Roman" w:eastAsia="Times New Roman" w:hAnsi="Times New Roman" w:cs="Times New Roman"/>
                <w:noProof/>
              </w:rPr>
            </w:pPr>
            <w:r w:rsidRPr="00013279">
              <w:rPr>
                <w:rFonts w:ascii="Times New Roman" w:eastAsia="Times New Roman" w:hAnsi="Times New Roman" w:cs="Times New Roman"/>
                <w:noProof/>
              </w:rPr>
              <w:t>СП 35-103-2001, РДС 35-201-99,</w:t>
            </w:r>
          </w:p>
          <w:p w:rsidR="00415C44" w:rsidRPr="00013279" w:rsidRDefault="00415C44" w:rsidP="00415C44">
            <w:pPr>
              <w:widowControl w:val="0"/>
              <w:spacing w:after="0" w:line="264" w:lineRule="auto"/>
              <w:jc w:val="center"/>
              <w:rPr>
                <w:rFonts w:ascii="Times New Roman" w:eastAsia="Times New Roman" w:hAnsi="Times New Roman" w:cs="Times New Roman"/>
                <w:noProof/>
              </w:rPr>
            </w:pPr>
            <w:r w:rsidRPr="00013279">
              <w:rPr>
                <w:rFonts w:ascii="Times New Roman" w:eastAsia="Times New Roman" w:hAnsi="Times New Roman" w:cs="Times New Roman"/>
              </w:rPr>
              <w:t>СП 42.13330.2011</w:t>
            </w:r>
          </w:p>
        </w:tc>
      </w:tr>
    </w:tbl>
    <w:p w:rsidR="00415C44" w:rsidRPr="00013279" w:rsidRDefault="00415C44" w:rsidP="00415C44">
      <w:pPr>
        <w:widowControl w:val="0"/>
        <w:tabs>
          <w:tab w:val="left" w:pos="708"/>
        </w:tabs>
        <w:spacing w:after="0" w:line="240" w:lineRule="auto"/>
        <w:rPr>
          <w:rFonts w:ascii="Times New Roman" w:eastAsia="Times New Roman" w:hAnsi="Times New Roman" w:cs="Times New Roman"/>
          <w:sz w:val="24"/>
          <w:szCs w:val="24"/>
          <w:lang w:eastAsia="ru-RU"/>
        </w:rPr>
      </w:pPr>
    </w:p>
    <w:p w:rsidR="00415C44" w:rsidRPr="00A154D2" w:rsidRDefault="00415C44" w:rsidP="00A154D2">
      <w:pPr>
        <w:widowControl w:val="0"/>
        <w:tabs>
          <w:tab w:val="left" w:pos="708"/>
        </w:tabs>
        <w:suppressAutoHyphens/>
        <w:spacing w:after="0" w:line="240" w:lineRule="auto"/>
        <w:jc w:val="center"/>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caps/>
          <w:sz w:val="24"/>
          <w:szCs w:val="24"/>
          <w:lang w:eastAsia="ru-RU"/>
        </w:rPr>
        <w:t>4.2. Р</w:t>
      </w:r>
      <w:r w:rsidRPr="00A154D2">
        <w:rPr>
          <w:rFonts w:ascii="Times New Roman" w:eastAsia="Times New Roman" w:hAnsi="Times New Roman" w:cs="Times New Roman"/>
          <w:b/>
          <w:sz w:val="24"/>
          <w:szCs w:val="24"/>
          <w:lang w:eastAsia="ru-RU"/>
        </w:rPr>
        <w:t xml:space="preserve">асчеты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rsidR="00415C44" w:rsidRPr="00A154D2" w:rsidRDefault="00415C44" w:rsidP="00A154D2">
      <w:pPr>
        <w:widowControl w:val="0"/>
        <w:tabs>
          <w:tab w:val="left" w:pos="708"/>
        </w:tabs>
        <w:suppressAutoHyphens/>
        <w:spacing w:after="0" w:line="240" w:lineRule="auto"/>
        <w:jc w:val="center"/>
        <w:rPr>
          <w:rFonts w:ascii="Times New Roman ??????????" w:eastAsia="Times New Roman" w:hAnsi="Times New Roman ??????????" w:cs="Times New Roman"/>
          <w:b/>
          <w:caps/>
          <w:spacing w:val="-6"/>
          <w:sz w:val="24"/>
          <w:szCs w:val="24"/>
          <w:lang w:eastAsia="ru-RU"/>
        </w:rPr>
      </w:pPr>
      <w:r w:rsidRPr="00A154D2">
        <w:rPr>
          <w:rFonts w:ascii="Times New Roman" w:eastAsia="Times New Roman" w:hAnsi="Times New Roman" w:cs="Times New Roman"/>
          <w:b/>
          <w:sz w:val="24"/>
          <w:szCs w:val="24"/>
          <w:lang w:eastAsia="ru-RU"/>
        </w:rPr>
        <w:t>сельского поселения</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В соответствии с действующим градостроительным законодательством Российской Федерации, местные нормативы градостроительного проектирования сельского поселения Камчатского края устанавливают совокупность:</w:t>
      </w:r>
    </w:p>
    <w:p w:rsidR="00415C44" w:rsidRPr="00A154D2" w:rsidRDefault="00415C44" w:rsidP="00A154D2">
      <w:pPr>
        <w:widowControl w:val="0"/>
        <w:spacing w:after="0" w:line="240" w:lineRule="auto"/>
        <w:ind w:firstLine="720"/>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 расчетных показателей минимально допустимого уровня обеспеченности населения объектами местного значения, отнесенными к таковым градостроительным законодательством Российской Федерации, статьей 12 Закона Камчатского края от 14 ноября </w:t>
      </w:r>
      <w:smartTag w:uri="urn:schemas-microsoft-com:office:smarttags" w:element="metricconverter">
        <w:smartTagPr>
          <w:attr w:name="ProductID" w:val="2012 г"/>
        </w:smartTagPr>
        <w:r w:rsidRPr="00A154D2">
          <w:rPr>
            <w:rFonts w:ascii="Times New Roman" w:eastAsia="Times New Roman" w:hAnsi="Times New Roman" w:cs="Times New Roman"/>
            <w:sz w:val="24"/>
            <w:szCs w:val="24"/>
            <w:lang w:eastAsia="ru-RU"/>
          </w:rPr>
          <w:t>2012 г</w:t>
        </w:r>
      </w:smartTag>
      <w:r w:rsidRPr="00A154D2">
        <w:rPr>
          <w:rFonts w:ascii="Times New Roman" w:eastAsia="Times New Roman" w:hAnsi="Times New Roman" w:cs="Times New Roman"/>
          <w:sz w:val="24"/>
          <w:szCs w:val="24"/>
          <w:lang w:eastAsia="ru-RU"/>
        </w:rPr>
        <w:t>. № 160 «О регулировании отдельных вопросов градостроительной деятельности в Камчатском крае» (в ред. Закона Камчатского края от 23.09.2014 N 512) и Федерального закона от 6 октября 2003 года № 131-ФЗ «Об общих принципах организации местного самоуправления в Российской Федерации» (с изменениями).</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расчетных показателей максимально допустимого уровня территориальной доступности таких объектов для населения сельского поселения Камчатского края.</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Расчет показателей градостроительного проектирования (расчетных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таких объектов) основан на фактических статистических и демографических данных по сельскому поселению с учетом перспективы развития.</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Проектные расчетные показатели определены на основе динамики развития на первую очередь (2020 год) и расчетный срок (2030 год) с учетом нормативных правовых актов Камчатского края. </w:t>
      </w:r>
    </w:p>
    <w:p w:rsidR="00A154D2" w:rsidRDefault="00A154D2" w:rsidP="00A154D2">
      <w:pPr>
        <w:widowControl w:val="0"/>
        <w:tabs>
          <w:tab w:val="left" w:pos="708"/>
        </w:tabs>
        <w:suppressAutoHyphens/>
        <w:spacing w:after="0" w:line="240" w:lineRule="auto"/>
        <w:jc w:val="center"/>
        <w:rPr>
          <w:rFonts w:ascii="Times New Roman" w:eastAsia="Times New Roman" w:hAnsi="Times New Roman" w:cs="Times New Roman"/>
          <w:b/>
          <w:sz w:val="24"/>
          <w:szCs w:val="24"/>
          <w:lang w:eastAsia="ru-RU"/>
        </w:rPr>
      </w:pPr>
    </w:p>
    <w:p w:rsidR="00415C44" w:rsidRPr="00A154D2" w:rsidRDefault="00415C44" w:rsidP="00A154D2">
      <w:pPr>
        <w:widowControl w:val="0"/>
        <w:tabs>
          <w:tab w:val="left" w:pos="708"/>
        </w:tabs>
        <w:suppressAutoHyphens/>
        <w:spacing w:after="0" w:line="240" w:lineRule="auto"/>
        <w:jc w:val="center"/>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 xml:space="preserve">4.2.1. </w:t>
      </w:r>
      <w:r w:rsidRPr="00A154D2">
        <w:rPr>
          <w:rFonts w:ascii="Times New Roman" w:eastAsia="Times New Roman" w:hAnsi="Times New Roman" w:cs="Times New Roman"/>
          <w:b/>
          <w:bCs/>
          <w:caps/>
          <w:sz w:val="24"/>
          <w:szCs w:val="24"/>
          <w:lang w:eastAsia="ru-RU"/>
        </w:rPr>
        <w:t>Р</w:t>
      </w:r>
      <w:r w:rsidRPr="00A154D2">
        <w:rPr>
          <w:rFonts w:ascii="Times New Roman" w:eastAsia="Times New Roman" w:hAnsi="Times New Roman" w:cs="Times New Roman"/>
          <w:b/>
          <w:bCs/>
          <w:sz w:val="24"/>
          <w:szCs w:val="24"/>
          <w:lang w:eastAsia="ru-RU"/>
        </w:rPr>
        <w:t xml:space="preserve">асчет укрупненных показателей расхода электроэнергии </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sz w:val="24"/>
          <w:szCs w:val="24"/>
          <w:lang w:eastAsia="ru-RU"/>
        </w:rPr>
      </w:pP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pacing w:val="-2"/>
          <w:sz w:val="24"/>
          <w:szCs w:val="24"/>
          <w:lang w:eastAsia="ru-RU"/>
        </w:rPr>
        <w:t>Укрупненные показатели расхода электроэнергии в сельском поселении</w:t>
      </w:r>
      <w:r w:rsidRPr="00A154D2">
        <w:rPr>
          <w:rFonts w:ascii="Times New Roman" w:eastAsia="Times New Roman" w:hAnsi="Times New Roman" w:cs="Times New Roman"/>
          <w:sz w:val="24"/>
          <w:szCs w:val="24"/>
          <w:lang w:eastAsia="ru-RU"/>
        </w:rPr>
        <w:t xml:space="preserve"> принимаются в соответствии с таблицей приложения Н СП 42.13330.2011 Градостроительство. Планировка и застройка городских и сельских поселений. Актуализированная редакция СНиП 2.07.01-89*.</w:t>
      </w:r>
    </w:p>
    <w:p w:rsidR="00415C44" w:rsidRPr="00013279" w:rsidRDefault="00415C44" w:rsidP="00415C44">
      <w:pPr>
        <w:widowControl w:val="0"/>
        <w:spacing w:after="0" w:line="239" w:lineRule="auto"/>
        <w:ind w:firstLine="709"/>
        <w:jc w:val="both"/>
        <w:rPr>
          <w:rFonts w:ascii="Times New Roman" w:eastAsia="Times New Roman" w:hAnsi="Times New Roman" w:cs="Times New Roman"/>
          <w:sz w:val="24"/>
          <w:szCs w:val="24"/>
          <w:lang w:eastAsia="ru-RU"/>
        </w:rPr>
      </w:pPr>
    </w:p>
    <w:p w:rsidR="00415C44" w:rsidRPr="00013279" w:rsidRDefault="00415C44" w:rsidP="00415C44">
      <w:pPr>
        <w:widowControl w:val="0"/>
        <w:spacing w:after="0" w:line="239" w:lineRule="auto"/>
        <w:ind w:firstLine="709"/>
        <w:jc w:val="right"/>
        <w:rPr>
          <w:rFonts w:ascii="Times New Roman" w:eastAsia="Times New Roman" w:hAnsi="Times New Roman" w:cs="Times New Roman"/>
          <w:sz w:val="26"/>
          <w:szCs w:val="26"/>
          <w:lang w:eastAsia="ru-RU"/>
        </w:rPr>
      </w:pPr>
      <w:r w:rsidRPr="00013279">
        <w:rPr>
          <w:rFonts w:ascii="Times New Roman" w:eastAsia="Times New Roman" w:hAnsi="Times New Roman" w:cs="Times New Roman"/>
          <w:sz w:val="26"/>
          <w:szCs w:val="26"/>
          <w:lang w:eastAsia="ru-RU"/>
        </w:rPr>
        <w:t>Таблица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7"/>
        <w:gridCol w:w="1604"/>
        <w:gridCol w:w="1712"/>
        <w:gridCol w:w="1696"/>
        <w:gridCol w:w="2266"/>
      </w:tblGrid>
      <w:tr w:rsidR="00415C44" w:rsidRPr="00013279" w:rsidTr="00415C44">
        <w:trPr>
          <w:trHeight w:val="312"/>
          <w:jc w:val="center"/>
        </w:trPr>
        <w:tc>
          <w:tcPr>
            <w:tcW w:w="2827" w:type="dxa"/>
            <w:vMerge w:val="restart"/>
            <w:tcBorders>
              <w:left w:val="single" w:sz="4" w:space="0" w:color="auto"/>
              <w:right w:val="single" w:sz="4" w:space="0" w:color="auto"/>
            </w:tcBorders>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 xml:space="preserve">Наименование </w:t>
            </w:r>
          </w:p>
          <w:p w:rsidR="00415C44" w:rsidRPr="00013279" w:rsidRDefault="00415C44" w:rsidP="00415C44">
            <w:pPr>
              <w:widowControl w:val="0"/>
              <w:spacing w:after="0" w:line="264"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
                <w:lang w:eastAsia="ru-RU"/>
              </w:rPr>
              <w:t>объектов</w:t>
            </w:r>
          </w:p>
        </w:tc>
        <w:tc>
          <w:tcPr>
            <w:tcW w:w="7278" w:type="dxa"/>
            <w:gridSpan w:val="4"/>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bCs/>
                <w:spacing w:val="-2"/>
                <w:lang w:eastAsia="ru-RU"/>
              </w:rPr>
            </w:pPr>
            <w:r w:rsidRPr="00013279">
              <w:rPr>
                <w:rFonts w:ascii="Times New Roman" w:eastAsia="Times New Roman" w:hAnsi="Times New Roman" w:cs="Times New Roman"/>
                <w:b/>
                <w:bCs/>
              </w:rPr>
              <w:t>Укрупненные показатели расхода электроэнергии</w:t>
            </w:r>
          </w:p>
        </w:tc>
      </w:tr>
      <w:tr w:rsidR="00415C44" w:rsidRPr="00013279" w:rsidTr="00415C44">
        <w:trPr>
          <w:jc w:val="center"/>
        </w:trPr>
        <w:tc>
          <w:tcPr>
            <w:tcW w:w="2827" w:type="dxa"/>
            <w:vMerge/>
            <w:tcBorders>
              <w:left w:val="single" w:sz="4" w:space="0" w:color="auto"/>
              <w:right w:val="single" w:sz="4" w:space="0" w:color="auto"/>
            </w:tcBorders>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bCs/>
                <w:lang w:eastAsia="ru-RU"/>
              </w:rPr>
            </w:pPr>
          </w:p>
        </w:tc>
        <w:tc>
          <w:tcPr>
            <w:tcW w:w="3316" w:type="dxa"/>
            <w:gridSpan w:val="2"/>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uppressAutoHyphens/>
              <w:spacing w:after="0" w:line="264"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застройка, не оборудованная стационарными электроплитами</w:t>
            </w:r>
          </w:p>
        </w:tc>
        <w:tc>
          <w:tcPr>
            <w:tcW w:w="3962" w:type="dxa"/>
            <w:gridSpan w:val="2"/>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bCs/>
                <w:spacing w:val="-2"/>
                <w:lang w:eastAsia="ru-RU"/>
              </w:rPr>
            </w:pPr>
            <w:r w:rsidRPr="00013279">
              <w:rPr>
                <w:rFonts w:ascii="Times New Roman" w:eastAsia="Times New Roman" w:hAnsi="Times New Roman" w:cs="Times New Roman"/>
                <w:bCs/>
                <w:spacing w:val="-2"/>
                <w:lang w:eastAsia="ru-RU"/>
              </w:rPr>
              <w:t>застройка, оборудованная стационарными электроплитами (100 % охвата)</w:t>
            </w:r>
          </w:p>
        </w:tc>
      </w:tr>
      <w:tr w:rsidR="00415C44" w:rsidRPr="00013279" w:rsidTr="00415C44">
        <w:trPr>
          <w:jc w:val="center"/>
        </w:trPr>
        <w:tc>
          <w:tcPr>
            <w:tcW w:w="2827" w:type="dxa"/>
            <w:vMerge/>
            <w:tcBorders>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bCs/>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удельный </w:t>
            </w:r>
          </w:p>
          <w:p w:rsidR="00415C44" w:rsidRPr="00013279" w:rsidRDefault="00415C44" w:rsidP="00415C44">
            <w:pPr>
              <w:widowControl w:val="0"/>
              <w:spacing w:after="0" w:line="264"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расход электроэнергии, кВт</w:t>
            </w:r>
            <w:r w:rsidRPr="00013279">
              <w:rPr>
                <w:rFonts w:ascii="Times New Roman" w:eastAsia="Times New Roman" w:hAnsi="Times New Roman" w:cs="Times New Roman"/>
                <w:bCs/>
                <w:lang w:eastAsia="ru-RU"/>
              </w:rPr>
              <w:sym w:font="Symbol" w:char="F0D7"/>
            </w:r>
            <w:r w:rsidRPr="00013279">
              <w:rPr>
                <w:rFonts w:ascii="Times New Roman" w:eastAsia="Times New Roman" w:hAnsi="Times New Roman" w:cs="Times New Roman"/>
                <w:bCs/>
                <w:lang w:eastAsia="ru-RU"/>
              </w:rPr>
              <w:t>ч/чел. в год</w:t>
            </w:r>
          </w:p>
        </w:tc>
        <w:tc>
          <w:tcPr>
            <w:tcW w:w="1712"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использование максимума электрической нагрузки, ч / год</w:t>
            </w:r>
          </w:p>
        </w:tc>
        <w:tc>
          <w:tcPr>
            <w:tcW w:w="169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удельный </w:t>
            </w:r>
          </w:p>
          <w:p w:rsidR="00415C44" w:rsidRPr="00013279" w:rsidRDefault="00415C44" w:rsidP="00415C44">
            <w:pPr>
              <w:widowControl w:val="0"/>
              <w:spacing w:after="0" w:line="264"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расход электроэнергии, кВт</w:t>
            </w:r>
            <w:r w:rsidRPr="00013279">
              <w:rPr>
                <w:rFonts w:ascii="Times New Roman" w:eastAsia="Times New Roman" w:hAnsi="Times New Roman" w:cs="Times New Roman"/>
                <w:bCs/>
                <w:lang w:eastAsia="ru-RU"/>
              </w:rPr>
              <w:sym w:font="Symbol" w:char="F0D7"/>
            </w:r>
            <w:r w:rsidRPr="00013279">
              <w:rPr>
                <w:rFonts w:ascii="Times New Roman" w:eastAsia="Times New Roman" w:hAnsi="Times New Roman" w:cs="Times New Roman"/>
                <w:bCs/>
                <w:lang w:eastAsia="ru-RU"/>
              </w:rPr>
              <w:t>ч/чел. в год</w:t>
            </w:r>
          </w:p>
        </w:tc>
        <w:tc>
          <w:tcPr>
            <w:tcW w:w="226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использование максимума электрической нагрузки, ч / год</w:t>
            </w:r>
          </w:p>
        </w:tc>
      </w:tr>
      <w:tr w:rsidR="00415C44" w:rsidRPr="00013279" w:rsidTr="00415C44">
        <w:trPr>
          <w:trHeight w:val="361"/>
          <w:jc w:val="center"/>
        </w:trPr>
        <w:tc>
          <w:tcPr>
            <w:tcW w:w="2827" w:type="dxa"/>
            <w:tcBorders>
              <w:top w:val="single" w:sz="4" w:space="0" w:color="auto"/>
              <w:left w:val="single" w:sz="4" w:space="0" w:color="auto"/>
              <w:right w:val="single" w:sz="4" w:space="0" w:color="auto"/>
            </w:tcBorders>
            <w:vAlign w:val="center"/>
          </w:tcPr>
          <w:p w:rsidR="00415C44" w:rsidRPr="00013279" w:rsidRDefault="00415C44" w:rsidP="00415C44">
            <w:pPr>
              <w:widowControl w:val="0"/>
              <w:spacing w:after="0" w:line="264" w:lineRule="auto"/>
              <w:ind w:left="-57" w:right="-57"/>
              <w:rPr>
                <w:rFonts w:ascii="Times New Roman" w:eastAsia="Times New Roman" w:hAnsi="Times New Roman" w:cs="Times New Roman"/>
                <w:bCs/>
                <w:lang w:eastAsia="ru-RU"/>
              </w:rPr>
            </w:pPr>
            <w:r w:rsidRPr="00013279">
              <w:rPr>
                <w:rFonts w:ascii="Times New Roman" w:eastAsia="Times New Roman" w:hAnsi="Times New Roman" w:cs="Times New Roman"/>
                <w:bCs/>
                <w:spacing w:val="-2"/>
                <w:lang w:eastAsia="ru-RU"/>
              </w:rPr>
              <w:t>Объекты электросна</w:t>
            </w:r>
            <w:r w:rsidRPr="00013279">
              <w:rPr>
                <w:rFonts w:ascii="Times New Roman" w:eastAsia="Times New Roman" w:hAnsi="Times New Roman" w:cs="Times New Roman"/>
                <w:bCs/>
                <w:lang w:eastAsia="ru-RU"/>
              </w:rPr>
              <w:t>бжения</w:t>
            </w:r>
          </w:p>
        </w:tc>
        <w:tc>
          <w:tcPr>
            <w:tcW w:w="1604"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950</w:t>
            </w:r>
          </w:p>
        </w:tc>
        <w:tc>
          <w:tcPr>
            <w:tcW w:w="1712"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4 100 </w:t>
            </w:r>
          </w:p>
        </w:tc>
        <w:tc>
          <w:tcPr>
            <w:tcW w:w="169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1 350 </w:t>
            </w:r>
          </w:p>
        </w:tc>
        <w:tc>
          <w:tcPr>
            <w:tcW w:w="226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4 400 </w:t>
            </w:r>
          </w:p>
        </w:tc>
      </w:tr>
    </w:tbl>
    <w:p w:rsidR="00415C44" w:rsidRPr="00013279" w:rsidRDefault="00415C44" w:rsidP="00415C44">
      <w:pPr>
        <w:widowControl w:val="0"/>
        <w:spacing w:before="120" w:after="0" w:line="288" w:lineRule="auto"/>
        <w:ind w:firstLine="709"/>
        <w:jc w:val="both"/>
        <w:rPr>
          <w:rFonts w:ascii="Times New Roman" w:eastAsia="Times New Roman" w:hAnsi="Times New Roman" w:cs="Times New Roman"/>
          <w:bCs/>
          <w:lang w:eastAsia="ru-RU"/>
        </w:rPr>
      </w:pPr>
      <w:r w:rsidRPr="00013279">
        <w:rPr>
          <w:rFonts w:ascii="Times New Roman" w:eastAsia="Times New Roman" w:hAnsi="Times New Roman" w:cs="Times New Roman"/>
          <w:bCs/>
          <w:i/>
          <w:iCs/>
          <w:spacing w:val="40"/>
          <w:lang w:eastAsia="ru-RU"/>
        </w:rPr>
        <w:t>Примечание</w:t>
      </w:r>
      <w:r w:rsidRPr="00013279">
        <w:rPr>
          <w:rFonts w:ascii="Times New Roman" w:eastAsia="Times New Roman" w:hAnsi="Times New Roman" w:cs="Times New Roman"/>
          <w:bCs/>
          <w:lang w:eastAsia="ru-RU"/>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объектами транспортного обслуживания, системами водоснабжения, водоотведения и теплоснабжения. </w:t>
      </w:r>
    </w:p>
    <w:p w:rsidR="00415C44" w:rsidRPr="00013279" w:rsidRDefault="00415C44" w:rsidP="00415C44">
      <w:pPr>
        <w:widowControl w:val="0"/>
        <w:spacing w:before="120" w:after="0" w:line="240" w:lineRule="auto"/>
        <w:ind w:firstLine="709"/>
        <w:jc w:val="both"/>
        <w:rPr>
          <w:rFonts w:ascii="Times New Roman" w:eastAsia="Times New Roman" w:hAnsi="Times New Roman" w:cs="Times New Roman"/>
          <w:bCs/>
          <w:i/>
          <w:iCs/>
          <w:spacing w:val="40"/>
          <w:lang w:eastAsia="ru-RU"/>
        </w:rPr>
      </w:pPr>
    </w:p>
    <w:p w:rsidR="00415C44" w:rsidRPr="00A154D2" w:rsidRDefault="00415C44" w:rsidP="00A154D2">
      <w:pPr>
        <w:widowControl w:val="0"/>
        <w:tabs>
          <w:tab w:val="left" w:pos="708"/>
        </w:tabs>
        <w:suppressAutoHyphens/>
        <w:spacing w:after="0" w:line="240" w:lineRule="auto"/>
        <w:jc w:val="center"/>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 xml:space="preserve">4.2.2. </w:t>
      </w:r>
      <w:r w:rsidRPr="00A154D2">
        <w:rPr>
          <w:rFonts w:ascii="Times New Roman" w:eastAsia="Times New Roman" w:hAnsi="Times New Roman" w:cs="Times New Roman"/>
          <w:b/>
          <w:bCs/>
          <w:caps/>
          <w:sz w:val="24"/>
          <w:szCs w:val="24"/>
          <w:lang w:eastAsia="ru-RU"/>
        </w:rPr>
        <w:t>Р</w:t>
      </w:r>
      <w:r w:rsidRPr="00A154D2">
        <w:rPr>
          <w:rFonts w:ascii="Times New Roman" w:eastAsia="Times New Roman" w:hAnsi="Times New Roman" w:cs="Times New Roman"/>
          <w:b/>
          <w:bCs/>
          <w:sz w:val="24"/>
          <w:szCs w:val="24"/>
          <w:lang w:eastAsia="ru-RU"/>
        </w:rPr>
        <w:t xml:space="preserve">асчет укрупненных показателей потребления газа. </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spacing w:val="-2"/>
          <w:sz w:val="24"/>
          <w:szCs w:val="24"/>
          <w:lang w:eastAsia="ru-RU"/>
        </w:rPr>
      </w:pP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spacing w:val="-2"/>
          <w:sz w:val="24"/>
          <w:szCs w:val="24"/>
          <w:lang w:eastAsia="ru-RU"/>
        </w:rPr>
        <w:t>Укрупненные показатели потребления газа в сельском поселении</w:t>
      </w:r>
      <w:r w:rsidRPr="00A154D2">
        <w:rPr>
          <w:rFonts w:ascii="Times New Roman" w:eastAsia="Times New Roman" w:hAnsi="Times New Roman" w:cs="Times New Roman"/>
          <w:sz w:val="24"/>
          <w:szCs w:val="24"/>
          <w:lang w:eastAsia="ru-RU"/>
        </w:rPr>
        <w:t xml:space="preserve"> принимаются в соответствии в соответствии с пунктом 3.12 СП 42-101-2003 «Общие положения по проектированию и строительству газораспределительных систем из металлических и полиэтиленовых труб».</w:t>
      </w:r>
    </w:p>
    <w:p w:rsidR="00415C44" w:rsidRPr="00013279" w:rsidRDefault="00415C44" w:rsidP="00415C44">
      <w:pPr>
        <w:widowControl w:val="0"/>
        <w:autoSpaceDE w:val="0"/>
        <w:autoSpaceDN w:val="0"/>
        <w:adjustRightInd w:val="0"/>
        <w:spacing w:before="120" w:after="0" w:line="240" w:lineRule="auto"/>
        <w:ind w:firstLine="709"/>
        <w:jc w:val="right"/>
        <w:rPr>
          <w:rFonts w:ascii="Times New Roman" w:eastAsia="Times New Roman" w:hAnsi="Times New Roman" w:cs="Times New Roman"/>
          <w:bCs/>
          <w:sz w:val="26"/>
          <w:szCs w:val="26"/>
          <w:lang w:eastAsia="ru-RU"/>
        </w:rPr>
      </w:pPr>
      <w:r w:rsidRPr="00013279">
        <w:rPr>
          <w:rFonts w:ascii="Times New Roman" w:eastAsia="Times New Roman" w:hAnsi="Times New Roman" w:cs="Times New Roman"/>
          <w:bCs/>
          <w:sz w:val="26"/>
          <w:szCs w:val="26"/>
          <w:lang w:eastAsia="ru-RU"/>
        </w:rPr>
        <w:t>Таблица 11</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5"/>
        <w:gridCol w:w="4753"/>
      </w:tblGrid>
      <w:tr w:rsidR="00415C44" w:rsidRPr="00013279" w:rsidTr="00415C44">
        <w:trPr>
          <w:trHeight w:val="93"/>
          <w:jc w:val="center"/>
        </w:trPr>
        <w:tc>
          <w:tcPr>
            <w:tcW w:w="5385" w:type="dxa"/>
            <w:tcBorders>
              <w:left w:val="single" w:sz="4" w:space="0" w:color="auto"/>
              <w:right w:val="single" w:sz="4" w:space="0" w:color="auto"/>
            </w:tcBorders>
            <w:shd w:val="clear" w:color="auto" w:fill="auto"/>
            <w:vAlign w:val="center"/>
          </w:tcPr>
          <w:p w:rsidR="00415C44" w:rsidRPr="00013279" w:rsidRDefault="00415C44" w:rsidP="00415C44">
            <w:pPr>
              <w:spacing w:after="0" w:line="264" w:lineRule="auto"/>
              <w:ind w:left="-57" w:right="-57"/>
              <w:jc w:val="center"/>
              <w:rPr>
                <w:rFonts w:ascii="Times New Roman" w:eastAsia="Times New Roman" w:hAnsi="Times New Roman" w:cs="Times New Roman"/>
                <w:b/>
                <w:bCs/>
              </w:rPr>
            </w:pPr>
            <w:r w:rsidRPr="00013279">
              <w:rPr>
                <w:rFonts w:ascii="Times New Roman" w:eastAsia="Times New Roman" w:hAnsi="Times New Roman" w:cs="Times New Roman"/>
                <w:b/>
                <w:bCs/>
              </w:rPr>
              <w:t>Степень благоустройства застройки</w:t>
            </w:r>
          </w:p>
        </w:tc>
        <w:tc>
          <w:tcPr>
            <w:tcW w:w="4753" w:type="dxa"/>
            <w:tcBorders>
              <w:top w:val="single" w:sz="4" w:space="0" w:color="auto"/>
              <w:left w:val="single" w:sz="4" w:space="0" w:color="auto"/>
              <w:right w:val="single" w:sz="4" w:space="0" w:color="auto"/>
            </w:tcBorders>
            <w:vAlign w:val="center"/>
          </w:tcPr>
          <w:p w:rsidR="00415C44" w:rsidRPr="00013279" w:rsidRDefault="00415C44" w:rsidP="00415C44">
            <w:pPr>
              <w:suppressAutoHyphens/>
              <w:spacing w:after="0" w:line="264" w:lineRule="auto"/>
              <w:ind w:left="-57" w:right="-57"/>
              <w:jc w:val="center"/>
              <w:rPr>
                <w:rFonts w:ascii="Times New Roman" w:eastAsia="Times New Roman" w:hAnsi="Times New Roman" w:cs="Times New Roman"/>
                <w:b/>
                <w:bCs/>
              </w:rPr>
            </w:pPr>
            <w:r w:rsidRPr="00013279">
              <w:rPr>
                <w:rFonts w:ascii="Times New Roman" w:eastAsia="Times New Roman" w:hAnsi="Times New Roman" w:cs="Times New Roman"/>
                <w:b/>
              </w:rPr>
              <w:t xml:space="preserve">Укрупненные показатели потребления газа </w:t>
            </w:r>
            <w:r w:rsidRPr="00013279">
              <w:rPr>
                <w:rFonts w:ascii="Times New Roman" w:eastAsia="Times New Roman" w:hAnsi="Times New Roman" w:cs="Times New Roman"/>
                <w:b/>
                <w:bCs/>
              </w:rPr>
              <w:t xml:space="preserve">*, </w:t>
            </w:r>
            <w:r w:rsidRPr="00013279">
              <w:rPr>
                <w:rFonts w:ascii="Times New Roman" w:eastAsia="Times New Roman" w:hAnsi="Times New Roman" w:cs="Times New Roman"/>
                <w:b/>
              </w:rPr>
              <w:t>м</w:t>
            </w:r>
            <w:r w:rsidRPr="00013279">
              <w:rPr>
                <w:rFonts w:ascii="Times New Roman" w:eastAsia="Times New Roman" w:hAnsi="Times New Roman" w:cs="Times New Roman"/>
                <w:b/>
                <w:vertAlign w:val="superscript"/>
              </w:rPr>
              <w:t>3</w:t>
            </w:r>
            <w:r w:rsidRPr="00013279">
              <w:rPr>
                <w:rFonts w:ascii="Times New Roman" w:eastAsia="Times New Roman" w:hAnsi="Times New Roman" w:cs="Times New Roman"/>
                <w:b/>
              </w:rPr>
              <w:t>/год на 1 чел.</w:t>
            </w:r>
          </w:p>
        </w:tc>
      </w:tr>
      <w:tr w:rsidR="00415C44" w:rsidRPr="00013279" w:rsidTr="00415C44">
        <w:trPr>
          <w:jc w:val="center"/>
        </w:trPr>
        <w:tc>
          <w:tcPr>
            <w:tcW w:w="5385"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Централизованное горячее водоснабжение</w:t>
            </w:r>
          </w:p>
        </w:tc>
        <w:tc>
          <w:tcPr>
            <w:tcW w:w="4753"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 xml:space="preserve">120 </w:t>
            </w:r>
          </w:p>
        </w:tc>
      </w:tr>
      <w:tr w:rsidR="00415C44" w:rsidRPr="00013279" w:rsidTr="00415C44">
        <w:trPr>
          <w:jc w:val="center"/>
        </w:trPr>
        <w:tc>
          <w:tcPr>
            <w:tcW w:w="5385"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Горячее водоснабжение от газовых водонагревателей</w:t>
            </w:r>
          </w:p>
        </w:tc>
        <w:tc>
          <w:tcPr>
            <w:tcW w:w="4753"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 xml:space="preserve">300 </w:t>
            </w:r>
          </w:p>
        </w:tc>
      </w:tr>
      <w:tr w:rsidR="00415C44" w:rsidRPr="00013279" w:rsidTr="00415C44">
        <w:trPr>
          <w:jc w:val="center"/>
        </w:trPr>
        <w:tc>
          <w:tcPr>
            <w:tcW w:w="5385"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spacing w:after="0" w:line="264" w:lineRule="auto"/>
              <w:rPr>
                <w:rFonts w:ascii="Times New Roman" w:eastAsia="Times New Roman" w:hAnsi="Times New Roman" w:cs="Times New Roman"/>
              </w:rPr>
            </w:pPr>
            <w:r w:rsidRPr="00013279">
              <w:rPr>
                <w:rFonts w:ascii="Times New Roman" w:eastAsia="Times New Roman" w:hAnsi="Times New Roman" w:cs="Times New Roman"/>
              </w:rPr>
              <w:t>Отсутствие всяких видов горячего водоснабжения</w:t>
            </w:r>
          </w:p>
        </w:tc>
        <w:tc>
          <w:tcPr>
            <w:tcW w:w="4753"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spacing w:after="0" w:line="264" w:lineRule="auto"/>
              <w:jc w:val="center"/>
              <w:rPr>
                <w:rFonts w:ascii="Times New Roman" w:eastAsia="Times New Roman" w:hAnsi="Times New Roman" w:cs="Times New Roman"/>
              </w:rPr>
            </w:pPr>
            <w:r w:rsidRPr="00013279">
              <w:rPr>
                <w:rFonts w:ascii="Times New Roman" w:eastAsia="Times New Roman" w:hAnsi="Times New Roman" w:cs="Times New Roman"/>
              </w:rPr>
              <w:t xml:space="preserve">220 </w:t>
            </w:r>
          </w:p>
        </w:tc>
      </w:tr>
    </w:tbl>
    <w:p w:rsidR="00415C44" w:rsidRPr="00013279" w:rsidRDefault="00415C44" w:rsidP="00415C44">
      <w:pPr>
        <w:spacing w:before="120" w:after="0" w:line="288" w:lineRule="auto"/>
        <w:ind w:firstLine="720"/>
        <w:rPr>
          <w:rFonts w:ascii="Times New Roman" w:eastAsia="Times New Roman" w:hAnsi="Times New Roman" w:cs="Times New Roman"/>
          <w:bCs/>
        </w:rPr>
      </w:pPr>
      <w:r w:rsidRPr="00013279">
        <w:rPr>
          <w:rFonts w:ascii="Times New Roman" w:eastAsia="Times New Roman" w:hAnsi="Times New Roman" w:cs="Times New Roman"/>
          <w:bCs/>
        </w:rPr>
        <w:t>* П</w:t>
      </w:r>
      <w:r w:rsidRPr="00013279">
        <w:rPr>
          <w:rFonts w:ascii="Times New Roman" w:eastAsia="Times New Roman" w:hAnsi="Times New Roman" w:cs="Times New Roman"/>
        </w:rPr>
        <w:t>ри теплоте сгорания газа 34 МДж/м</w:t>
      </w:r>
      <w:r w:rsidRPr="00013279">
        <w:rPr>
          <w:rFonts w:ascii="Times New Roman" w:eastAsia="Times New Roman" w:hAnsi="Times New Roman" w:cs="Times New Roman"/>
          <w:vertAlign w:val="superscript"/>
        </w:rPr>
        <w:t>3</w:t>
      </w:r>
      <w:r w:rsidRPr="00013279">
        <w:rPr>
          <w:rFonts w:ascii="Times New Roman" w:eastAsia="Times New Roman" w:hAnsi="Times New Roman" w:cs="Times New Roman"/>
        </w:rPr>
        <w:t xml:space="preserve"> (8000 ккал/м</w:t>
      </w:r>
      <w:r w:rsidRPr="00013279">
        <w:rPr>
          <w:rFonts w:ascii="Times New Roman" w:eastAsia="Times New Roman" w:hAnsi="Times New Roman" w:cs="Times New Roman"/>
          <w:vertAlign w:val="superscript"/>
        </w:rPr>
        <w:t>3</w:t>
      </w:r>
      <w:r w:rsidRPr="00013279">
        <w:rPr>
          <w:rFonts w:ascii="Times New Roman" w:eastAsia="Times New Roman" w:hAnsi="Times New Roman" w:cs="Times New Roman"/>
        </w:rPr>
        <w:t>).</w:t>
      </w:r>
    </w:p>
    <w:p w:rsidR="000542DB" w:rsidRDefault="000542DB" w:rsidP="00A154D2">
      <w:pPr>
        <w:widowControl w:val="0"/>
        <w:tabs>
          <w:tab w:val="left" w:pos="708"/>
        </w:tabs>
        <w:spacing w:after="0" w:line="240" w:lineRule="auto"/>
        <w:jc w:val="center"/>
        <w:outlineLvl w:val="0"/>
        <w:rPr>
          <w:rFonts w:ascii="Times New Roman" w:eastAsia="Times New Roman" w:hAnsi="Times New Roman" w:cs="Times New Roman"/>
          <w:b/>
          <w:sz w:val="24"/>
          <w:szCs w:val="24"/>
          <w:lang w:eastAsia="ru-RU"/>
        </w:rPr>
      </w:pPr>
    </w:p>
    <w:p w:rsidR="00415C44" w:rsidRPr="004C1AA4" w:rsidRDefault="00415C44" w:rsidP="00A154D2">
      <w:pPr>
        <w:widowControl w:val="0"/>
        <w:tabs>
          <w:tab w:val="left" w:pos="708"/>
        </w:tabs>
        <w:spacing w:after="0" w:line="240" w:lineRule="auto"/>
        <w:jc w:val="center"/>
        <w:outlineLvl w:val="0"/>
        <w:rPr>
          <w:rFonts w:ascii="Times New Roman" w:eastAsia="Times New Roman" w:hAnsi="Times New Roman" w:cs="Times New Roman"/>
          <w:b/>
          <w:sz w:val="24"/>
          <w:szCs w:val="24"/>
          <w:lang w:eastAsia="ru-RU"/>
        </w:rPr>
      </w:pPr>
      <w:r w:rsidRPr="004C1AA4">
        <w:rPr>
          <w:rFonts w:ascii="Times New Roman" w:eastAsia="Times New Roman" w:hAnsi="Times New Roman" w:cs="Times New Roman"/>
          <w:b/>
          <w:sz w:val="24"/>
          <w:szCs w:val="24"/>
          <w:lang w:eastAsia="ru-RU"/>
        </w:rPr>
        <w:t xml:space="preserve">4.2.3. Расчет рекомендуемой обеспеченности </w:t>
      </w:r>
    </w:p>
    <w:p w:rsidR="00415C44" w:rsidRPr="004C1AA4" w:rsidRDefault="00415C44" w:rsidP="00A154D2">
      <w:pPr>
        <w:widowControl w:val="0"/>
        <w:tabs>
          <w:tab w:val="left" w:pos="708"/>
        </w:tabs>
        <w:spacing w:after="0" w:line="240" w:lineRule="auto"/>
        <w:jc w:val="center"/>
        <w:rPr>
          <w:rFonts w:ascii="Times New Roman" w:eastAsia="Times New Roman" w:hAnsi="Times New Roman" w:cs="Times New Roman"/>
          <w:b/>
          <w:sz w:val="24"/>
          <w:szCs w:val="24"/>
          <w:lang w:eastAsia="ru-RU"/>
        </w:rPr>
      </w:pPr>
      <w:r w:rsidRPr="004C1AA4">
        <w:rPr>
          <w:rFonts w:ascii="Times New Roman" w:eastAsia="Times New Roman" w:hAnsi="Times New Roman" w:cs="Times New Roman"/>
          <w:b/>
          <w:sz w:val="24"/>
          <w:szCs w:val="24"/>
          <w:lang w:eastAsia="ru-RU"/>
        </w:rPr>
        <w:t>общеобразовательными организациями</w:t>
      </w:r>
    </w:p>
    <w:p w:rsidR="00415C44" w:rsidRPr="004C1AA4" w:rsidRDefault="00415C44" w:rsidP="00A154D2">
      <w:pPr>
        <w:widowControl w:val="0"/>
        <w:tabs>
          <w:tab w:val="left" w:pos="708"/>
        </w:tabs>
        <w:spacing w:before="240" w:after="120" w:line="240" w:lineRule="auto"/>
        <w:jc w:val="center"/>
        <w:rPr>
          <w:rFonts w:ascii="Times New Roman" w:eastAsia="Times New Roman" w:hAnsi="Times New Roman" w:cs="Times New Roman"/>
          <w:i/>
          <w:sz w:val="24"/>
          <w:szCs w:val="24"/>
          <w:lang w:eastAsia="ru-RU"/>
        </w:rPr>
      </w:pPr>
      <w:r w:rsidRPr="004C1AA4">
        <w:rPr>
          <w:rFonts w:ascii="Times New Roman" w:eastAsia="Times New Roman" w:hAnsi="Times New Roman" w:cs="Times New Roman"/>
          <w:i/>
          <w:sz w:val="24"/>
          <w:szCs w:val="24"/>
          <w:lang w:eastAsia="ru-RU"/>
        </w:rPr>
        <w:t>Исходные данные:</w:t>
      </w:r>
    </w:p>
    <w:p w:rsidR="00415C44" w:rsidRPr="004C1AA4" w:rsidRDefault="00415C44" w:rsidP="00A154D2">
      <w:pPr>
        <w:widowControl w:val="0"/>
        <w:tabs>
          <w:tab w:val="left" w:pos="708"/>
        </w:tabs>
        <w:spacing w:after="0" w:line="240" w:lineRule="auto"/>
        <w:ind w:right="-57" w:firstLine="709"/>
        <w:rPr>
          <w:rFonts w:ascii="Times New Roman" w:eastAsia="Times New Roman" w:hAnsi="Times New Roman" w:cs="Times New Roman"/>
          <w:sz w:val="24"/>
          <w:szCs w:val="24"/>
          <w:lang w:eastAsia="ru-RU"/>
        </w:rPr>
      </w:pPr>
      <w:r w:rsidRPr="004C1AA4">
        <w:rPr>
          <w:rFonts w:ascii="Times New Roman" w:eastAsia="Times New Roman" w:hAnsi="Times New Roman" w:cs="Times New Roman"/>
          <w:sz w:val="24"/>
          <w:szCs w:val="24"/>
          <w:lang w:eastAsia="ru-RU"/>
        </w:rPr>
        <w:t xml:space="preserve">Численность сельского населения всего – </w:t>
      </w:r>
      <w:r w:rsidR="00093B76">
        <w:rPr>
          <w:rFonts w:ascii="Times New Roman" w:eastAsia="Times New Roman" w:hAnsi="Times New Roman" w:cs="Times New Roman"/>
          <w:sz w:val="24"/>
          <w:szCs w:val="24"/>
          <w:lang w:eastAsia="ru-RU"/>
        </w:rPr>
        <w:t xml:space="preserve">63 533 </w:t>
      </w:r>
      <w:r w:rsidRPr="004C1AA4">
        <w:rPr>
          <w:rFonts w:ascii="Times New Roman" w:eastAsia="Times New Roman" w:hAnsi="Times New Roman" w:cs="Times New Roman"/>
          <w:sz w:val="24"/>
          <w:szCs w:val="24"/>
          <w:lang w:eastAsia="ru-RU"/>
        </w:rPr>
        <w:t xml:space="preserve">чел., </w:t>
      </w:r>
    </w:p>
    <w:p w:rsidR="00415C44" w:rsidRPr="004C1AA4" w:rsidRDefault="00415C44" w:rsidP="00A154D2">
      <w:pPr>
        <w:widowControl w:val="0"/>
        <w:tabs>
          <w:tab w:val="left" w:pos="708"/>
        </w:tabs>
        <w:spacing w:after="0" w:line="240" w:lineRule="auto"/>
        <w:ind w:right="-57" w:firstLine="709"/>
        <w:rPr>
          <w:rFonts w:ascii="Times New Roman" w:eastAsia="Times New Roman" w:hAnsi="Times New Roman" w:cs="Times New Roman"/>
          <w:sz w:val="24"/>
          <w:szCs w:val="24"/>
          <w:lang w:eastAsia="ru-RU"/>
        </w:rPr>
      </w:pPr>
      <w:r w:rsidRPr="004C1AA4">
        <w:rPr>
          <w:rFonts w:ascii="Times New Roman" w:eastAsia="Times New Roman" w:hAnsi="Times New Roman" w:cs="Times New Roman"/>
          <w:sz w:val="24"/>
          <w:szCs w:val="24"/>
          <w:lang w:eastAsia="ru-RU"/>
        </w:rPr>
        <w:t xml:space="preserve">Численность детей школьного возраста в сельских поселениях – </w:t>
      </w:r>
      <w:r w:rsidR="00093B76">
        <w:rPr>
          <w:rFonts w:ascii="Times New Roman" w:eastAsia="Times New Roman" w:hAnsi="Times New Roman" w:cs="Times New Roman"/>
          <w:sz w:val="24"/>
          <w:szCs w:val="24"/>
          <w:lang w:eastAsia="ru-RU"/>
        </w:rPr>
        <w:t>6323</w:t>
      </w:r>
      <w:r w:rsidRPr="004C1AA4">
        <w:rPr>
          <w:rFonts w:ascii="Times New Roman" w:eastAsia="Times New Roman" w:hAnsi="Times New Roman" w:cs="Times New Roman"/>
          <w:sz w:val="24"/>
          <w:szCs w:val="24"/>
          <w:lang w:eastAsia="ru-RU"/>
        </w:rPr>
        <w:t xml:space="preserve"> чел., </w:t>
      </w:r>
    </w:p>
    <w:p w:rsidR="00415C44" w:rsidRPr="004C1AA4"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4C1AA4">
        <w:rPr>
          <w:rFonts w:ascii="Times New Roman" w:eastAsia="Times New Roman" w:hAnsi="Times New Roman" w:cs="Times New Roman"/>
          <w:sz w:val="24"/>
          <w:szCs w:val="24"/>
          <w:lang w:eastAsia="ru-RU"/>
        </w:rPr>
        <w:t>Расчетные показатели минимально допустимого уровня обеспеченности общеобразовательными организациями устанавливаются в зависимости от демографической структуры сельского поселения, принимая расчетный норматив обеспеченности общеобразовательными организациями:</w:t>
      </w:r>
    </w:p>
    <w:p w:rsidR="00415C44" w:rsidRPr="004C1AA4" w:rsidRDefault="00415C44" w:rsidP="00A154D2">
      <w:pPr>
        <w:widowControl w:val="0"/>
        <w:spacing w:after="0" w:line="240" w:lineRule="auto"/>
        <w:ind w:left="142" w:firstLine="567"/>
        <w:jc w:val="both"/>
        <w:rPr>
          <w:rFonts w:ascii="Times New Roman" w:eastAsia="Times New Roman" w:hAnsi="Times New Roman" w:cs="Times New Roman"/>
          <w:sz w:val="24"/>
          <w:szCs w:val="24"/>
          <w:lang w:eastAsia="ru-RU"/>
        </w:rPr>
      </w:pPr>
      <w:r w:rsidRPr="004C1AA4">
        <w:rPr>
          <w:rFonts w:ascii="Times New Roman" w:eastAsia="Times New Roman" w:hAnsi="Times New Roman" w:cs="Times New Roman"/>
          <w:bCs/>
          <w:sz w:val="24"/>
          <w:szCs w:val="24"/>
          <w:lang w:eastAsia="ru-RU"/>
        </w:rPr>
        <w:t>- основным общим образованием (</w:t>
      </w:r>
      <w:r w:rsidRPr="004C1AA4">
        <w:rPr>
          <w:rFonts w:ascii="Times New Roman" w:eastAsia="Times New Roman" w:hAnsi="Times New Roman" w:cs="Times New Roman"/>
          <w:bCs/>
          <w:sz w:val="24"/>
          <w:szCs w:val="24"/>
          <w:lang w:val="en-US" w:eastAsia="ru-RU"/>
        </w:rPr>
        <w:t>I</w:t>
      </w:r>
      <w:r w:rsidRPr="004C1AA4">
        <w:rPr>
          <w:rFonts w:ascii="Times New Roman" w:eastAsia="Times New Roman" w:hAnsi="Times New Roman" w:cs="Times New Roman"/>
          <w:bCs/>
          <w:sz w:val="24"/>
          <w:szCs w:val="24"/>
          <w:lang w:eastAsia="ru-RU"/>
        </w:rPr>
        <w:t>-</w:t>
      </w:r>
      <w:r w:rsidRPr="004C1AA4">
        <w:rPr>
          <w:rFonts w:ascii="Times New Roman" w:eastAsia="Times New Roman" w:hAnsi="Times New Roman" w:cs="Times New Roman"/>
          <w:bCs/>
          <w:sz w:val="24"/>
          <w:szCs w:val="24"/>
          <w:lang w:val="en-US" w:eastAsia="ru-RU"/>
        </w:rPr>
        <w:t>XI</w:t>
      </w:r>
      <w:r w:rsidRPr="004C1AA4">
        <w:rPr>
          <w:rFonts w:ascii="Times New Roman" w:eastAsia="Times New Roman" w:hAnsi="Times New Roman" w:cs="Times New Roman"/>
          <w:bCs/>
          <w:sz w:val="24"/>
          <w:szCs w:val="24"/>
          <w:lang w:eastAsia="ru-RU"/>
        </w:rPr>
        <w:t xml:space="preserve"> классы) – 100 % </w:t>
      </w:r>
      <w:r w:rsidRPr="004C1AA4">
        <w:rPr>
          <w:rFonts w:ascii="Times New Roman" w:eastAsia="Times New Roman" w:hAnsi="Times New Roman" w:cs="Times New Roman"/>
          <w:sz w:val="24"/>
          <w:szCs w:val="24"/>
          <w:lang w:eastAsia="ru-RU"/>
        </w:rPr>
        <w:t>детей школьного возраста;</w:t>
      </w:r>
    </w:p>
    <w:p w:rsidR="00415C44" w:rsidRPr="004C1AA4" w:rsidRDefault="00415C44" w:rsidP="00A154D2">
      <w:pPr>
        <w:widowControl w:val="0"/>
        <w:spacing w:after="0" w:line="240" w:lineRule="auto"/>
        <w:ind w:left="142" w:firstLine="567"/>
        <w:rPr>
          <w:rFonts w:ascii="Times New Roman" w:eastAsia="Times New Roman" w:hAnsi="Times New Roman" w:cs="Times New Roman"/>
          <w:bCs/>
          <w:sz w:val="24"/>
          <w:szCs w:val="24"/>
          <w:lang w:eastAsia="ru-RU"/>
        </w:rPr>
      </w:pPr>
      <w:r w:rsidRPr="004C1AA4">
        <w:rPr>
          <w:rFonts w:ascii="Times New Roman" w:eastAsia="Times New Roman" w:hAnsi="Times New Roman" w:cs="Times New Roman"/>
          <w:bCs/>
          <w:sz w:val="24"/>
          <w:szCs w:val="24"/>
          <w:lang w:eastAsia="ru-RU"/>
        </w:rPr>
        <w:t>- средним (полным) общим образованием (</w:t>
      </w:r>
      <w:r w:rsidRPr="004C1AA4">
        <w:rPr>
          <w:rFonts w:ascii="Times New Roman" w:eastAsia="Times New Roman" w:hAnsi="Times New Roman" w:cs="Times New Roman"/>
          <w:bCs/>
          <w:sz w:val="24"/>
          <w:szCs w:val="24"/>
          <w:lang w:val="en-US" w:eastAsia="ru-RU"/>
        </w:rPr>
        <w:t>I</w:t>
      </w:r>
      <w:r w:rsidRPr="004C1AA4">
        <w:rPr>
          <w:rFonts w:ascii="Times New Roman" w:eastAsia="Times New Roman" w:hAnsi="Times New Roman" w:cs="Times New Roman"/>
          <w:bCs/>
          <w:sz w:val="24"/>
          <w:szCs w:val="24"/>
          <w:lang w:eastAsia="ru-RU"/>
        </w:rPr>
        <w:t>-</w:t>
      </w:r>
      <w:r w:rsidRPr="004C1AA4">
        <w:rPr>
          <w:rFonts w:ascii="Times New Roman" w:eastAsia="Times New Roman" w:hAnsi="Times New Roman" w:cs="Times New Roman"/>
          <w:bCs/>
          <w:sz w:val="24"/>
          <w:szCs w:val="24"/>
          <w:lang w:val="en-US" w:eastAsia="ru-RU"/>
        </w:rPr>
        <w:t>XI</w:t>
      </w:r>
      <w:r w:rsidRPr="004C1AA4">
        <w:rPr>
          <w:rFonts w:ascii="Times New Roman" w:eastAsia="Times New Roman" w:hAnsi="Times New Roman" w:cs="Times New Roman"/>
          <w:bCs/>
          <w:sz w:val="24"/>
          <w:szCs w:val="24"/>
          <w:lang w:eastAsia="ru-RU"/>
        </w:rPr>
        <w:t xml:space="preserve"> классы) – 75 % детей школьного возраста (при обучении в одну смену).</w:t>
      </w:r>
    </w:p>
    <w:p w:rsidR="00415C44" w:rsidRPr="004C1AA4" w:rsidRDefault="00415C44" w:rsidP="00A154D2">
      <w:pPr>
        <w:widowControl w:val="0"/>
        <w:tabs>
          <w:tab w:val="left" w:pos="708"/>
        </w:tabs>
        <w:spacing w:before="240" w:after="120" w:line="240" w:lineRule="auto"/>
        <w:ind w:firstLine="709"/>
        <w:jc w:val="center"/>
        <w:rPr>
          <w:rFonts w:ascii="Times New Roman" w:eastAsia="Times New Roman" w:hAnsi="Times New Roman" w:cs="Times New Roman"/>
          <w:i/>
          <w:sz w:val="24"/>
          <w:szCs w:val="24"/>
          <w:lang w:eastAsia="ru-RU"/>
        </w:rPr>
      </w:pPr>
      <w:r w:rsidRPr="004C1AA4">
        <w:rPr>
          <w:rFonts w:ascii="Times New Roman" w:eastAsia="Times New Roman" w:hAnsi="Times New Roman" w:cs="Times New Roman"/>
          <w:i/>
          <w:sz w:val="24"/>
          <w:szCs w:val="24"/>
          <w:lang w:eastAsia="ru-RU"/>
        </w:rPr>
        <w:t>Расчет:</w:t>
      </w:r>
    </w:p>
    <w:p w:rsidR="00415C44" w:rsidRPr="004C1AA4" w:rsidRDefault="00415C44" w:rsidP="00A154D2">
      <w:pPr>
        <w:widowControl w:val="0"/>
        <w:tabs>
          <w:tab w:val="left" w:pos="708"/>
        </w:tabs>
        <w:spacing w:before="120" w:after="0" w:line="240" w:lineRule="auto"/>
        <w:ind w:firstLine="709"/>
        <w:jc w:val="both"/>
        <w:rPr>
          <w:rFonts w:ascii="Times New Roman" w:eastAsia="Times New Roman" w:hAnsi="Times New Roman" w:cs="Times New Roman"/>
          <w:sz w:val="24"/>
          <w:szCs w:val="24"/>
          <w:lang w:eastAsia="ru-RU"/>
        </w:rPr>
      </w:pPr>
      <w:r w:rsidRPr="004C1AA4">
        <w:rPr>
          <w:rFonts w:ascii="Times New Roman" w:eastAsia="Times New Roman" w:hAnsi="Times New Roman" w:cs="Times New Roman"/>
          <w:sz w:val="24"/>
          <w:szCs w:val="24"/>
          <w:lang w:eastAsia="ru-RU"/>
        </w:rPr>
        <w:t>Расчетные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за 201</w:t>
      </w:r>
      <w:r w:rsidR="00093B76">
        <w:rPr>
          <w:rFonts w:ascii="Times New Roman" w:eastAsia="Times New Roman" w:hAnsi="Times New Roman" w:cs="Times New Roman"/>
          <w:sz w:val="24"/>
          <w:szCs w:val="24"/>
          <w:lang w:eastAsia="ru-RU"/>
        </w:rPr>
        <w:t>5</w:t>
      </w:r>
      <w:r w:rsidRPr="004C1AA4">
        <w:rPr>
          <w:rFonts w:ascii="Times New Roman" w:eastAsia="Times New Roman" w:hAnsi="Times New Roman" w:cs="Times New Roman"/>
          <w:sz w:val="24"/>
          <w:szCs w:val="24"/>
          <w:lang w:eastAsia="ru-RU"/>
        </w:rPr>
        <w:t>-201</w:t>
      </w:r>
      <w:r w:rsidR="00093B76">
        <w:rPr>
          <w:rFonts w:ascii="Times New Roman" w:eastAsia="Times New Roman" w:hAnsi="Times New Roman" w:cs="Times New Roman"/>
          <w:sz w:val="24"/>
          <w:szCs w:val="24"/>
          <w:lang w:eastAsia="ru-RU"/>
        </w:rPr>
        <w:t>6</w:t>
      </w:r>
      <w:r w:rsidRPr="004C1AA4">
        <w:rPr>
          <w:rFonts w:ascii="Times New Roman" w:eastAsia="Times New Roman" w:hAnsi="Times New Roman" w:cs="Times New Roman"/>
          <w:sz w:val="24"/>
          <w:szCs w:val="24"/>
          <w:lang w:eastAsia="ru-RU"/>
        </w:rPr>
        <w:t xml:space="preserve"> учебный год.</w:t>
      </w:r>
    </w:p>
    <w:p w:rsidR="00415C44" w:rsidRPr="004C1AA4"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4C1AA4">
        <w:rPr>
          <w:rFonts w:ascii="Times New Roman" w:eastAsia="Times New Roman" w:hAnsi="Times New Roman" w:cs="Times New Roman"/>
          <w:sz w:val="24"/>
          <w:szCs w:val="24"/>
          <w:lang w:eastAsia="ru-RU"/>
        </w:rPr>
        <w:t xml:space="preserve">Рекомендуемая обеспеченность общеобразовательными организациями в среднем по сельским поселения составляет </w:t>
      </w:r>
      <w:r w:rsidRPr="004C1AA4">
        <w:rPr>
          <w:rFonts w:ascii="Times New Roman" w:eastAsia="Times New Roman" w:hAnsi="Times New Roman" w:cs="Times New Roman"/>
          <w:b/>
          <w:sz w:val="24"/>
          <w:szCs w:val="24"/>
          <w:lang w:eastAsia="ru-RU"/>
        </w:rPr>
        <w:t>101</w:t>
      </w:r>
      <w:r w:rsidRPr="004C1AA4">
        <w:rPr>
          <w:rFonts w:ascii="Times New Roman" w:eastAsia="Times New Roman" w:hAnsi="Times New Roman" w:cs="Times New Roman"/>
          <w:sz w:val="24"/>
          <w:szCs w:val="24"/>
          <w:lang w:eastAsia="ru-RU"/>
        </w:rPr>
        <w:t xml:space="preserve"> место на 1000 чел.</w:t>
      </w:r>
    </w:p>
    <w:p w:rsidR="00415C44" w:rsidRPr="00013279" w:rsidRDefault="00415C44" w:rsidP="00A154D2">
      <w:pPr>
        <w:widowControl w:val="0"/>
        <w:tabs>
          <w:tab w:val="left" w:pos="708"/>
        </w:tabs>
        <w:spacing w:after="0" w:line="240" w:lineRule="auto"/>
        <w:ind w:firstLine="709"/>
        <w:jc w:val="both"/>
        <w:rPr>
          <w:rFonts w:ascii="Times New Roman" w:eastAsia="Times New Roman" w:hAnsi="Times New Roman" w:cs="Times New Roman"/>
          <w:i/>
          <w:sz w:val="26"/>
          <w:szCs w:val="26"/>
          <w:lang w:eastAsia="ru-RU"/>
        </w:rPr>
      </w:pPr>
      <w:r w:rsidRPr="00013279">
        <w:rPr>
          <w:rFonts w:ascii="Times New Roman" w:eastAsia="Times New Roman" w:hAnsi="Times New Roman" w:cs="Times New Roman"/>
          <w:i/>
          <w:sz w:val="26"/>
          <w:szCs w:val="26"/>
          <w:lang w:eastAsia="ru-RU"/>
        </w:rPr>
        <w:t xml:space="preserve">  (</w:t>
      </w:r>
      <w:r w:rsidR="00126A8B">
        <w:rPr>
          <w:rFonts w:ascii="Times New Roman" w:eastAsia="Times New Roman" w:hAnsi="Times New Roman" w:cs="Times New Roman"/>
          <w:i/>
          <w:sz w:val="26"/>
          <w:szCs w:val="26"/>
          <w:lang w:eastAsia="ru-RU"/>
        </w:rPr>
        <w:t>6323</w:t>
      </w:r>
      <w:r w:rsidRPr="00013279">
        <w:rPr>
          <w:rFonts w:ascii="Times New Roman" w:eastAsia="Times New Roman" w:hAnsi="Times New Roman" w:cs="Times New Roman"/>
          <w:i/>
          <w:sz w:val="26"/>
          <w:szCs w:val="26"/>
          <w:lang w:eastAsia="ru-RU"/>
        </w:rPr>
        <w:t xml:space="preserve"> : </w:t>
      </w:r>
      <w:r w:rsidR="00126A8B">
        <w:rPr>
          <w:rFonts w:ascii="Times New Roman" w:eastAsia="Times New Roman" w:hAnsi="Times New Roman" w:cs="Times New Roman"/>
          <w:i/>
          <w:sz w:val="26"/>
          <w:szCs w:val="26"/>
          <w:lang w:eastAsia="ru-RU"/>
        </w:rPr>
        <w:t>63 533</w:t>
      </w:r>
      <w:r w:rsidRPr="00013279">
        <w:rPr>
          <w:rFonts w:ascii="Times New Roman" w:eastAsia="Times New Roman" w:hAnsi="Times New Roman" w:cs="Times New Roman"/>
          <w:i/>
          <w:sz w:val="26"/>
          <w:szCs w:val="26"/>
          <w:lang w:eastAsia="ru-RU"/>
        </w:rPr>
        <w:t xml:space="preserve"> </w:t>
      </w:r>
      <w:r w:rsidRPr="00013279">
        <w:rPr>
          <w:rFonts w:ascii="Times New Roman" w:eastAsia="Times New Roman" w:hAnsi="Times New Roman" w:cs="Times New Roman"/>
          <w:i/>
          <w:sz w:val="26"/>
          <w:szCs w:val="26"/>
          <w:lang w:eastAsia="ru-RU"/>
        </w:rPr>
        <w:sym w:font="Symbol" w:char="F0B4"/>
      </w:r>
      <w:r w:rsidRPr="00013279">
        <w:rPr>
          <w:rFonts w:ascii="Times New Roman" w:eastAsia="Times New Roman" w:hAnsi="Times New Roman" w:cs="Times New Roman"/>
          <w:i/>
          <w:sz w:val="26"/>
          <w:szCs w:val="26"/>
          <w:lang w:eastAsia="ru-RU"/>
        </w:rPr>
        <w:t xml:space="preserve"> 1 000 </w:t>
      </w:r>
      <w:r w:rsidRPr="00013279">
        <w:rPr>
          <w:rFonts w:ascii="Times New Roman" w:eastAsia="Times New Roman" w:hAnsi="Times New Roman" w:cs="Times New Roman"/>
          <w:sz w:val="26"/>
          <w:szCs w:val="26"/>
          <w:lang w:eastAsia="ru-RU"/>
        </w:rPr>
        <w:t>≈</w:t>
      </w:r>
      <w:r w:rsidRPr="00013279">
        <w:rPr>
          <w:rFonts w:ascii="Times New Roman" w:eastAsia="Times New Roman" w:hAnsi="Times New Roman" w:cs="Times New Roman"/>
          <w:i/>
          <w:sz w:val="26"/>
          <w:szCs w:val="26"/>
          <w:lang w:eastAsia="ru-RU"/>
        </w:rPr>
        <w:t xml:space="preserve"> 10</w:t>
      </w:r>
      <w:r w:rsidR="00126A8B">
        <w:rPr>
          <w:rFonts w:ascii="Times New Roman" w:eastAsia="Times New Roman" w:hAnsi="Times New Roman" w:cs="Times New Roman"/>
          <w:i/>
          <w:sz w:val="26"/>
          <w:szCs w:val="26"/>
          <w:lang w:eastAsia="ru-RU"/>
        </w:rPr>
        <w:t>0</w:t>
      </w:r>
      <w:r w:rsidRPr="00013279">
        <w:rPr>
          <w:rFonts w:ascii="Times New Roman" w:eastAsia="Times New Roman" w:hAnsi="Times New Roman" w:cs="Times New Roman"/>
          <w:i/>
          <w:sz w:val="26"/>
          <w:szCs w:val="26"/>
          <w:lang w:eastAsia="ru-RU"/>
        </w:rPr>
        <w:t xml:space="preserve">) </w:t>
      </w:r>
    </w:p>
    <w:p w:rsidR="00415C44" w:rsidRPr="00013279" w:rsidRDefault="00415C44" w:rsidP="00A154D2">
      <w:pPr>
        <w:widowControl w:val="0"/>
        <w:spacing w:before="200" w:after="0" w:line="240" w:lineRule="auto"/>
        <w:ind w:firstLine="709"/>
        <w:jc w:val="both"/>
        <w:rPr>
          <w:rFonts w:ascii="Times New Roman" w:eastAsia="Times New Roman" w:hAnsi="Times New Roman" w:cs="Times New Roman"/>
          <w:sz w:val="24"/>
          <w:szCs w:val="24"/>
          <w:lang w:eastAsia="ru-RU"/>
        </w:rPr>
      </w:pPr>
      <w:r w:rsidRPr="00013279">
        <w:rPr>
          <w:rFonts w:ascii="Times New Roman" w:eastAsia="Times New Roman" w:hAnsi="Times New Roman" w:cs="Times New Roman"/>
          <w:i/>
          <w:spacing w:val="40"/>
          <w:sz w:val="24"/>
          <w:szCs w:val="24"/>
          <w:lang w:eastAsia="ru-RU"/>
        </w:rPr>
        <w:t>Примечания:</w:t>
      </w:r>
      <w:r w:rsidRPr="00013279">
        <w:rPr>
          <w:rFonts w:ascii="Times New Roman" w:eastAsia="Times New Roman" w:hAnsi="Times New Roman" w:cs="Times New Roman"/>
          <w:sz w:val="24"/>
          <w:szCs w:val="24"/>
          <w:lang w:eastAsia="ru-RU"/>
        </w:rPr>
        <w:t xml:space="preserve"> </w:t>
      </w:r>
    </w:p>
    <w:p w:rsidR="00415C44" w:rsidRPr="00013279" w:rsidRDefault="00415C44" w:rsidP="00A154D2">
      <w:pPr>
        <w:widowControl w:val="0"/>
        <w:spacing w:after="0" w:line="240" w:lineRule="auto"/>
        <w:ind w:firstLine="709"/>
        <w:jc w:val="both"/>
        <w:rPr>
          <w:rFonts w:ascii="Times New Roman" w:eastAsia="Times New Roman" w:hAnsi="Times New Roman" w:cs="Times New Roman"/>
          <w:spacing w:val="-2"/>
          <w:sz w:val="24"/>
          <w:szCs w:val="24"/>
          <w:lang w:eastAsia="ru-RU"/>
        </w:rPr>
      </w:pPr>
      <w:r w:rsidRPr="00013279">
        <w:rPr>
          <w:rFonts w:ascii="Times New Roman" w:eastAsia="Times New Roman" w:hAnsi="Times New Roman" w:cs="Times New Roman"/>
          <w:spacing w:val="-2"/>
          <w:sz w:val="24"/>
          <w:szCs w:val="24"/>
          <w:lang w:eastAsia="ru-RU"/>
        </w:rPr>
        <w:t>1. В соответствии с требованиями части 2 статьи 29.4 Градостроительного кодекса Российской Федерации в местных нормативах градостроительного проектирования сельского поселения расчетный показатель минимально допустимого уровня обеспеченности общеобразовательными организациями приведен на основании предельных значений расчетных показателей минимально допустимого уровня обеспеченности общеобразовательными организациями, установленных в Региональных нормативах градостроительного проектирования Камчатского края.</w:t>
      </w:r>
    </w:p>
    <w:p w:rsidR="00415C44" w:rsidRPr="00013279"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013279">
        <w:rPr>
          <w:rFonts w:ascii="Times New Roman" w:eastAsia="Times New Roman" w:hAnsi="Times New Roman" w:cs="Times New Roman"/>
          <w:sz w:val="24"/>
          <w:szCs w:val="24"/>
          <w:lang w:eastAsia="ru-RU"/>
        </w:rPr>
        <w:t xml:space="preserve">2. При подготовке местных нормативов градостроительного проектирования, подготовке (корректировке) генерального плана и документации по планировке территории сельского поселения при показателях обеспеченности общеобразовательными организациями, отличных от приведенных в данном расчете, следует руководствоваться фактическим показателем обеспеченности общеобразовательными организациями (на основании статистических и демографических данных) на момент разработки или корректировки градостроительной документации. </w:t>
      </w:r>
    </w:p>
    <w:p w:rsidR="00A154D2" w:rsidRDefault="00A154D2" w:rsidP="00A154D2">
      <w:pPr>
        <w:spacing w:after="0" w:line="240" w:lineRule="auto"/>
        <w:jc w:val="center"/>
        <w:rPr>
          <w:rFonts w:ascii="Times New Roman" w:eastAsia="Times New Roman" w:hAnsi="Times New Roman" w:cs="Times New Roman"/>
          <w:b/>
          <w:sz w:val="24"/>
          <w:szCs w:val="24"/>
          <w:lang w:eastAsia="ru-RU"/>
        </w:rPr>
      </w:pPr>
    </w:p>
    <w:p w:rsidR="00415C44" w:rsidRPr="00A154D2" w:rsidRDefault="00415C44" w:rsidP="008D4A2E">
      <w:pPr>
        <w:spacing w:after="0" w:line="240" w:lineRule="auto"/>
        <w:jc w:val="center"/>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4.2.4. Расчет удельных площадей участков</w:t>
      </w:r>
      <w:r w:rsidR="008D4A2E">
        <w:rPr>
          <w:rFonts w:ascii="Times New Roman" w:eastAsia="Times New Roman" w:hAnsi="Times New Roman" w:cs="Times New Roman"/>
          <w:b/>
          <w:sz w:val="24"/>
          <w:szCs w:val="24"/>
          <w:lang w:eastAsia="ru-RU"/>
        </w:rPr>
        <w:t xml:space="preserve"> </w:t>
      </w:r>
      <w:r w:rsidRPr="00A154D2">
        <w:rPr>
          <w:rFonts w:ascii="Times New Roman" w:eastAsia="Times New Roman" w:hAnsi="Times New Roman" w:cs="Times New Roman"/>
          <w:b/>
          <w:sz w:val="24"/>
          <w:szCs w:val="24"/>
          <w:lang w:eastAsia="ru-RU"/>
        </w:rPr>
        <w:t>общеобразовательных организаций</w:t>
      </w:r>
    </w:p>
    <w:p w:rsidR="00415C44" w:rsidRPr="00A154D2" w:rsidRDefault="00415C44" w:rsidP="00A154D2">
      <w:pPr>
        <w:tabs>
          <w:tab w:val="left" w:pos="708"/>
        </w:tabs>
        <w:spacing w:before="240" w:after="120" w:line="240" w:lineRule="auto"/>
        <w:jc w:val="center"/>
        <w:outlineLvl w:val="0"/>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Исходные данные:</w:t>
      </w:r>
    </w:p>
    <w:p w:rsidR="00415C44" w:rsidRPr="00A154D2" w:rsidRDefault="00415C44" w:rsidP="00A154D2">
      <w:pPr>
        <w:tabs>
          <w:tab w:val="left" w:pos="708"/>
        </w:tabs>
        <w:spacing w:after="0" w:line="240" w:lineRule="auto"/>
        <w:ind w:firstLine="708"/>
        <w:outlineLvl w:val="0"/>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Фактическая численность школьников в сельских поселениях– </w:t>
      </w:r>
      <w:r w:rsidR="00126A8B">
        <w:rPr>
          <w:rFonts w:ascii="Times New Roman" w:eastAsia="Times New Roman" w:hAnsi="Times New Roman" w:cs="Times New Roman"/>
          <w:sz w:val="24"/>
          <w:szCs w:val="24"/>
          <w:lang w:eastAsia="ru-RU"/>
        </w:rPr>
        <w:t>6323</w:t>
      </w:r>
      <w:r w:rsidRPr="00A154D2">
        <w:rPr>
          <w:rFonts w:ascii="Times New Roman" w:eastAsia="Times New Roman" w:hAnsi="Times New Roman" w:cs="Times New Roman"/>
          <w:sz w:val="24"/>
          <w:szCs w:val="24"/>
          <w:lang w:eastAsia="ru-RU"/>
        </w:rPr>
        <w:t xml:space="preserve"> чел.</w:t>
      </w:r>
    </w:p>
    <w:p w:rsidR="00415C44" w:rsidRPr="00A154D2" w:rsidRDefault="00415C44" w:rsidP="00A154D2">
      <w:pPr>
        <w:tabs>
          <w:tab w:val="left" w:pos="708"/>
        </w:tabs>
        <w:spacing w:after="0" w:line="240" w:lineRule="auto"/>
        <w:ind w:firstLine="708"/>
        <w:outlineLvl w:val="0"/>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Количество общеобразовательных организаций – 58</w:t>
      </w:r>
    </w:p>
    <w:p w:rsidR="00415C44" w:rsidRPr="00A154D2" w:rsidRDefault="00415C44" w:rsidP="00A154D2">
      <w:pPr>
        <w:tabs>
          <w:tab w:val="left" w:pos="708"/>
        </w:tabs>
        <w:spacing w:after="0" w:line="240" w:lineRule="auto"/>
        <w:ind w:firstLine="708"/>
        <w:outlineLvl w:val="0"/>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Средняя вместимость: </w:t>
      </w:r>
      <w:r w:rsidR="00126A8B">
        <w:rPr>
          <w:rFonts w:ascii="Times New Roman" w:eastAsia="Times New Roman" w:hAnsi="Times New Roman" w:cs="Times New Roman"/>
          <w:sz w:val="24"/>
          <w:szCs w:val="24"/>
          <w:lang w:eastAsia="ru-RU"/>
        </w:rPr>
        <w:t>6323</w:t>
      </w:r>
      <w:r w:rsidRPr="00A154D2">
        <w:rPr>
          <w:rFonts w:ascii="Times New Roman" w:eastAsia="Times New Roman" w:hAnsi="Times New Roman" w:cs="Times New Roman"/>
          <w:sz w:val="24"/>
          <w:szCs w:val="24"/>
          <w:lang w:eastAsia="ru-RU"/>
        </w:rPr>
        <w:t xml:space="preserve"> : 58 ≈ </w:t>
      </w:r>
      <w:r w:rsidR="00126A8B">
        <w:rPr>
          <w:rFonts w:ascii="Times New Roman" w:eastAsia="Times New Roman" w:hAnsi="Times New Roman" w:cs="Times New Roman"/>
          <w:sz w:val="24"/>
          <w:szCs w:val="24"/>
          <w:lang w:eastAsia="ru-RU"/>
        </w:rPr>
        <w:t>109</w:t>
      </w:r>
      <w:r w:rsidRPr="00A154D2">
        <w:rPr>
          <w:rFonts w:ascii="Times New Roman" w:eastAsia="Times New Roman" w:hAnsi="Times New Roman" w:cs="Times New Roman"/>
          <w:sz w:val="24"/>
          <w:szCs w:val="24"/>
          <w:lang w:eastAsia="ru-RU"/>
        </w:rPr>
        <w:t xml:space="preserve"> места</w:t>
      </w:r>
    </w:p>
    <w:p w:rsidR="00415C44" w:rsidRPr="00A154D2" w:rsidRDefault="00415C44" w:rsidP="00A154D2">
      <w:pPr>
        <w:tabs>
          <w:tab w:val="left" w:pos="708"/>
        </w:tabs>
        <w:spacing w:after="0" w:line="240" w:lineRule="auto"/>
        <w:ind w:firstLine="708"/>
        <w:jc w:val="both"/>
        <w:outlineLvl w:val="0"/>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Норматив площади земельного участка на 1 учащегося при вместимости до 400 мест – </w:t>
      </w:r>
      <w:smartTag w:uri="urn:schemas-microsoft-com:office:smarttags" w:element="metricconverter">
        <w:smartTagPr>
          <w:attr w:name="ProductID" w:val="50 м2"/>
        </w:smartTagPr>
        <w:r w:rsidRPr="00A154D2">
          <w:rPr>
            <w:rFonts w:ascii="Times New Roman" w:eastAsia="Times New Roman" w:hAnsi="Times New Roman" w:cs="Times New Roman"/>
            <w:sz w:val="24"/>
            <w:szCs w:val="24"/>
            <w:lang w:eastAsia="ru-RU"/>
          </w:rPr>
          <w:t>50 м</w:t>
        </w:r>
        <w:r w:rsidRPr="00A154D2">
          <w:rPr>
            <w:rFonts w:ascii="Times New Roman" w:eastAsia="Times New Roman" w:hAnsi="Times New Roman" w:cs="Times New Roman"/>
            <w:sz w:val="24"/>
            <w:szCs w:val="24"/>
            <w:vertAlign w:val="superscript"/>
            <w:lang w:eastAsia="ru-RU"/>
          </w:rPr>
          <w:t>2</w:t>
        </w:r>
      </w:smartTag>
      <w:r w:rsidRPr="00A154D2">
        <w:rPr>
          <w:rFonts w:ascii="Times New Roman" w:eastAsia="Times New Roman" w:hAnsi="Times New Roman" w:cs="Times New Roman"/>
          <w:sz w:val="24"/>
          <w:szCs w:val="24"/>
          <w:lang w:eastAsia="ru-RU"/>
        </w:rPr>
        <w:t xml:space="preserve"> (СП 42.13330.2011, приложение Ж)</w:t>
      </w:r>
    </w:p>
    <w:p w:rsidR="00415C44" w:rsidRPr="00A154D2" w:rsidRDefault="00415C44" w:rsidP="00A154D2">
      <w:pPr>
        <w:tabs>
          <w:tab w:val="left" w:pos="708"/>
        </w:tabs>
        <w:spacing w:after="0" w:line="240" w:lineRule="auto"/>
        <w:ind w:firstLine="708"/>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Норматив обеспеченности местами в школах на 1000 жителей – 101 место (расчет 4.2.3)</w:t>
      </w:r>
    </w:p>
    <w:p w:rsidR="00415C44" w:rsidRPr="00A154D2" w:rsidRDefault="00415C44" w:rsidP="00A154D2">
      <w:pPr>
        <w:tabs>
          <w:tab w:val="left" w:pos="708"/>
        </w:tabs>
        <w:spacing w:before="240" w:after="120" w:line="240" w:lineRule="auto"/>
        <w:jc w:val="center"/>
        <w:outlineLvl w:val="0"/>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 xml:space="preserve">Расчет: </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spacing w:val="-3"/>
          <w:sz w:val="24"/>
          <w:szCs w:val="24"/>
          <w:lang w:eastAsia="ru-RU"/>
        </w:rPr>
      </w:pPr>
      <w:r w:rsidRPr="00A154D2">
        <w:rPr>
          <w:rFonts w:ascii="Times New Roman" w:eastAsia="Times New Roman" w:hAnsi="Times New Roman" w:cs="Times New Roman"/>
          <w:spacing w:val="-3"/>
          <w:sz w:val="24"/>
          <w:szCs w:val="24"/>
          <w:lang w:eastAsia="ru-RU"/>
        </w:rPr>
        <w:t xml:space="preserve">Удельная площадь участков общеобразовательных организаций составляет </w:t>
      </w:r>
      <w:r w:rsidRPr="00A154D2">
        <w:rPr>
          <w:rFonts w:ascii="Times New Roman" w:eastAsia="Times New Roman" w:hAnsi="Times New Roman" w:cs="Times New Roman"/>
          <w:b/>
          <w:spacing w:val="-3"/>
          <w:sz w:val="24"/>
          <w:szCs w:val="24"/>
          <w:lang w:eastAsia="ru-RU"/>
        </w:rPr>
        <w:t>5,1</w:t>
      </w:r>
      <w:r w:rsidRPr="00A154D2">
        <w:rPr>
          <w:rFonts w:ascii="Times New Roman" w:eastAsia="Times New Roman" w:hAnsi="Times New Roman" w:cs="Times New Roman"/>
          <w:spacing w:val="-3"/>
          <w:sz w:val="24"/>
          <w:szCs w:val="24"/>
          <w:lang w:eastAsia="ru-RU"/>
        </w:rPr>
        <w:t xml:space="preserve"> м</w:t>
      </w:r>
      <w:r w:rsidRPr="00A154D2">
        <w:rPr>
          <w:rFonts w:ascii="Times New Roman" w:eastAsia="Times New Roman" w:hAnsi="Times New Roman" w:cs="Times New Roman"/>
          <w:spacing w:val="-3"/>
          <w:sz w:val="24"/>
          <w:szCs w:val="24"/>
          <w:vertAlign w:val="superscript"/>
          <w:lang w:eastAsia="ru-RU"/>
        </w:rPr>
        <w:t>2</w:t>
      </w:r>
      <w:r w:rsidRPr="00A154D2">
        <w:rPr>
          <w:rFonts w:ascii="Times New Roman" w:eastAsia="Times New Roman" w:hAnsi="Times New Roman" w:cs="Times New Roman"/>
          <w:spacing w:val="-3"/>
          <w:sz w:val="24"/>
          <w:szCs w:val="24"/>
          <w:lang w:eastAsia="ru-RU"/>
        </w:rPr>
        <w:t>/чел.</w:t>
      </w:r>
      <w:r w:rsidRPr="00A154D2">
        <w:rPr>
          <w:rFonts w:ascii="Times New Roman" w:eastAsia="Times New Roman" w:hAnsi="Times New Roman" w:cs="Times New Roman"/>
          <w:b/>
          <w:spacing w:val="-3"/>
          <w:sz w:val="24"/>
          <w:szCs w:val="24"/>
          <w:lang w:eastAsia="ru-RU"/>
        </w:rPr>
        <w:t xml:space="preserve"> </w:t>
      </w:r>
    </w:p>
    <w:p w:rsidR="00415C44" w:rsidRPr="00A154D2" w:rsidRDefault="00415C44" w:rsidP="00A154D2">
      <w:pPr>
        <w:tabs>
          <w:tab w:val="left" w:pos="708"/>
        </w:tabs>
        <w:spacing w:after="0" w:line="240" w:lineRule="auto"/>
        <w:ind w:firstLine="708"/>
        <w:rPr>
          <w:rFonts w:ascii="Times New Roman" w:eastAsia="Times New Roman" w:hAnsi="Times New Roman" w:cs="Times New Roman"/>
          <w:i/>
          <w:sz w:val="24"/>
          <w:szCs w:val="24"/>
          <w:vertAlign w:val="superscript"/>
          <w:lang w:eastAsia="ru-RU"/>
        </w:rPr>
      </w:pPr>
      <w:r w:rsidRPr="00A154D2">
        <w:rPr>
          <w:rFonts w:ascii="Times New Roman" w:eastAsia="Times New Roman" w:hAnsi="Times New Roman" w:cs="Times New Roman"/>
          <w:i/>
          <w:sz w:val="24"/>
          <w:szCs w:val="24"/>
          <w:lang w:eastAsia="ru-RU"/>
        </w:rPr>
        <w:t xml:space="preserve">(на 1000 человек: </w:t>
      </w:r>
      <w:smartTag w:uri="urn:schemas-microsoft-com:office:smarttags" w:element="metricconverter">
        <w:smartTagPr>
          <w:attr w:name="ProductID" w:val="50 м2"/>
        </w:smartTagPr>
        <w:r w:rsidRPr="00A154D2">
          <w:rPr>
            <w:rFonts w:ascii="Times New Roman" w:eastAsia="Times New Roman" w:hAnsi="Times New Roman" w:cs="Times New Roman"/>
            <w:i/>
            <w:sz w:val="24"/>
            <w:szCs w:val="24"/>
            <w:lang w:eastAsia="ru-RU"/>
          </w:rPr>
          <w:t>50 м</w:t>
        </w:r>
        <w:r w:rsidRPr="00A154D2">
          <w:rPr>
            <w:rFonts w:ascii="Times New Roman" w:eastAsia="Times New Roman" w:hAnsi="Times New Roman" w:cs="Times New Roman"/>
            <w:i/>
            <w:sz w:val="24"/>
            <w:szCs w:val="24"/>
            <w:vertAlign w:val="superscript"/>
            <w:lang w:eastAsia="ru-RU"/>
          </w:rPr>
          <w:t>2</w:t>
        </w:r>
      </w:smartTag>
      <w:r w:rsidRPr="00A154D2">
        <w:rPr>
          <w:rFonts w:ascii="Times New Roman" w:eastAsia="Times New Roman" w:hAnsi="Times New Roman" w:cs="Times New Roman"/>
          <w:i/>
          <w:sz w:val="24"/>
          <w:szCs w:val="24"/>
          <w:lang w:eastAsia="ru-RU"/>
        </w:rPr>
        <w:t xml:space="preserve"> </w:t>
      </w:r>
      <w:r w:rsidRPr="00A154D2">
        <w:rPr>
          <w:rFonts w:ascii="Times New Roman" w:eastAsia="Times New Roman" w:hAnsi="Times New Roman" w:cs="Times New Roman"/>
          <w:i/>
          <w:sz w:val="24"/>
          <w:szCs w:val="24"/>
          <w:lang w:eastAsia="ru-RU"/>
        </w:rPr>
        <w:sym w:font="Symbol" w:char="F0B4"/>
      </w:r>
      <w:r w:rsidRPr="00A154D2">
        <w:rPr>
          <w:rFonts w:ascii="Times New Roman" w:eastAsia="Times New Roman" w:hAnsi="Times New Roman" w:cs="Times New Roman"/>
          <w:i/>
          <w:sz w:val="24"/>
          <w:szCs w:val="24"/>
          <w:lang w:eastAsia="ru-RU"/>
        </w:rPr>
        <w:t xml:space="preserve"> 101 место = </w:t>
      </w:r>
      <w:smartTag w:uri="urn:schemas-microsoft-com:office:smarttags" w:element="metricconverter">
        <w:smartTagPr>
          <w:attr w:name="ProductID" w:val="5 050 м2"/>
        </w:smartTagPr>
        <w:r w:rsidRPr="00A154D2">
          <w:rPr>
            <w:rFonts w:ascii="Times New Roman" w:eastAsia="Times New Roman" w:hAnsi="Times New Roman" w:cs="Times New Roman"/>
            <w:i/>
            <w:sz w:val="24"/>
            <w:szCs w:val="24"/>
            <w:lang w:eastAsia="ru-RU"/>
          </w:rPr>
          <w:t>5 050 м</w:t>
        </w:r>
        <w:r w:rsidRPr="00A154D2">
          <w:rPr>
            <w:rFonts w:ascii="Times New Roman" w:eastAsia="Times New Roman" w:hAnsi="Times New Roman" w:cs="Times New Roman"/>
            <w:i/>
            <w:sz w:val="24"/>
            <w:szCs w:val="24"/>
            <w:vertAlign w:val="superscript"/>
            <w:lang w:eastAsia="ru-RU"/>
          </w:rPr>
          <w:t>2</w:t>
        </w:r>
      </w:smartTag>
    </w:p>
    <w:p w:rsidR="00415C44" w:rsidRPr="00A154D2" w:rsidRDefault="00415C44" w:rsidP="00A154D2">
      <w:pPr>
        <w:tabs>
          <w:tab w:val="left" w:pos="708"/>
        </w:tabs>
        <w:spacing w:after="0" w:line="240" w:lineRule="auto"/>
        <w:ind w:firstLine="708"/>
        <w:outlineLvl w:val="0"/>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 xml:space="preserve"> на 1 человека: </w:t>
      </w:r>
      <w:smartTag w:uri="urn:schemas-microsoft-com:office:smarttags" w:element="metricconverter">
        <w:smartTagPr>
          <w:attr w:name="ProductID" w:val="5 050 м2"/>
        </w:smartTagPr>
        <w:r w:rsidRPr="00A154D2">
          <w:rPr>
            <w:rFonts w:ascii="Times New Roman" w:eastAsia="Times New Roman" w:hAnsi="Times New Roman" w:cs="Times New Roman"/>
            <w:i/>
            <w:sz w:val="24"/>
            <w:szCs w:val="24"/>
            <w:lang w:eastAsia="ru-RU"/>
          </w:rPr>
          <w:t>5 050 м</w:t>
        </w:r>
        <w:r w:rsidRPr="00A154D2">
          <w:rPr>
            <w:rFonts w:ascii="Times New Roman" w:eastAsia="Times New Roman" w:hAnsi="Times New Roman" w:cs="Times New Roman"/>
            <w:i/>
            <w:sz w:val="24"/>
            <w:szCs w:val="24"/>
            <w:vertAlign w:val="superscript"/>
            <w:lang w:eastAsia="ru-RU"/>
          </w:rPr>
          <w:t>2</w:t>
        </w:r>
      </w:smartTag>
      <w:r w:rsidRPr="00A154D2">
        <w:rPr>
          <w:rFonts w:ascii="Times New Roman" w:eastAsia="Times New Roman" w:hAnsi="Times New Roman" w:cs="Times New Roman"/>
          <w:i/>
          <w:sz w:val="24"/>
          <w:szCs w:val="24"/>
          <w:lang w:eastAsia="ru-RU"/>
        </w:rPr>
        <w:t xml:space="preserve"> </w:t>
      </w:r>
      <w:r w:rsidRPr="00A154D2">
        <w:rPr>
          <w:rFonts w:ascii="Times New Roman" w:eastAsia="Times New Roman" w:hAnsi="Times New Roman" w:cs="Times New Roman"/>
          <w:i/>
          <w:sz w:val="24"/>
          <w:szCs w:val="24"/>
          <w:lang w:eastAsia="ru-RU"/>
        </w:rPr>
        <w:sym w:font="Symbol" w:char="F03A"/>
      </w:r>
      <w:r w:rsidRPr="00A154D2">
        <w:rPr>
          <w:rFonts w:ascii="Times New Roman" w:eastAsia="Times New Roman" w:hAnsi="Times New Roman" w:cs="Times New Roman"/>
          <w:i/>
          <w:sz w:val="24"/>
          <w:szCs w:val="24"/>
          <w:lang w:eastAsia="ru-RU"/>
        </w:rPr>
        <w:t xml:space="preserve"> 1 000 чел. </w:t>
      </w:r>
      <w:r w:rsidRPr="00A154D2">
        <w:rPr>
          <w:rFonts w:ascii="Times New Roman" w:eastAsia="Times New Roman" w:hAnsi="Times New Roman" w:cs="Times New Roman"/>
          <w:sz w:val="24"/>
          <w:szCs w:val="24"/>
          <w:lang w:eastAsia="ru-RU"/>
        </w:rPr>
        <w:t>≈</w:t>
      </w:r>
      <w:r w:rsidRPr="00A154D2">
        <w:rPr>
          <w:rFonts w:ascii="Times New Roman" w:eastAsia="Times New Roman" w:hAnsi="Times New Roman" w:cs="Times New Roman"/>
          <w:i/>
          <w:sz w:val="24"/>
          <w:szCs w:val="24"/>
          <w:lang w:eastAsia="ru-RU"/>
        </w:rPr>
        <w:t xml:space="preserve"> 5,1 м</w:t>
      </w:r>
      <w:r w:rsidRPr="00A154D2">
        <w:rPr>
          <w:rFonts w:ascii="Times New Roman" w:eastAsia="Times New Roman" w:hAnsi="Times New Roman" w:cs="Times New Roman"/>
          <w:i/>
          <w:sz w:val="24"/>
          <w:szCs w:val="24"/>
          <w:vertAlign w:val="superscript"/>
          <w:lang w:eastAsia="ru-RU"/>
        </w:rPr>
        <w:t>2</w:t>
      </w:r>
      <w:r w:rsidRPr="00A154D2">
        <w:rPr>
          <w:rFonts w:ascii="Times New Roman" w:eastAsia="Times New Roman" w:hAnsi="Times New Roman" w:cs="Times New Roman"/>
          <w:i/>
          <w:sz w:val="24"/>
          <w:szCs w:val="24"/>
          <w:lang w:eastAsia="ru-RU"/>
        </w:rPr>
        <w:t>/чел.)</w:t>
      </w:r>
    </w:p>
    <w:p w:rsidR="00415C44" w:rsidRPr="00A154D2" w:rsidRDefault="00415C44" w:rsidP="00A154D2">
      <w:pPr>
        <w:widowControl w:val="0"/>
        <w:spacing w:before="240"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i/>
          <w:spacing w:val="40"/>
          <w:sz w:val="24"/>
          <w:szCs w:val="24"/>
          <w:lang w:eastAsia="ru-RU"/>
        </w:rPr>
        <w:t>Примечания:</w:t>
      </w:r>
      <w:r w:rsidRPr="00A154D2">
        <w:rPr>
          <w:rFonts w:ascii="Times New Roman" w:eastAsia="Times New Roman" w:hAnsi="Times New Roman" w:cs="Times New Roman"/>
          <w:sz w:val="24"/>
          <w:szCs w:val="24"/>
          <w:lang w:eastAsia="ru-RU"/>
        </w:rPr>
        <w:t xml:space="preserve"> </w:t>
      </w:r>
    </w:p>
    <w:p w:rsidR="00415C44" w:rsidRPr="00013279"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013279">
        <w:rPr>
          <w:rFonts w:ascii="Times New Roman" w:eastAsia="Times New Roman" w:hAnsi="Times New Roman" w:cs="Times New Roman"/>
          <w:sz w:val="24"/>
          <w:szCs w:val="24"/>
          <w:lang w:eastAsia="ru-RU"/>
        </w:rPr>
        <w:t xml:space="preserve">1. В соответствии с требованиями </w:t>
      </w:r>
      <w:r w:rsidRPr="00013279">
        <w:rPr>
          <w:rFonts w:ascii="Times New Roman" w:eastAsia="Times New Roman" w:hAnsi="Times New Roman" w:cs="Times New Roman"/>
          <w:spacing w:val="-2"/>
          <w:sz w:val="24"/>
          <w:szCs w:val="24"/>
          <w:lang w:eastAsia="ru-RU"/>
        </w:rPr>
        <w:t>части 2 статьи</w:t>
      </w:r>
      <w:r w:rsidRPr="00013279">
        <w:rPr>
          <w:rFonts w:ascii="Times New Roman" w:eastAsia="Times New Roman" w:hAnsi="Times New Roman" w:cs="Times New Roman"/>
          <w:sz w:val="24"/>
          <w:szCs w:val="24"/>
          <w:lang w:eastAsia="ru-RU"/>
        </w:rPr>
        <w:t xml:space="preserve"> 29.4 Градостроительного кодекса Российской Федерации в местных нормативах градостроительного проектирования сельского поселения </w:t>
      </w:r>
      <w:r w:rsidRPr="00013279">
        <w:rPr>
          <w:rFonts w:ascii="Times New Roman" w:eastAsia="Times New Roman" w:hAnsi="Times New Roman" w:cs="Times New Roman"/>
          <w:spacing w:val="-2"/>
          <w:sz w:val="24"/>
          <w:szCs w:val="24"/>
          <w:lang w:eastAsia="ru-RU"/>
        </w:rPr>
        <w:t xml:space="preserve">расчетный показатель </w:t>
      </w:r>
      <w:r w:rsidRPr="00013279">
        <w:rPr>
          <w:rFonts w:ascii="Times New Roman" w:eastAsia="Times New Roman" w:hAnsi="Times New Roman" w:cs="Times New Roman"/>
          <w:sz w:val="24"/>
          <w:szCs w:val="24"/>
          <w:lang w:eastAsia="ru-RU"/>
        </w:rPr>
        <w:t xml:space="preserve">минимально допустимого уровня обеспеченности участками общеобразовательных организаций </w:t>
      </w:r>
      <w:r w:rsidRPr="00013279">
        <w:rPr>
          <w:rFonts w:ascii="Times New Roman" w:eastAsia="Times New Roman" w:hAnsi="Times New Roman" w:cs="Times New Roman"/>
          <w:spacing w:val="-2"/>
          <w:sz w:val="24"/>
          <w:szCs w:val="24"/>
          <w:lang w:eastAsia="ru-RU"/>
        </w:rPr>
        <w:t xml:space="preserve">приведен на основании </w:t>
      </w:r>
      <w:r w:rsidRPr="00013279">
        <w:rPr>
          <w:rFonts w:ascii="Times New Roman" w:eastAsia="Times New Roman" w:hAnsi="Times New Roman" w:cs="Times New Roman"/>
          <w:sz w:val="24"/>
          <w:szCs w:val="24"/>
          <w:lang w:eastAsia="ru-RU"/>
        </w:rPr>
        <w:t>предельных значений расчетных показателей минимально допустимого уровня обеспеченности участками общеобразовательных организаций, установленных в Региональных нормативах градостроительного проектирования Камчатского края.</w:t>
      </w:r>
    </w:p>
    <w:p w:rsidR="00415C44" w:rsidRPr="00013279"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013279">
        <w:rPr>
          <w:rFonts w:ascii="Times New Roman" w:eastAsia="Times New Roman" w:hAnsi="Times New Roman" w:cs="Times New Roman"/>
          <w:sz w:val="24"/>
          <w:szCs w:val="24"/>
          <w:lang w:eastAsia="ru-RU"/>
        </w:rPr>
        <w:t xml:space="preserve">2. При подготовке местных нормативов градостроительного проектирования, подготовке (корректировке) генерального плана и документации по планировке территории сельского поселения при показателях обеспеченности участками общеобразовательных организаций, отличных от приведенных в данном пункте, следует руководствоваться фактическим показателем обеспеченности участками образовательных организаций (на основании статистических и демографических данных) на момент разработки или корректировки градостроительной документации. </w:t>
      </w:r>
    </w:p>
    <w:p w:rsidR="00415C44" w:rsidRPr="00A154D2" w:rsidRDefault="00415C44" w:rsidP="008D4A2E">
      <w:pPr>
        <w:widowControl w:val="0"/>
        <w:tabs>
          <w:tab w:val="left" w:pos="708"/>
        </w:tabs>
        <w:spacing w:before="120" w:after="0" w:line="240" w:lineRule="auto"/>
        <w:jc w:val="center"/>
        <w:rPr>
          <w:rFonts w:ascii="Times New Roman" w:eastAsia="Times New Roman" w:hAnsi="Times New Roman" w:cs="Times New Roman"/>
          <w:sz w:val="24"/>
          <w:szCs w:val="24"/>
          <w:lang w:eastAsia="ru-RU"/>
        </w:rPr>
      </w:pPr>
      <w:r w:rsidRPr="00A154D2">
        <w:rPr>
          <w:rFonts w:ascii="Times New Roman" w:eastAsia="Times New Roman" w:hAnsi="Times New Roman" w:cs="Times New Roman"/>
          <w:b/>
          <w:sz w:val="24"/>
          <w:szCs w:val="24"/>
          <w:lang w:eastAsia="ru-RU"/>
        </w:rPr>
        <w:t>4.2.5. Расчет рекомендуемой обеспеченности дошкольными образовательными организациями</w:t>
      </w:r>
      <w:r w:rsidRPr="00A154D2">
        <w:rPr>
          <w:rFonts w:ascii="Times New Roman" w:eastAsia="Times New Roman" w:hAnsi="Times New Roman" w:cs="Times New Roman"/>
          <w:sz w:val="24"/>
          <w:szCs w:val="24"/>
          <w:lang w:eastAsia="ru-RU"/>
        </w:rPr>
        <w:t xml:space="preserve"> </w:t>
      </w:r>
    </w:p>
    <w:p w:rsidR="00415C44" w:rsidRPr="00A154D2" w:rsidRDefault="00415C44" w:rsidP="00A154D2">
      <w:pPr>
        <w:widowControl w:val="0"/>
        <w:tabs>
          <w:tab w:val="left" w:pos="708"/>
        </w:tabs>
        <w:spacing w:before="240" w:after="120" w:line="240" w:lineRule="auto"/>
        <w:jc w:val="center"/>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Исходные данные:</w:t>
      </w:r>
    </w:p>
    <w:p w:rsidR="00415C44" w:rsidRPr="00A154D2" w:rsidRDefault="00415C44" w:rsidP="00A154D2">
      <w:pPr>
        <w:widowControl w:val="0"/>
        <w:tabs>
          <w:tab w:val="left" w:pos="708"/>
        </w:tabs>
        <w:spacing w:after="0" w:line="240" w:lineRule="auto"/>
        <w:ind w:firstLine="709"/>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Численность сельского населения – </w:t>
      </w:r>
      <w:r w:rsidR="00126A8B">
        <w:rPr>
          <w:rFonts w:ascii="Times New Roman" w:eastAsia="Times New Roman" w:hAnsi="Times New Roman" w:cs="Times New Roman"/>
          <w:sz w:val="24"/>
          <w:szCs w:val="24"/>
          <w:lang w:eastAsia="ru-RU"/>
        </w:rPr>
        <w:t>63 533</w:t>
      </w:r>
      <w:r w:rsidRPr="00A154D2">
        <w:rPr>
          <w:rFonts w:ascii="Times New Roman" w:eastAsia="Times New Roman" w:hAnsi="Times New Roman" w:cs="Times New Roman"/>
          <w:sz w:val="24"/>
          <w:szCs w:val="24"/>
          <w:lang w:eastAsia="ru-RU"/>
        </w:rPr>
        <w:t xml:space="preserve"> чел.</w:t>
      </w:r>
    </w:p>
    <w:p w:rsidR="00415C44" w:rsidRPr="00A154D2" w:rsidRDefault="00415C44" w:rsidP="00A154D2">
      <w:pPr>
        <w:widowControl w:val="0"/>
        <w:tabs>
          <w:tab w:val="left" w:pos="708"/>
        </w:tabs>
        <w:spacing w:after="0" w:line="240" w:lineRule="auto"/>
        <w:ind w:firstLine="709"/>
        <w:rPr>
          <w:rFonts w:ascii="Times New Roman" w:eastAsia="Times New Roman" w:hAnsi="Times New Roman" w:cs="Times New Roman"/>
          <w:sz w:val="24"/>
          <w:szCs w:val="24"/>
          <w:lang w:eastAsia="ru-RU"/>
        </w:rPr>
      </w:pPr>
      <w:r w:rsidRPr="00A154D2">
        <w:rPr>
          <w:rFonts w:ascii="Times New Roman" w:eastAsia="Times New Roman" w:hAnsi="Times New Roman" w:cs="Times New Roman"/>
          <w:spacing w:val="-2"/>
          <w:sz w:val="24"/>
          <w:szCs w:val="24"/>
          <w:lang w:eastAsia="ru-RU"/>
        </w:rPr>
        <w:t xml:space="preserve">Численность детей дошкольного возраста (0-6 лет включительно) </w:t>
      </w:r>
      <w:r w:rsidRPr="00A154D2">
        <w:rPr>
          <w:rFonts w:ascii="Times New Roman" w:eastAsia="Times New Roman" w:hAnsi="Times New Roman" w:cs="Times New Roman"/>
          <w:sz w:val="24"/>
          <w:szCs w:val="24"/>
          <w:lang w:eastAsia="ru-RU"/>
        </w:rPr>
        <w:t>в сельских поселениях – 7 125 чел.</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lang w:eastAsia="ru-RU"/>
        </w:rPr>
        <w:t>Расчетные показатели минимально допустимого уровня обеспеченности</w:t>
      </w:r>
      <w:r w:rsidRPr="00A154D2">
        <w:rPr>
          <w:rFonts w:ascii="Calibri" w:eastAsia="Times New Roman" w:hAnsi="Calibri" w:cs="Times New Roman"/>
          <w:sz w:val="24"/>
          <w:szCs w:val="24"/>
        </w:rPr>
        <w:t xml:space="preserve"> </w:t>
      </w:r>
      <w:r w:rsidRPr="00A154D2">
        <w:rPr>
          <w:rFonts w:ascii="Times New Roman" w:eastAsia="Times New Roman" w:hAnsi="Times New Roman" w:cs="Times New Roman"/>
          <w:sz w:val="24"/>
          <w:szCs w:val="24"/>
          <w:lang w:eastAsia="ru-RU"/>
        </w:rPr>
        <w:t>дошкольными образовательными организациями устанавливаются в зависимости от демографической структуры сельского поселения, принимая расчетный уровень обеспеченности детей дошкольными образовательными организациями в пределах  85 %,</w:t>
      </w:r>
      <w:r w:rsidRPr="00A154D2">
        <w:rPr>
          <w:rFonts w:ascii="Times New Roman" w:eastAsia="Times New Roman" w:hAnsi="Times New Roman" w:cs="Times New Roman"/>
          <w:b/>
          <w:sz w:val="24"/>
          <w:szCs w:val="24"/>
        </w:rPr>
        <w:t xml:space="preserve"> </w:t>
      </w:r>
      <w:r w:rsidRPr="00A154D2">
        <w:rPr>
          <w:rFonts w:ascii="Times New Roman" w:eastAsia="Times New Roman" w:hAnsi="Times New Roman" w:cs="Times New Roman"/>
          <w:sz w:val="24"/>
          <w:szCs w:val="24"/>
        </w:rPr>
        <w:t>в том числе:</w:t>
      </w:r>
    </w:p>
    <w:p w:rsidR="00415C44" w:rsidRPr="00A154D2" w:rsidRDefault="00415C44" w:rsidP="00A154D2">
      <w:pPr>
        <w:widowControl w:val="0"/>
        <w:tabs>
          <w:tab w:val="left" w:pos="708"/>
        </w:tabs>
        <w:spacing w:after="0" w:line="240" w:lineRule="auto"/>
        <w:ind w:firstLine="709"/>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общего типа – 70 %;</w:t>
      </w:r>
    </w:p>
    <w:p w:rsidR="00415C44" w:rsidRPr="00A154D2" w:rsidRDefault="00415C44" w:rsidP="00A154D2">
      <w:pPr>
        <w:widowControl w:val="0"/>
        <w:tabs>
          <w:tab w:val="left" w:pos="708"/>
        </w:tabs>
        <w:spacing w:after="0" w:line="240" w:lineRule="auto"/>
        <w:ind w:firstLine="709"/>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 специализированного типа – 3 % от численности детей 0-6 лет;</w:t>
      </w:r>
    </w:p>
    <w:p w:rsidR="00415C44" w:rsidRPr="00A154D2" w:rsidRDefault="00415C44" w:rsidP="00A154D2">
      <w:pPr>
        <w:widowControl w:val="0"/>
        <w:tabs>
          <w:tab w:val="left" w:pos="708"/>
        </w:tabs>
        <w:spacing w:after="0" w:line="240" w:lineRule="auto"/>
        <w:ind w:firstLine="709"/>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rPr>
        <w:t>- оздоровительные – 12 % от численности детей 0-6 лет.</w:t>
      </w:r>
    </w:p>
    <w:p w:rsidR="00415C44" w:rsidRPr="00A154D2" w:rsidRDefault="00415C44" w:rsidP="00A154D2">
      <w:pPr>
        <w:widowControl w:val="0"/>
        <w:tabs>
          <w:tab w:val="left" w:pos="708"/>
        </w:tabs>
        <w:spacing w:before="160" w:after="120" w:line="240" w:lineRule="auto"/>
        <w:jc w:val="center"/>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Расчет:</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Расчетные показатели на перспективу остаются практически неизменными за счет пропорционального увеличения исходных данных. В соответствии с этим расчет показателей градостроительного проектирования производится по фактическим статистическим и демографическим данным за 2014 год.</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Рекомендуемая обеспеченность дошкольными образовательными организациями в среднем по сельским поселениям составляет:</w:t>
      </w:r>
    </w:p>
    <w:p w:rsidR="00415C44" w:rsidRPr="00A154D2" w:rsidRDefault="00415C44" w:rsidP="00A154D2">
      <w:pPr>
        <w:widowControl w:val="0"/>
        <w:tabs>
          <w:tab w:val="left" w:pos="708"/>
        </w:tabs>
        <w:spacing w:after="0" w:line="240" w:lineRule="auto"/>
        <w:ind w:firstLine="709"/>
        <w:jc w:val="both"/>
        <w:outlineLvl w:val="0"/>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 при охвате 70 % – </w:t>
      </w:r>
      <w:r w:rsidRPr="00A154D2">
        <w:rPr>
          <w:rFonts w:ascii="Times New Roman" w:eastAsia="Times New Roman" w:hAnsi="Times New Roman" w:cs="Times New Roman"/>
          <w:b/>
          <w:sz w:val="24"/>
          <w:szCs w:val="24"/>
          <w:lang w:eastAsia="ru-RU"/>
        </w:rPr>
        <w:t xml:space="preserve">70 </w:t>
      </w:r>
      <w:r w:rsidRPr="00A154D2">
        <w:rPr>
          <w:rFonts w:ascii="Times New Roman" w:eastAsia="Times New Roman" w:hAnsi="Times New Roman" w:cs="Times New Roman"/>
          <w:sz w:val="24"/>
          <w:szCs w:val="24"/>
          <w:lang w:eastAsia="ru-RU"/>
        </w:rPr>
        <w:t>мест на 1000 чел.;</w:t>
      </w:r>
    </w:p>
    <w:p w:rsidR="00415C44" w:rsidRPr="00A154D2" w:rsidRDefault="00415C44" w:rsidP="00A154D2">
      <w:pPr>
        <w:widowControl w:val="0"/>
        <w:tabs>
          <w:tab w:val="left" w:pos="708"/>
        </w:tabs>
        <w:spacing w:after="0" w:line="240" w:lineRule="auto"/>
        <w:ind w:firstLine="709"/>
        <w:jc w:val="both"/>
        <w:outlineLvl w:val="0"/>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 xml:space="preserve">  (7 125 </w:t>
      </w:r>
      <w:r w:rsidRPr="00A154D2">
        <w:rPr>
          <w:rFonts w:ascii="Times New Roman" w:eastAsia="Times New Roman" w:hAnsi="Times New Roman" w:cs="Times New Roman"/>
          <w:i/>
          <w:sz w:val="24"/>
          <w:szCs w:val="24"/>
          <w:lang w:eastAsia="ru-RU"/>
        </w:rPr>
        <w:sym w:font="Symbol" w:char="F03A"/>
      </w:r>
      <w:r w:rsidRPr="00A154D2">
        <w:rPr>
          <w:rFonts w:ascii="Times New Roman" w:eastAsia="Times New Roman" w:hAnsi="Times New Roman" w:cs="Times New Roman"/>
          <w:i/>
          <w:sz w:val="24"/>
          <w:szCs w:val="24"/>
          <w:lang w:eastAsia="ru-RU"/>
        </w:rPr>
        <w:t xml:space="preserve"> 71 328 </w:t>
      </w:r>
      <w:r w:rsidRPr="00A154D2">
        <w:rPr>
          <w:rFonts w:ascii="Times New Roman" w:eastAsia="Times New Roman" w:hAnsi="Times New Roman" w:cs="Times New Roman"/>
          <w:i/>
          <w:sz w:val="24"/>
          <w:szCs w:val="24"/>
          <w:lang w:eastAsia="ru-RU"/>
        </w:rPr>
        <w:sym w:font="Symbol" w:char="F0B4"/>
      </w:r>
      <w:r w:rsidRPr="00A154D2">
        <w:rPr>
          <w:rFonts w:ascii="Times New Roman" w:eastAsia="Times New Roman" w:hAnsi="Times New Roman" w:cs="Times New Roman"/>
          <w:i/>
          <w:sz w:val="24"/>
          <w:szCs w:val="24"/>
          <w:lang w:eastAsia="ru-RU"/>
        </w:rPr>
        <w:t xml:space="preserve"> 1 000 </w:t>
      </w:r>
      <w:r w:rsidRPr="00A154D2">
        <w:rPr>
          <w:rFonts w:ascii="Times New Roman" w:eastAsia="Times New Roman" w:hAnsi="Times New Roman" w:cs="Times New Roman"/>
          <w:i/>
          <w:sz w:val="24"/>
          <w:szCs w:val="24"/>
          <w:lang w:eastAsia="ru-RU"/>
        </w:rPr>
        <w:sym w:font="Symbol" w:char="F0B4"/>
      </w:r>
      <w:r w:rsidRPr="00A154D2">
        <w:rPr>
          <w:rFonts w:ascii="Times New Roman" w:eastAsia="Times New Roman" w:hAnsi="Times New Roman" w:cs="Times New Roman"/>
          <w:i/>
          <w:sz w:val="24"/>
          <w:szCs w:val="24"/>
          <w:lang w:eastAsia="ru-RU"/>
        </w:rPr>
        <w:t xml:space="preserve"> 0,7 </w:t>
      </w:r>
      <w:r w:rsidRPr="00A154D2">
        <w:rPr>
          <w:rFonts w:ascii="Times New Roman" w:eastAsia="Times New Roman" w:hAnsi="Times New Roman" w:cs="Times New Roman"/>
          <w:sz w:val="24"/>
          <w:szCs w:val="24"/>
          <w:lang w:eastAsia="ru-RU"/>
        </w:rPr>
        <w:t>≈</w:t>
      </w:r>
      <w:r w:rsidRPr="00A154D2">
        <w:rPr>
          <w:rFonts w:ascii="Times New Roman" w:eastAsia="Times New Roman" w:hAnsi="Times New Roman" w:cs="Times New Roman"/>
          <w:i/>
          <w:sz w:val="24"/>
          <w:szCs w:val="24"/>
          <w:lang w:eastAsia="ru-RU"/>
        </w:rPr>
        <w:t xml:space="preserve"> 70)</w:t>
      </w:r>
    </w:p>
    <w:p w:rsidR="00415C44" w:rsidRPr="00A154D2" w:rsidRDefault="00415C44" w:rsidP="00A154D2">
      <w:pPr>
        <w:widowControl w:val="0"/>
        <w:tabs>
          <w:tab w:val="left" w:pos="708"/>
        </w:tabs>
        <w:spacing w:after="0" w:line="240" w:lineRule="auto"/>
        <w:ind w:firstLine="709"/>
        <w:jc w:val="both"/>
        <w:outlineLvl w:val="0"/>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 при охвате 85 % – </w:t>
      </w:r>
      <w:r w:rsidRPr="00A154D2">
        <w:rPr>
          <w:rFonts w:ascii="Times New Roman" w:eastAsia="Times New Roman" w:hAnsi="Times New Roman" w:cs="Times New Roman"/>
          <w:b/>
          <w:sz w:val="24"/>
          <w:szCs w:val="24"/>
          <w:lang w:eastAsia="ru-RU"/>
        </w:rPr>
        <w:t>85</w:t>
      </w:r>
      <w:r w:rsidRPr="00A154D2">
        <w:rPr>
          <w:rFonts w:ascii="Times New Roman" w:eastAsia="Times New Roman" w:hAnsi="Times New Roman" w:cs="Times New Roman"/>
          <w:sz w:val="24"/>
          <w:szCs w:val="24"/>
          <w:lang w:eastAsia="ru-RU"/>
        </w:rPr>
        <w:t xml:space="preserve"> мест на 1000 чел.</w:t>
      </w:r>
    </w:p>
    <w:p w:rsidR="00415C44" w:rsidRPr="00A154D2" w:rsidRDefault="00415C44" w:rsidP="00A154D2">
      <w:pPr>
        <w:widowControl w:val="0"/>
        <w:tabs>
          <w:tab w:val="left" w:pos="708"/>
        </w:tabs>
        <w:spacing w:after="0" w:line="240" w:lineRule="auto"/>
        <w:ind w:firstLine="709"/>
        <w:outlineLvl w:val="0"/>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 xml:space="preserve">(7 125 </w:t>
      </w:r>
      <w:r w:rsidRPr="00A154D2">
        <w:rPr>
          <w:rFonts w:ascii="Times New Roman" w:eastAsia="Times New Roman" w:hAnsi="Times New Roman" w:cs="Times New Roman"/>
          <w:i/>
          <w:sz w:val="24"/>
          <w:szCs w:val="24"/>
          <w:lang w:eastAsia="ru-RU"/>
        </w:rPr>
        <w:sym w:font="Symbol" w:char="F03A"/>
      </w:r>
      <w:r w:rsidRPr="00A154D2">
        <w:rPr>
          <w:rFonts w:ascii="Times New Roman" w:eastAsia="Times New Roman" w:hAnsi="Times New Roman" w:cs="Times New Roman"/>
          <w:i/>
          <w:sz w:val="24"/>
          <w:szCs w:val="24"/>
          <w:lang w:eastAsia="ru-RU"/>
        </w:rPr>
        <w:t xml:space="preserve"> 71 328 </w:t>
      </w:r>
      <w:r w:rsidRPr="00A154D2">
        <w:rPr>
          <w:rFonts w:ascii="Times New Roman" w:eastAsia="Times New Roman" w:hAnsi="Times New Roman" w:cs="Times New Roman"/>
          <w:i/>
          <w:sz w:val="24"/>
          <w:szCs w:val="24"/>
          <w:lang w:eastAsia="ru-RU"/>
        </w:rPr>
        <w:sym w:font="Symbol" w:char="F0B4"/>
      </w:r>
      <w:r w:rsidRPr="00A154D2">
        <w:rPr>
          <w:rFonts w:ascii="Times New Roman" w:eastAsia="Times New Roman" w:hAnsi="Times New Roman" w:cs="Times New Roman"/>
          <w:i/>
          <w:sz w:val="24"/>
          <w:szCs w:val="24"/>
          <w:lang w:eastAsia="ru-RU"/>
        </w:rPr>
        <w:t xml:space="preserve"> 1 000 </w:t>
      </w:r>
      <w:r w:rsidRPr="00A154D2">
        <w:rPr>
          <w:rFonts w:ascii="Times New Roman" w:eastAsia="Times New Roman" w:hAnsi="Times New Roman" w:cs="Times New Roman"/>
          <w:i/>
          <w:sz w:val="24"/>
          <w:szCs w:val="24"/>
          <w:lang w:eastAsia="ru-RU"/>
        </w:rPr>
        <w:sym w:font="Symbol" w:char="F0B4"/>
      </w:r>
      <w:r w:rsidRPr="00A154D2">
        <w:rPr>
          <w:rFonts w:ascii="Times New Roman" w:eastAsia="Times New Roman" w:hAnsi="Times New Roman" w:cs="Times New Roman"/>
          <w:i/>
          <w:sz w:val="24"/>
          <w:szCs w:val="24"/>
          <w:lang w:eastAsia="ru-RU"/>
        </w:rPr>
        <w:t xml:space="preserve"> 0,85 </w:t>
      </w:r>
      <w:r w:rsidRPr="00A154D2">
        <w:rPr>
          <w:rFonts w:ascii="Times New Roman" w:eastAsia="Times New Roman" w:hAnsi="Times New Roman" w:cs="Times New Roman"/>
          <w:sz w:val="24"/>
          <w:szCs w:val="24"/>
          <w:lang w:eastAsia="ru-RU"/>
        </w:rPr>
        <w:t>≈</w:t>
      </w:r>
      <w:r w:rsidRPr="00A154D2">
        <w:rPr>
          <w:rFonts w:ascii="Times New Roman" w:eastAsia="Times New Roman" w:hAnsi="Times New Roman" w:cs="Times New Roman"/>
          <w:i/>
          <w:sz w:val="24"/>
          <w:szCs w:val="24"/>
          <w:lang w:eastAsia="ru-RU"/>
        </w:rPr>
        <w:t xml:space="preserve"> 85) </w:t>
      </w:r>
    </w:p>
    <w:p w:rsidR="00415C44" w:rsidRPr="00A154D2" w:rsidRDefault="00415C44" w:rsidP="00A154D2">
      <w:pPr>
        <w:widowControl w:val="0"/>
        <w:spacing w:before="240"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i/>
          <w:spacing w:val="40"/>
          <w:sz w:val="24"/>
          <w:szCs w:val="24"/>
          <w:lang w:eastAsia="ru-RU"/>
        </w:rPr>
        <w:t>Примечания:</w:t>
      </w:r>
      <w:r w:rsidRPr="00A154D2">
        <w:rPr>
          <w:rFonts w:ascii="Times New Roman" w:eastAsia="Times New Roman" w:hAnsi="Times New Roman" w:cs="Times New Roman"/>
          <w:sz w:val="24"/>
          <w:szCs w:val="24"/>
          <w:lang w:eastAsia="ru-RU"/>
        </w:rPr>
        <w:t xml:space="preserve">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1. В соответствии с требованиями </w:t>
      </w:r>
      <w:r w:rsidRPr="00A154D2">
        <w:rPr>
          <w:rFonts w:ascii="Times New Roman" w:eastAsia="Times New Roman" w:hAnsi="Times New Roman" w:cs="Times New Roman"/>
          <w:spacing w:val="-2"/>
          <w:sz w:val="24"/>
          <w:szCs w:val="24"/>
          <w:lang w:eastAsia="ru-RU"/>
        </w:rPr>
        <w:t xml:space="preserve">части 2 статьи </w:t>
      </w:r>
      <w:r w:rsidRPr="00A154D2">
        <w:rPr>
          <w:rFonts w:ascii="Times New Roman" w:eastAsia="Times New Roman" w:hAnsi="Times New Roman" w:cs="Times New Roman"/>
          <w:sz w:val="24"/>
          <w:szCs w:val="24"/>
          <w:lang w:eastAsia="ru-RU"/>
        </w:rPr>
        <w:t xml:space="preserve">29.4 Градостроительного кодекса Российской Федерации в местных нормативах градостроительного проектирования сельского поселения </w:t>
      </w:r>
      <w:r w:rsidRPr="00A154D2">
        <w:rPr>
          <w:rFonts w:ascii="Times New Roman" w:eastAsia="Times New Roman" w:hAnsi="Times New Roman" w:cs="Times New Roman"/>
          <w:spacing w:val="-2"/>
          <w:sz w:val="24"/>
          <w:szCs w:val="24"/>
          <w:lang w:eastAsia="ru-RU"/>
        </w:rPr>
        <w:t xml:space="preserve">расчетный показатель </w:t>
      </w:r>
      <w:r w:rsidRPr="00A154D2">
        <w:rPr>
          <w:rFonts w:ascii="Times New Roman" w:eastAsia="Times New Roman" w:hAnsi="Times New Roman" w:cs="Times New Roman"/>
          <w:sz w:val="24"/>
          <w:szCs w:val="24"/>
          <w:lang w:eastAsia="ru-RU"/>
        </w:rPr>
        <w:t xml:space="preserve">минимально допустимого уровня обеспеченности дошкольными общеобразовательными организациями </w:t>
      </w:r>
      <w:r w:rsidRPr="00A154D2">
        <w:rPr>
          <w:rFonts w:ascii="Times New Roman" w:eastAsia="Times New Roman" w:hAnsi="Times New Roman" w:cs="Times New Roman"/>
          <w:spacing w:val="-2"/>
          <w:sz w:val="24"/>
          <w:szCs w:val="24"/>
          <w:lang w:eastAsia="ru-RU"/>
        </w:rPr>
        <w:t>приведен на основании</w:t>
      </w:r>
      <w:r w:rsidRPr="00A154D2">
        <w:rPr>
          <w:rFonts w:ascii="Times New Roman" w:eastAsia="Times New Roman" w:hAnsi="Times New Roman" w:cs="Times New Roman"/>
          <w:sz w:val="24"/>
          <w:szCs w:val="24"/>
          <w:lang w:eastAsia="ru-RU"/>
        </w:rPr>
        <w:t xml:space="preserve"> предельных значений расчетных показателей минимально допустимого уровня обеспеченности</w:t>
      </w:r>
      <w:r w:rsidRPr="00A154D2">
        <w:rPr>
          <w:rFonts w:ascii="Calibri" w:eastAsia="Times New Roman" w:hAnsi="Calibri" w:cs="Times New Roman"/>
          <w:sz w:val="24"/>
          <w:szCs w:val="24"/>
        </w:rPr>
        <w:t xml:space="preserve"> </w:t>
      </w:r>
      <w:r w:rsidRPr="00A154D2">
        <w:rPr>
          <w:rFonts w:ascii="Times New Roman" w:eastAsia="Times New Roman" w:hAnsi="Times New Roman" w:cs="Times New Roman"/>
          <w:sz w:val="24"/>
          <w:szCs w:val="24"/>
          <w:lang w:eastAsia="ru-RU"/>
        </w:rPr>
        <w:t>дошкольными общеобразовательными организациями, установленных в Региональных нормативах градостроительного проектирования Камчатского края.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2. При подготовке местных нормативов градостроительного проектирования, подготовке (корректировке) генерального плана и документации по планировке территории сельского поселения при показателях обеспеченности дошкольными образовательными организациями, отличных от приведенных в данном расчете, следует руководствоваться фактическим показателем обеспеченности дошкольными образовательными организациями (на основании статистических и демографических данных) на момент разработки или корректировки градостроительной документации. </w:t>
      </w:r>
    </w:p>
    <w:p w:rsidR="00A154D2" w:rsidRDefault="00A154D2" w:rsidP="00A154D2">
      <w:pPr>
        <w:widowControl w:val="0"/>
        <w:tabs>
          <w:tab w:val="left" w:pos="708"/>
        </w:tabs>
        <w:spacing w:after="0" w:line="240" w:lineRule="auto"/>
        <w:jc w:val="center"/>
        <w:rPr>
          <w:rFonts w:ascii="Times New Roman" w:eastAsia="Times New Roman" w:hAnsi="Times New Roman" w:cs="Times New Roman"/>
          <w:b/>
          <w:sz w:val="24"/>
          <w:szCs w:val="24"/>
          <w:lang w:eastAsia="ru-RU"/>
        </w:rPr>
      </w:pPr>
    </w:p>
    <w:p w:rsidR="00415C44" w:rsidRPr="00A154D2" w:rsidRDefault="00415C44" w:rsidP="008D4A2E">
      <w:pPr>
        <w:widowControl w:val="0"/>
        <w:tabs>
          <w:tab w:val="left" w:pos="708"/>
        </w:tabs>
        <w:spacing w:after="0" w:line="240" w:lineRule="auto"/>
        <w:jc w:val="center"/>
        <w:rPr>
          <w:rFonts w:ascii="Times New Roman" w:eastAsia="Times New Roman" w:hAnsi="Times New Roman" w:cs="Times New Roman"/>
          <w:sz w:val="24"/>
          <w:szCs w:val="24"/>
          <w:lang w:eastAsia="ru-RU"/>
        </w:rPr>
      </w:pPr>
      <w:r w:rsidRPr="00A154D2">
        <w:rPr>
          <w:rFonts w:ascii="Times New Roman" w:eastAsia="Times New Roman" w:hAnsi="Times New Roman" w:cs="Times New Roman"/>
          <w:b/>
          <w:sz w:val="24"/>
          <w:szCs w:val="24"/>
          <w:lang w:eastAsia="ru-RU"/>
        </w:rPr>
        <w:t>4.2.6.</w:t>
      </w:r>
      <w:r w:rsidRPr="00A154D2">
        <w:rPr>
          <w:rFonts w:ascii="Times New Roman" w:eastAsia="Times New Roman" w:hAnsi="Times New Roman" w:cs="Times New Roman"/>
          <w:sz w:val="24"/>
          <w:szCs w:val="24"/>
          <w:lang w:eastAsia="ru-RU"/>
        </w:rPr>
        <w:t xml:space="preserve"> </w:t>
      </w:r>
      <w:r w:rsidRPr="00A154D2">
        <w:rPr>
          <w:rFonts w:ascii="Times New Roman" w:eastAsia="Times New Roman" w:hAnsi="Times New Roman" w:cs="Times New Roman"/>
          <w:b/>
          <w:sz w:val="24"/>
          <w:szCs w:val="24"/>
          <w:lang w:eastAsia="ru-RU"/>
        </w:rPr>
        <w:t>Расчет удельных площадей участков дошкольных образовательных организаций</w:t>
      </w:r>
    </w:p>
    <w:p w:rsidR="00415C44" w:rsidRPr="00A154D2" w:rsidRDefault="00415C44" w:rsidP="00A154D2">
      <w:pPr>
        <w:tabs>
          <w:tab w:val="left" w:pos="708"/>
        </w:tabs>
        <w:spacing w:before="240" w:after="120" w:line="240" w:lineRule="auto"/>
        <w:jc w:val="center"/>
        <w:outlineLvl w:val="0"/>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Исходные данные:</w:t>
      </w:r>
    </w:p>
    <w:p w:rsidR="00415C44" w:rsidRPr="00A154D2" w:rsidRDefault="00415C44" w:rsidP="00A154D2">
      <w:pPr>
        <w:tabs>
          <w:tab w:val="left" w:pos="708"/>
        </w:tabs>
        <w:spacing w:after="0" w:line="240" w:lineRule="auto"/>
        <w:ind w:firstLine="720"/>
        <w:outlineLvl w:val="0"/>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Численность детей в дошкольных образовательных организациях сельских поселений – 6 628 чел.</w:t>
      </w:r>
    </w:p>
    <w:p w:rsidR="00415C44" w:rsidRPr="00A154D2" w:rsidRDefault="00415C44" w:rsidP="00A154D2">
      <w:pPr>
        <w:tabs>
          <w:tab w:val="left" w:pos="708"/>
        </w:tabs>
        <w:spacing w:after="0" w:line="240" w:lineRule="auto"/>
        <w:ind w:firstLine="720"/>
        <w:outlineLvl w:val="0"/>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Количество дошкольных образовательных организаций – 51 </w:t>
      </w:r>
    </w:p>
    <w:p w:rsidR="00415C44" w:rsidRPr="00A154D2" w:rsidRDefault="00415C44" w:rsidP="00A154D2">
      <w:pPr>
        <w:tabs>
          <w:tab w:val="left" w:pos="708"/>
        </w:tabs>
        <w:spacing w:after="0" w:line="240" w:lineRule="auto"/>
        <w:ind w:firstLine="720"/>
        <w:outlineLvl w:val="0"/>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Средняя вместимость – 6 628 : 51 ≈ 130 мест</w:t>
      </w:r>
    </w:p>
    <w:p w:rsidR="00415C44" w:rsidRPr="00A154D2" w:rsidRDefault="00415C44" w:rsidP="00A154D2">
      <w:pPr>
        <w:tabs>
          <w:tab w:val="left" w:pos="708"/>
        </w:tabs>
        <w:spacing w:after="0" w:line="240" w:lineRule="auto"/>
        <w:ind w:firstLine="708"/>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Норматив площади земельного участка на 1 ребенка в дошкольной образовательной организации при вместимости более 100 мест – </w:t>
      </w:r>
      <w:smartTag w:uri="urn:schemas-microsoft-com:office:smarttags" w:element="metricconverter">
        <w:smartTagPr>
          <w:attr w:name="ProductID" w:val="35 м2"/>
        </w:smartTagPr>
        <w:r w:rsidRPr="00A154D2">
          <w:rPr>
            <w:rFonts w:ascii="Times New Roman" w:eastAsia="Times New Roman" w:hAnsi="Times New Roman" w:cs="Times New Roman"/>
            <w:sz w:val="24"/>
            <w:szCs w:val="24"/>
            <w:lang w:eastAsia="ru-RU"/>
          </w:rPr>
          <w:t>35 м</w:t>
        </w:r>
        <w:r w:rsidRPr="00A154D2">
          <w:rPr>
            <w:rFonts w:ascii="Times New Roman" w:eastAsia="Times New Roman" w:hAnsi="Times New Roman" w:cs="Times New Roman"/>
            <w:sz w:val="24"/>
            <w:szCs w:val="24"/>
            <w:vertAlign w:val="superscript"/>
            <w:lang w:eastAsia="ru-RU"/>
          </w:rPr>
          <w:t>2</w:t>
        </w:r>
      </w:smartTag>
      <w:r w:rsidRPr="00A154D2">
        <w:rPr>
          <w:rFonts w:ascii="Times New Roman" w:eastAsia="Times New Roman" w:hAnsi="Times New Roman" w:cs="Times New Roman"/>
          <w:sz w:val="24"/>
          <w:szCs w:val="24"/>
          <w:vertAlign w:val="superscript"/>
          <w:lang w:eastAsia="ru-RU"/>
        </w:rPr>
        <w:t xml:space="preserve"> </w:t>
      </w:r>
      <w:r w:rsidRPr="00A154D2">
        <w:rPr>
          <w:rFonts w:ascii="Times New Roman" w:eastAsia="Times New Roman" w:hAnsi="Times New Roman" w:cs="Times New Roman"/>
          <w:sz w:val="24"/>
          <w:szCs w:val="24"/>
          <w:lang w:eastAsia="ru-RU"/>
        </w:rPr>
        <w:t>(СП 42.13330.2011, Приложение Ж)</w:t>
      </w:r>
    </w:p>
    <w:p w:rsidR="00415C44" w:rsidRPr="00A154D2" w:rsidRDefault="00415C44" w:rsidP="00A154D2">
      <w:pPr>
        <w:tabs>
          <w:tab w:val="left" w:pos="708"/>
        </w:tabs>
        <w:spacing w:after="0" w:line="240" w:lineRule="auto"/>
        <w:ind w:firstLine="708"/>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Норматив обеспеченности местами в дошкольных образовательных организациях – 70-85 мест (расчет 4.2.5).</w:t>
      </w:r>
    </w:p>
    <w:p w:rsidR="00415C44" w:rsidRPr="00A154D2" w:rsidRDefault="00415C44" w:rsidP="00A154D2">
      <w:pPr>
        <w:tabs>
          <w:tab w:val="left" w:pos="708"/>
        </w:tabs>
        <w:spacing w:before="120" w:after="0" w:line="240" w:lineRule="auto"/>
        <w:jc w:val="center"/>
        <w:outlineLvl w:val="0"/>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Расчет:</w:t>
      </w:r>
    </w:p>
    <w:p w:rsidR="00415C44" w:rsidRPr="00A154D2" w:rsidRDefault="00415C44" w:rsidP="00A154D2">
      <w:pPr>
        <w:widowControl w:val="0"/>
        <w:tabs>
          <w:tab w:val="left" w:pos="708"/>
        </w:tabs>
        <w:spacing w:before="120" w:after="0" w:line="240" w:lineRule="auto"/>
        <w:ind w:firstLine="720"/>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Удельная площадь участков дошкольных образовательных организаций составляет:</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 при охвате 70 % – </w:t>
      </w:r>
      <w:r w:rsidRPr="00A154D2">
        <w:rPr>
          <w:rFonts w:ascii="Times New Roman" w:eastAsia="Times New Roman" w:hAnsi="Times New Roman" w:cs="Times New Roman"/>
          <w:b/>
          <w:sz w:val="24"/>
          <w:szCs w:val="24"/>
          <w:lang w:eastAsia="ru-RU"/>
        </w:rPr>
        <w:t>2,5</w:t>
      </w:r>
      <w:r w:rsidRPr="00A154D2">
        <w:rPr>
          <w:rFonts w:ascii="Times New Roman" w:eastAsia="Times New Roman" w:hAnsi="Times New Roman" w:cs="Times New Roman"/>
          <w:sz w:val="24"/>
          <w:szCs w:val="24"/>
          <w:lang w:eastAsia="ru-RU"/>
        </w:rPr>
        <w:t xml:space="preserve"> м</w:t>
      </w:r>
      <w:r w:rsidRPr="00A154D2">
        <w:rPr>
          <w:rFonts w:ascii="Times New Roman" w:eastAsia="Times New Roman" w:hAnsi="Times New Roman" w:cs="Times New Roman"/>
          <w:sz w:val="24"/>
          <w:szCs w:val="24"/>
          <w:vertAlign w:val="superscript"/>
          <w:lang w:eastAsia="ru-RU"/>
        </w:rPr>
        <w:t>2</w:t>
      </w:r>
      <w:r w:rsidRPr="00A154D2">
        <w:rPr>
          <w:rFonts w:ascii="Times New Roman" w:eastAsia="Times New Roman" w:hAnsi="Times New Roman" w:cs="Times New Roman"/>
          <w:sz w:val="24"/>
          <w:szCs w:val="24"/>
          <w:lang w:eastAsia="ru-RU"/>
        </w:rPr>
        <w:t>/чел.;</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i/>
          <w:sz w:val="24"/>
          <w:szCs w:val="24"/>
          <w:vertAlign w:val="superscript"/>
          <w:lang w:eastAsia="ru-RU"/>
        </w:rPr>
      </w:pPr>
      <w:r w:rsidRPr="00A154D2">
        <w:rPr>
          <w:rFonts w:ascii="Times New Roman" w:eastAsia="Times New Roman" w:hAnsi="Times New Roman" w:cs="Times New Roman"/>
          <w:i/>
          <w:sz w:val="24"/>
          <w:szCs w:val="24"/>
          <w:lang w:eastAsia="ru-RU"/>
        </w:rPr>
        <w:t xml:space="preserve">(на 1000 человек: </w:t>
      </w:r>
      <w:smartTag w:uri="urn:schemas-microsoft-com:office:smarttags" w:element="metricconverter">
        <w:smartTagPr>
          <w:attr w:name="ProductID" w:val="35 м2"/>
        </w:smartTagPr>
        <w:r w:rsidRPr="00A154D2">
          <w:rPr>
            <w:rFonts w:ascii="Times New Roman" w:eastAsia="Times New Roman" w:hAnsi="Times New Roman" w:cs="Times New Roman"/>
            <w:i/>
            <w:sz w:val="24"/>
            <w:szCs w:val="24"/>
            <w:lang w:eastAsia="ru-RU"/>
          </w:rPr>
          <w:t>35 м</w:t>
        </w:r>
        <w:r w:rsidRPr="00A154D2">
          <w:rPr>
            <w:rFonts w:ascii="Times New Roman" w:eastAsia="Times New Roman" w:hAnsi="Times New Roman" w:cs="Times New Roman"/>
            <w:i/>
            <w:sz w:val="24"/>
            <w:szCs w:val="24"/>
            <w:vertAlign w:val="superscript"/>
            <w:lang w:eastAsia="ru-RU"/>
          </w:rPr>
          <w:t>2</w:t>
        </w:r>
      </w:smartTag>
      <w:r w:rsidRPr="00A154D2">
        <w:rPr>
          <w:rFonts w:ascii="Times New Roman" w:eastAsia="Times New Roman" w:hAnsi="Times New Roman" w:cs="Times New Roman"/>
          <w:i/>
          <w:sz w:val="24"/>
          <w:szCs w:val="24"/>
          <w:lang w:eastAsia="ru-RU"/>
        </w:rPr>
        <w:t xml:space="preserve"> </w:t>
      </w:r>
      <w:r w:rsidRPr="00A154D2">
        <w:rPr>
          <w:rFonts w:ascii="Times New Roman" w:eastAsia="Times New Roman" w:hAnsi="Times New Roman" w:cs="Times New Roman"/>
          <w:i/>
          <w:sz w:val="24"/>
          <w:szCs w:val="24"/>
          <w:lang w:eastAsia="ru-RU"/>
        </w:rPr>
        <w:sym w:font="Symbol" w:char="F0B4"/>
      </w:r>
      <w:r w:rsidRPr="00A154D2">
        <w:rPr>
          <w:rFonts w:ascii="Times New Roman" w:eastAsia="Times New Roman" w:hAnsi="Times New Roman" w:cs="Times New Roman"/>
          <w:i/>
          <w:sz w:val="24"/>
          <w:szCs w:val="24"/>
          <w:lang w:eastAsia="ru-RU"/>
        </w:rPr>
        <w:t xml:space="preserve"> 70 мест = </w:t>
      </w:r>
      <w:smartTag w:uri="urn:schemas-microsoft-com:office:smarttags" w:element="metricconverter">
        <w:smartTagPr>
          <w:attr w:name="ProductID" w:val="2 450 м2"/>
        </w:smartTagPr>
        <w:r w:rsidRPr="00A154D2">
          <w:rPr>
            <w:rFonts w:ascii="Times New Roman" w:eastAsia="Times New Roman" w:hAnsi="Times New Roman" w:cs="Times New Roman"/>
            <w:i/>
            <w:sz w:val="24"/>
            <w:szCs w:val="24"/>
            <w:lang w:eastAsia="ru-RU"/>
          </w:rPr>
          <w:t>2 450 м</w:t>
        </w:r>
        <w:r w:rsidRPr="00A154D2">
          <w:rPr>
            <w:rFonts w:ascii="Times New Roman" w:eastAsia="Times New Roman" w:hAnsi="Times New Roman" w:cs="Times New Roman"/>
            <w:i/>
            <w:sz w:val="24"/>
            <w:szCs w:val="24"/>
            <w:vertAlign w:val="superscript"/>
            <w:lang w:eastAsia="ru-RU"/>
          </w:rPr>
          <w:t>2</w:t>
        </w:r>
      </w:smartTag>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 xml:space="preserve"> на 1 человека: </w:t>
      </w:r>
      <w:smartTag w:uri="urn:schemas-microsoft-com:office:smarttags" w:element="metricconverter">
        <w:smartTagPr>
          <w:attr w:name="ProductID" w:val="2 450 м2"/>
        </w:smartTagPr>
        <w:r w:rsidRPr="00A154D2">
          <w:rPr>
            <w:rFonts w:ascii="Times New Roman" w:eastAsia="Times New Roman" w:hAnsi="Times New Roman" w:cs="Times New Roman"/>
            <w:i/>
            <w:sz w:val="24"/>
            <w:szCs w:val="24"/>
            <w:lang w:eastAsia="ru-RU"/>
          </w:rPr>
          <w:t>2 450 м</w:t>
        </w:r>
        <w:r w:rsidRPr="00A154D2">
          <w:rPr>
            <w:rFonts w:ascii="Times New Roman" w:eastAsia="Times New Roman" w:hAnsi="Times New Roman" w:cs="Times New Roman"/>
            <w:i/>
            <w:sz w:val="24"/>
            <w:szCs w:val="24"/>
            <w:vertAlign w:val="superscript"/>
            <w:lang w:eastAsia="ru-RU"/>
          </w:rPr>
          <w:t>2</w:t>
        </w:r>
      </w:smartTag>
      <w:r w:rsidRPr="00A154D2">
        <w:rPr>
          <w:rFonts w:ascii="Times New Roman" w:eastAsia="Times New Roman" w:hAnsi="Times New Roman" w:cs="Times New Roman"/>
          <w:i/>
          <w:sz w:val="24"/>
          <w:szCs w:val="24"/>
          <w:lang w:eastAsia="ru-RU"/>
        </w:rPr>
        <w:t xml:space="preserve"> </w:t>
      </w:r>
      <w:r w:rsidRPr="00A154D2">
        <w:rPr>
          <w:rFonts w:ascii="Times New Roman" w:eastAsia="Times New Roman" w:hAnsi="Times New Roman" w:cs="Times New Roman"/>
          <w:i/>
          <w:sz w:val="24"/>
          <w:szCs w:val="24"/>
          <w:lang w:eastAsia="ru-RU"/>
        </w:rPr>
        <w:sym w:font="Symbol" w:char="F03A"/>
      </w:r>
      <w:r w:rsidRPr="00A154D2">
        <w:rPr>
          <w:rFonts w:ascii="Times New Roman" w:eastAsia="Times New Roman" w:hAnsi="Times New Roman" w:cs="Times New Roman"/>
          <w:i/>
          <w:sz w:val="24"/>
          <w:szCs w:val="24"/>
          <w:lang w:eastAsia="ru-RU"/>
        </w:rPr>
        <w:t xml:space="preserve"> 1 000 чел. </w:t>
      </w:r>
      <w:r w:rsidRPr="00A154D2">
        <w:rPr>
          <w:rFonts w:ascii="Times New Roman" w:eastAsia="Times New Roman" w:hAnsi="Times New Roman" w:cs="Times New Roman"/>
          <w:sz w:val="24"/>
          <w:szCs w:val="24"/>
          <w:lang w:eastAsia="ru-RU"/>
        </w:rPr>
        <w:t>≈</w:t>
      </w:r>
      <w:r w:rsidRPr="00A154D2">
        <w:rPr>
          <w:rFonts w:ascii="Times New Roman" w:eastAsia="Times New Roman" w:hAnsi="Times New Roman" w:cs="Times New Roman"/>
          <w:i/>
          <w:sz w:val="24"/>
          <w:szCs w:val="24"/>
          <w:lang w:eastAsia="ru-RU"/>
        </w:rPr>
        <w:t xml:space="preserve"> 2,5 м</w:t>
      </w:r>
      <w:r w:rsidRPr="00A154D2">
        <w:rPr>
          <w:rFonts w:ascii="Times New Roman" w:eastAsia="Times New Roman" w:hAnsi="Times New Roman" w:cs="Times New Roman"/>
          <w:i/>
          <w:sz w:val="24"/>
          <w:szCs w:val="24"/>
          <w:vertAlign w:val="superscript"/>
          <w:lang w:eastAsia="ru-RU"/>
        </w:rPr>
        <w:t>2</w:t>
      </w:r>
      <w:r w:rsidRPr="00A154D2">
        <w:rPr>
          <w:rFonts w:ascii="Times New Roman" w:eastAsia="Times New Roman" w:hAnsi="Times New Roman" w:cs="Times New Roman"/>
          <w:i/>
          <w:sz w:val="24"/>
          <w:szCs w:val="24"/>
          <w:lang w:eastAsia="ru-RU"/>
        </w:rPr>
        <w:t>/чел.)</w:t>
      </w:r>
    </w:p>
    <w:p w:rsidR="00415C44" w:rsidRPr="00A154D2" w:rsidRDefault="00415C44" w:rsidP="00A154D2">
      <w:pPr>
        <w:widowControl w:val="0"/>
        <w:tabs>
          <w:tab w:val="left" w:pos="708"/>
        </w:tabs>
        <w:spacing w:before="120" w:after="0" w:line="240" w:lineRule="auto"/>
        <w:ind w:firstLine="720"/>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 при охвате 85 % – </w:t>
      </w:r>
      <w:r w:rsidRPr="00A154D2">
        <w:rPr>
          <w:rFonts w:ascii="Times New Roman" w:eastAsia="Times New Roman" w:hAnsi="Times New Roman" w:cs="Times New Roman"/>
          <w:b/>
          <w:sz w:val="24"/>
          <w:szCs w:val="24"/>
          <w:lang w:eastAsia="ru-RU"/>
        </w:rPr>
        <w:t>3,0</w:t>
      </w:r>
      <w:r w:rsidRPr="00A154D2">
        <w:rPr>
          <w:rFonts w:ascii="Times New Roman" w:eastAsia="Times New Roman" w:hAnsi="Times New Roman" w:cs="Times New Roman"/>
          <w:sz w:val="24"/>
          <w:szCs w:val="24"/>
          <w:lang w:eastAsia="ru-RU"/>
        </w:rPr>
        <w:t xml:space="preserve"> м</w:t>
      </w:r>
      <w:r w:rsidRPr="00A154D2">
        <w:rPr>
          <w:rFonts w:ascii="Times New Roman" w:eastAsia="Times New Roman" w:hAnsi="Times New Roman" w:cs="Times New Roman"/>
          <w:sz w:val="24"/>
          <w:szCs w:val="24"/>
          <w:vertAlign w:val="superscript"/>
          <w:lang w:eastAsia="ru-RU"/>
        </w:rPr>
        <w:t>2</w:t>
      </w:r>
      <w:r w:rsidRPr="00A154D2">
        <w:rPr>
          <w:rFonts w:ascii="Times New Roman" w:eastAsia="Times New Roman" w:hAnsi="Times New Roman" w:cs="Times New Roman"/>
          <w:sz w:val="24"/>
          <w:szCs w:val="24"/>
          <w:lang w:eastAsia="ru-RU"/>
        </w:rPr>
        <w:t>/чел.</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i/>
          <w:sz w:val="24"/>
          <w:szCs w:val="24"/>
          <w:vertAlign w:val="superscript"/>
          <w:lang w:eastAsia="ru-RU"/>
        </w:rPr>
      </w:pPr>
      <w:r w:rsidRPr="00A154D2">
        <w:rPr>
          <w:rFonts w:ascii="Times New Roman" w:eastAsia="Times New Roman" w:hAnsi="Times New Roman" w:cs="Times New Roman"/>
          <w:i/>
          <w:sz w:val="24"/>
          <w:szCs w:val="24"/>
          <w:lang w:eastAsia="ru-RU"/>
        </w:rPr>
        <w:t xml:space="preserve">(на 1000 человек: </w:t>
      </w:r>
      <w:smartTag w:uri="urn:schemas-microsoft-com:office:smarttags" w:element="metricconverter">
        <w:smartTagPr>
          <w:attr w:name="ProductID" w:val="35 м2"/>
        </w:smartTagPr>
        <w:r w:rsidRPr="00A154D2">
          <w:rPr>
            <w:rFonts w:ascii="Times New Roman" w:eastAsia="Times New Roman" w:hAnsi="Times New Roman" w:cs="Times New Roman"/>
            <w:i/>
            <w:sz w:val="24"/>
            <w:szCs w:val="24"/>
            <w:lang w:eastAsia="ru-RU"/>
          </w:rPr>
          <w:t>35 м</w:t>
        </w:r>
        <w:r w:rsidRPr="00A154D2">
          <w:rPr>
            <w:rFonts w:ascii="Times New Roman" w:eastAsia="Times New Roman" w:hAnsi="Times New Roman" w:cs="Times New Roman"/>
            <w:i/>
            <w:sz w:val="24"/>
            <w:szCs w:val="24"/>
            <w:vertAlign w:val="superscript"/>
            <w:lang w:eastAsia="ru-RU"/>
          </w:rPr>
          <w:t>2</w:t>
        </w:r>
      </w:smartTag>
      <w:r w:rsidRPr="00A154D2">
        <w:rPr>
          <w:rFonts w:ascii="Times New Roman" w:eastAsia="Times New Roman" w:hAnsi="Times New Roman" w:cs="Times New Roman"/>
          <w:i/>
          <w:sz w:val="24"/>
          <w:szCs w:val="24"/>
          <w:lang w:eastAsia="ru-RU"/>
        </w:rPr>
        <w:t xml:space="preserve"> </w:t>
      </w:r>
      <w:r w:rsidRPr="00A154D2">
        <w:rPr>
          <w:rFonts w:ascii="Times New Roman" w:eastAsia="Times New Roman" w:hAnsi="Times New Roman" w:cs="Times New Roman"/>
          <w:i/>
          <w:sz w:val="24"/>
          <w:szCs w:val="24"/>
          <w:lang w:eastAsia="ru-RU"/>
        </w:rPr>
        <w:sym w:font="Symbol" w:char="F0B4"/>
      </w:r>
      <w:r w:rsidRPr="00A154D2">
        <w:rPr>
          <w:rFonts w:ascii="Times New Roman" w:eastAsia="Times New Roman" w:hAnsi="Times New Roman" w:cs="Times New Roman"/>
          <w:i/>
          <w:sz w:val="24"/>
          <w:szCs w:val="24"/>
          <w:lang w:eastAsia="ru-RU"/>
        </w:rPr>
        <w:t xml:space="preserve"> 85 мест = </w:t>
      </w:r>
      <w:smartTag w:uri="urn:schemas-microsoft-com:office:smarttags" w:element="metricconverter">
        <w:smartTagPr>
          <w:attr w:name="ProductID" w:val="2 975 м2"/>
        </w:smartTagPr>
        <w:r w:rsidRPr="00A154D2">
          <w:rPr>
            <w:rFonts w:ascii="Times New Roman" w:eastAsia="Times New Roman" w:hAnsi="Times New Roman" w:cs="Times New Roman"/>
            <w:i/>
            <w:sz w:val="24"/>
            <w:szCs w:val="24"/>
            <w:lang w:eastAsia="ru-RU"/>
          </w:rPr>
          <w:t>2 975 м</w:t>
        </w:r>
        <w:r w:rsidRPr="00A154D2">
          <w:rPr>
            <w:rFonts w:ascii="Times New Roman" w:eastAsia="Times New Roman" w:hAnsi="Times New Roman" w:cs="Times New Roman"/>
            <w:i/>
            <w:sz w:val="24"/>
            <w:szCs w:val="24"/>
            <w:vertAlign w:val="superscript"/>
            <w:lang w:eastAsia="ru-RU"/>
          </w:rPr>
          <w:t>2</w:t>
        </w:r>
      </w:smartTag>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 xml:space="preserve"> на 1 человека: </w:t>
      </w:r>
      <w:smartTag w:uri="urn:schemas-microsoft-com:office:smarttags" w:element="metricconverter">
        <w:smartTagPr>
          <w:attr w:name="ProductID" w:val="2 975 м2"/>
        </w:smartTagPr>
        <w:r w:rsidRPr="00A154D2">
          <w:rPr>
            <w:rFonts w:ascii="Times New Roman" w:eastAsia="Times New Roman" w:hAnsi="Times New Roman" w:cs="Times New Roman"/>
            <w:i/>
            <w:sz w:val="24"/>
            <w:szCs w:val="24"/>
            <w:lang w:eastAsia="ru-RU"/>
          </w:rPr>
          <w:t>2 975 м</w:t>
        </w:r>
        <w:r w:rsidRPr="00A154D2">
          <w:rPr>
            <w:rFonts w:ascii="Times New Roman" w:eastAsia="Times New Roman" w:hAnsi="Times New Roman" w:cs="Times New Roman"/>
            <w:i/>
            <w:sz w:val="24"/>
            <w:szCs w:val="24"/>
            <w:vertAlign w:val="superscript"/>
            <w:lang w:eastAsia="ru-RU"/>
          </w:rPr>
          <w:t>2</w:t>
        </w:r>
      </w:smartTag>
      <w:r w:rsidRPr="00A154D2">
        <w:rPr>
          <w:rFonts w:ascii="Times New Roman" w:eastAsia="Times New Roman" w:hAnsi="Times New Roman" w:cs="Times New Roman"/>
          <w:i/>
          <w:sz w:val="24"/>
          <w:szCs w:val="24"/>
          <w:lang w:eastAsia="ru-RU"/>
        </w:rPr>
        <w:t xml:space="preserve"> </w:t>
      </w:r>
      <w:r w:rsidRPr="00A154D2">
        <w:rPr>
          <w:rFonts w:ascii="Times New Roman" w:eastAsia="Times New Roman" w:hAnsi="Times New Roman" w:cs="Times New Roman"/>
          <w:i/>
          <w:sz w:val="24"/>
          <w:szCs w:val="24"/>
          <w:lang w:eastAsia="ru-RU"/>
        </w:rPr>
        <w:sym w:font="Symbol" w:char="F03A"/>
      </w:r>
      <w:r w:rsidRPr="00A154D2">
        <w:rPr>
          <w:rFonts w:ascii="Times New Roman" w:eastAsia="Times New Roman" w:hAnsi="Times New Roman" w:cs="Times New Roman"/>
          <w:i/>
          <w:sz w:val="24"/>
          <w:szCs w:val="24"/>
          <w:lang w:eastAsia="ru-RU"/>
        </w:rPr>
        <w:t xml:space="preserve"> 1 000 чел. </w:t>
      </w:r>
      <w:r w:rsidRPr="00A154D2">
        <w:rPr>
          <w:rFonts w:ascii="Times New Roman" w:eastAsia="Times New Roman" w:hAnsi="Times New Roman" w:cs="Times New Roman"/>
          <w:sz w:val="24"/>
          <w:szCs w:val="24"/>
          <w:lang w:eastAsia="ru-RU"/>
        </w:rPr>
        <w:t>≈</w:t>
      </w:r>
      <w:r w:rsidRPr="00A154D2">
        <w:rPr>
          <w:rFonts w:ascii="Times New Roman" w:eastAsia="Times New Roman" w:hAnsi="Times New Roman" w:cs="Times New Roman"/>
          <w:i/>
          <w:sz w:val="24"/>
          <w:szCs w:val="24"/>
          <w:lang w:eastAsia="ru-RU"/>
        </w:rPr>
        <w:t xml:space="preserve"> 3,0 м</w:t>
      </w:r>
      <w:r w:rsidRPr="00A154D2">
        <w:rPr>
          <w:rFonts w:ascii="Times New Roman" w:eastAsia="Times New Roman" w:hAnsi="Times New Roman" w:cs="Times New Roman"/>
          <w:i/>
          <w:sz w:val="24"/>
          <w:szCs w:val="24"/>
          <w:vertAlign w:val="superscript"/>
          <w:lang w:eastAsia="ru-RU"/>
        </w:rPr>
        <w:t>2</w:t>
      </w:r>
      <w:r w:rsidRPr="00A154D2">
        <w:rPr>
          <w:rFonts w:ascii="Times New Roman" w:eastAsia="Times New Roman" w:hAnsi="Times New Roman" w:cs="Times New Roman"/>
          <w:i/>
          <w:sz w:val="24"/>
          <w:szCs w:val="24"/>
          <w:lang w:eastAsia="ru-RU"/>
        </w:rPr>
        <w:t>/чел.)</w:t>
      </w:r>
    </w:p>
    <w:p w:rsidR="00415C44" w:rsidRPr="00A154D2" w:rsidRDefault="00415C44" w:rsidP="00A154D2">
      <w:pPr>
        <w:widowControl w:val="0"/>
        <w:spacing w:before="120"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i/>
          <w:spacing w:val="40"/>
          <w:sz w:val="24"/>
          <w:szCs w:val="24"/>
          <w:lang w:eastAsia="ru-RU"/>
        </w:rPr>
        <w:t>Примечания:</w:t>
      </w:r>
      <w:r w:rsidRPr="00A154D2">
        <w:rPr>
          <w:rFonts w:ascii="Times New Roman" w:eastAsia="Times New Roman" w:hAnsi="Times New Roman" w:cs="Times New Roman"/>
          <w:sz w:val="24"/>
          <w:szCs w:val="24"/>
          <w:lang w:eastAsia="ru-RU"/>
        </w:rPr>
        <w:t xml:space="preserve"> </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1. В соответствии с требованиями </w:t>
      </w:r>
      <w:r w:rsidRPr="00A154D2">
        <w:rPr>
          <w:rFonts w:ascii="Times New Roman" w:eastAsia="Times New Roman" w:hAnsi="Times New Roman" w:cs="Times New Roman"/>
          <w:spacing w:val="-2"/>
          <w:sz w:val="24"/>
          <w:szCs w:val="24"/>
          <w:lang w:eastAsia="ru-RU"/>
        </w:rPr>
        <w:t xml:space="preserve">части 2 статьи </w:t>
      </w:r>
      <w:r w:rsidRPr="00A154D2">
        <w:rPr>
          <w:rFonts w:ascii="Times New Roman" w:eastAsia="Times New Roman" w:hAnsi="Times New Roman" w:cs="Times New Roman"/>
          <w:sz w:val="24"/>
          <w:szCs w:val="24"/>
          <w:lang w:eastAsia="ru-RU"/>
        </w:rPr>
        <w:t xml:space="preserve">29.4 Градостроительного кодекса Российской Федерации в местных нормативах градостроительного проектирования сельского поселения </w:t>
      </w:r>
      <w:r w:rsidRPr="00A154D2">
        <w:rPr>
          <w:rFonts w:ascii="Times New Roman" w:eastAsia="Times New Roman" w:hAnsi="Times New Roman" w:cs="Times New Roman"/>
          <w:spacing w:val="-2"/>
          <w:sz w:val="24"/>
          <w:szCs w:val="24"/>
          <w:lang w:eastAsia="ru-RU"/>
        </w:rPr>
        <w:t xml:space="preserve">расчетный показатель </w:t>
      </w:r>
      <w:r w:rsidRPr="00A154D2">
        <w:rPr>
          <w:rFonts w:ascii="Times New Roman" w:eastAsia="Times New Roman" w:hAnsi="Times New Roman" w:cs="Times New Roman"/>
          <w:sz w:val="24"/>
          <w:szCs w:val="24"/>
          <w:lang w:eastAsia="ru-RU"/>
        </w:rPr>
        <w:t xml:space="preserve">минимально допустимого уровня обеспеченности участками дошкольных образовательных организаций </w:t>
      </w:r>
      <w:r w:rsidRPr="00A154D2">
        <w:rPr>
          <w:rFonts w:ascii="Times New Roman" w:eastAsia="Times New Roman" w:hAnsi="Times New Roman" w:cs="Times New Roman"/>
          <w:spacing w:val="-2"/>
          <w:sz w:val="24"/>
          <w:szCs w:val="24"/>
          <w:lang w:eastAsia="ru-RU"/>
        </w:rPr>
        <w:t>приведен на основании</w:t>
      </w:r>
      <w:r w:rsidRPr="00A154D2">
        <w:rPr>
          <w:rFonts w:ascii="Times New Roman" w:eastAsia="Times New Roman" w:hAnsi="Times New Roman" w:cs="Times New Roman"/>
          <w:sz w:val="24"/>
          <w:szCs w:val="24"/>
          <w:lang w:eastAsia="ru-RU"/>
        </w:rPr>
        <w:t xml:space="preserve"> предельных значений расчетных показателей минимально допустимого уровня обеспеченности участками дошкольных образовательных организаций, установленных в Региональных нормативах градостроительного проектирования Камчатского края.</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2. При подготовке местных нормативов градостроительного проектирования, подготовке (корректировке) генерального плана и документации по планировке территории сельского поселения при показателях обеспеченности участками дошкольных образовательных организаций, отличных от приведенных в данном пункте, следует руководствоваться фактическими показателями обеспеченности участками дошкольных образовательных организаций (на основании статистических и демографических данных) на момент разработки или корректировки градостроительной документации. </w:t>
      </w:r>
    </w:p>
    <w:p w:rsidR="00A154D2" w:rsidRDefault="00A154D2" w:rsidP="00A154D2">
      <w:pPr>
        <w:widowControl w:val="0"/>
        <w:tabs>
          <w:tab w:val="left" w:pos="708"/>
        </w:tabs>
        <w:spacing w:after="0" w:line="240" w:lineRule="auto"/>
        <w:jc w:val="center"/>
        <w:outlineLvl w:val="0"/>
        <w:rPr>
          <w:rFonts w:ascii="Times New Roman" w:eastAsia="Times New Roman" w:hAnsi="Times New Roman" w:cs="Times New Roman"/>
          <w:b/>
          <w:sz w:val="24"/>
          <w:szCs w:val="24"/>
          <w:lang w:eastAsia="ru-RU"/>
        </w:rPr>
      </w:pPr>
    </w:p>
    <w:p w:rsidR="00415C44" w:rsidRPr="00A154D2" w:rsidRDefault="00415C44" w:rsidP="008D4A2E">
      <w:pPr>
        <w:widowControl w:val="0"/>
        <w:tabs>
          <w:tab w:val="left" w:pos="708"/>
        </w:tabs>
        <w:spacing w:after="0" w:line="240" w:lineRule="auto"/>
        <w:jc w:val="center"/>
        <w:outlineLvl w:val="0"/>
        <w:rPr>
          <w:rFonts w:ascii="Times New Roman" w:eastAsia="Times New Roman" w:hAnsi="Times New Roman" w:cs="Times New Roman"/>
          <w:b/>
          <w:caps/>
          <w:sz w:val="24"/>
          <w:szCs w:val="24"/>
          <w:lang w:eastAsia="ru-RU"/>
        </w:rPr>
      </w:pPr>
      <w:r w:rsidRPr="00A154D2">
        <w:rPr>
          <w:rFonts w:ascii="Times New Roman" w:eastAsia="Times New Roman" w:hAnsi="Times New Roman" w:cs="Times New Roman"/>
          <w:b/>
          <w:sz w:val="24"/>
          <w:szCs w:val="24"/>
          <w:lang w:eastAsia="ru-RU"/>
        </w:rPr>
        <w:t xml:space="preserve">4.2.7. </w:t>
      </w:r>
      <w:r w:rsidRPr="00A154D2">
        <w:rPr>
          <w:rFonts w:ascii="Times New Roman" w:eastAsia="Times New Roman" w:hAnsi="Times New Roman" w:cs="Times New Roman"/>
          <w:b/>
          <w:caps/>
          <w:sz w:val="24"/>
          <w:szCs w:val="24"/>
          <w:lang w:eastAsia="ru-RU"/>
        </w:rPr>
        <w:t>О</w:t>
      </w:r>
      <w:r w:rsidRPr="00A154D2">
        <w:rPr>
          <w:rFonts w:ascii="Times New Roman" w:eastAsia="Times New Roman" w:hAnsi="Times New Roman" w:cs="Times New Roman"/>
          <w:b/>
          <w:sz w:val="24"/>
          <w:szCs w:val="24"/>
          <w:lang w:eastAsia="ru-RU"/>
        </w:rPr>
        <w:t>пределение расчетной минимальной обеспеченности</w:t>
      </w:r>
      <w:r w:rsidR="008D4A2E">
        <w:rPr>
          <w:rFonts w:ascii="Times New Roman" w:eastAsia="Times New Roman" w:hAnsi="Times New Roman" w:cs="Times New Roman"/>
          <w:b/>
          <w:sz w:val="24"/>
          <w:szCs w:val="24"/>
          <w:lang w:eastAsia="ru-RU"/>
        </w:rPr>
        <w:t xml:space="preserve"> </w:t>
      </w:r>
      <w:r w:rsidRPr="00A154D2">
        <w:rPr>
          <w:rFonts w:ascii="Times New Roman" w:eastAsia="Times New Roman" w:hAnsi="Times New Roman" w:cs="Times New Roman"/>
          <w:b/>
          <w:sz w:val="24"/>
          <w:szCs w:val="24"/>
          <w:lang w:eastAsia="ru-RU"/>
        </w:rPr>
        <w:t xml:space="preserve">общей площадью жилых помещений на расчетные периоды </w:t>
      </w:r>
    </w:p>
    <w:p w:rsidR="00415C44" w:rsidRPr="00A154D2" w:rsidRDefault="00415C44" w:rsidP="00A154D2">
      <w:pPr>
        <w:tabs>
          <w:tab w:val="left" w:pos="708"/>
        </w:tabs>
        <w:spacing w:after="0" w:line="240" w:lineRule="auto"/>
        <w:jc w:val="center"/>
        <w:rPr>
          <w:rFonts w:ascii="Times New Roman" w:eastAsia="Times New Roman" w:hAnsi="Times New Roman" w:cs="Times New Roman"/>
          <w:b/>
          <w:i/>
          <w:caps/>
          <w:sz w:val="24"/>
          <w:szCs w:val="24"/>
          <w:lang w:eastAsia="ru-RU"/>
        </w:rPr>
      </w:pPr>
    </w:p>
    <w:p w:rsidR="00415C44" w:rsidRPr="00A154D2" w:rsidRDefault="00415C44" w:rsidP="00A154D2">
      <w:pPr>
        <w:tabs>
          <w:tab w:val="left" w:pos="708"/>
        </w:tabs>
        <w:spacing w:after="0" w:line="240" w:lineRule="auto"/>
        <w:jc w:val="center"/>
        <w:rPr>
          <w:rFonts w:ascii="Times New Roman" w:eastAsia="Times New Roman" w:hAnsi="Times New Roman" w:cs="Times New Roman"/>
          <w:sz w:val="24"/>
          <w:szCs w:val="24"/>
          <w:lang w:eastAsia="ru-RU"/>
        </w:rPr>
      </w:pPr>
      <w:r w:rsidRPr="00A154D2">
        <w:rPr>
          <w:rFonts w:ascii="Times New Roman" w:eastAsia="Times New Roman" w:hAnsi="Times New Roman" w:cs="Times New Roman"/>
          <w:b/>
          <w:i/>
          <w:caps/>
          <w:sz w:val="24"/>
          <w:szCs w:val="24"/>
          <w:lang w:eastAsia="ru-RU"/>
        </w:rPr>
        <w:t>О</w:t>
      </w:r>
      <w:r w:rsidRPr="00A154D2">
        <w:rPr>
          <w:rFonts w:ascii="Times New Roman" w:eastAsia="Times New Roman" w:hAnsi="Times New Roman" w:cs="Times New Roman"/>
          <w:b/>
          <w:i/>
          <w:sz w:val="24"/>
          <w:szCs w:val="24"/>
          <w:lang w:eastAsia="ru-RU"/>
        </w:rPr>
        <w:t>пределение расчетной минимальной обеспеченности</w:t>
      </w:r>
    </w:p>
    <w:p w:rsidR="00415C44" w:rsidRPr="00A154D2" w:rsidRDefault="00415C44" w:rsidP="00A154D2">
      <w:pPr>
        <w:widowControl w:val="0"/>
        <w:tabs>
          <w:tab w:val="left" w:pos="708"/>
        </w:tabs>
        <w:spacing w:after="0" w:line="240" w:lineRule="auto"/>
        <w:jc w:val="center"/>
        <w:rPr>
          <w:rFonts w:ascii="Times New Roman" w:eastAsia="Times New Roman" w:hAnsi="Times New Roman" w:cs="Times New Roman"/>
          <w:b/>
          <w:i/>
          <w:sz w:val="24"/>
          <w:szCs w:val="24"/>
          <w:lang w:eastAsia="ru-RU"/>
        </w:rPr>
      </w:pPr>
      <w:r w:rsidRPr="00A154D2">
        <w:rPr>
          <w:rFonts w:ascii="Times New Roman" w:eastAsia="Times New Roman" w:hAnsi="Times New Roman" w:cs="Times New Roman"/>
          <w:b/>
          <w:i/>
          <w:sz w:val="24"/>
          <w:szCs w:val="24"/>
          <w:lang w:eastAsia="ru-RU"/>
        </w:rPr>
        <w:t xml:space="preserve">общей площадью жилых помещений в среднем по сельским </w:t>
      </w:r>
    </w:p>
    <w:p w:rsidR="00415C44" w:rsidRPr="00A154D2" w:rsidRDefault="00415C44" w:rsidP="00A154D2">
      <w:pPr>
        <w:widowControl w:val="0"/>
        <w:tabs>
          <w:tab w:val="left" w:pos="708"/>
        </w:tabs>
        <w:spacing w:after="0" w:line="240" w:lineRule="auto"/>
        <w:jc w:val="center"/>
        <w:rPr>
          <w:rFonts w:ascii="Times New Roman" w:eastAsia="Times New Roman" w:hAnsi="Times New Roman" w:cs="Times New Roman"/>
          <w:b/>
          <w:i/>
          <w:sz w:val="24"/>
          <w:szCs w:val="24"/>
          <w:lang w:eastAsia="ru-RU"/>
        </w:rPr>
      </w:pPr>
      <w:r w:rsidRPr="00A154D2">
        <w:rPr>
          <w:rFonts w:ascii="Times New Roman" w:eastAsia="Times New Roman" w:hAnsi="Times New Roman" w:cs="Times New Roman"/>
          <w:b/>
          <w:i/>
          <w:sz w:val="24"/>
          <w:szCs w:val="24"/>
          <w:lang w:eastAsia="ru-RU"/>
        </w:rPr>
        <w:t>населенным пунктам Камчатского края на первую очередь (2020 год)</w:t>
      </w:r>
    </w:p>
    <w:p w:rsidR="00415C44" w:rsidRPr="00A154D2" w:rsidRDefault="00415C44" w:rsidP="00A154D2">
      <w:pPr>
        <w:tabs>
          <w:tab w:val="left" w:pos="708"/>
        </w:tabs>
        <w:spacing w:after="0" w:line="240" w:lineRule="auto"/>
        <w:jc w:val="center"/>
        <w:outlineLvl w:val="0"/>
        <w:rPr>
          <w:rFonts w:ascii="Times New Roman" w:eastAsia="Times New Roman" w:hAnsi="Times New Roman" w:cs="Times New Roman"/>
          <w:b/>
          <w:sz w:val="24"/>
          <w:szCs w:val="24"/>
          <w:lang w:eastAsia="ru-RU"/>
        </w:rPr>
      </w:pP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ar-SA"/>
        </w:rPr>
      </w:pPr>
      <w:r w:rsidRPr="00A154D2">
        <w:rPr>
          <w:rFonts w:ascii="Times New Roman" w:eastAsia="Times New Roman" w:hAnsi="Times New Roman" w:cs="Times New Roman"/>
          <w:sz w:val="24"/>
          <w:szCs w:val="24"/>
        </w:rPr>
        <w:t>Проектная численность сельского населения на расчетный срок (2020 год) составит 70,0 тыс. чел.</w:t>
      </w:r>
    </w:p>
    <w:p w:rsidR="00415C44" w:rsidRPr="00A154D2" w:rsidRDefault="00415C44" w:rsidP="00A154D2">
      <w:pPr>
        <w:tabs>
          <w:tab w:val="left" w:pos="360"/>
          <w:tab w:val="left" w:pos="1289"/>
          <w:tab w:val="left" w:pos="9740"/>
        </w:tabs>
        <w:suppressAutoHyphen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ar-SA"/>
        </w:rPr>
        <w:t>В соответствии с национальным проектом «Доступное и комфортное жилье гражданам России» и другими нормативными правовыми актами Камчатского края по развитию жилищного строительства в регионе предлагается доведение общего количества жилищного фонда Камчатского края на первую очередь (2020 год) до 8 200 тыс. м</w:t>
      </w:r>
      <w:r w:rsidRPr="00A154D2">
        <w:rPr>
          <w:rFonts w:ascii="Times New Roman" w:eastAsia="Times New Roman" w:hAnsi="Times New Roman" w:cs="Times New Roman"/>
          <w:sz w:val="24"/>
          <w:szCs w:val="24"/>
          <w:vertAlign w:val="superscript"/>
          <w:lang w:eastAsia="ar-SA"/>
        </w:rPr>
        <w:t>2</w:t>
      </w:r>
      <w:r w:rsidRPr="00A154D2">
        <w:rPr>
          <w:rFonts w:ascii="Times New Roman" w:eastAsia="Times New Roman" w:hAnsi="Times New Roman" w:cs="Times New Roman"/>
          <w:sz w:val="24"/>
          <w:szCs w:val="24"/>
          <w:lang w:eastAsia="ar-SA"/>
        </w:rPr>
        <w:t xml:space="preserve">. </w:t>
      </w:r>
      <w:r w:rsidRPr="00A154D2">
        <w:rPr>
          <w:rFonts w:ascii="Times New Roman" w:eastAsia="Times New Roman" w:hAnsi="Times New Roman" w:cs="Times New Roman"/>
          <w:sz w:val="24"/>
          <w:szCs w:val="24"/>
          <w:lang w:eastAsia="ru-RU"/>
        </w:rPr>
        <w:t xml:space="preserve">На жилой фонд в сельских населенных пунктах приходится ≈ 23,5 % от общего </w:t>
      </w:r>
      <w:r w:rsidRPr="00A154D2">
        <w:rPr>
          <w:rFonts w:ascii="Times New Roman" w:eastAsia="Times New Roman" w:hAnsi="Times New Roman" w:cs="Times New Roman"/>
          <w:sz w:val="24"/>
          <w:szCs w:val="24"/>
          <w:lang w:eastAsia="ar-SA"/>
        </w:rPr>
        <w:t>жилищного фонда Камчатского края</w:t>
      </w:r>
      <w:r w:rsidRPr="00A154D2">
        <w:rPr>
          <w:rFonts w:ascii="Times New Roman" w:eastAsia="Times New Roman" w:hAnsi="Times New Roman" w:cs="Times New Roman"/>
          <w:sz w:val="24"/>
          <w:szCs w:val="24"/>
          <w:lang w:eastAsia="ru-RU"/>
        </w:rPr>
        <w:t>.</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sz w:val="24"/>
          <w:szCs w:val="24"/>
          <w:lang w:eastAsia="ru-RU"/>
        </w:rPr>
        <w:t>Таким образом, расчетная минимальная обеспеченность</w:t>
      </w:r>
      <w:r w:rsidRPr="00A154D2">
        <w:rPr>
          <w:rFonts w:ascii="Times New Roman" w:eastAsia="Times New Roman" w:hAnsi="Times New Roman" w:cs="Times New Roman"/>
          <w:caps/>
          <w:sz w:val="24"/>
          <w:szCs w:val="24"/>
          <w:lang w:eastAsia="ru-RU"/>
        </w:rPr>
        <w:t xml:space="preserve"> </w:t>
      </w:r>
      <w:r w:rsidRPr="00A154D2">
        <w:rPr>
          <w:rFonts w:ascii="Times New Roman" w:eastAsia="Times New Roman" w:hAnsi="Times New Roman" w:cs="Times New Roman"/>
          <w:sz w:val="24"/>
          <w:szCs w:val="24"/>
          <w:lang w:eastAsia="ru-RU"/>
        </w:rPr>
        <w:t xml:space="preserve">общей площадью жилых помещений по сельским населенным пунктам </w:t>
      </w:r>
      <w:r w:rsidRPr="00A154D2">
        <w:rPr>
          <w:rFonts w:ascii="Times New Roman" w:eastAsia="Times New Roman" w:hAnsi="Times New Roman" w:cs="Times New Roman"/>
          <w:sz w:val="24"/>
          <w:szCs w:val="24"/>
          <w:lang w:eastAsia="ar-SA"/>
        </w:rPr>
        <w:t xml:space="preserve">Камчатского края </w:t>
      </w:r>
      <w:r w:rsidRPr="00A154D2">
        <w:rPr>
          <w:rFonts w:ascii="Times New Roman" w:eastAsia="Times New Roman" w:hAnsi="Times New Roman" w:cs="Times New Roman"/>
          <w:sz w:val="24"/>
          <w:szCs w:val="24"/>
          <w:lang w:eastAsia="ru-RU"/>
        </w:rPr>
        <w:t xml:space="preserve">на первую очередь (2020 год) составит </w:t>
      </w:r>
      <w:r w:rsidRPr="00A154D2">
        <w:rPr>
          <w:rFonts w:ascii="Times New Roman" w:eastAsia="Times New Roman" w:hAnsi="Times New Roman" w:cs="Times New Roman"/>
          <w:b/>
          <w:sz w:val="24"/>
          <w:szCs w:val="24"/>
          <w:lang w:eastAsia="ru-RU"/>
        </w:rPr>
        <w:t>27,5 м</w:t>
      </w:r>
      <w:r w:rsidRPr="00A154D2">
        <w:rPr>
          <w:rFonts w:ascii="Times New Roman" w:eastAsia="Times New Roman" w:hAnsi="Times New Roman" w:cs="Times New Roman"/>
          <w:b/>
          <w:sz w:val="24"/>
          <w:szCs w:val="24"/>
          <w:vertAlign w:val="superscript"/>
          <w:lang w:eastAsia="ru-RU"/>
        </w:rPr>
        <w:t>2</w:t>
      </w:r>
      <w:r w:rsidRPr="00A154D2">
        <w:rPr>
          <w:rFonts w:ascii="Times New Roman" w:eastAsia="Times New Roman" w:hAnsi="Times New Roman" w:cs="Times New Roman"/>
          <w:b/>
          <w:sz w:val="24"/>
          <w:szCs w:val="24"/>
          <w:lang w:eastAsia="ru-RU"/>
        </w:rPr>
        <w:t>/чел.</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sz w:val="24"/>
          <w:szCs w:val="24"/>
        </w:rPr>
      </w:pPr>
      <w:r w:rsidRPr="00A154D2">
        <w:rPr>
          <w:rFonts w:ascii="Times New Roman" w:eastAsia="Times New Roman" w:hAnsi="Times New Roman" w:cs="Times New Roman"/>
          <w:i/>
          <w:sz w:val="24"/>
          <w:szCs w:val="24"/>
        </w:rPr>
        <w:t>(8 200,0 тыс. м</w:t>
      </w:r>
      <w:r w:rsidRPr="00A154D2">
        <w:rPr>
          <w:rFonts w:ascii="Times New Roman" w:eastAsia="Times New Roman" w:hAnsi="Times New Roman" w:cs="Times New Roman"/>
          <w:i/>
          <w:sz w:val="24"/>
          <w:szCs w:val="24"/>
          <w:vertAlign w:val="superscript"/>
        </w:rPr>
        <w:t>2</w:t>
      </w:r>
      <w:r w:rsidRPr="00A154D2">
        <w:rPr>
          <w:rFonts w:ascii="Times New Roman" w:eastAsia="Times New Roman" w:hAnsi="Times New Roman" w:cs="Times New Roman"/>
          <w:i/>
          <w:sz w:val="24"/>
          <w:szCs w:val="24"/>
        </w:rPr>
        <w:t xml:space="preserve"> × 23,5 % : 70,0 тыс. чел. ≈ 27,5 м</w:t>
      </w:r>
      <w:r w:rsidRPr="00A154D2">
        <w:rPr>
          <w:rFonts w:ascii="Times New Roman" w:eastAsia="Times New Roman" w:hAnsi="Times New Roman" w:cs="Times New Roman"/>
          <w:i/>
          <w:sz w:val="24"/>
          <w:szCs w:val="24"/>
          <w:vertAlign w:val="superscript"/>
        </w:rPr>
        <w:t>2</w:t>
      </w:r>
      <w:r w:rsidRPr="00A154D2">
        <w:rPr>
          <w:rFonts w:ascii="Times New Roman" w:eastAsia="Times New Roman" w:hAnsi="Times New Roman" w:cs="Times New Roman"/>
          <w:i/>
          <w:sz w:val="24"/>
          <w:szCs w:val="24"/>
        </w:rPr>
        <w:t>/чел.</w:t>
      </w:r>
      <w:r w:rsidRPr="00A154D2">
        <w:rPr>
          <w:rFonts w:ascii="Times New Roman" w:eastAsia="Times New Roman" w:hAnsi="Times New Roman" w:cs="Times New Roman"/>
          <w:sz w:val="24"/>
          <w:szCs w:val="24"/>
        </w:rPr>
        <w:t>,</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i/>
          <w:sz w:val="24"/>
          <w:szCs w:val="24"/>
        </w:rPr>
      </w:pPr>
      <w:r w:rsidRPr="00A154D2">
        <w:rPr>
          <w:rFonts w:ascii="Times New Roman" w:eastAsia="Times New Roman" w:hAnsi="Times New Roman" w:cs="Times New Roman"/>
          <w:i/>
          <w:sz w:val="24"/>
          <w:szCs w:val="24"/>
          <w:lang w:eastAsia="ru-RU"/>
        </w:rPr>
        <w:t xml:space="preserve"> где </w:t>
      </w:r>
      <w:r w:rsidRPr="00A154D2">
        <w:rPr>
          <w:rFonts w:ascii="Times New Roman" w:eastAsia="Times New Roman" w:hAnsi="Times New Roman" w:cs="Times New Roman"/>
          <w:i/>
          <w:sz w:val="24"/>
          <w:szCs w:val="24"/>
        </w:rPr>
        <w:t>8 200,0 тыс. м</w:t>
      </w:r>
      <w:r w:rsidRPr="00A154D2">
        <w:rPr>
          <w:rFonts w:ascii="Times New Roman" w:eastAsia="Times New Roman" w:hAnsi="Times New Roman" w:cs="Times New Roman"/>
          <w:i/>
          <w:sz w:val="24"/>
          <w:szCs w:val="24"/>
          <w:vertAlign w:val="superscript"/>
        </w:rPr>
        <w:t>2</w:t>
      </w:r>
      <w:r w:rsidRPr="00A154D2">
        <w:rPr>
          <w:rFonts w:ascii="Times New Roman" w:eastAsia="Times New Roman" w:hAnsi="Times New Roman" w:cs="Times New Roman"/>
          <w:sz w:val="24"/>
          <w:szCs w:val="24"/>
          <w:vertAlign w:val="superscript"/>
        </w:rPr>
        <w:t xml:space="preserve"> </w:t>
      </w:r>
      <w:r w:rsidRPr="00A154D2">
        <w:rPr>
          <w:rFonts w:ascii="Times New Roman" w:eastAsia="Times New Roman" w:hAnsi="Times New Roman" w:cs="Times New Roman"/>
          <w:i/>
          <w:sz w:val="24"/>
          <w:szCs w:val="24"/>
        </w:rPr>
        <w:t>– планируемый жилищный фонд Камчатского края на 2020 год;</w:t>
      </w:r>
    </w:p>
    <w:p w:rsidR="00415C44" w:rsidRPr="00A154D2" w:rsidRDefault="00415C44" w:rsidP="00A154D2">
      <w:pPr>
        <w:widowControl w:val="0"/>
        <w:tabs>
          <w:tab w:val="left" w:pos="708"/>
        </w:tabs>
        <w:spacing w:after="0" w:line="240" w:lineRule="auto"/>
        <w:ind w:left="1191"/>
        <w:jc w:val="both"/>
        <w:rPr>
          <w:rFonts w:ascii="Times New Roman" w:eastAsia="Times New Roman" w:hAnsi="Times New Roman" w:cs="Times New Roman"/>
          <w:i/>
          <w:sz w:val="24"/>
          <w:szCs w:val="24"/>
        </w:rPr>
      </w:pPr>
      <w:r w:rsidRPr="00A154D2">
        <w:rPr>
          <w:rFonts w:ascii="Times New Roman" w:eastAsia="Times New Roman" w:hAnsi="Times New Roman" w:cs="Times New Roman"/>
          <w:i/>
          <w:sz w:val="24"/>
          <w:szCs w:val="24"/>
        </w:rPr>
        <w:t>23,5 % – процент жилищного фонда, приходящийся на сельские поселения Камчатского края;</w:t>
      </w:r>
    </w:p>
    <w:p w:rsidR="00415C44" w:rsidRPr="00A154D2" w:rsidRDefault="00415C44" w:rsidP="00A154D2">
      <w:pPr>
        <w:widowControl w:val="0"/>
        <w:tabs>
          <w:tab w:val="left" w:pos="708"/>
        </w:tabs>
        <w:spacing w:after="0" w:line="240" w:lineRule="auto"/>
        <w:ind w:left="1191"/>
        <w:jc w:val="both"/>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rPr>
        <w:t xml:space="preserve">70,0 тыс. чел. – проектная численность сельского населения Камчатского края на 2020 год (таблица 3)). </w:t>
      </w:r>
    </w:p>
    <w:p w:rsidR="00415C44" w:rsidRPr="00A154D2" w:rsidRDefault="00415C44" w:rsidP="00A154D2">
      <w:pPr>
        <w:tabs>
          <w:tab w:val="left" w:pos="360"/>
          <w:tab w:val="left" w:pos="1289"/>
          <w:tab w:val="left" w:pos="9740"/>
        </w:tabs>
        <w:suppressAutoHyphens/>
        <w:spacing w:after="0" w:line="240" w:lineRule="auto"/>
        <w:ind w:firstLine="709"/>
        <w:jc w:val="both"/>
        <w:rPr>
          <w:rFonts w:ascii="Bookman Old Style" w:eastAsia="Times New Roman" w:hAnsi="Bookman Old Style" w:cs="Bookman Old Style"/>
          <w:sz w:val="24"/>
          <w:szCs w:val="24"/>
          <w:lang w:eastAsia="ar-SA"/>
        </w:rPr>
      </w:pPr>
    </w:p>
    <w:p w:rsidR="00415C44" w:rsidRPr="00A154D2" w:rsidRDefault="00415C44" w:rsidP="00A154D2">
      <w:pPr>
        <w:widowControl w:val="0"/>
        <w:tabs>
          <w:tab w:val="left" w:pos="708"/>
        </w:tabs>
        <w:spacing w:after="0" w:line="240" w:lineRule="auto"/>
        <w:jc w:val="center"/>
        <w:rPr>
          <w:rFonts w:ascii="Times New Roman" w:eastAsia="Times New Roman" w:hAnsi="Times New Roman" w:cs="Times New Roman"/>
          <w:b/>
          <w:i/>
          <w:sz w:val="24"/>
          <w:szCs w:val="24"/>
          <w:lang w:eastAsia="ru-RU"/>
        </w:rPr>
      </w:pPr>
      <w:r w:rsidRPr="00A154D2">
        <w:rPr>
          <w:rFonts w:ascii="Times New Roman" w:eastAsia="Times New Roman" w:hAnsi="Times New Roman" w:cs="Times New Roman"/>
          <w:b/>
          <w:i/>
          <w:caps/>
          <w:sz w:val="24"/>
          <w:szCs w:val="24"/>
          <w:lang w:eastAsia="ru-RU"/>
        </w:rPr>
        <w:t>О</w:t>
      </w:r>
      <w:r w:rsidRPr="00A154D2">
        <w:rPr>
          <w:rFonts w:ascii="Times New Roman" w:eastAsia="Times New Roman" w:hAnsi="Times New Roman" w:cs="Times New Roman"/>
          <w:b/>
          <w:i/>
          <w:sz w:val="24"/>
          <w:szCs w:val="24"/>
          <w:lang w:eastAsia="ru-RU"/>
        </w:rPr>
        <w:t>пределение расчетной минимальной обеспеченности</w:t>
      </w:r>
      <w:r w:rsidRPr="00A154D2">
        <w:rPr>
          <w:rFonts w:ascii="Times New Roman" w:eastAsia="Times New Roman" w:hAnsi="Times New Roman" w:cs="Times New Roman"/>
          <w:b/>
          <w:i/>
          <w:caps/>
          <w:sz w:val="24"/>
          <w:szCs w:val="24"/>
          <w:lang w:eastAsia="ru-RU"/>
        </w:rPr>
        <w:t xml:space="preserve"> </w:t>
      </w:r>
      <w:r w:rsidRPr="00A154D2">
        <w:rPr>
          <w:rFonts w:ascii="Times New Roman" w:eastAsia="Times New Roman" w:hAnsi="Times New Roman" w:cs="Times New Roman"/>
          <w:b/>
          <w:i/>
          <w:sz w:val="24"/>
          <w:szCs w:val="24"/>
          <w:lang w:eastAsia="ru-RU"/>
        </w:rPr>
        <w:t>общей площадью жилых помещений в среднем по сельским населенным пунктам Камчатского края на расчетный срок (2030 год)</w:t>
      </w:r>
    </w:p>
    <w:p w:rsidR="00415C44" w:rsidRPr="00A154D2" w:rsidRDefault="00415C44" w:rsidP="00A154D2">
      <w:pPr>
        <w:tabs>
          <w:tab w:val="left" w:pos="708"/>
        </w:tabs>
        <w:spacing w:after="0" w:line="240" w:lineRule="auto"/>
        <w:jc w:val="center"/>
        <w:outlineLvl w:val="0"/>
        <w:rPr>
          <w:rFonts w:ascii="Times New Roman" w:eastAsia="Times New Roman" w:hAnsi="Times New Roman" w:cs="Times New Roman"/>
          <w:b/>
          <w:sz w:val="24"/>
          <w:szCs w:val="24"/>
          <w:lang w:eastAsia="ru-RU"/>
        </w:rPr>
      </w:pP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rPr>
      </w:pPr>
      <w:r w:rsidRPr="00A154D2">
        <w:rPr>
          <w:rFonts w:ascii="Times New Roman" w:eastAsia="Times New Roman" w:hAnsi="Times New Roman" w:cs="Times New Roman"/>
          <w:sz w:val="24"/>
          <w:szCs w:val="24"/>
        </w:rPr>
        <w:t>Проектная численность сельского населения на расчетный срок (2030 год) составит 67,0 тыс. чел.</w:t>
      </w:r>
    </w:p>
    <w:p w:rsidR="00415C44" w:rsidRPr="00A154D2" w:rsidRDefault="00415C44" w:rsidP="00A154D2">
      <w:pPr>
        <w:tabs>
          <w:tab w:val="left" w:pos="360"/>
          <w:tab w:val="left" w:pos="1289"/>
          <w:tab w:val="left" w:pos="9740"/>
        </w:tabs>
        <w:suppressAutoHyphen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ar-SA"/>
        </w:rPr>
        <w:t>В соответствии с национальным проектом «Доступное и комфортное жилье – гражданам России» и другими нормативными правовыми актами Камчатского края по развитию жилищного строительства в регионе предлагается доведение общего количества жилищного фонда Камчатского края на расчетный срок (2030 год) до 9 700 тыс. м</w:t>
      </w:r>
      <w:r w:rsidRPr="00A154D2">
        <w:rPr>
          <w:rFonts w:ascii="Times New Roman" w:eastAsia="Times New Roman" w:hAnsi="Times New Roman" w:cs="Times New Roman"/>
          <w:sz w:val="24"/>
          <w:szCs w:val="24"/>
          <w:vertAlign w:val="superscript"/>
          <w:lang w:eastAsia="ar-SA"/>
        </w:rPr>
        <w:t>2</w:t>
      </w:r>
      <w:r w:rsidRPr="00A154D2">
        <w:rPr>
          <w:rFonts w:ascii="Times New Roman" w:eastAsia="Times New Roman" w:hAnsi="Times New Roman" w:cs="Times New Roman"/>
          <w:sz w:val="24"/>
          <w:szCs w:val="24"/>
          <w:lang w:eastAsia="ar-SA"/>
        </w:rPr>
        <w:t>.</w:t>
      </w:r>
      <w:r w:rsidRPr="00A154D2">
        <w:rPr>
          <w:rFonts w:ascii="Times New Roman" w:eastAsia="Times New Roman" w:hAnsi="Times New Roman" w:cs="Times New Roman"/>
          <w:sz w:val="24"/>
          <w:szCs w:val="24"/>
          <w:lang w:eastAsia="ru-RU"/>
        </w:rPr>
        <w:t xml:space="preserve"> На жилой фонд в сельских населенных пунктах будет приходиться ≈ 20,5 % от общего </w:t>
      </w:r>
      <w:r w:rsidRPr="00A154D2">
        <w:rPr>
          <w:rFonts w:ascii="Times New Roman" w:eastAsia="Times New Roman" w:hAnsi="Times New Roman" w:cs="Times New Roman"/>
          <w:sz w:val="24"/>
          <w:szCs w:val="24"/>
          <w:lang w:eastAsia="ar-SA"/>
        </w:rPr>
        <w:t>жилищного фонда Камчатского края</w:t>
      </w:r>
      <w:r w:rsidRPr="00A154D2">
        <w:rPr>
          <w:rFonts w:ascii="Times New Roman" w:eastAsia="Times New Roman" w:hAnsi="Times New Roman" w:cs="Times New Roman"/>
          <w:sz w:val="24"/>
          <w:szCs w:val="24"/>
          <w:lang w:eastAsia="ru-RU"/>
        </w:rPr>
        <w:t>.</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Таким образом, расчетная минимальная обеспеченность</w:t>
      </w:r>
      <w:r w:rsidRPr="00A154D2">
        <w:rPr>
          <w:rFonts w:ascii="Times New Roman" w:eastAsia="Times New Roman" w:hAnsi="Times New Roman" w:cs="Times New Roman"/>
          <w:caps/>
          <w:sz w:val="24"/>
          <w:szCs w:val="24"/>
          <w:lang w:eastAsia="ru-RU"/>
        </w:rPr>
        <w:t xml:space="preserve"> </w:t>
      </w:r>
      <w:r w:rsidRPr="00A154D2">
        <w:rPr>
          <w:rFonts w:ascii="Times New Roman" w:eastAsia="Times New Roman" w:hAnsi="Times New Roman" w:cs="Times New Roman"/>
          <w:sz w:val="24"/>
          <w:szCs w:val="24"/>
          <w:lang w:eastAsia="ru-RU"/>
        </w:rPr>
        <w:t xml:space="preserve">общей площадью жилых помещений по сельским населенным пунктам </w:t>
      </w:r>
      <w:r w:rsidRPr="00A154D2">
        <w:rPr>
          <w:rFonts w:ascii="Times New Roman" w:eastAsia="Times New Roman" w:hAnsi="Times New Roman" w:cs="Times New Roman"/>
          <w:sz w:val="24"/>
          <w:szCs w:val="24"/>
          <w:lang w:eastAsia="ar-SA"/>
        </w:rPr>
        <w:t xml:space="preserve">Камчатского края </w:t>
      </w:r>
      <w:r w:rsidRPr="00A154D2">
        <w:rPr>
          <w:rFonts w:ascii="Times New Roman" w:eastAsia="Times New Roman" w:hAnsi="Times New Roman" w:cs="Times New Roman"/>
          <w:sz w:val="24"/>
          <w:szCs w:val="24"/>
          <w:lang w:eastAsia="ru-RU"/>
        </w:rPr>
        <w:t xml:space="preserve">на расчетный срок (2030 год) составит </w:t>
      </w:r>
      <w:r w:rsidRPr="00A154D2">
        <w:rPr>
          <w:rFonts w:ascii="Times New Roman" w:eastAsia="Times New Roman" w:hAnsi="Times New Roman" w:cs="Times New Roman"/>
          <w:b/>
          <w:sz w:val="24"/>
          <w:szCs w:val="24"/>
          <w:lang w:eastAsia="ru-RU"/>
        </w:rPr>
        <w:t>30,3 м</w:t>
      </w:r>
      <w:r w:rsidRPr="00A154D2">
        <w:rPr>
          <w:rFonts w:ascii="Times New Roman" w:eastAsia="Times New Roman" w:hAnsi="Times New Roman" w:cs="Times New Roman"/>
          <w:b/>
          <w:sz w:val="24"/>
          <w:szCs w:val="24"/>
          <w:vertAlign w:val="superscript"/>
          <w:lang w:eastAsia="ru-RU"/>
        </w:rPr>
        <w:t>2</w:t>
      </w:r>
      <w:r w:rsidRPr="00A154D2">
        <w:rPr>
          <w:rFonts w:ascii="Times New Roman" w:eastAsia="Times New Roman" w:hAnsi="Times New Roman" w:cs="Times New Roman"/>
          <w:b/>
          <w:sz w:val="24"/>
          <w:szCs w:val="24"/>
          <w:lang w:eastAsia="ru-RU"/>
        </w:rPr>
        <w:t>/чел.</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i/>
          <w:sz w:val="24"/>
          <w:szCs w:val="24"/>
        </w:rPr>
      </w:pPr>
      <w:r w:rsidRPr="00A154D2">
        <w:rPr>
          <w:rFonts w:ascii="Times New Roman" w:eastAsia="Times New Roman" w:hAnsi="Times New Roman" w:cs="Times New Roman"/>
          <w:i/>
          <w:sz w:val="24"/>
          <w:szCs w:val="24"/>
        </w:rPr>
        <w:t>(9 700,0 тыс. м</w:t>
      </w:r>
      <w:r w:rsidRPr="00A154D2">
        <w:rPr>
          <w:rFonts w:ascii="Times New Roman" w:eastAsia="Times New Roman" w:hAnsi="Times New Roman" w:cs="Times New Roman"/>
          <w:i/>
          <w:sz w:val="24"/>
          <w:szCs w:val="24"/>
          <w:vertAlign w:val="superscript"/>
        </w:rPr>
        <w:t>2</w:t>
      </w:r>
      <w:r w:rsidRPr="00A154D2">
        <w:rPr>
          <w:rFonts w:ascii="Times New Roman" w:eastAsia="Times New Roman" w:hAnsi="Times New Roman" w:cs="Times New Roman"/>
          <w:i/>
          <w:sz w:val="24"/>
          <w:szCs w:val="24"/>
        </w:rPr>
        <w:t xml:space="preserve"> × 20,5 % : 67,0 тыс. чел. ≈ 30,3 м</w:t>
      </w:r>
      <w:r w:rsidRPr="00A154D2">
        <w:rPr>
          <w:rFonts w:ascii="Times New Roman" w:eastAsia="Times New Roman" w:hAnsi="Times New Roman" w:cs="Times New Roman"/>
          <w:i/>
          <w:sz w:val="24"/>
          <w:szCs w:val="24"/>
          <w:vertAlign w:val="superscript"/>
        </w:rPr>
        <w:t>2</w:t>
      </w:r>
      <w:r w:rsidRPr="00A154D2">
        <w:rPr>
          <w:rFonts w:ascii="Times New Roman" w:eastAsia="Times New Roman" w:hAnsi="Times New Roman" w:cs="Times New Roman"/>
          <w:i/>
          <w:sz w:val="24"/>
          <w:szCs w:val="24"/>
        </w:rPr>
        <w:t>/чел.,</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i/>
          <w:sz w:val="24"/>
          <w:szCs w:val="24"/>
        </w:rPr>
      </w:pPr>
      <w:r w:rsidRPr="00A154D2">
        <w:rPr>
          <w:rFonts w:ascii="Times New Roman" w:eastAsia="Times New Roman" w:hAnsi="Times New Roman" w:cs="Times New Roman"/>
          <w:i/>
          <w:sz w:val="24"/>
          <w:szCs w:val="24"/>
          <w:lang w:eastAsia="ru-RU"/>
        </w:rPr>
        <w:t xml:space="preserve"> где </w:t>
      </w:r>
      <w:r w:rsidRPr="00A154D2">
        <w:rPr>
          <w:rFonts w:ascii="Times New Roman" w:eastAsia="Times New Roman" w:hAnsi="Times New Roman" w:cs="Times New Roman"/>
          <w:i/>
          <w:sz w:val="24"/>
          <w:szCs w:val="24"/>
        </w:rPr>
        <w:t>9 700,0 тыс. м</w:t>
      </w:r>
      <w:r w:rsidRPr="00A154D2">
        <w:rPr>
          <w:rFonts w:ascii="Times New Roman" w:eastAsia="Times New Roman" w:hAnsi="Times New Roman" w:cs="Times New Roman"/>
          <w:i/>
          <w:sz w:val="24"/>
          <w:szCs w:val="24"/>
          <w:vertAlign w:val="superscript"/>
        </w:rPr>
        <w:t>2</w:t>
      </w:r>
      <w:r w:rsidRPr="00A154D2">
        <w:rPr>
          <w:rFonts w:ascii="Times New Roman" w:eastAsia="Times New Roman" w:hAnsi="Times New Roman" w:cs="Times New Roman"/>
          <w:sz w:val="24"/>
          <w:szCs w:val="24"/>
          <w:vertAlign w:val="superscript"/>
        </w:rPr>
        <w:t xml:space="preserve"> </w:t>
      </w:r>
      <w:r w:rsidRPr="00A154D2">
        <w:rPr>
          <w:rFonts w:ascii="Times New Roman" w:eastAsia="Times New Roman" w:hAnsi="Times New Roman" w:cs="Times New Roman"/>
          <w:i/>
          <w:sz w:val="24"/>
          <w:szCs w:val="24"/>
        </w:rPr>
        <w:t>– планируемый жилищный фонд Камчатского края на 2030 год;</w:t>
      </w:r>
    </w:p>
    <w:p w:rsidR="00415C44" w:rsidRPr="00A154D2" w:rsidRDefault="00415C44" w:rsidP="00A154D2">
      <w:pPr>
        <w:widowControl w:val="0"/>
        <w:tabs>
          <w:tab w:val="left" w:pos="708"/>
        </w:tabs>
        <w:spacing w:after="0" w:line="240" w:lineRule="auto"/>
        <w:ind w:left="1191"/>
        <w:jc w:val="both"/>
        <w:rPr>
          <w:rFonts w:ascii="Times New Roman" w:eastAsia="Times New Roman" w:hAnsi="Times New Roman" w:cs="Times New Roman"/>
          <w:i/>
          <w:sz w:val="24"/>
          <w:szCs w:val="24"/>
        </w:rPr>
      </w:pPr>
      <w:r w:rsidRPr="00A154D2">
        <w:rPr>
          <w:rFonts w:ascii="Times New Roman" w:eastAsia="Times New Roman" w:hAnsi="Times New Roman" w:cs="Times New Roman"/>
          <w:i/>
          <w:sz w:val="24"/>
          <w:szCs w:val="24"/>
        </w:rPr>
        <w:t>20,5 % – процент жилищного фонда, приходящийся на сельские поселения Камчатского края;</w:t>
      </w:r>
    </w:p>
    <w:p w:rsidR="00415C44" w:rsidRPr="00A154D2" w:rsidRDefault="00415C44" w:rsidP="00A154D2">
      <w:pPr>
        <w:widowControl w:val="0"/>
        <w:tabs>
          <w:tab w:val="left" w:pos="708"/>
        </w:tabs>
        <w:spacing w:after="0" w:line="240" w:lineRule="auto"/>
        <w:ind w:left="1191"/>
        <w:jc w:val="both"/>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rPr>
        <w:t xml:space="preserve">67,0 тыс. чел. – проектная численность сельского населения Камчатского края на 2030 год (таблица 3)). </w:t>
      </w:r>
    </w:p>
    <w:p w:rsidR="00415C44" w:rsidRPr="00A154D2" w:rsidRDefault="00415C44" w:rsidP="00A154D2">
      <w:pPr>
        <w:widowControl w:val="0"/>
        <w:spacing w:before="200" w:after="0" w:line="240" w:lineRule="auto"/>
        <w:ind w:firstLine="720"/>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Таким образом,</w:t>
      </w:r>
      <w:r w:rsidRPr="00A154D2">
        <w:rPr>
          <w:rFonts w:ascii="Times New Roman" w:eastAsia="Times New Roman" w:hAnsi="Times New Roman" w:cs="Times New Roman"/>
          <w:b/>
          <w:sz w:val="24"/>
          <w:szCs w:val="24"/>
          <w:lang w:eastAsia="ru-RU"/>
        </w:rPr>
        <w:t xml:space="preserve"> </w:t>
      </w:r>
      <w:r w:rsidRPr="00A154D2">
        <w:rPr>
          <w:rFonts w:ascii="Times New Roman" w:eastAsia="Times New Roman" w:hAnsi="Times New Roman" w:cs="Times New Roman"/>
          <w:bCs/>
          <w:sz w:val="24"/>
          <w:szCs w:val="24"/>
          <w:lang w:eastAsia="ru-RU"/>
        </w:rPr>
        <w:t xml:space="preserve">расчетные показатели минимально допустимого уровня обеспеченности (расчетная минимальная обеспеченность) общей площадью жилых помещений </w:t>
      </w:r>
      <w:r w:rsidRPr="00A154D2">
        <w:rPr>
          <w:rFonts w:ascii="Times New Roman" w:eastAsia="Times New Roman" w:hAnsi="Times New Roman" w:cs="Times New Roman"/>
          <w:sz w:val="24"/>
          <w:szCs w:val="24"/>
          <w:lang w:eastAsia="ru-RU"/>
        </w:rPr>
        <w:t>составят:</w:t>
      </w:r>
    </w:p>
    <w:p w:rsidR="00415C44" w:rsidRPr="00A154D2" w:rsidRDefault="00415C44" w:rsidP="00415C44">
      <w:pPr>
        <w:widowControl w:val="0"/>
        <w:spacing w:before="120" w:after="0" w:line="240" w:lineRule="auto"/>
        <w:ind w:firstLine="720"/>
        <w:jc w:val="right"/>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Таблица 12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638"/>
        <w:gridCol w:w="2849"/>
        <w:gridCol w:w="1796"/>
        <w:gridCol w:w="1796"/>
      </w:tblGrid>
      <w:tr w:rsidR="00415C44" w:rsidRPr="00013279" w:rsidTr="00415C44">
        <w:trPr>
          <w:trHeight w:val="312"/>
          <w:jc w:val="center"/>
        </w:trPr>
        <w:tc>
          <w:tcPr>
            <w:tcW w:w="3638" w:type="dxa"/>
            <w:shd w:val="clear" w:color="auto" w:fill="auto"/>
            <w:vAlign w:val="center"/>
          </w:tcPr>
          <w:p w:rsidR="00415C44" w:rsidRPr="00013279" w:rsidRDefault="00415C44" w:rsidP="00415C44">
            <w:pPr>
              <w:widowControl w:val="0"/>
              <w:tabs>
                <w:tab w:val="left" w:pos="7740"/>
              </w:tabs>
              <w:spacing w:after="0" w:line="264"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Наименование показателей</w:t>
            </w:r>
          </w:p>
        </w:tc>
        <w:tc>
          <w:tcPr>
            <w:tcW w:w="6441" w:type="dxa"/>
            <w:gridSpan w:val="3"/>
            <w:shd w:val="clear" w:color="auto" w:fill="auto"/>
            <w:vAlign w:val="center"/>
          </w:tcPr>
          <w:p w:rsidR="00415C44" w:rsidRPr="00013279" w:rsidRDefault="00415C44" w:rsidP="00415C44">
            <w:pPr>
              <w:widowControl w:val="0"/>
              <w:tabs>
                <w:tab w:val="left" w:pos="7740"/>
              </w:tabs>
              <w:suppressAutoHyphens/>
              <w:spacing w:after="0" w:line="264" w:lineRule="auto"/>
              <w:ind w:left="-57" w:right="-57"/>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Значение расчетных показателей</w:t>
            </w:r>
          </w:p>
        </w:tc>
      </w:tr>
      <w:tr w:rsidR="00415C44" w:rsidRPr="00013279" w:rsidTr="00415C44">
        <w:tblPrEx>
          <w:tblBorders>
            <w:bottom w:val="single" w:sz="4" w:space="0" w:color="auto"/>
          </w:tblBorders>
        </w:tblPrEx>
        <w:trPr>
          <w:trHeight w:val="312"/>
          <w:jc w:val="center"/>
        </w:trPr>
        <w:tc>
          <w:tcPr>
            <w:tcW w:w="3638" w:type="dxa"/>
            <w:vMerge w:val="restart"/>
            <w:shd w:val="clear" w:color="auto" w:fill="auto"/>
          </w:tcPr>
          <w:p w:rsidR="00415C44" w:rsidRPr="00013279" w:rsidRDefault="00415C44" w:rsidP="00415C44">
            <w:pPr>
              <w:widowControl w:val="0"/>
              <w:tabs>
                <w:tab w:val="left" w:pos="7740"/>
              </w:tabs>
              <w:suppressAutoHyphens/>
              <w:spacing w:after="0" w:line="264" w:lineRule="auto"/>
              <w:ind w:right="-57"/>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Расчетная минимальная обеспеченность общей площадью жилых помещений</w:t>
            </w:r>
          </w:p>
          <w:p w:rsidR="00415C44" w:rsidRPr="00013279" w:rsidRDefault="00415C44" w:rsidP="00415C44">
            <w:pPr>
              <w:widowControl w:val="0"/>
              <w:tabs>
                <w:tab w:val="left" w:pos="7740"/>
              </w:tabs>
              <w:spacing w:after="0" w:line="264" w:lineRule="auto"/>
              <w:ind w:right="-57"/>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(в среднем по Камчатскому краю)</w:t>
            </w:r>
          </w:p>
        </w:tc>
        <w:tc>
          <w:tcPr>
            <w:tcW w:w="2849" w:type="dxa"/>
            <w:vMerge w:val="restart"/>
            <w:shd w:val="clear" w:color="auto" w:fill="auto"/>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Фактические показатели</w:t>
            </w:r>
          </w:p>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на 01.01.2015 </w:t>
            </w:r>
          </w:p>
        </w:tc>
        <w:tc>
          <w:tcPr>
            <w:tcW w:w="3592" w:type="dxa"/>
            <w:gridSpan w:val="2"/>
            <w:shd w:val="clear" w:color="auto" w:fill="auto"/>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Показатели на расчетные периоды</w:t>
            </w:r>
          </w:p>
        </w:tc>
      </w:tr>
      <w:tr w:rsidR="00415C44" w:rsidRPr="00013279" w:rsidTr="00415C44">
        <w:tblPrEx>
          <w:tblBorders>
            <w:bottom w:val="single" w:sz="4" w:space="0" w:color="auto"/>
          </w:tblBorders>
        </w:tblPrEx>
        <w:trPr>
          <w:trHeight w:val="312"/>
          <w:jc w:val="center"/>
        </w:trPr>
        <w:tc>
          <w:tcPr>
            <w:tcW w:w="3638" w:type="dxa"/>
            <w:vMerge/>
            <w:shd w:val="clear" w:color="auto" w:fill="auto"/>
          </w:tcPr>
          <w:p w:rsidR="00415C44" w:rsidRPr="00013279" w:rsidRDefault="00415C44" w:rsidP="00415C44">
            <w:pPr>
              <w:widowControl w:val="0"/>
              <w:tabs>
                <w:tab w:val="left" w:pos="7740"/>
              </w:tabs>
              <w:spacing w:after="0" w:line="264" w:lineRule="auto"/>
              <w:ind w:right="-57"/>
              <w:rPr>
                <w:rFonts w:ascii="Times New Roman" w:eastAsia="Times New Roman" w:hAnsi="Times New Roman" w:cs="Times New Roman"/>
                <w:bCs/>
                <w:lang w:eastAsia="ru-RU"/>
              </w:rPr>
            </w:pPr>
          </w:p>
        </w:tc>
        <w:tc>
          <w:tcPr>
            <w:tcW w:w="2849" w:type="dxa"/>
            <w:vMerge/>
            <w:shd w:val="clear" w:color="auto" w:fill="auto"/>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p>
        </w:tc>
        <w:tc>
          <w:tcPr>
            <w:tcW w:w="1796" w:type="dxa"/>
            <w:shd w:val="clear" w:color="auto" w:fill="auto"/>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2020 год</w:t>
            </w:r>
          </w:p>
        </w:tc>
        <w:tc>
          <w:tcPr>
            <w:tcW w:w="1796" w:type="dxa"/>
            <w:shd w:val="clear" w:color="auto" w:fill="auto"/>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2030 год</w:t>
            </w:r>
          </w:p>
        </w:tc>
      </w:tr>
      <w:tr w:rsidR="00415C44" w:rsidRPr="00013279" w:rsidTr="00415C44">
        <w:tblPrEx>
          <w:tblBorders>
            <w:bottom w:val="single" w:sz="4" w:space="0" w:color="auto"/>
          </w:tblBorders>
        </w:tblPrEx>
        <w:trPr>
          <w:trHeight w:val="250"/>
          <w:jc w:val="center"/>
        </w:trPr>
        <w:tc>
          <w:tcPr>
            <w:tcW w:w="3638" w:type="dxa"/>
            <w:vMerge/>
            <w:shd w:val="clear" w:color="auto" w:fill="auto"/>
          </w:tcPr>
          <w:p w:rsidR="00415C44" w:rsidRPr="00013279" w:rsidRDefault="00415C44" w:rsidP="00415C44">
            <w:pPr>
              <w:widowControl w:val="0"/>
              <w:tabs>
                <w:tab w:val="left" w:pos="7740"/>
              </w:tabs>
              <w:spacing w:after="0" w:line="264" w:lineRule="auto"/>
              <w:ind w:right="-57"/>
              <w:rPr>
                <w:rFonts w:ascii="Times New Roman" w:eastAsia="Times New Roman" w:hAnsi="Times New Roman" w:cs="Times New Roman"/>
                <w:bCs/>
                <w:lang w:eastAsia="ru-RU"/>
              </w:rPr>
            </w:pPr>
          </w:p>
        </w:tc>
        <w:tc>
          <w:tcPr>
            <w:tcW w:w="2849" w:type="dxa"/>
            <w:shd w:val="clear" w:color="auto" w:fill="auto"/>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25,8 </w:t>
            </w:r>
            <w:r w:rsidRPr="00013279">
              <w:rPr>
                <w:rFonts w:ascii="Times New Roman" w:eastAsia="Times New Roman" w:hAnsi="Times New Roman" w:cs="Times New Roman"/>
                <w:bCs/>
                <w:lang w:eastAsia="ru-RU"/>
              </w:rPr>
              <w:t>м</w:t>
            </w:r>
            <w:r w:rsidRPr="00013279">
              <w:rPr>
                <w:rFonts w:ascii="Times New Roman" w:eastAsia="Times New Roman" w:hAnsi="Times New Roman" w:cs="Times New Roman"/>
                <w:bCs/>
                <w:vertAlign w:val="superscript"/>
                <w:lang w:eastAsia="ru-RU"/>
              </w:rPr>
              <w:t>2</w:t>
            </w:r>
            <w:r w:rsidRPr="00013279">
              <w:rPr>
                <w:rFonts w:ascii="Times New Roman" w:eastAsia="Times New Roman" w:hAnsi="Times New Roman" w:cs="Times New Roman"/>
                <w:bCs/>
                <w:lang w:eastAsia="ru-RU"/>
              </w:rPr>
              <w:t>/чел.</w:t>
            </w:r>
          </w:p>
        </w:tc>
        <w:tc>
          <w:tcPr>
            <w:tcW w:w="1796" w:type="dxa"/>
            <w:shd w:val="clear" w:color="auto" w:fill="auto"/>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27,5 </w:t>
            </w:r>
            <w:r w:rsidRPr="00013279">
              <w:rPr>
                <w:rFonts w:ascii="Times New Roman" w:eastAsia="Times New Roman" w:hAnsi="Times New Roman" w:cs="Times New Roman"/>
                <w:bCs/>
                <w:lang w:eastAsia="ru-RU"/>
              </w:rPr>
              <w:t>м</w:t>
            </w:r>
            <w:r w:rsidRPr="00013279">
              <w:rPr>
                <w:rFonts w:ascii="Times New Roman" w:eastAsia="Times New Roman" w:hAnsi="Times New Roman" w:cs="Times New Roman"/>
                <w:bCs/>
                <w:vertAlign w:val="superscript"/>
                <w:lang w:eastAsia="ru-RU"/>
              </w:rPr>
              <w:t>2</w:t>
            </w:r>
            <w:r w:rsidRPr="00013279">
              <w:rPr>
                <w:rFonts w:ascii="Times New Roman" w:eastAsia="Times New Roman" w:hAnsi="Times New Roman" w:cs="Times New Roman"/>
                <w:bCs/>
                <w:lang w:eastAsia="ru-RU"/>
              </w:rPr>
              <w:t>/чел.</w:t>
            </w:r>
          </w:p>
        </w:tc>
        <w:tc>
          <w:tcPr>
            <w:tcW w:w="1796" w:type="dxa"/>
            <w:shd w:val="clear" w:color="auto" w:fill="auto"/>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30,3 </w:t>
            </w:r>
            <w:r w:rsidRPr="00013279">
              <w:rPr>
                <w:rFonts w:ascii="Times New Roman" w:eastAsia="Times New Roman" w:hAnsi="Times New Roman" w:cs="Times New Roman"/>
                <w:bCs/>
                <w:lang w:eastAsia="ru-RU"/>
              </w:rPr>
              <w:t>м</w:t>
            </w:r>
            <w:r w:rsidRPr="00013279">
              <w:rPr>
                <w:rFonts w:ascii="Times New Roman" w:eastAsia="Times New Roman" w:hAnsi="Times New Roman" w:cs="Times New Roman"/>
                <w:bCs/>
                <w:vertAlign w:val="superscript"/>
                <w:lang w:eastAsia="ru-RU"/>
              </w:rPr>
              <w:t>2</w:t>
            </w:r>
            <w:r w:rsidRPr="00013279">
              <w:rPr>
                <w:rFonts w:ascii="Times New Roman" w:eastAsia="Times New Roman" w:hAnsi="Times New Roman" w:cs="Times New Roman"/>
                <w:bCs/>
                <w:lang w:eastAsia="ru-RU"/>
              </w:rPr>
              <w:t>/чел.</w:t>
            </w:r>
          </w:p>
        </w:tc>
      </w:tr>
    </w:tbl>
    <w:p w:rsidR="00415C44" w:rsidRPr="00013279" w:rsidRDefault="00415C44" w:rsidP="00415C44">
      <w:pPr>
        <w:widowControl w:val="0"/>
        <w:spacing w:before="240" w:after="0" w:line="288" w:lineRule="auto"/>
        <w:ind w:firstLine="709"/>
        <w:jc w:val="both"/>
        <w:rPr>
          <w:rFonts w:ascii="Times New Roman" w:eastAsia="Times New Roman" w:hAnsi="Times New Roman" w:cs="Times New Roman"/>
          <w:sz w:val="24"/>
          <w:szCs w:val="24"/>
          <w:lang w:eastAsia="ru-RU"/>
        </w:rPr>
      </w:pPr>
      <w:r w:rsidRPr="00013279">
        <w:rPr>
          <w:rFonts w:ascii="Times New Roman" w:eastAsia="Times New Roman" w:hAnsi="Times New Roman" w:cs="Times New Roman"/>
          <w:i/>
          <w:spacing w:val="40"/>
          <w:sz w:val="24"/>
          <w:szCs w:val="24"/>
          <w:lang w:eastAsia="ru-RU"/>
        </w:rPr>
        <w:t>Примечания:</w:t>
      </w:r>
      <w:r w:rsidRPr="00013279">
        <w:rPr>
          <w:rFonts w:ascii="Times New Roman" w:eastAsia="Times New Roman" w:hAnsi="Times New Roman" w:cs="Times New Roman"/>
          <w:sz w:val="24"/>
          <w:szCs w:val="24"/>
          <w:lang w:eastAsia="ru-RU"/>
        </w:rPr>
        <w:t xml:space="preserve"> </w:t>
      </w:r>
    </w:p>
    <w:p w:rsidR="00415C44" w:rsidRPr="00013279" w:rsidRDefault="00415C44" w:rsidP="000542DB">
      <w:pPr>
        <w:widowControl w:val="0"/>
        <w:spacing w:after="0" w:line="240" w:lineRule="auto"/>
        <w:ind w:firstLine="709"/>
        <w:jc w:val="both"/>
        <w:rPr>
          <w:rFonts w:ascii="Times New Roman" w:eastAsia="Times New Roman" w:hAnsi="Times New Roman" w:cs="Times New Roman"/>
          <w:sz w:val="24"/>
          <w:szCs w:val="24"/>
          <w:lang w:eastAsia="ru-RU"/>
        </w:rPr>
      </w:pPr>
      <w:r w:rsidRPr="00013279">
        <w:rPr>
          <w:rFonts w:ascii="Times New Roman" w:eastAsia="Times New Roman" w:hAnsi="Times New Roman" w:cs="Times New Roman"/>
          <w:sz w:val="24"/>
          <w:szCs w:val="24"/>
          <w:lang w:eastAsia="ru-RU"/>
        </w:rPr>
        <w:t xml:space="preserve">1. В соответствии с требованиями </w:t>
      </w:r>
      <w:r w:rsidRPr="00013279">
        <w:rPr>
          <w:rFonts w:ascii="Times New Roman" w:eastAsia="Times New Roman" w:hAnsi="Times New Roman" w:cs="Times New Roman"/>
          <w:spacing w:val="-2"/>
          <w:sz w:val="24"/>
          <w:szCs w:val="24"/>
          <w:lang w:eastAsia="ru-RU"/>
        </w:rPr>
        <w:t xml:space="preserve">части 2 статьи </w:t>
      </w:r>
      <w:r w:rsidRPr="00013279">
        <w:rPr>
          <w:rFonts w:ascii="Times New Roman" w:eastAsia="Times New Roman" w:hAnsi="Times New Roman" w:cs="Times New Roman"/>
          <w:sz w:val="24"/>
          <w:szCs w:val="24"/>
          <w:lang w:eastAsia="ru-RU"/>
        </w:rPr>
        <w:t xml:space="preserve">29.4 Градостроительного кодекса Российской Федерации в местных нормативах градостроительного проектирования сельского поселения </w:t>
      </w:r>
      <w:r w:rsidRPr="00013279">
        <w:rPr>
          <w:rFonts w:ascii="Times New Roman" w:eastAsia="Times New Roman" w:hAnsi="Times New Roman" w:cs="Times New Roman"/>
          <w:spacing w:val="-2"/>
          <w:sz w:val="24"/>
          <w:szCs w:val="24"/>
          <w:lang w:eastAsia="ru-RU"/>
        </w:rPr>
        <w:t xml:space="preserve">расчетные показатели </w:t>
      </w:r>
      <w:r w:rsidRPr="00013279">
        <w:rPr>
          <w:rFonts w:ascii="Times New Roman" w:eastAsia="Times New Roman" w:hAnsi="Times New Roman" w:cs="Times New Roman"/>
          <w:sz w:val="24"/>
          <w:szCs w:val="24"/>
          <w:lang w:eastAsia="ru-RU"/>
        </w:rPr>
        <w:t xml:space="preserve">минимально допустимого уровня обеспеченности общей площадью жилых помещений </w:t>
      </w:r>
      <w:r w:rsidRPr="00013279">
        <w:rPr>
          <w:rFonts w:ascii="Times New Roman" w:eastAsia="Times New Roman" w:hAnsi="Times New Roman" w:cs="Times New Roman"/>
          <w:spacing w:val="-2"/>
          <w:sz w:val="24"/>
          <w:szCs w:val="24"/>
          <w:lang w:eastAsia="ru-RU"/>
        </w:rPr>
        <w:t>приведены на основании</w:t>
      </w:r>
      <w:r w:rsidRPr="00013279">
        <w:rPr>
          <w:rFonts w:ascii="Times New Roman" w:eastAsia="Times New Roman" w:hAnsi="Times New Roman" w:cs="Times New Roman"/>
          <w:sz w:val="24"/>
          <w:szCs w:val="24"/>
          <w:lang w:eastAsia="ru-RU"/>
        </w:rPr>
        <w:t xml:space="preserve"> предельных значений расчетных показателей минимально допустимого уровня обеспеченности общей площадью жилых помещений, установленных в Региональных нормативах градостроительного проектирования Камчатского края.</w:t>
      </w:r>
    </w:p>
    <w:p w:rsidR="00415C44" w:rsidRPr="00013279" w:rsidRDefault="00415C44" w:rsidP="000542DB">
      <w:pPr>
        <w:widowControl w:val="0"/>
        <w:spacing w:after="0" w:line="240" w:lineRule="auto"/>
        <w:ind w:firstLine="709"/>
        <w:jc w:val="both"/>
        <w:rPr>
          <w:rFonts w:ascii="Times New Roman" w:eastAsia="Times New Roman" w:hAnsi="Times New Roman" w:cs="Times New Roman"/>
          <w:sz w:val="24"/>
          <w:szCs w:val="24"/>
          <w:lang w:eastAsia="ru-RU"/>
        </w:rPr>
      </w:pPr>
      <w:r w:rsidRPr="00013279">
        <w:rPr>
          <w:rFonts w:ascii="Times New Roman" w:eastAsia="Times New Roman" w:hAnsi="Times New Roman" w:cs="Times New Roman"/>
          <w:sz w:val="24"/>
          <w:szCs w:val="24"/>
          <w:lang w:eastAsia="ru-RU"/>
        </w:rPr>
        <w:t xml:space="preserve">2. При подготовке местных нормативов градостроительного проектирования, подготовке (корректировке) генерального плана и документации по планировке территории сельского поселения при показателях обеспеченности общей площадью жилых помещений, отличных от приведенных в данном пункте, следует руководствоваться фактическими показателями обеспеченности общей площадью жилых помещений (на основании статистических и демографических данных) на момент разработки или корректировки градостроительной документации. </w:t>
      </w:r>
    </w:p>
    <w:p w:rsidR="008D4A2E" w:rsidRDefault="008D4A2E" w:rsidP="00A154D2">
      <w:pPr>
        <w:widowControl w:val="0"/>
        <w:spacing w:after="0" w:line="240" w:lineRule="auto"/>
        <w:jc w:val="center"/>
        <w:rPr>
          <w:rFonts w:ascii="Times New Roman" w:eastAsia="Times New Roman" w:hAnsi="Times New Roman" w:cs="Times New Roman"/>
          <w:b/>
          <w:sz w:val="24"/>
          <w:szCs w:val="24"/>
          <w:lang w:eastAsia="ru-RU"/>
        </w:rPr>
      </w:pPr>
    </w:p>
    <w:p w:rsidR="00415C44" w:rsidRPr="00A154D2" w:rsidRDefault="00415C44" w:rsidP="00A154D2">
      <w:pPr>
        <w:widowControl w:val="0"/>
        <w:spacing w:after="0" w:line="240" w:lineRule="auto"/>
        <w:jc w:val="center"/>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4.2.8. Определение структуры нового жилищного строительства</w:t>
      </w:r>
    </w:p>
    <w:p w:rsidR="00415C44" w:rsidRPr="00A154D2" w:rsidRDefault="00415C44" w:rsidP="00A154D2">
      <w:pPr>
        <w:widowControl w:val="0"/>
        <w:spacing w:after="0" w:line="240" w:lineRule="auto"/>
        <w:jc w:val="center"/>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по типам застройки и этажности</w:t>
      </w:r>
    </w:p>
    <w:p w:rsidR="00415C44" w:rsidRPr="00A154D2" w:rsidRDefault="00415C44" w:rsidP="00A154D2">
      <w:pPr>
        <w:widowControl w:val="0"/>
        <w:spacing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bCs/>
          <w:sz w:val="24"/>
          <w:szCs w:val="24"/>
          <w:lang w:eastAsia="ru-RU"/>
        </w:rPr>
        <w:t xml:space="preserve">На </w:t>
      </w:r>
      <w:r w:rsidRPr="00A154D2">
        <w:rPr>
          <w:rFonts w:ascii="Times New Roman" w:eastAsia="Times New Roman" w:hAnsi="Times New Roman" w:cs="Times New Roman"/>
          <w:sz w:val="24"/>
          <w:szCs w:val="24"/>
          <w:lang w:eastAsia="ru-RU"/>
        </w:rPr>
        <w:t xml:space="preserve">расчетные периоды (2020 и 2030 годы) в соответствии с программой комплексного социально-экономического развития сельского поселения и </w:t>
      </w:r>
      <w:r w:rsidRPr="00A154D2">
        <w:rPr>
          <w:rFonts w:ascii="Times New Roman" w:eastAsia="Times New Roman" w:hAnsi="Times New Roman" w:cs="Times New Roman"/>
          <w:bCs/>
          <w:sz w:val="24"/>
          <w:szCs w:val="24"/>
          <w:lang w:eastAsia="ru-RU"/>
        </w:rPr>
        <w:t xml:space="preserve">программами </w:t>
      </w:r>
      <w:r w:rsidRPr="00A154D2">
        <w:rPr>
          <w:rFonts w:ascii="Times New Roman" w:eastAsia="Times New Roman" w:hAnsi="Times New Roman" w:cs="Times New Roman"/>
          <w:sz w:val="24"/>
          <w:szCs w:val="24"/>
          <w:lang w:eastAsia="ru-RU"/>
        </w:rPr>
        <w:t>по развитию жилищного строительства рекомендуется с</w:t>
      </w:r>
      <w:r w:rsidRPr="00A154D2">
        <w:rPr>
          <w:rFonts w:ascii="Times New Roman" w:eastAsia="Times New Roman" w:hAnsi="Times New Roman" w:cs="Times New Roman"/>
          <w:bCs/>
          <w:sz w:val="24"/>
          <w:szCs w:val="24"/>
          <w:lang w:eastAsia="ru-RU"/>
        </w:rPr>
        <w:t>труктура нового жилищного строительства по типам застройки и этажности в соответствии с таблицей 14.</w:t>
      </w:r>
    </w:p>
    <w:p w:rsidR="00415C44" w:rsidRPr="00A154D2" w:rsidRDefault="00415C44" w:rsidP="00A154D2">
      <w:pPr>
        <w:widowControl w:val="0"/>
        <w:spacing w:before="120" w:after="0" w:line="240" w:lineRule="auto"/>
        <w:ind w:firstLine="709"/>
        <w:jc w:val="right"/>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Таблица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1"/>
        <w:gridCol w:w="1027"/>
        <w:gridCol w:w="1028"/>
        <w:gridCol w:w="1027"/>
        <w:gridCol w:w="1028"/>
      </w:tblGrid>
      <w:tr w:rsidR="00415C44" w:rsidRPr="00013279" w:rsidTr="00415C44">
        <w:trPr>
          <w:trHeight w:val="130"/>
          <w:jc w:val="center"/>
        </w:trPr>
        <w:tc>
          <w:tcPr>
            <w:tcW w:w="5971" w:type="dxa"/>
            <w:vMerge w:val="restart"/>
            <w:shd w:val="clear" w:color="auto" w:fill="auto"/>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Тип застройки</w:t>
            </w:r>
          </w:p>
        </w:tc>
        <w:tc>
          <w:tcPr>
            <w:tcW w:w="4110" w:type="dxa"/>
            <w:gridSpan w:val="4"/>
            <w:shd w:val="clear" w:color="auto" w:fill="auto"/>
          </w:tcPr>
          <w:p w:rsidR="00415C44" w:rsidRPr="00013279" w:rsidRDefault="00415C44" w:rsidP="00415C44">
            <w:pPr>
              <w:widowControl w:val="0"/>
              <w:spacing w:before="20" w:after="20" w:line="264" w:lineRule="auto"/>
              <w:ind w:left="-57" w:right="-57"/>
              <w:jc w:val="center"/>
              <w:rPr>
                <w:rFonts w:ascii="Times New Roman" w:eastAsia="Times New Roman" w:hAnsi="Times New Roman" w:cs="Times New Roman"/>
                <w:lang w:eastAsia="ru-RU"/>
              </w:rPr>
            </w:pPr>
            <w:r w:rsidRPr="00013279">
              <w:rPr>
                <w:rFonts w:ascii="Times New Roman" w:eastAsia="Times New Roman" w:hAnsi="Times New Roman" w:cs="Times New Roman"/>
                <w:bCs/>
                <w:spacing w:val="-2"/>
                <w:lang w:eastAsia="ru-RU"/>
              </w:rPr>
              <w:t xml:space="preserve">Структура </w:t>
            </w:r>
            <w:r w:rsidRPr="00013279">
              <w:rPr>
                <w:rFonts w:ascii="Times New Roman" w:eastAsia="Times New Roman" w:hAnsi="Times New Roman" w:cs="Times New Roman"/>
                <w:lang w:eastAsia="ru-RU"/>
              </w:rPr>
              <w:t>новой жилой застройки, %</w:t>
            </w:r>
          </w:p>
        </w:tc>
      </w:tr>
      <w:tr w:rsidR="00415C44" w:rsidRPr="00013279" w:rsidTr="00415C44">
        <w:trPr>
          <w:trHeight w:val="130"/>
          <w:jc w:val="center"/>
        </w:trPr>
        <w:tc>
          <w:tcPr>
            <w:tcW w:w="5971" w:type="dxa"/>
            <w:vMerge/>
            <w:shd w:val="clear" w:color="auto" w:fill="auto"/>
          </w:tcPr>
          <w:p w:rsidR="00415C44" w:rsidRPr="00013279" w:rsidRDefault="00415C44" w:rsidP="00415C44">
            <w:pPr>
              <w:widowControl w:val="0"/>
              <w:spacing w:after="0" w:line="264" w:lineRule="auto"/>
              <w:jc w:val="center"/>
              <w:rPr>
                <w:rFonts w:ascii="Times New Roman" w:eastAsia="Times New Roman" w:hAnsi="Times New Roman" w:cs="Times New Roman"/>
                <w:iCs/>
                <w:spacing w:val="-2"/>
                <w:lang w:eastAsia="ru-RU"/>
              </w:rPr>
            </w:pPr>
          </w:p>
        </w:tc>
        <w:tc>
          <w:tcPr>
            <w:tcW w:w="1027" w:type="dxa"/>
            <w:shd w:val="clear" w:color="auto" w:fill="auto"/>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зона А</w:t>
            </w:r>
          </w:p>
        </w:tc>
        <w:tc>
          <w:tcPr>
            <w:tcW w:w="1028" w:type="dxa"/>
            <w:shd w:val="clear" w:color="auto" w:fill="auto"/>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зона Б</w:t>
            </w:r>
          </w:p>
        </w:tc>
        <w:tc>
          <w:tcPr>
            <w:tcW w:w="1027" w:type="dxa"/>
            <w:shd w:val="clear" w:color="auto" w:fill="auto"/>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зона В</w:t>
            </w:r>
          </w:p>
        </w:tc>
        <w:tc>
          <w:tcPr>
            <w:tcW w:w="1028" w:type="dxa"/>
            <w:shd w:val="clear" w:color="auto" w:fill="auto"/>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зона Г</w:t>
            </w:r>
          </w:p>
        </w:tc>
      </w:tr>
      <w:tr w:rsidR="00415C44" w:rsidRPr="00013279" w:rsidTr="00415C44">
        <w:trPr>
          <w:trHeight w:val="130"/>
          <w:jc w:val="center"/>
        </w:trPr>
        <w:tc>
          <w:tcPr>
            <w:tcW w:w="5971" w:type="dxa"/>
            <w:shd w:val="clear" w:color="auto" w:fill="auto"/>
          </w:tcPr>
          <w:p w:rsidR="00415C44" w:rsidRPr="00013279" w:rsidRDefault="00415C44" w:rsidP="00415C44">
            <w:pPr>
              <w:widowControl w:val="0"/>
              <w:spacing w:after="0" w:line="264" w:lineRule="auto"/>
              <w:ind w:right="-57"/>
              <w:rPr>
                <w:rFonts w:ascii="Times New Roman" w:eastAsia="Times New Roman" w:hAnsi="Times New Roman" w:cs="Times New Roman"/>
                <w:iCs/>
                <w:spacing w:val="-2"/>
                <w:lang w:eastAsia="ru-RU"/>
              </w:rPr>
            </w:pPr>
            <w:r w:rsidRPr="00013279">
              <w:rPr>
                <w:rFonts w:ascii="Times New Roman" w:eastAsia="Times New Roman" w:hAnsi="Times New Roman" w:cs="Times New Roman"/>
                <w:spacing w:val="-2"/>
                <w:lang w:eastAsia="ru-RU"/>
              </w:rPr>
              <w:t>Малоэтажная многоквартирная застройка (до 4 этажей)</w:t>
            </w:r>
          </w:p>
        </w:tc>
        <w:tc>
          <w:tcPr>
            <w:tcW w:w="1027"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40</w:t>
            </w:r>
          </w:p>
        </w:tc>
        <w:tc>
          <w:tcPr>
            <w:tcW w:w="1028"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40</w:t>
            </w:r>
          </w:p>
        </w:tc>
        <w:tc>
          <w:tcPr>
            <w:tcW w:w="1027"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w:t>
            </w:r>
          </w:p>
        </w:tc>
        <w:tc>
          <w:tcPr>
            <w:tcW w:w="1028"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w:t>
            </w:r>
          </w:p>
        </w:tc>
      </w:tr>
      <w:tr w:rsidR="00415C44" w:rsidRPr="00013279" w:rsidTr="00415C44">
        <w:trPr>
          <w:trHeight w:val="130"/>
          <w:jc w:val="center"/>
        </w:trPr>
        <w:tc>
          <w:tcPr>
            <w:tcW w:w="5971" w:type="dxa"/>
            <w:shd w:val="clear" w:color="auto" w:fill="auto"/>
          </w:tcPr>
          <w:p w:rsidR="00415C44" w:rsidRPr="00013279" w:rsidRDefault="00415C44" w:rsidP="00415C44">
            <w:pPr>
              <w:widowControl w:val="0"/>
              <w:spacing w:after="0" w:line="264" w:lineRule="auto"/>
              <w:ind w:right="-57"/>
              <w:rPr>
                <w:rFonts w:ascii="Times New Roman" w:eastAsia="Times New Roman" w:hAnsi="Times New Roman" w:cs="Times New Roman"/>
                <w:iCs/>
                <w:lang w:eastAsia="ru-RU"/>
              </w:rPr>
            </w:pPr>
            <w:r w:rsidRPr="00013279">
              <w:rPr>
                <w:rFonts w:ascii="Times New Roman" w:eastAsia="Times New Roman" w:hAnsi="Times New Roman" w:cs="Times New Roman"/>
                <w:lang w:eastAsia="ru-RU"/>
              </w:rPr>
              <w:t>Малоэтажная блокированная застройка (до 3 этажей)</w:t>
            </w:r>
          </w:p>
        </w:tc>
        <w:tc>
          <w:tcPr>
            <w:tcW w:w="1027"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40</w:t>
            </w:r>
          </w:p>
        </w:tc>
        <w:tc>
          <w:tcPr>
            <w:tcW w:w="1028"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40</w:t>
            </w:r>
          </w:p>
        </w:tc>
        <w:tc>
          <w:tcPr>
            <w:tcW w:w="1027"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50</w:t>
            </w:r>
          </w:p>
        </w:tc>
        <w:tc>
          <w:tcPr>
            <w:tcW w:w="1028"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50</w:t>
            </w:r>
          </w:p>
        </w:tc>
      </w:tr>
      <w:tr w:rsidR="00415C44" w:rsidRPr="00013279" w:rsidTr="00415C44">
        <w:trPr>
          <w:trHeight w:val="130"/>
          <w:jc w:val="center"/>
        </w:trPr>
        <w:tc>
          <w:tcPr>
            <w:tcW w:w="5971" w:type="dxa"/>
            <w:shd w:val="clear" w:color="auto" w:fill="auto"/>
          </w:tcPr>
          <w:p w:rsidR="00415C44" w:rsidRPr="00013279" w:rsidRDefault="00415C44" w:rsidP="00415C44">
            <w:pPr>
              <w:widowControl w:val="0"/>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Застройка индивидуальными жилыми домами (до 3 этажей) </w:t>
            </w:r>
          </w:p>
          <w:p w:rsidR="00415C44" w:rsidRPr="00013279" w:rsidRDefault="00415C44" w:rsidP="00415C44">
            <w:pPr>
              <w:widowControl w:val="0"/>
              <w:spacing w:after="0" w:line="264" w:lineRule="auto"/>
              <w:ind w:right="-57"/>
              <w:rPr>
                <w:rFonts w:ascii="Times New Roman" w:eastAsia="Times New Roman" w:hAnsi="Times New Roman" w:cs="Times New Roman"/>
                <w:iCs/>
                <w:spacing w:val="-2"/>
                <w:lang w:eastAsia="ru-RU"/>
              </w:rPr>
            </w:pPr>
            <w:r w:rsidRPr="00013279">
              <w:rPr>
                <w:rFonts w:ascii="Times New Roman" w:eastAsia="Times New Roman" w:hAnsi="Times New Roman" w:cs="Times New Roman"/>
                <w:lang w:eastAsia="ru-RU"/>
              </w:rPr>
              <w:t>с земельными участками</w:t>
            </w:r>
          </w:p>
        </w:tc>
        <w:tc>
          <w:tcPr>
            <w:tcW w:w="1027"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20</w:t>
            </w:r>
          </w:p>
        </w:tc>
        <w:tc>
          <w:tcPr>
            <w:tcW w:w="1028"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20</w:t>
            </w:r>
          </w:p>
        </w:tc>
        <w:tc>
          <w:tcPr>
            <w:tcW w:w="1027"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50</w:t>
            </w:r>
          </w:p>
        </w:tc>
        <w:tc>
          <w:tcPr>
            <w:tcW w:w="1028"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50</w:t>
            </w:r>
          </w:p>
        </w:tc>
      </w:tr>
      <w:tr w:rsidR="00415C44" w:rsidRPr="00013279" w:rsidTr="00415C44">
        <w:trPr>
          <w:trHeight w:val="284"/>
          <w:jc w:val="center"/>
        </w:trPr>
        <w:tc>
          <w:tcPr>
            <w:tcW w:w="5971" w:type="dxa"/>
            <w:shd w:val="clear" w:color="auto" w:fill="auto"/>
            <w:vAlign w:val="center"/>
          </w:tcPr>
          <w:p w:rsidR="00415C44" w:rsidRPr="00013279" w:rsidRDefault="00415C44" w:rsidP="00415C44">
            <w:pPr>
              <w:widowControl w:val="0"/>
              <w:spacing w:after="0" w:line="264" w:lineRule="auto"/>
              <w:ind w:right="-57"/>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ВСЕГО</w:t>
            </w:r>
          </w:p>
        </w:tc>
        <w:tc>
          <w:tcPr>
            <w:tcW w:w="1027"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100</w:t>
            </w:r>
          </w:p>
        </w:tc>
        <w:tc>
          <w:tcPr>
            <w:tcW w:w="1028"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100</w:t>
            </w:r>
          </w:p>
        </w:tc>
        <w:tc>
          <w:tcPr>
            <w:tcW w:w="1027"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100</w:t>
            </w:r>
          </w:p>
        </w:tc>
        <w:tc>
          <w:tcPr>
            <w:tcW w:w="1028" w:type="dxa"/>
            <w:shd w:val="clear" w:color="auto" w:fill="auto"/>
            <w:vAlign w:val="center"/>
          </w:tcPr>
          <w:p w:rsidR="00415C44" w:rsidRPr="00013279" w:rsidRDefault="00415C44" w:rsidP="00415C44">
            <w:pPr>
              <w:widowControl w:val="0"/>
              <w:spacing w:after="0" w:line="264" w:lineRule="auto"/>
              <w:ind w:left="-57" w:right="-57"/>
              <w:jc w:val="center"/>
              <w:rPr>
                <w:rFonts w:ascii="Times New Roman" w:eastAsia="Times New Roman" w:hAnsi="Times New Roman" w:cs="Times New Roman"/>
                <w:iCs/>
                <w:spacing w:val="-2"/>
                <w:lang w:eastAsia="ru-RU"/>
              </w:rPr>
            </w:pPr>
            <w:r w:rsidRPr="00013279">
              <w:rPr>
                <w:rFonts w:ascii="Times New Roman" w:eastAsia="Times New Roman" w:hAnsi="Times New Roman" w:cs="Times New Roman"/>
                <w:iCs/>
                <w:spacing w:val="-2"/>
                <w:lang w:eastAsia="ru-RU"/>
              </w:rPr>
              <w:t>100</w:t>
            </w:r>
          </w:p>
        </w:tc>
      </w:tr>
    </w:tbl>
    <w:p w:rsidR="00415C44" w:rsidRDefault="00415C44" w:rsidP="00415C44">
      <w:pPr>
        <w:widowControl w:val="0"/>
        <w:spacing w:before="120" w:after="0" w:line="288" w:lineRule="auto"/>
        <w:ind w:firstLine="709"/>
        <w:jc w:val="both"/>
        <w:rPr>
          <w:rFonts w:ascii="Times New Roman" w:eastAsia="Times New Roman" w:hAnsi="Times New Roman" w:cs="Times New Roman"/>
          <w:sz w:val="24"/>
          <w:szCs w:val="24"/>
          <w:lang w:eastAsia="ru-RU"/>
        </w:rPr>
      </w:pPr>
      <w:r w:rsidRPr="00013279">
        <w:rPr>
          <w:rFonts w:ascii="Times New Roman" w:eastAsia="Times New Roman" w:hAnsi="Times New Roman" w:cs="Times New Roman"/>
          <w:i/>
          <w:spacing w:val="40"/>
          <w:sz w:val="24"/>
          <w:szCs w:val="24"/>
          <w:lang w:eastAsia="ru-RU"/>
        </w:rPr>
        <w:t>Примечание:</w:t>
      </w:r>
      <w:r w:rsidRPr="00013279">
        <w:rPr>
          <w:rFonts w:ascii="Times New Roman" w:eastAsia="Times New Roman" w:hAnsi="Times New Roman" w:cs="Times New Roman"/>
          <w:sz w:val="24"/>
          <w:szCs w:val="24"/>
          <w:lang w:eastAsia="ru-RU"/>
        </w:rPr>
        <w:t xml:space="preserve"> При подготовке генерального плана и документации по планировке территории сельского поселения структуру новой жилой застройки рекомендуется принимать в соответствии с особенностями сельского поселения с учетом перспективы развития жилищного строительства.</w:t>
      </w:r>
    </w:p>
    <w:p w:rsidR="00126A8B" w:rsidRPr="00013279" w:rsidRDefault="00126A8B" w:rsidP="00415C44">
      <w:pPr>
        <w:widowControl w:val="0"/>
        <w:spacing w:before="120" w:after="0" w:line="288" w:lineRule="auto"/>
        <w:ind w:firstLine="709"/>
        <w:jc w:val="both"/>
        <w:rPr>
          <w:rFonts w:ascii="Times New Roman" w:eastAsia="Times New Roman" w:hAnsi="Times New Roman" w:cs="Times New Roman"/>
          <w:sz w:val="24"/>
          <w:szCs w:val="24"/>
          <w:lang w:eastAsia="ru-RU"/>
        </w:rPr>
      </w:pPr>
    </w:p>
    <w:p w:rsidR="00415C44" w:rsidRPr="00A154D2" w:rsidRDefault="00415C44" w:rsidP="00A154D2">
      <w:pPr>
        <w:widowControl w:val="0"/>
        <w:spacing w:after="0" w:line="240" w:lineRule="auto"/>
        <w:jc w:val="center"/>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 xml:space="preserve">4.2.9. Определение укрупненных показателей площади </w:t>
      </w:r>
    </w:p>
    <w:p w:rsidR="00415C44" w:rsidRPr="00A154D2" w:rsidRDefault="00415C44" w:rsidP="00A154D2">
      <w:pPr>
        <w:widowControl w:val="0"/>
        <w:spacing w:after="0" w:line="240" w:lineRule="auto"/>
        <w:jc w:val="center"/>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жилой застройки сельских поселений</w:t>
      </w:r>
    </w:p>
    <w:p w:rsidR="00415C44" w:rsidRPr="00A154D2" w:rsidRDefault="00415C44" w:rsidP="00A154D2">
      <w:pPr>
        <w:widowControl w:val="0"/>
        <w:tabs>
          <w:tab w:val="left" w:pos="708"/>
        </w:tabs>
        <w:spacing w:before="240" w:after="120" w:line="240" w:lineRule="auto"/>
        <w:jc w:val="center"/>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Исходные данные:</w:t>
      </w:r>
    </w:p>
    <w:p w:rsidR="00415C44" w:rsidRPr="00A154D2" w:rsidRDefault="00415C44" w:rsidP="00A154D2">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A154D2">
        <w:rPr>
          <w:rFonts w:ascii="Times New Roman" w:eastAsia="Times New Roman" w:hAnsi="Times New Roman" w:cs="Times New Roman"/>
          <w:bCs/>
          <w:sz w:val="24"/>
          <w:szCs w:val="24"/>
          <w:vertAlign w:val="superscript"/>
          <w:lang w:eastAsia="ru-RU"/>
        </w:rPr>
        <w:t>2</w:t>
      </w:r>
      <w:r w:rsidRPr="00A154D2">
        <w:rPr>
          <w:rFonts w:ascii="Times New Roman" w:eastAsia="Times New Roman" w:hAnsi="Times New Roman" w:cs="Times New Roman"/>
          <w:bCs/>
          <w:sz w:val="24"/>
          <w:szCs w:val="24"/>
          <w:lang w:eastAsia="ru-RU"/>
        </w:rPr>
        <w:t>/чел.):</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 xml:space="preserve">- при средней этажности до 3 этажей – </w:t>
      </w:r>
      <w:smartTag w:uri="urn:schemas-microsoft-com:office:smarttags" w:element="metricconverter">
        <w:smartTagPr>
          <w:attr w:name="ProductID" w:val="10 га"/>
        </w:smartTagPr>
        <w:r w:rsidRPr="00A154D2">
          <w:rPr>
            <w:rFonts w:ascii="Times New Roman" w:eastAsia="Times New Roman" w:hAnsi="Times New Roman" w:cs="Times New Roman"/>
            <w:bCs/>
            <w:sz w:val="24"/>
            <w:szCs w:val="24"/>
            <w:lang w:eastAsia="ru-RU"/>
          </w:rPr>
          <w:t>10 га</w:t>
        </w:r>
      </w:smartTag>
      <w:r w:rsidRPr="00A154D2">
        <w:rPr>
          <w:rFonts w:ascii="Times New Roman" w:eastAsia="Times New Roman" w:hAnsi="Times New Roman" w:cs="Times New Roman"/>
          <w:bCs/>
          <w:sz w:val="24"/>
          <w:szCs w:val="24"/>
          <w:lang w:eastAsia="ru-RU"/>
        </w:rPr>
        <w:t xml:space="preserve"> для застройки без земельных участков и </w:t>
      </w:r>
      <w:smartTag w:uri="urn:schemas-microsoft-com:office:smarttags" w:element="metricconverter">
        <w:smartTagPr>
          <w:attr w:name="ProductID" w:val="20 га"/>
        </w:smartTagPr>
        <w:r w:rsidRPr="00A154D2">
          <w:rPr>
            <w:rFonts w:ascii="Times New Roman" w:eastAsia="Times New Roman" w:hAnsi="Times New Roman" w:cs="Times New Roman"/>
            <w:bCs/>
            <w:sz w:val="24"/>
            <w:szCs w:val="24"/>
            <w:lang w:eastAsia="ru-RU"/>
          </w:rPr>
          <w:t>20 га</w:t>
        </w:r>
      </w:smartTag>
      <w:r w:rsidRPr="00A154D2">
        <w:rPr>
          <w:rFonts w:ascii="Times New Roman" w:eastAsia="Times New Roman" w:hAnsi="Times New Roman" w:cs="Times New Roman"/>
          <w:bCs/>
          <w:sz w:val="24"/>
          <w:szCs w:val="24"/>
          <w:lang w:eastAsia="ru-RU"/>
        </w:rPr>
        <w:t xml:space="preserve"> для застройки с земельными участками;</w:t>
      </w:r>
    </w:p>
    <w:p w:rsidR="00415C44" w:rsidRPr="00A154D2" w:rsidRDefault="00415C44" w:rsidP="00A154D2">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 xml:space="preserve">- при усадебной застройке – </w:t>
      </w:r>
      <w:smartTag w:uri="urn:schemas-microsoft-com:office:smarttags" w:element="metricconverter">
        <w:smartTagPr>
          <w:attr w:name="ProductID" w:val="40 га"/>
        </w:smartTagPr>
        <w:r w:rsidRPr="00A154D2">
          <w:rPr>
            <w:rFonts w:ascii="Times New Roman" w:eastAsia="Times New Roman" w:hAnsi="Times New Roman" w:cs="Times New Roman"/>
            <w:bCs/>
            <w:sz w:val="24"/>
            <w:szCs w:val="24"/>
            <w:lang w:eastAsia="ru-RU"/>
          </w:rPr>
          <w:t>40 га</w:t>
        </w:r>
      </w:smartTag>
      <w:r w:rsidRPr="00A154D2">
        <w:rPr>
          <w:rFonts w:ascii="Times New Roman" w:eastAsia="Times New Roman" w:hAnsi="Times New Roman" w:cs="Times New Roman"/>
          <w:bCs/>
          <w:sz w:val="24"/>
          <w:szCs w:val="24"/>
          <w:lang w:eastAsia="ru-RU"/>
        </w:rPr>
        <w:t>.</w:t>
      </w:r>
    </w:p>
    <w:p w:rsidR="00415C44" w:rsidRPr="00A154D2" w:rsidRDefault="00415C44" w:rsidP="00A154D2">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415C44" w:rsidRPr="00A154D2" w:rsidRDefault="00415C44" w:rsidP="00A154D2">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 на 2020 год – 27,5 м</w:t>
      </w:r>
      <w:r w:rsidRPr="00A154D2">
        <w:rPr>
          <w:rFonts w:ascii="Times New Roman" w:eastAsia="Times New Roman" w:hAnsi="Times New Roman" w:cs="Times New Roman"/>
          <w:bCs/>
          <w:sz w:val="24"/>
          <w:szCs w:val="24"/>
          <w:vertAlign w:val="superscript"/>
          <w:lang w:eastAsia="ru-RU"/>
        </w:rPr>
        <w:t>2</w:t>
      </w:r>
      <w:r w:rsidRPr="00A154D2">
        <w:rPr>
          <w:rFonts w:ascii="Times New Roman" w:eastAsia="Times New Roman" w:hAnsi="Times New Roman" w:cs="Times New Roman"/>
          <w:bCs/>
          <w:sz w:val="24"/>
          <w:szCs w:val="24"/>
          <w:lang w:eastAsia="ru-RU"/>
        </w:rPr>
        <w:t>/чел.;</w:t>
      </w:r>
    </w:p>
    <w:p w:rsidR="00415C44" w:rsidRPr="00A154D2" w:rsidRDefault="00415C44" w:rsidP="00A154D2">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 на 2030 год – 30,3 м</w:t>
      </w:r>
      <w:r w:rsidRPr="00A154D2">
        <w:rPr>
          <w:rFonts w:ascii="Times New Roman" w:eastAsia="Times New Roman" w:hAnsi="Times New Roman" w:cs="Times New Roman"/>
          <w:bCs/>
          <w:sz w:val="24"/>
          <w:szCs w:val="24"/>
          <w:vertAlign w:val="superscript"/>
          <w:lang w:eastAsia="ru-RU"/>
        </w:rPr>
        <w:t>2</w:t>
      </w:r>
      <w:r w:rsidRPr="00A154D2">
        <w:rPr>
          <w:rFonts w:ascii="Times New Roman" w:eastAsia="Times New Roman" w:hAnsi="Times New Roman" w:cs="Times New Roman"/>
          <w:bCs/>
          <w:sz w:val="24"/>
          <w:szCs w:val="24"/>
          <w:lang w:eastAsia="ru-RU"/>
        </w:rPr>
        <w:t xml:space="preserve">/чел. </w:t>
      </w:r>
    </w:p>
    <w:p w:rsidR="00415C44" w:rsidRPr="00A154D2" w:rsidRDefault="00415C44" w:rsidP="00A154D2">
      <w:pPr>
        <w:widowControl w:val="0"/>
        <w:tabs>
          <w:tab w:val="left" w:pos="708"/>
        </w:tabs>
        <w:spacing w:before="120" w:after="120" w:line="240" w:lineRule="auto"/>
        <w:jc w:val="center"/>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Расчет:</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Расчетная жилищная обеспеченность на 2020 год – 27,5 м</w:t>
      </w:r>
      <w:r w:rsidRPr="00A154D2">
        <w:rPr>
          <w:rFonts w:ascii="Times New Roman" w:eastAsia="Times New Roman" w:hAnsi="Times New Roman" w:cs="Times New Roman"/>
          <w:bCs/>
          <w:sz w:val="24"/>
          <w:szCs w:val="24"/>
          <w:vertAlign w:val="superscript"/>
          <w:lang w:eastAsia="ru-RU"/>
        </w:rPr>
        <w:t>2</w:t>
      </w:r>
      <w:r w:rsidRPr="00A154D2">
        <w:rPr>
          <w:rFonts w:ascii="Times New Roman" w:eastAsia="Times New Roman" w:hAnsi="Times New Roman" w:cs="Times New Roman"/>
          <w:bCs/>
          <w:sz w:val="24"/>
          <w:szCs w:val="24"/>
          <w:lang w:eastAsia="ru-RU"/>
        </w:rPr>
        <w:t>/чел.</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Расчетная жилищная обеспеченность в соответствии с п. 5.3 СП 42.13330.2011 – 20,0 м</w:t>
      </w:r>
      <w:r w:rsidRPr="00A154D2">
        <w:rPr>
          <w:rFonts w:ascii="Times New Roman" w:eastAsia="Times New Roman" w:hAnsi="Times New Roman" w:cs="Times New Roman"/>
          <w:bCs/>
          <w:sz w:val="24"/>
          <w:szCs w:val="24"/>
          <w:vertAlign w:val="superscript"/>
          <w:lang w:eastAsia="ru-RU"/>
        </w:rPr>
        <w:t>2</w:t>
      </w:r>
      <w:r w:rsidRPr="00A154D2">
        <w:rPr>
          <w:rFonts w:ascii="Times New Roman" w:eastAsia="Times New Roman" w:hAnsi="Times New Roman" w:cs="Times New Roman"/>
          <w:bCs/>
          <w:sz w:val="24"/>
          <w:szCs w:val="24"/>
          <w:lang w:eastAsia="ru-RU"/>
        </w:rPr>
        <w:t>/чел.</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 xml:space="preserve">Коэффициент превышения составляет 1,4    </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bCs/>
          <w:i/>
          <w:sz w:val="24"/>
          <w:szCs w:val="24"/>
          <w:lang w:eastAsia="ru-RU"/>
        </w:rPr>
      </w:pPr>
      <w:r w:rsidRPr="00A154D2">
        <w:rPr>
          <w:rFonts w:ascii="Times New Roman" w:eastAsia="Times New Roman" w:hAnsi="Times New Roman" w:cs="Times New Roman"/>
          <w:bCs/>
          <w:i/>
          <w:sz w:val="24"/>
          <w:szCs w:val="24"/>
          <w:lang w:eastAsia="ru-RU"/>
        </w:rPr>
        <w:t>(27,5 м</w:t>
      </w:r>
      <w:r w:rsidRPr="00A154D2">
        <w:rPr>
          <w:rFonts w:ascii="Times New Roman" w:eastAsia="Times New Roman" w:hAnsi="Times New Roman" w:cs="Times New Roman"/>
          <w:bCs/>
          <w:i/>
          <w:sz w:val="24"/>
          <w:szCs w:val="24"/>
          <w:vertAlign w:val="superscript"/>
          <w:lang w:eastAsia="ru-RU"/>
        </w:rPr>
        <w:t>2</w:t>
      </w:r>
      <w:r w:rsidRPr="00A154D2">
        <w:rPr>
          <w:rFonts w:ascii="Times New Roman" w:eastAsia="Times New Roman" w:hAnsi="Times New Roman" w:cs="Times New Roman"/>
          <w:bCs/>
          <w:i/>
          <w:sz w:val="24"/>
          <w:szCs w:val="24"/>
          <w:lang w:eastAsia="ru-RU"/>
        </w:rPr>
        <w:t>/чел. : 20 м</w:t>
      </w:r>
      <w:r w:rsidRPr="00A154D2">
        <w:rPr>
          <w:rFonts w:ascii="Times New Roman" w:eastAsia="Times New Roman" w:hAnsi="Times New Roman" w:cs="Times New Roman"/>
          <w:bCs/>
          <w:i/>
          <w:sz w:val="24"/>
          <w:szCs w:val="24"/>
          <w:vertAlign w:val="superscript"/>
          <w:lang w:eastAsia="ru-RU"/>
        </w:rPr>
        <w:t>2</w:t>
      </w:r>
      <w:r w:rsidRPr="00A154D2">
        <w:rPr>
          <w:rFonts w:ascii="Times New Roman" w:eastAsia="Times New Roman" w:hAnsi="Times New Roman" w:cs="Times New Roman"/>
          <w:bCs/>
          <w:i/>
          <w:sz w:val="24"/>
          <w:szCs w:val="24"/>
          <w:lang w:eastAsia="ru-RU"/>
        </w:rPr>
        <w:t>/чел. = 1,4)</w:t>
      </w:r>
    </w:p>
    <w:p w:rsidR="00415C44" w:rsidRPr="00A154D2" w:rsidRDefault="00415C44" w:rsidP="00A154D2">
      <w:pPr>
        <w:widowControl w:val="0"/>
        <w:tabs>
          <w:tab w:val="left" w:pos="708"/>
        </w:tabs>
        <w:spacing w:before="120" w:after="0" w:line="240" w:lineRule="auto"/>
        <w:ind w:firstLine="720"/>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Расчетная жилищная обеспеченность на 2030 год – 30,3 м</w:t>
      </w:r>
      <w:r w:rsidRPr="00A154D2">
        <w:rPr>
          <w:rFonts w:ascii="Times New Roman" w:eastAsia="Times New Roman" w:hAnsi="Times New Roman" w:cs="Times New Roman"/>
          <w:bCs/>
          <w:sz w:val="24"/>
          <w:szCs w:val="24"/>
          <w:vertAlign w:val="superscript"/>
          <w:lang w:eastAsia="ru-RU"/>
        </w:rPr>
        <w:t>2</w:t>
      </w:r>
      <w:r w:rsidRPr="00A154D2">
        <w:rPr>
          <w:rFonts w:ascii="Times New Roman" w:eastAsia="Times New Roman" w:hAnsi="Times New Roman" w:cs="Times New Roman"/>
          <w:bCs/>
          <w:sz w:val="24"/>
          <w:szCs w:val="24"/>
          <w:lang w:eastAsia="ru-RU"/>
        </w:rPr>
        <w:t xml:space="preserve">/чел.  </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Расчетная жилищная обеспеченность в соответствии с п. 5.3 СП 42.13330.2011 – 20,0 м</w:t>
      </w:r>
      <w:r w:rsidRPr="00A154D2">
        <w:rPr>
          <w:rFonts w:ascii="Times New Roman" w:eastAsia="Times New Roman" w:hAnsi="Times New Roman" w:cs="Times New Roman"/>
          <w:bCs/>
          <w:sz w:val="24"/>
          <w:szCs w:val="24"/>
          <w:vertAlign w:val="superscript"/>
          <w:lang w:eastAsia="ru-RU"/>
        </w:rPr>
        <w:t>2</w:t>
      </w:r>
      <w:r w:rsidRPr="00A154D2">
        <w:rPr>
          <w:rFonts w:ascii="Times New Roman" w:eastAsia="Times New Roman" w:hAnsi="Times New Roman" w:cs="Times New Roman"/>
          <w:bCs/>
          <w:sz w:val="24"/>
          <w:szCs w:val="24"/>
          <w:lang w:eastAsia="ru-RU"/>
        </w:rPr>
        <w:t>/чел.</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 xml:space="preserve">Коэффициент превышения составляет 1,5    </w:t>
      </w: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bCs/>
          <w:i/>
          <w:sz w:val="24"/>
          <w:szCs w:val="24"/>
          <w:lang w:eastAsia="ru-RU"/>
        </w:rPr>
      </w:pPr>
      <w:r w:rsidRPr="00A154D2">
        <w:rPr>
          <w:rFonts w:ascii="Times New Roman" w:eastAsia="Times New Roman" w:hAnsi="Times New Roman" w:cs="Times New Roman"/>
          <w:bCs/>
          <w:i/>
          <w:sz w:val="24"/>
          <w:szCs w:val="24"/>
          <w:lang w:eastAsia="ru-RU"/>
        </w:rPr>
        <w:t>(30,3 м</w:t>
      </w:r>
      <w:r w:rsidRPr="00A154D2">
        <w:rPr>
          <w:rFonts w:ascii="Times New Roman" w:eastAsia="Times New Roman" w:hAnsi="Times New Roman" w:cs="Times New Roman"/>
          <w:bCs/>
          <w:i/>
          <w:sz w:val="24"/>
          <w:szCs w:val="24"/>
          <w:vertAlign w:val="superscript"/>
          <w:lang w:eastAsia="ru-RU"/>
        </w:rPr>
        <w:t>2</w:t>
      </w:r>
      <w:r w:rsidRPr="00A154D2">
        <w:rPr>
          <w:rFonts w:ascii="Times New Roman" w:eastAsia="Times New Roman" w:hAnsi="Times New Roman" w:cs="Times New Roman"/>
          <w:bCs/>
          <w:i/>
          <w:sz w:val="24"/>
          <w:szCs w:val="24"/>
          <w:lang w:eastAsia="ru-RU"/>
        </w:rPr>
        <w:t>/чел. : 20 м</w:t>
      </w:r>
      <w:r w:rsidRPr="00A154D2">
        <w:rPr>
          <w:rFonts w:ascii="Times New Roman" w:eastAsia="Times New Roman" w:hAnsi="Times New Roman" w:cs="Times New Roman"/>
          <w:bCs/>
          <w:i/>
          <w:sz w:val="24"/>
          <w:szCs w:val="24"/>
          <w:vertAlign w:val="superscript"/>
          <w:lang w:eastAsia="ru-RU"/>
        </w:rPr>
        <w:t>2</w:t>
      </w:r>
      <w:r w:rsidRPr="00A154D2">
        <w:rPr>
          <w:rFonts w:ascii="Times New Roman" w:eastAsia="Times New Roman" w:hAnsi="Times New Roman" w:cs="Times New Roman"/>
          <w:bCs/>
          <w:i/>
          <w:sz w:val="24"/>
          <w:szCs w:val="24"/>
          <w:lang w:eastAsia="ru-RU"/>
        </w:rPr>
        <w:t>/чел. = 1,5)</w:t>
      </w:r>
    </w:p>
    <w:p w:rsidR="00415C44" w:rsidRPr="00A154D2" w:rsidRDefault="00415C44" w:rsidP="00A154D2">
      <w:pPr>
        <w:tabs>
          <w:tab w:val="left" w:pos="708"/>
        </w:tabs>
        <w:spacing w:after="0" w:line="240" w:lineRule="auto"/>
        <w:ind w:firstLine="709"/>
        <w:jc w:val="both"/>
        <w:rPr>
          <w:rFonts w:ascii="Times New Roman" w:eastAsia="Times New Roman" w:hAnsi="Times New Roman" w:cs="Times New Roman"/>
          <w:bCs/>
          <w:sz w:val="24"/>
          <w:szCs w:val="24"/>
          <w:lang w:eastAsia="ru-RU"/>
        </w:rPr>
      </w:pPr>
    </w:p>
    <w:p w:rsidR="00415C44" w:rsidRPr="00A154D2" w:rsidRDefault="00415C44" w:rsidP="00A154D2">
      <w:pPr>
        <w:widowControl w:val="0"/>
        <w:tabs>
          <w:tab w:val="left" w:pos="708"/>
        </w:tabs>
        <w:spacing w:after="0" w:line="240" w:lineRule="auto"/>
        <w:ind w:firstLine="720"/>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 xml:space="preserve">Таким образом, </w:t>
      </w:r>
      <w:r w:rsidRPr="00A154D2">
        <w:rPr>
          <w:rFonts w:ascii="Times New Roman" w:eastAsia="Times New Roman" w:hAnsi="Times New Roman" w:cs="Times New Roman"/>
          <w:sz w:val="24"/>
          <w:szCs w:val="24"/>
          <w:lang w:eastAsia="ru-RU"/>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A154D2">
        <w:rPr>
          <w:rFonts w:ascii="Times New Roman" w:eastAsia="Times New Roman" w:hAnsi="Times New Roman" w:cs="Times New Roman"/>
          <w:bCs/>
          <w:sz w:val="24"/>
          <w:szCs w:val="24"/>
          <w:lang w:eastAsia="ru-RU"/>
        </w:rPr>
        <w:t>:</w:t>
      </w:r>
    </w:p>
    <w:p w:rsidR="00415C44" w:rsidRPr="00013279" w:rsidRDefault="00415C44" w:rsidP="00A154D2">
      <w:pPr>
        <w:widowControl w:val="0"/>
        <w:tabs>
          <w:tab w:val="left" w:pos="708"/>
        </w:tabs>
        <w:spacing w:after="0" w:line="240" w:lineRule="auto"/>
        <w:ind w:firstLine="709"/>
        <w:jc w:val="right"/>
        <w:rPr>
          <w:rFonts w:ascii="Times New Roman" w:eastAsia="Times New Roman" w:hAnsi="Times New Roman" w:cs="Times New Roman"/>
          <w:bCs/>
          <w:sz w:val="26"/>
          <w:szCs w:val="26"/>
          <w:lang w:eastAsia="ru-RU"/>
        </w:rPr>
      </w:pPr>
      <w:r w:rsidRPr="00013279">
        <w:rPr>
          <w:rFonts w:ascii="Times New Roman" w:eastAsia="Times New Roman" w:hAnsi="Times New Roman" w:cs="Times New Roman"/>
          <w:bCs/>
          <w:sz w:val="26"/>
          <w:szCs w:val="26"/>
          <w:lang w:eastAsia="ru-RU"/>
        </w:rPr>
        <w:t>Таблица 14</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0"/>
        <w:gridCol w:w="2936"/>
        <w:gridCol w:w="2037"/>
        <w:gridCol w:w="2037"/>
      </w:tblGrid>
      <w:tr w:rsidR="00415C44" w:rsidRPr="00013279" w:rsidTr="00415C44">
        <w:trPr>
          <w:trHeight w:val="20"/>
          <w:jc w:val="center"/>
        </w:trPr>
        <w:tc>
          <w:tcPr>
            <w:tcW w:w="6006" w:type="dxa"/>
            <w:gridSpan w:val="2"/>
            <w:vMerge w:val="restart"/>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Тип застройки</w:t>
            </w:r>
          </w:p>
        </w:tc>
        <w:tc>
          <w:tcPr>
            <w:tcW w:w="4074" w:type="dxa"/>
            <w:gridSpan w:val="2"/>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b/>
                <w:bCs/>
                <w:lang w:eastAsia="ru-RU"/>
              </w:rPr>
            </w:pPr>
            <w:r w:rsidRPr="00013279">
              <w:rPr>
                <w:rFonts w:ascii="Times New Roman" w:eastAsia="Times New Roman" w:hAnsi="Times New Roman" w:cs="Times New Roman"/>
                <w:b/>
                <w:bCs/>
                <w:lang w:eastAsia="ru-RU"/>
              </w:rPr>
              <w:t>Укрупненные расчетные показатели площади жилой зоны, га на 1000 чел.</w:t>
            </w:r>
          </w:p>
        </w:tc>
      </w:tr>
      <w:tr w:rsidR="00415C44" w:rsidRPr="00013279" w:rsidTr="00415C44">
        <w:trPr>
          <w:trHeight w:val="20"/>
          <w:jc w:val="center"/>
        </w:trPr>
        <w:tc>
          <w:tcPr>
            <w:tcW w:w="6006" w:type="dxa"/>
            <w:gridSpan w:val="2"/>
            <w:vMerge/>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b/>
                <w:bCs/>
                <w:lang w:eastAsia="ru-RU"/>
              </w:rPr>
            </w:pPr>
          </w:p>
        </w:tc>
        <w:tc>
          <w:tcPr>
            <w:tcW w:w="2037"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2020 год</w:t>
            </w:r>
          </w:p>
        </w:tc>
        <w:tc>
          <w:tcPr>
            <w:tcW w:w="2037"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2030 год</w:t>
            </w:r>
          </w:p>
        </w:tc>
      </w:tr>
      <w:tr w:rsidR="00415C44" w:rsidRPr="00013279" w:rsidTr="00415C44">
        <w:trPr>
          <w:trHeight w:val="20"/>
          <w:jc w:val="center"/>
        </w:trPr>
        <w:tc>
          <w:tcPr>
            <w:tcW w:w="6006" w:type="dxa"/>
            <w:gridSpan w:val="2"/>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both"/>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Малоэтажная многоквартирная застройка (до 4 этажей)</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bCs/>
                <w:lang w:eastAsia="ru-RU"/>
              </w:rPr>
              <w:t>14</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bCs/>
                <w:lang w:eastAsia="ru-RU"/>
              </w:rPr>
              <w:t>15</w:t>
            </w:r>
          </w:p>
        </w:tc>
      </w:tr>
      <w:tr w:rsidR="00415C44" w:rsidRPr="00013279" w:rsidTr="00415C44">
        <w:trPr>
          <w:trHeight w:val="20"/>
          <w:jc w:val="center"/>
        </w:trPr>
        <w:tc>
          <w:tcPr>
            <w:tcW w:w="3070" w:type="dxa"/>
            <w:vMerge w:val="restart"/>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Малоэтажная блокированная застройка (до 4 этажей)</w:t>
            </w:r>
          </w:p>
        </w:tc>
        <w:tc>
          <w:tcPr>
            <w:tcW w:w="2936"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без земельных участков</w:t>
            </w:r>
          </w:p>
        </w:tc>
        <w:tc>
          <w:tcPr>
            <w:tcW w:w="2037"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bCs/>
                <w:lang w:eastAsia="ru-RU"/>
              </w:rPr>
              <w:t>14</w:t>
            </w:r>
          </w:p>
        </w:tc>
        <w:tc>
          <w:tcPr>
            <w:tcW w:w="2037"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bCs/>
                <w:lang w:eastAsia="ru-RU"/>
              </w:rPr>
              <w:t>15</w:t>
            </w:r>
          </w:p>
        </w:tc>
      </w:tr>
      <w:tr w:rsidR="00415C44" w:rsidRPr="00013279" w:rsidTr="00415C44">
        <w:trPr>
          <w:trHeight w:val="20"/>
          <w:jc w:val="center"/>
        </w:trPr>
        <w:tc>
          <w:tcPr>
            <w:tcW w:w="3070" w:type="dxa"/>
            <w:vMerge/>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lang w:eastAsia="ru-RU"/>
              </w:rPr>
            </w:pPr>
          </w:p>
        </w:tc>
        <w:tc>
          <w:tcPr>
            <w:tcW w:w="2936"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с земельными участками</w:t>
            </w:r>
          </w:p>
        </w:tc>
        <w:tc>
          <w:tcPr>
            <w:tcW w:w="2037"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bCs/>
                <w:lang w:eastAsia="ru-RU"/>
              </w:rPr>
              <w:t>27,5</w:t>
            </w:r>
          </w:p>
        </w:tc>
        <w:tc>
          <w:tcPr>
            <w:tcW w:w="2037"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bCs/>
                <w:lang w:eastAsia="ru-RU"/>
              </w:rPr>
              <w:t>30</w:t>
            </w:r>
          </w:p>
        </w:tc>
      </w:tr>
      <w:tr w:rsidR="00415C44" w:rsidRPr="00013279" w:rsidTr="00415C44">
        <w:trPr>
          <w:trHeight w:val="20"/>
          <w:jc w:val="center"/>
        </w:trPr>
        <w:tc>
          <w:tcPr>
            <w:tcW w:w="3070" w:type="dxa"/>
            <w:vMerge w:val="restart"/>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uppressAutoHyphens/>
              <w:spacing w:after="0" w:line="264"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Застройка индивидуальными жилыми домами усадебного, в том числе коттеджного, типа (до 3 этажей) с земельными участками, га:</w:t>
            </w:r>
          </w:p>
        </w:tc>
        <w:tc>
          <w:tcPr>
            <w:tcW w:w="2936"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0,04</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11</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12</w:t>
            </w:r>
          </w:p>
        </w:tc>
      </w:tr>
      <w:tr w:rsidR="00415C44" w:rsidRPr="00013279" w:rsidTr="00415C44">
        <w:trPr>
          <w:trHeight w:val="20"/>
          <w:jc w:val="center"/>
        </w:trPr>
        <w:tc>
          <w:tcPr>
            <w:tcW w:w="3070" w:type="dxa"/>
            <w:vMerge/>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lang w:eastAsia="ru-RU"/>
              </w:rPr>
            </w:pPr>
          </w:p>
        </w:tc>
        <w:tc>
          <w:tcPr>
            <w:tcW w:w="2936"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0,06</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25</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27</w:t>
            </w:r>
          </w:p>
        </w:tc>
      </w:tr>
      <w:tr w:rsidR="00415C44" w:rsidRPr="00013279" w:rsidTr="00415C44">
        <w:trPr>
          <w:trHeight w:val="20"/>
          <w:jc w:val="center"/>
        </w:trPr>
        <w:tc>
          <w:tcPr>
            <w:tcW w:w="3070" w:type="dxa"/>
            <w:vMerge/>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lang w:eastAsia="ru-RU"/>
              </w:rPr>
            </w:pPr>
          </w:p>
        </w:tc>
        <w:tc>
          <w:tcPr>
            <w:tcW w:w="2936"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0,08</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31,5</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35</w:t>
            </w:r>
          </w:p>
        </w:tc>
      </w:tr>
      <w:tr w:rsidR="00415C44" w:rsidRPr="00013279" w:rsidTr="00415C44">
        <w:trPr>
          <w:trHeight w:val="20"/>
          <w:jc w:val="center"/>
        </w:trPr>
        <w:tc>
          <w:tcPr>
            <w:tcW w:w="3070" w:type="dxa"/>
            <w:vMerge/>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lang w:eastAsia="ru-RU"/>
              </w:rPr>
            </w:pPr>
          </w:p>
        </w:tc>
        <w:tc>
          <w:tcPr>
            <w:tcW w:w="2936"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0,10</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37</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41</w:t>
            </w:r>
          </w:p>
        </w:tc>
      </w:tr>
      <w:tr w:rsidR="00415C44" w:rsidRPr="00013279" w:rsidTr="00415C44">
        <w:trPr>
          <w:trHeight w:val="20"/>
          <w:jc w:val="center"/>
        </w:trPr>
        <w:tc>
          <w:tcPr>
            <w:tcW w:w="3070" w:type="dxa"/>
            <w:vMerge/>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lang w:eastAsia="ru-RU"/>
              </w:rPr>
            </w:pPr>
          </w:p>
        </w:tc>
        <w:tc>
          <w:tcPr>
            <w:tcW w:w="2936"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0,12</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49,5</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54,5</w:t>
            </w:r>
          </w:p>
        </w:tc>
      </w:tr>
      <w:tr w:rsidR="00415C44" w:rsidRPr="00013279" w:rsidTr="00415C44">
        <w:trPr>
          <w:trHeight w:val="20"/>
          <w:jc w:val="center"/>
        </w:trPr>
        <w:tc>
          <w:tcPr>
            <w:tcW w:w="3070" w:type="dxa"/>
            <w:vMerge/>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lang w:eastAsia="ru-RU"/>
              </w:rPr>
            </w:pPr>
          </w:p>
        </w:tc>
        <w:tc>
          <w:tcPr>
            <w:tcW w:w="2936"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0,15</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69</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76</w:t>
            </w:r>
          </w:p>
        </w:tc>
      </w:tr>
      <w:tr w:rsidR="00415C44" w:rsidRPr="00013279" w:rsidTr="00415C44">
        <w:trPr>
          <w:trHeight w:val="20"/>
          <w:jc w:val="center"/>
        </w:trPr>
        <w:tc>
          <w:tcPr>
            <w:tcW w:w="3070" w:type="dxa"/>
            <w:vMerge/>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lang w:eastAsia="ru-RU"/>
              </w:rPr>
            </w:pPr>
          </w:p>
        </w:tc>
        <w:tc>
          <w:tcPr>
            <w:tcW w:w="2936"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0,18-0,20</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82,5</w:t>
            </w:r>
          </w:p>
        </w:tc>
        <w:tc>
          <w:tcPr>
            <w:tcW w:w="203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ind w:right="-57"/>
              <w:jc w:val="center"/>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91</w:t>
            </w:r>
          </w:p>
        </w:tc>
      </w:tr>
    </w:tbl>
    <w:p w:rsidR="00415C44" w:rsidRDefault="00415C44" w:rsidP="00415C44">
      <w:pPr>
        <w:widowControl w:val="0"/>
        <w:tabs>
          <w:tab w:val="left" w:pos="708"/>
        </w:tabs>
        <w:spacing w:after="0" w:line="312" w:lineRule="auto"/>
        <w:jc w:val="center"/>
        <w:rPr>
          <w:rFonts w:ascii="Times New Roman" w:eastAsia="Times New Roman" w:hAnsi="Times New Roman" w:cs="Times New Roman"/>
          <w:b/>
          <w:sz w:val="26"/>
          <w:szCs w:val="26"/>
          <w:lang w:eastAsia="ru-RU"/>
        </w:rPr>
      </w:pPr>
    </w:p>
    <w:p w:rsidR="00126A8B" w:rsidRDefault="00126A8B" w:rsidP="00415C44">
      <w:pPr>
        <w:widowControl w:val="0"/>
        <w:tabs>
          <w:tab w:val="left" w:pos="708"/>
        </w:tabs>
        <w:spacing w:after="0" w:line="312" w:lineRule="auto"/>
        <w:jc w:val="center"/>
        <w:rPr>
          <w:rFonts w:ascii="Times New Roman" w:eastAsia="Times New Roman" w:hAnsi="Times New Roman" w:cs="Times New Roman"/>
          <w:b/>
          <w:sz w:val="26"/>
          <w:szCs w:val="26"/>
          <w:lang w:eastAsia="ru-RU"/>
        </w:rPr>
      </w:pPr>
    </w:p>
    <w:p w:rsidR="00126A8B" w:rsidRPr="00013279" w:rsidRDefault="00126A8B" w:rsidP="00415C44">
      <w:pPr>
        <w:widowControl w:val="0"/>
        <w:tabs>
          <w:tab w:val="left" w:pos="708"/>
        </w:tabs>
        <w:spacing w:after="0" w:line="312" w:lineRule="auto"/>
        <w:jc w:val="center"/>
        <w:rPr>
          <w:rFonts w:ascii="Times New Roman" w:eastAsia="Times New Roman" w:hAnsi="Times New Roman" w:cs="Times New Roman"/>
          <w:b/>
          <w:sz w:val="26"/>
          <w:szCs w:val="26"/>
          <w:lang w:eastAsia="ru-RU"/>
        </w:rPr>
      </w:pPr>
    </w:p>
    <w:p w:rsidR="00415C44" w:rsidRPr="00A154D2" w:rsidRDefault="00415C44" w:rsidP="00A154D2">
      <w:pPr>
        <w:widowControl w:val="0"/>
        <w:tabs>
          <w:tab w:val="left" w:pos="708"/>
        </w:tabs>
        <w:spacing w:after="0" w:line="240" w:lineRule="auto"/>
        <w:jc w:val="center"/>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4.2.10. Расчет показателей плотности застройки участков жилых зон</w:t>
      </w:r>
    </w:p>
    <w:p w:rsidR="00415C44" w:rsidRPr="00A154D2" w:rsidRDefault="00415C44" w:rsidP="00A154D2">
      <w:pPr>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415C44" w:rsidRPr="00A154D2" w:rsidRDefault="00415C44" w:rsidP="00A154D2">
      <w:pPr>
        <w:tabs>
          <w:tab w:val="left" w:pos="708"/>
        </w:tabs>
        <w:spacing w:before="120" w:after="0" w:line="240" w:lineRule="auto"/>
        <w:ind w:firstLine="709"/>
        <w:jc w:val="right"/>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Таблица 15</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8"/>
        <w:gridCol w:w="1640"/>
        <w:gridCol w:w="2247"/>
      </w:tblGrid>
      <w:tr w:rsidR="00415C44" w:rsidRPr="00013279" w:rsidTr="00415C44">
        <w:trPr>
          <w:trHeight w:val="284"/>
          <w:jc w:val="center"/>
        </w:trPr>
        <w:tc>
          <w:tcPr>
            <w:tcW w:w="620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Виды жилой застройки</w:t>
            </w:r>
          </w:p>
        </w:tc>
        <w:tc>
          <w:tcPr>
            <w:tcW w:w="164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Коэффициент плотности застройки</w:t>
            </w:r>
          </w:p>
        </w:tc>
      </w:tr>
      <w:tr w:rsidR="00415C44" w:rsidRPr="00013279" w:rsidTr="00415C44">
        <w:trPr>
          <w:trHeight w:val="284"/>
          <w:jc w:val="center"/>
        </w:trPr>
        <w:tc>
          <w:tcPr>
            <w:tcW w:w="620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uppressAutoHyphens/>
              <w:spacing w:after="0" w:line="264"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Застройка индивидуальными жилыми домами с земельными участками</w:t>
            </w:r>
          </w:p>
        </w:tc>
        <w:tc>
          <w:tcPr>
            <w:tcW w:w="164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0,2</w:t>
            </w:r>
          </w:p>
        </w:tc>
        <w:tc>
          <w:tcPr>
            <w:tcW w:w="224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0,4</w:t>
            </w:r>
          </w:p>
        </w:tc>
      </w:tr>
      <w:tr w:rsidR="00415C44" w:rsidRPr="00013279" w:rsidTr="00415C44">
        <w:trPr>
          <w:trHeight w:val="284"/>
          <w:jc w:val="center"/>
        </w:trPr>
        <w:tc>
          <w:tcPr>
            <w:tcW w:w="620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Застройка малоэтажными блокированными жилыми домами с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0,3</w:t>
            </w:r>
          </w:p>
        </w:tc>
        <w:tc>
          <w:tcPr>
            <w:tcW w:w="224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0,6</w:t>
            </w:r>
          </w:p>
        </w:tc>
      </w:tr>
      <w:tr w:rsidR="00415C44" w:rsidRPr="00013279" w:rsidTr="00415C44">
        <w:trPr>
          <w:trHeight w:val="284"/>
          <w:jc w:val="center"/>
        </w:trPr>
        <w:tc>
          <w:tcPr>
            <w:tcW w:w="620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0,4</w:t>
            </w:r>
          </w:p>
        </w:tc>
        <w:tc>
          <w:tcPr>
            <w:tcW w:w="2246"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0,8</w:t>
            </w:r>
          </w:p>
        </w:tc>
      </w:tr>
    </w:tbl>
    <w:p w:rsidR="00415C44" w:rsidRPr="00013279" w:rsidRDefault="00415C44" w:rsidP="00415C44">
      <w:pPr>
        <w:widowControl w:val="0"/>
        <w:tabs>
          <w:tab w:val="left" w:pos="708"/>
        </w:tabs>
        <w:spacing w:after="0" w:line="312" w:lineRule="auto"/>
        <w:jc w:val="center"/>
        <w:outlineLvl w:val="0"/>
        <w:rPr>
          <w:rFonts w:ascii="Times New Roman" w:eastAsia="Times New Roman" w:hAnsi="Times New Roman" w:cs="Times New Roman"/>
          <w:sz w:val="2"/>
          <w:szCs w:val="2"/>
          <w:lang w:eastAsia="ru-RU"/>
        </w:rPr>
      </w:pPr>
    </w:p>
    <w:p w:rsidR="00415C44" w:rsidRPr="00013279" w:rsidRDefault="00415C44" w:rsidP="00415C44">
      <w:pPr>
        <w:widowControl w:val="0"/>
        <w:tabs>
          <w:tab w:val="left" w:pos="708"/>
        </w:tabs>
        <w:spacing w:after="0" w:line="312" w:lineRule="auto"/>
        <w:jc w:val="center"/>
        <w:outlineLvl w:val="0"/>
        <w:rPr>
          <w:rFonts w:ascii="Times New Roman" w:eastAsia="Times New Roman" w:hAnsi="Times New Roman" w:cs="Times New Roman"/>
          <w:sz w:val="2"/>
          <w:szCs w:val="2"/>
          <w:lang w:eastAsia="ru-RU"/>
        </w:rPr>
      </w:pPr>
    </w:p>
    <w:p w:rsidR="00415C44" w:rsidRPr="00013279" w:rsidRDefault="00415C44" w:rsidP="00415C44">
      <w:pPr>
        <w:tabs>
          <w:tab w:val="left" w:pos="708"/>
        </w:tabs>
        <w:spacing w:before="120" w:after="0" w:line="288" w:lineRule="auto"/>
        <w:ind w:firstLine="709"/>
        <w:rPr>
          <w:rFonts w:ascii="Times New Roman" w:eastAsia="Times New Roman" w:hAnsi="Times New Roman" w:cs="Times New Roman"/>
          <w:bCs/>
          <w:i/>
          <w:iCs/>
          <w:spacing w:val="40"/>
          <w:lang w:eastAsia="ru-RU"/>
        </w:rPr>
      </w:pPr>
      <w:r w:rsidRPr="00013279">
        <w:rPr>
          <w:rFonts w:ascii="Times New Roman" w:eastAsia="Times New Roman" w:hAnsi="Times New Roman" w:cs="Times New Roman"/>
          <w:bCs/>
          <w:i/>
          <w:iCs/>
          <w:spacing w:val="40"/>
          <w:lang w:eastAsia="ru-RU"/>
        </w:rPr>
        <w:t xml:space="preserve">Примечания:                                            </w:t>
      </w:r>
    </w:p>
    <w:p w:rsidR="00415C44" w:rsidRPr="00013279" w:rsidRDefault="00415C44" w:rsidP="00415C44">
      <w:pPr>
        <w:tabs>
          <w:tab w:val="left" w:pos="708"/>
        </w:tabs>
        <w:spacing w:after="0" w:line="288" w:lineRule="auto"/>
        <w:ind w:firstLine="709"/>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1. Для жилых зон коэффициенты застройки и коэффициенты плотности застройки приведены для </w:t>
      </w:r>
      <w:r w:rsidRPr="00013279">
        <w:rPr>
          <w:rFonts w:ascii="Times New Roman" w:eastAsia="Times New Roman" w:hAnsi="Times New Roman" w:cs="Times New Roman"/>
          <w:bCs/>
          <w:spacing w:val="-2"/>
          <w:lang w:eastAsia="ru-RU"/>
        </w:rPr>
        <w:t>территории квартала (брутто) с учетом необходимых по расчету объектов обслуживания</w:t>
      </w:r>
      <w:r w:rsidRPr="00013279">
        <w:rPr>
          <w:rFonts w:ascii="Times New Roman" w:eastAsia="Times New Roman" w:hAnsi="Times New Roman" w:cs="Times New Roman"/>
          <w:bCs/>
          <w:lang w:eastAsia="ru-RU"/>
        </w:rPr>
        <w:t>, гаражей; стоянок для автомобилей, зеленых насаждений, площадок и других объектов благоустройства.</w:t>
      </w:r>
    </w:p>
    <w:p w:rsidR="00415C44" w:rsidRPr="00013279" w:rsidRDefault="00415C44" w:rsidP="00415C44">
      <w:pPr>
        <w:tabs>
          <w:tab w:val="left" w:pos="708"/>
        </w:tabs>
        <w:spacing w:after="0" w:line="288" w:lineRule="auto"/>
        <w:ind w:firstLine="709"/>
        <w:rPr>
          <w:rFonts w:ascii="Times New Roman" w:eastAsia="Times New Roman" w:hAnsi="Times New Roman" w:cs="Times New Roman"/>
          <w:lang w:eastAsia="ru-RU"/>
        </w:rPr>
      </w:pPr>
      <w:r w:rsidRPr="00013279">
        <w:rPr>
          <w:rFonts w:ascii="Times New Roman" w:eastAsia="Times New Roman" w:hAnsi="Times New Roman" w:cs="Times New Roman"/>
          <w:bCs/>
          <w:lang w:eastAsia="ru-RU"/>
        </w:rPr>
        <w:t xml:space="preserve">2. </w:t>
      </w:r>
      <w:r w:rsidRPr="00013279">
        <w:rPr>
          <w:rFonts w:ascii="Times New Roman" w:eastAsia="Times New Roman" w:hAnsi="Times New Roman" w:cs="Times New Roman"/>
          <w:lang w:eastAsia="ru-RU"/>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15C44" w:rsidRPr="00013279" w:rsidRDefault="00415C44" w:rsidP="00415C44">
      <w:pPr>
        <w:tabs>
          <w:tab w:val="left" w:pos="708"/>
        </w:tabs>
        <w:spacing w:after="0" w:line="288" w:lineRule="auto"/>
        <w:ind w:firstLine="709"/>
        <w:rPr>
          <w:rFonts w:ascii="Times New Roman" w:eastAsia="Times New Roman" w:hAnsi="Times New Roman" w:cs="Times New Roman"/>
          <w:bCs/>
          <w:lang w:eastAsia="ru-RU"/>
        </w:rPr>
      </w:pPr>
      <w:r w:rsidRPr="00013279">
        <w:rPr>
          <w:rFonts w:ascii="Times New Roman" w:eastAsia="Times New Roman" w:hAnsi="Times New Roman" w:cs="Times New Roman"/>
          <w:lang w:eastAsia="ru-RU"/>
        </w:rPr>
        <w:t xml:space="preserve">3. </w:t>
      </w:r>
      <w:r w:rsidRPr="00013279">
        <w:rPr>
          <w:rFonts w:ascii="Times New Roman" w:eastAsia="Times New Roman" w:hAnsi="Times New Roman" w:cs="Times New Roman"/>
          <w:bCs/>
          <w:lang w:eastAsia="ru-RU"/>
        </w:rPr>
        <w:t xml:space="preserve">В случае если в </w:t>
      </w:r>
      <w:r w:rsidRPr="00013279">
        <w:rPr>
          <w:rFonts w:ascii="Times New Roman" w:eastAsia="Times New Roman" w:hAnsi="Times New Roman" w:cs="Times New Roman"/>
          <w:lang w:eastAsia="ru-RU"/>
        </w:rPr>
        <w:t>микрорайоне</w:t>
      </w:r>
      <w:r w:rsidRPr="00013279">
        <w:rPr>
          <w:rFonts w:ascii="Times New Roman" w:eastAsia="Times New Roman" w:hAnsi="Times New Roman" w:cs="Times New Roman"/>
          <w:bCs/>
          <w:sz w:val="24"/>
          <w:szCs w:val="24"/>
          <w:lang w:eastAsia="ru-RU"/>
        </w:rPr>
        <w:t xml:space="preserve"> </w:t>
      </w:r>
      <w:r w:rsidRPr="00013279">
        <w:rPr>
          <w:rFonts w:ascii="Times New Roman" w:eastAsia="Times New Roman" w:hAnsi="Times New Roman" w:cs="Times New Roman"/>
          <w:bCs/>
          <w:lang w:eastAsia="ru-RU"/>
        </w:rPr>
        <w:t>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415C44" w:rsidRPr="00013279" w:rsidRDefault="00415C44" w:rsidP="00415C44">
      <w:pPr>
        <w:tabs>
          <w:tab w:val="left" w:pos="708"/>
        </w:tabs>
        <w:spacing w:after="0" w:line="288" w:lineRule="auto"/>
        <w:ind w:firstLine="709"/>
        <w:rPr>
          <w:rFonts w:ascii="Times New Roman" w:eastAsia="Times New Roman" w:hAnsi="Times New Roman" w:cs="Times New Roman"/>
          <w:bCs/>
          <w:lang w:eastAsia="ru-RU"/>
        </w:rPr>
      </w:pPr>
      <w:r w:rsidRPr="00013279">
        <w:rPr>
          <w:rFonts w:ascii="Times New Roman" w:eastAsia="Times New Roman" w:hAnsi="Times New Roman" w:cs="Times New Roman"/>
          <w:bCs/>
          <w:lang w:eastAsia="ru-RU"/>
        </w:rPr>
        <w:t xml:space="preserve">4. </w:t>
      </w:r>
      <w:r w:rsidRPr="00013279">
        <w:rPr>
          <w:rFonts w:ascii="Times New Roman" w:eastAsia="Times New Roman" w:hAnsi="Times New Roman" w:cs="Times New Roman"/>
          <w:lang w:eastAsia="ru-RU"/>
        </w:rPr>
        <w:t>Показатели плотности в смешанной застройке определяются путем интерполяции.</w:t>
      </w:r>
    </w:p>
    <w:p w:rsidR="00A154D2" w:rsidRDefault="00A154D2" w:rsidP="00415C44">
      <w:pPr>
        <w:widowControl w:val="0"/>
        <w:tabs>
          <w:tab w:val="left" w:pos="708"/>
        </w:tabs>
        <w:spacing w:after="0" w:line="360" w:lineRule="auto"/>
        <w:jc w:val="center"/>
        <w:outlineLvl w:val="0"/>
        <w:rPr>
          <w:rFonts w:ascii="Times New Roman" w:eastAsia="Times New Roman" w:hAnsi="Times New Roman" w:cs="Times New Roman"/>
          <w:b/>
          <w:sz w:val="26"/>
          <w:szCs w:val="26"/>
          <w:lang w:eastAsia="ru-RU"/>
        </w:rPr>
      </w:pPr>
    </w:p>
    <w:p w:rsidR="00415C44" w:rsidRPr="00A154D2" w:rsidRDefault="00415C44" w:rsidP="00A154D2">
      <w:pPr>
        <w:widowControl w:val="0"/>
        <w:tabs>
          <w:tab w:val="left" w:pos="708"/>
        </w:tabs>
        <w:spacing w:after="0" w:line="240" w:lineRule="auto"/>
        <w:jc w:val="center"/>
        <w:outlineLvl w:val="0"/>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 xml:space="preserve">4.2.11. Расчет удельных площадей участков объектов обслуживания </w:t>
      </w:r>
    </w:p>
    <w:p w:rsidR="00415C44" w:rsidRPr="00A154D2" w:rsidRDefault="00415C44" w:rsidP="00A154D2">
      <w:pPr>
        <w:widowControl w:val="0"/>
        <w:tabs>
          <w:tab w:val="left" w:pos="708"/>
        </w:tabs>
        <w:spacing w:before="240" w:after="120" w:line="240" w:lineRule="auto"/>
        <w:jc w:val="center"/>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Исходные данные:</w:t>
      </w:r>
    </w:p>
    <w:p w:rsidR="00415C44" w:rsidRPr="00A154D2" w:rsidRDefault="00415C44" w:rsidP="00A154D2">
      <w:pPr>
        <w:widowControl w:val="0"/>
        <w:tabs>
          <w:tab w:val="left" w:pos="708"/>
        </w:tabs>
        <w:spacing w:after="0" w:line="240" w:lineRule="auto"/>
        <w:ind w:firstLine="709"/>
        <w:jc w:val="both"/>
        <w:outlineLvl w:val="0"/>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17.</w:t>
      </w:r>
    </w:p>
    <w:p w:rsidR="00415C44" w:rsidRPr="00A154D2" w:rsidRDefault="00415C44" w:rsidP="00A154D2">
      <w:pPr>
        <w:tabs>
          <w:tab w:val="left" w:pos="708"/>
        </w:tabs>
        <w:spacing w:before="240" w:after="0" w:line="240" w:lineRule="auto"/>
        <w:ind w:firstLine="720"/>
        <w:jc w:val="right"/>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Таблица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710"/>
        <w:gridCol w:w="1670"/>
        <w:gridCol w:w="2665"/>
      </w:tblGrid>
      <w:tr w:rsidR="00415C44" w:rsidRPr="00013279" w:rsidTr="00415C44">
        <w:tc>
          <w:tcPr>
            <w:tcW w:w="4111"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57" w:right="-57" w:hanging="51"/>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 xml:space="preserve">Элементы территории </w:t>
            </w:r>
          </w:p>
          <w:p w:rsidR="00415C44" w:rsidRPr="00013279" w:rsidRDefault="00415C44" w:rsidP="00415C44">
            <w:pPr>
              <w:spacing w:after="0" w:line="264" w:lineRule="auto"/>
              <w:ind w:left="-57" w:right="-57" w:hanging="51"/>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микрорайона</w:t>
            </w:r>
          </w:p>
        </w:tc>
        <w:tc>
          <w:tcPr>
            <w:tcW w:w="171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57" w:right="-57" w:hanging="51"/>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Единица</w:t>
            </w:r>
          </w:p>
          <w:p w:rsidR="00415C44" w:rsidRPr="00013279" w:rsidRDefault="00415C44" w:rsidP="00415C44">
            <w:pPr>
              <w:spacing w:after="0" w:line="264" w:lineRule="auto"/>
              <w:ind w:left="-57" w:right="-57" w:hanging="51"/>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измерения</w:t>
            </w:r>
          </w:p>
        </w:tc>
        <w:tc>
          <w:tcPr>
            <w:tcW w:w="167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57" w:right="-57" w:hanging="51"/>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Нормативы</w:t>
            </w:r>
          </w:p>
          <w:p w:rsidR="00415C44" w:rsidRPr="00013279" w:rsidRDefault="00415C44" w:rsidP="00415C44">
            <w:pPr>
              <w:spacing w:after="0" w:line="264" w:lineRule="auto"/>
              <w:ind w:left="-57" w:right="-57" w:hanging="51"/>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микрорайона</w:t>
            </w:r>
          </w:p>
        </w:tc>
        <w:tc>
          <w:tcPr>
            <w:tcW w:w="2665"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57" w:right="-57" w:hanging="51"/>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 xml:space="preserve">Размеры земельных </w:t>
            </w:r>
          </w:p>
          <w:p w:rsidR="00415C44" w:rsidRPr="00013279" w:rsidRDefault="00415C44" w:rsidP="00415C44">
            <w:pPr>
              <w:spacing w:after="0" w:line="264" w:lineRule="auto"/>
              <w:ind w:left="-57" w:right="-57" w:hanging="51"/>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 xml:space="preserve">участков на единицу </w:t>
            </w:r>
          </w:p>
          <w:p w:rsidR="00415C44" w:rsidRPr="00013279" w:rsidRDefault="00415C44" w:rsidP="00415C44">
            <w:pPr>
              <w:spacing w:after="0" w:line="264" w:lineRule="auto"/>
              <w:ind w:left="-57" w:right="-57" w:hanging="51"/>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измерения</w:t>
            </w:r>
          </w:p>
        </w:tc>
      </w:tr>
      <w:tr w:rsidR="00415C44" w:rsidRPr="00013279" w:rsidTr="00415C44">
        <w:tc>
          <w:tcPr>
            <w:tcW w:w="4111"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spacing w:after="0" w:line="264" w:lineRule="auto"/>
              <w:ind w:right="-57"/>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Предприятия торговли:</w:t>
            </w:r>
          </w:p>
          <w:p w:rsidR="00415C44" w:rsidRPr="00013279" w:rsidRDefault="00415C44" w:rsidP="00415C44">
            <w:pPr>
              <w:spacing w:after="0" w:line="264" w:lineRule="auto"/>
              <w:ind w:right="-57"/>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 продовольственными товарами</w:t>
            </w:r>
          </w:p>
          <w:p w:rsidR="00415C44" w:rsidRPr="00013279" w:rsidRDefault="00415C44" w:rsidP="00415C44">
            <w:pPr>
              <w:spacing w:after="0" w:line="264" w:lineRule="auto"/>
              <w:ind w:right="-57"/>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 непродовольственными товарами</w:t>
            </w:r>
          </w:p>
        </w:tc>
        <w:tc>
          <w:tcPr>
            <w:tcW w:w="171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57" w:right="-57" w:hanging="51"/>
              <w:jc w:val="center"/>
              <w:rPr>
                <w:rFonts w:ascii="Times New Roman" w:eastAsia="Times New Roman" w:hAnsi="Times New Roman" w:cs="Times New Roman"/>
                <w:lang w:eastAsia="ru-RU"/>
              </w:rPr>
            </w:pPr>
          </w:p>
          <w:p w:rsidR="00415C44" w:rsidRPr="00013279" w:rsidRDefault="00415C44" w:rsidP="00415C44">
            <w:pPr>
              <w:spacing w:after="0" w:line="264" w:lineRule="auto"/>
              <w:ind w:left="-57" w:right="-57" w:hanging="51"/>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м</w:t>
            </w:r>
            <w:r w:rsidRPr="00013279">
              <w:rPr>
                <w:rFonts w:ascii="Times New Roman" w:eastAsia="Times New Roman" w:hAnsi="Times New Roman" w:cs="Times New Roman"/>
                <w:vertAlign w:val="superscript"/>
                <w:lang w:eastAsia="ru-RU"/>
              </w:rPr>
              <w:t>2</w:t>
            </w:r>
            <w:r w:rsidRPr="00013279">
              <w:rPr>
                <w:rFonts w:ascii="Times New Roman" w:eastAsia="Times New Roman" w:hAnsi="Times New Roman" w:cs="Times New Roman"/>
                <w:lang w:eastAsia="ru-RU"/>
              </w:rPr>
              <w:t>/1000 чел.</w:t>
            </w:r>
          </w:p>
          <w:p w:rsidR="00415C44" w:rsidRPr="00013279" w:rsidRDefault="00415C44" w:rsidP="00415C44">
            <w:pPr>
              <w:spacing w:after="0" w:line="264" w:lineRule="auto"/>
              <w:ind w:left="-57" w:right="-57" w:hanging="51"/>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м</w:t>
            </w:r>
            <w:r w:rsidRPr="00013279">
              <w:rPr>
                <w:rFonts w:ascii="Times New Roman" w:eastAsia="Times New Roman" w:hAnsi="Times New Roman" w:cs="Times New Roman"/>
                <w:vertAlign w:val="superscript"/>
                <w:lang w:eastAsia="ru-RU"/>
              </w:rPr>
              <w:t>2</w:t>
            </w:r>
            <w:r w:rsidRPr="00013279">
              <w:rPr>
                <w:rFonts w:ascii="Times New Roman" w:eastAsia="Times New Roman" w:hAnsi="Times New Roman" w:cs="Times New Roman"/>
                <w:lang w:eastAsia="ru-RU"/>
              </w:rPr>
              <w:t>/1000 чел.</w:t>
            </w:r>
          </w:p>
        </w:tc>
        <w:tc>
          <w:tcPr>
            <w:tcW w:w="1670"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spacing w:after="0" w:line="264" w:lineRule="auto"/>
              <w:ind w:left="-57" w:right="-57" w:hanging="31"/>
              <w:jc w:val="center"/>
              <w:rPr>
                <w:rFonts w:ascii="Times New Roman" w:eastAsia="Times New Roman" w:hAnsi="Times New Roman" w:cs="Times New Roman"/>
                <w:lang w:eastAsia="ru-RU"/>
              </w:rPr>
            </w:pPr>
          </w:p>
          <w:p w:rsidR="00415C44" w:rsidRPr="00013279" w:rsidRDefault="00415C44" w:rsidP="00415C44">
            <w:pPr>
              <w:spacing w:after="0" w:line="264" w:lineRule="auto"/>
              <w:ind w:left="-57" w:right="-57" w:hanging="31"/>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113</w:t>
            </w:r>
          </w:p>
          <w:p w:rsidR="00415C44" w:rsidRPr="00013279" w:rsidRDefault="00415C44" w:rsidP="00415C44">
            <w:pPr>
              <w:spacing w:after="0" w:line="264" w:lineRule="auto"/>
              <w:ind w:left="-57" w:right="-57" w:hanging="31"/>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257</w:t>
            </w:r>
          </w:p>
        </w:tc>
        <w:tc>
          <w:tcPr>
            <w:tcW w:w="2665"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spacing w:after="0" w:line="264" w:lineRule="auto"/>
              <w:ind w:left="-57" w:right="-57" w:hanging="31"/>
              <w:jc w:val="center"/>
              <w:rPr>
                <w:rFonts w:ascii="Times New Roman" w:eastAsia="Times New Roman" w:hAnsi="Times New Roman" w:cs="Times New Roman"/>
                <w:lang w:eastAsia="ru-RU"/>
              </w:rPr>
            </w:pPr>
          </w:p>
          <w:p w:rsidR="00415C44" w:rsidRPr="00013279" w:rsidRDefault="00415C44" w:rsidP="00415C44">
            <w:pPr>
              <w:spacing w:after="0" w:line="264" w:lineRule="auto"/>
              <w:ind w:left="-57" w:right="-57" w:hanging="31"/>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4</w:t>
            </w:r>
          </w:p>
          <w:p w:rsidR="00415C44" w:rsidRPr="00013279" w:rsidRDefault="00415C44" w:rsidP="00415C44">
            <w:pPr>
              <w:spacing w:after="0" w:line="264" w:lineRule="auto"/>
              <w:ind w:left="-57" w:right="-57" w:hanging="31"/>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4</w:t>
            </w:r>
          </w:p>
        </w:tc>
      </w:tr>
      <w:tr w:rsidR="00415C44" w:rsidRPr="00013279" w:rsidTr="00415C44">
        <w:tc>
          <w:tcPr>
            <w:tcW w:w="4111" w:type="dxa"/>
            <w:tcBorders>
              <w:top w:val="single" w:sz="4" w:space="0" w:color="auto"/>
              <w:left w:val="single" w:sz="4" w:space="0" w:color="auto"/>
              <w:bottom w:val="single" w:sz="4" w:space="0" w:color="auto"/>
              <w:right w:val="single" w:sz="4" w:space="0" w:color="auto"/>
            </w:tcBorders>
          </w:tcPr>
          <w:p w:rsidR="00415C44" w:rsidRPr="00013279" w:rsidRDefault="00415C44" w:rsidP="00415C44">
            <w:pPr>
              <w:spacing w:after="0" w:line="264" w:lineRule="auto"/>
              <w:ind w:right="-57"/>
              <w:rPr>
                <w:rFonts w:ascii="Times New Roman" w:eastAsia="Times New Roman" w:hAnsi="Times New Roman" w:cs="Times New Roman"/>
                <w:spacing w:val="-2"/>
                <w:lang w:eastAsia="ru-RU"/>
              </w:rPr>
            </w:pPr>
            <w:r w:rsidRPr="00013279">
              <w:rPr>
                <w:rFonts w:ascii="Times New Roman" w:eastAsia="Times New Roman" w:hAnsi="Times New Roman" w:cs="Times New Roman"/>
                <w:spacing w:val="-2"/>
                <w:lang w:eastAsia="ru-RU"/>
              </w:rPr>
              <w:t>Предприятия бытового обслуживания</w:t>
            </w:r>
          </w:p>
        </w:tc>
        <w:tc>
          <w:tcPr>
            <w:tcW w:w="171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57" w:right="-57" w:hanging="51"/>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мест/1000 чел.</w:t>
            </w:r>
          </w:p>
        </w:tc>
        <w:tc>
          <w:tcPr>
            <w:tcW w:w="1670"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57" w:right="-57" w:hanging="31"/>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2</w:t>
            </w:r>
          </w:p>
        </w:tc>
        <w:tc>
          <w:tcPr>
            <w:tcW w:w="2665"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spacing w:after="0" w:line="264" w:lineRule="auto"/>
              <w:ind w:left="-57" w:right="-57" w:hanging="31"/>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200</w:t>
            </w:r>
          </w:p>
        </w:tc>
      </w:tr>
    </w:tbl>
    <w:p w:rsidR="00415C44" w:rsidRPr="00A154D2" w:rsidRDefault="00415C44" w:rsidP="00A154D2">
      <w:pPr>
        <w:tabs>
          <w:tab w:val="left" w:pos="708"/>
        </w:tabs>
        <w:spacing w:before="240" w:after="0" w:line="240" w:lineRule="auto"/>
        <w:jc w:val="center"/>
        <w:rPr>
          <w:rFonts w:ascii="Times New Roman" w:eastAsia="Times New Roman" w:hAnsi="Times New Roman" w:cs="Times New Roman"/>
          <w:i/>
          <w:sz w:val="24"/>
          <w:szCs w:val="24"/>
          <w:lang w:eastAsia="ru-RU"/>
        </w:rPr>
      </w:pPr>
      <w:r w:rsidRPr="00A154D2">
        <w:rPr>
          <w:rFonts w:ascii="Times New Roman" w:eastAsia="Times New Roman" w:hAnsi="Times New Roman" w:cs="Times New Roman"/>
          <w:i/>
          <w:sz w:val="24"/>
          <w:szCs w:val="24"/>
          <w:lang w:eastAsia="ru-RU"/>
        </w:rPr>
        <w:t>Расчет:</w:t>
      </w:r>
    </w:p>
    <w:p w:rsidR="00415C44" w:rsidRPr="00A154D2" w:rsidRDefault="00415C44" w:rsidP="00A154D2">
      <w:pPr>
        <w:tabs>
          <w:tab w:val="left" w:pos="708"/>
        </w:tabs>
        <w:spacing w:after="0" w:line="240" w:lineRule="auto"/>
        <w:ind w:firstLine="709"/>
        <w:jc w:val="both"/>
        <w:outlineLvl w:val="0"/>
        <w:rPr>
          <w:rFonts w:ascii="Times New Roman" w:eastAsia="Times New Roman" w:hAnsi="Times New Roman" w:cs="Times New Roman"/>
          <w:b/>
          <w:i/>
          <w:sz w:val="24"/>
          <w:szCs w:val="24"/>
          <w:lang w:eastAsia="ru-RU"/>
        </w:rPr>
      </w:pPr>
      <w:r w:rsidRPr="00A154D2">
        <w:rPr>
          <w:rFonts w:ascii="Times New Roman" w:eastAsia="Times New Roman" w:hAnsi="Times New Roman" w:cs="Times New Roman"/>
          <w:sz w:val="24"/>
          <w:szCs w:val="24"/>
          <w:lang w:eastAsia="ru-RU"/>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A154D2">
        <w:rPr>
          <w:rFonts w:ascii="Times New Roman" w:eastAsia="Times New Roman" w:hAnsi="Times New Roman" w:cs="Times New Roman"/>
          <w:b/>
          <w:sz w:val="24"/>
          <w:szCs w:val="24"/>
          <w:lang w:eastAsia="ru-RU"/>
        </w:rPr>
        <w:t>1,9 м</w:t>
      </w:r>
      <w:r w:rsidRPr="00A154D2">
        <w:rPr>
          <w:rFonts w:ascii="Times New Roman" w:eastAsia="Times New Roman" w:hAnsi="Times New Roman" w:cs="Times New Roman"/>
          <w:b/>
          <w:sz w:val="24"/>
          <w:szCs w:val="24"/>
          <w:vertAlign w:val="superscript"/>
          <w:lang w:eastAsia="ru-RU"/>
        </w:rPr>
        <w:t>2</w:t>
      </w:r>
      <w:r w:rsidRPr="00A154D2">
        <w:rPr>
          <w:rFonts w:ascii="Times New Roman" w:eastAsia="Times New Roman" w:hAnsi="Times New Roman" w:cs="Times New Roman"/>
          <w:b/>
          <w:sz w:val="24"/>
          <w:szCs w:val="24"/>
          <w:lang w:eastAsia="ru-RU"/>
        </w:rPr>
        <w:t>/чел.</w:t>
      </w:r>
      <w:r w:rsidRPr="00A154D2">
        <w:rPr>
          <w:rFonts w:ascii="Times New Roman" w:eastAsia="Times New Roman" w:hAnsi="Times New Roman" w:cs="Times New Roman"/>
          <w:sz w:val="24"/>
          <w:szCs w:val="24"/>
          <w:lang w:eastAsia="ru-RU"/>
        </w:rPr>
        <w:t>, в том числе:</w:t>
      </w:r>
    </w:p>
    <w:tbl>
      <w:tblPr>
        <w:tblW w:w="9720" w:type="dxa"/>
        <w:tblInd w:w="108" w:type="dxa"/>
        <w:tblLook w:val="01E0"/>
      </w:tblPr>
      <w:tblGrid>
        <w:gridCol w:w="5760"/>
        <w:gridCol w:w="3960"/>
      </w:tblGrid>
      <w:tr w:rsidR="00415C44" w:rsidRPr="00A154D2" w:rsidTr="00415C44">
        <w:tc>
          <w:tcPr>
            <w:tcW w:w="5760" w:type="dxa"/>
          </w:tcPr>
          <w:p w:rsidR="00415C44" w:rsidRPr="00A154D2" w:rsidRDefault="00415C44" w:rsidP="00A154D2">
            <w:pPr>
              <w:spacing w:after="0" w:line="240" w:lineRule="auto"/>
              <w:ind w:firstLine="612"/>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предприятия торговли:</w:t>
            </w:r>
          </w:p>
          <w:p w:rsidR="00415C44" w:rsidRPr="00A154D2" w:rsidRDefault="00415C44" w:rsidP="00A154D2">
            <w:pPr>
              <w:spacing w:after="0" w:line="240" w:lineRule="auto"/>
              <w:ind w:firstLine="1134"/>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 продовольственными товарами    </w:t>
            </w:r>
          </w:p>
          <w:p w:rsidR="00415C44" w:rsidRPr="00A154D2" w:rsidRDefault="00415C44" w:rsidP="00A154D2">
            <w:pPr>
              <w:spacing w:after="0" w:line="240" w:lineRule="auto"/>
              <w:ind w:firstLine="1152"/>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непродовольственными товарами</w:t>
            </w:r>
          </w:p>
        </w:tc>
        <w:tc>
          <w:tcPr>
            <w:tcW w:w="3960" w:type="dxa"/>
          </w:tcPr>
          <w:p w:rsidR="00415C44" w:rsidRPr="00A154D2" w:rsidRDefault="00415C44" w:rsidP="00A154D2">
            <w:pPr>
              <w:spacing w:after="0" w:line="240" w:lineRule="auto"/>
              <w:ind w:left="360" w:hanging="360"/>
              <w:rPr>
                <w:rFonts w:ascii="Times New Roman" w:eastAsia="Times New Roman" w:hAnsi="Times New Roman" w:cs="Times New Roman"/>
                <w:sz w:val="24"/>
                <w:szCs w:val="24"/>
                <w:lang w:eastAsia="ru-RU"/>
              </w:rPr>
            </w:pPr>
          </w:p>
          <w:p w:rsidR="00415C44" w:rsidRPr="00A154D2" w:rsidRDefault="00415C44" w:rsidP="00A154D2">
            <w:pPr>
              <w:spacing w:after="0" w:line="240" w:lineRule="auto"/>
              <w:ind w:left="360" w:hanging="360"/>
              <w:rPr>
                <w:rFonts w:ascii="Times New Roman" w:eastAsia="Times New Roman" w:hAnsi="Times New Roman" w:cs="Times New Roman"/>
                <w:sz w:val="24"/>
                <w:szCs w:val="24"/>
                <w:vertAlign w:val="superscript"/>
                <w:lang w:eastAsia="ru-RU"/>
              </w:rPr>
            </w:pPr>
            <w:smartTag w:uri="urn:schemas-microsoft-com:office:smarttags" w:element="metricconverter">
              <w:smartTagPr>
                <w:attr w:name="ProductID" w:val="4 м2"/>
              </w:smartTagPr>
              <w:r w:rsidRPr="00A154D2">
                <w:rPr>
                  <w:rFonts w:ascii="Times New Roman" w:eastAsia="Times New Roman" w:hAnsi="Times New Roman" w:cs="Times New Roman"/>
                  <w:sz w:val="24"/>
                  <w:szCs w:val="24"/>
                  <w:lang w:eastAsia="ru-RU"/>
                </w:rPr>
                <w:t>4 м</w:t>
              </w:r>
              <w:r w:rsidRPr="00A154D2">
                <w:rPr>
                  <w:rFonts w:ascii="Times New Roman" w:eastAsia="Times New Roman" w:hAnsi="Times New Roman" w:cs="Times New Roman"/>
                  <w:sz w:val="24"/>
                  <w:szCs w:val="24"/>
                  <w:vertAlign w:val="superscript"/>
                  <w:lang w:eastAsia="ru-RU"/>
                </w:rPr>
                <w:t>2</w:t>
              </w:r>
            </w:smartTag>
            <w:r w:rsidRPr="00A154D2">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13 м2"/>
              </w:smartTagPr>
              <w:r w:rsidRPr="00A154D2">
                <w:rPr>
                  <w:rFonts w:ascii="Times New Roman" w:eastAsia="Times New Roman" w:hAnsi="Times New Roman" w:cs="Times New Roman"/>
                  <w:sz w:val="24"/>
                  <w:szCs w:val="24"/>
                  <w:lang w:eastAsia="ru-RU"/>
                </w:rPr>
                <w:t>113 м</w:t>
              </w:r>
              <w:r w:rsidRPr="00A154D2">
                <w:rPr>
                  <w:rFonts w:ascii="Times New Roman" w:eastAsia="Times New Roman" w:hAnsi="Times New Roman" w:cs="Times New Roman"/>
                  <w:sz w:val="24"/>
                  <w:szCs w:val="24"/>
                  <w:vertAlign w:val="superscript"/>
                  <w:lang w:eastAsia="ru-RU"/>
                </w:rPr>
                <w:t>2</w:t>
              </w:r>
            </w:smartTag>
            <w:r w:rsidRPr="00A154D2">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452 м2"/>
              </w:smartTagPr>
              <w:r w:rsidRPr="00A154D2">
                <w:rPr>
                  <w:rFonts w:ascii="Times New Roman" w:eastAsia="Times New Roman" w:hAnsi="Times New Roman" w:cs="Times New Roman"/>
                  <w:sz w:val="24"/>
                  <w:szCs w:val="24"/>
                  <w:lang w:eastAsia="ru-RU"/>
                </w:rPr>
                <w:t>452 м</w:t>
              </w:r>
              <w:r w:rsidRPr="00A154D2">
                <w:rPr>
                  <w:rFonts w:ascii="Times New Roman" w:eastAsia="Times New Roman" w:hAnsi="Times New Roman" w:cs="Times New Roman"/>
                  <w:sz w:val="24"/>
                  <w:szCs w:val="24"/>
                  <w:vertAlign w:val="superscript"/>
                  <w:lang w:eastAsia="ru-RU"/>
                </w:rPr>
                <w:t>2</w:t>
              </w:r>
            </w:smartTag>
          </w:p>
          <w:p w:rsidR="00415C44" w:rsidRPr="00A154D2" w:rsidRDefault="00415C44" w:rsidP="00A154D2">
            <w:pPr>
              <w:spacing w:after="0" w:line="240" w:lineRule="auto"/>
              <w:ind w:left="360" w:hanging="360"/>
              <w:rPr>
                <w:rFonts w:ascii="Times New Roman" w:eastAsia="Times New Roman" w:hAnsi="Times New Roman" w:cs="Times New Roman"/>
                <w:sz w:val="24"/>
                <w:szCs w:val="24"/>
                <w:vertAlign w:val="superscript"/>
                <w:lang w:eastAsia="ru-RU"/>
              </w:rPr>
            </w:pPr>
            <w:smartTag w:uri="urn:schemas-microsoft-com:office:smarttags" w:element="metricconverter">
              <w:smartTagPr>
                <w:attr w:name="ProductID" w:val="4 м2"/>
              </w:smartTagPr>
              <w:r w:rsidRPr="00A154D2">
                <w:rPr>
                  <w:rFonts w:ascii="Times New Roman" w:eastAsia="Times New Roman" w:hAnsi="Times New Roman" w:cs="Times New Roman"/>
                  <w:sz w:val="24"/>
                  <w:szCs w:val="24"/>
                  <w:lang w:eastAsia="ru-RU"/>
                </w:rPr>
                <w:t>4 м</w:t>
              </w:r>
              <w:r w:rsidRPr="00A154D2">
                <w:rPr>
                  <w:rFonts w:ascii="Times New Roman" w:eastAsia="Times New Roman" w:hAnsi="Times New Roman" w:cs="Times New Roman"/>
                  <w:sz w:val="24"/>
                  <w:szCs w:val="24"/>
                  <w:vertAlign w:val="superscript"/>
                  <w:lang w:eastAsia="ru-RU"/>
                </w:rPr>
                <w:t>2</w:t>
              </w:r>
            </w:smartTag>
            <w:r w:rsidRPr="00A154D2">
              <w:rPr>
                <w:rFonts w:ascii="Times New Roman" w:eastAsia="Times New Roman" w:hAnsi="Times New Roman" w:cs="Times New Roman"/>
                <w:sz w:val="24"/>
                <w:szCs w:val="24"/>
                <w:vertAlign w:val="superscript"/>
                <w:lang w:eastAsia="ru-RU"/>
              </w:rPr>
              <w:t xml:space="preserve"> </w:t>
            </w:r>
            <w:r w:rsidRPr="00A154D2">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57 м2"/>
              </w:smartTagPr>
              <w:r w:rsidRPr="00A154D2">
                <w:rPr>
                  <w:rFonts w:ascii="Times New Roman" w:eastAsia="Times New Roman" w:hAnsi="Times New Roman" w:cs="Times New Roman"/>
                  <w:sz w:val="24"/>
                  <w:szCs w:val="24"/>
                  <w:lang w:eastAsia="ru-RU"/>
                </w:rPr>
                <w:t>257 м</w:t>
              </w:r>
              <w:r w:rsidRPr="00A154D2">
                <w:rPr>
                  <w:rFonts w:ascii="Times New Roman" w:eastAsia="Times New Roman" w:hAnsi="Times New Roman" w:cs="Times New Roman"/>
                  <w:sz w:val="24"/>
                  <w:szCs w:val="24"/>
                  <w:vertAlign w:val="superscript"/>
                  <w:lang w:eastAsia="ru-RU"/>
                </w:rPr>
                <w:t>2</w:t>
              </w:r>
            </w:smartTag>
            <w:r w:rsidRPr="00A154D2">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1 028 м2"/>
              </w:smartTagPr>
              <w:r w:rsidRPr="00A154D2">
                <w:rPr>
                  <w:rFonts w:ascii="Times New Roman" w:eastAsia="Times New Roman" w:hAnsi="Times New Roman" w:cs="Times New Roman"/>
                  <w:sz w:val="24"/>
                  <w:szCs w:val="24"/>
                  <w:lang w:eastAsia="ru-RU"/>
                </w:rPr>
                <w:t>1 028 м</w:t>
              </w:r>
              <w:r w:rsidRPr="00A154D2">
                <w:rPr>
                  <w:rFonts w:ascii="Times New Roman" w:eastAsia="Times New Roman" w:hAnsi="Times New Roman" w:cs="Times New Roman"/>
                  <w:sz w:val="24"/>
                  <w:szCs w:val="24"/>
                  <w:vertAlign w:val="superscript"/>
                  <w:lang w:eastAsia="ru-RU"/>
                </w:rPr>
                <w:t>2</w:t>
              </w:r>
            </w:smartTag>
          </w:p>
        </w:tc>
      </w:tr>
      <w:tr w:rsidR="00415C44" w:rsidRPr="00A154D2" w:rsidTr="00415C44">
        <w:tc>
          <w:tcPr>
            <w:tcW w:w="5760" w:type="dxa"/>
          </w:tcPr>
          <w:p w:rsidR="00415C44" w:rsidRPr="00A154D2" w:rsidRDefault="00415C44" w:rsidP="00A154D2">
            <w:pPr>
              <w:spacing w:after="0" w:line="240" w:lineRule="auto"/>
              <w:ind w:firstLine="612"/>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предприятия бытового обслуживания</w:t>
            </w:r>
          </w:p>
        </w:tc>
        <w:tc>
          <w:tcPr>
            <w:tcW w:w="3960" w:type="dxa"/>
          </w:tcPr>
          <w:p w:rsidR="00415C44" w:rsidRPr="00A154D2" w:rsidRDefault="00415C44" w:rsidP="00A154D2">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200 м2"/>
              </w:smartTagPr>
              <w:r w:rsidRPr="00A154D2">
                <w:rPr>
                  <w:rFonts w:ascii="Times New Roman" w:eastAsia="Times New Roman" w:hAnsi="Times New Roman" w:cs="Times New Roman"/>
                  <w:sz w:val="24"/>
                  <w:szCs w:val="24"/>
                  <w:lang w:eastAsia="ru-RU"/>
                </w:rPr>
                <w:t>200 м</w:t>
              </w:r>
              <w:r w:rsidRPr="00A154D2">
                <w:rPr>
                  <w:rFonts w:ascii="Times New Roman" w:eastAsia="Times New Roman" w:hAnsi="Times New Roman" w:cs="Times New Roman"/>
                  <w:sz w:val="24"/>
                  <w:szCs w:val="24"/>
                  <w:vertAlign w:val="superscript"/>
                  <w:lang w:eastAsia="ru-RU"/>
                </w:rPr>
                <w:t>2</w:t>
              </w:r>
            </w:smartTag>
            <w:r w:rsidRPr="00A154D2">
              <w:rPr>
                <w:rFonts w:ascii="Times New Roman" w:eastAsia="Times New Roman" w:hAnsi="Times New Roman" w:cs="Times New Roman"/>
                <w:sz w:val="24"/>
                <w:szCs w:val="24"/>
                <w:lang w:eastAsia="ru-RU"/>
              </w:rPr>
              <w:t xml:space="preserve"> × 2 места = </w:t>
            </w:r>
            <w:smartTag w:uri="urn:schemas-microsoft-com:office:smarttags" w:element="metricconverter">
              <w:smartTagPr>
                <w:attr w:name="ProductID" w:val="400 м2"/>
              </w:smartTagPr>
              <w:r w:rsidRPr="00A154D2">
                <w:rPr>
                  <w:rFonts w:ascii="Times New Roman" w:eastAsia="Times New Roman" w:hAnsi="Times New Roman" w:cs="Times New Roman"/>
                  <w:sz w:val="24"/>
                  <w:szCs w:val="24"/>
                  <w:lang w:eastAsia="ru-RU"/>
                </w:rPr>
                <w:t>400 м</w:t>
              </w:r>
              <w:r w:rsidRPr="00A154D2">
                <w:rPr>
                  <w:rFonts w:ascii="Times New Roman" w:eastAsia="Times New Roman" w:hAnsi="Times New Roman" w:cs="Times New Roman"/>
                  <w:sz w:val="24"/>
                  <w:szCs w:val="24"/>
                  <w:vertAlign w:val="superscript"/>
                  <w:lang w:eastAsia="ru-RU"/>
                </w:rPr>
                <w:t>2</w:t>
              </w:r>
            </w:smartTag>
          </w:p>
        </w:tc>
      </w:tr>
      <w:tr w:rsidR="00415C44" w:rsidRPr="00A154D2" w:rsidTr="00415C44">
        <w:tc>
          <w:tcPr>
            <w:tcW w:w="5760" w:type="dxa"/>
          </w:tcPr>
          <w:p w:rsidR="00415C44" w:rsidRPr="00A154D2" w:rsidRDefault="00415C44" w:rsidP="00A154D2">
            <w:pPr>
              <w:spacing w:before="120" w:after="0" w:line="240" w:lineRule="auto"/>
              <w:ind w:firstLine="709"/>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b/>
                <w:sz w:val="24"/>
                <w:szCs w:val="24"/>
                <w:lang w:eastAsia="ru-RU"/>
              </w:rPr>
              <w:t>Итого</w:t>
            </w:r>
            <w:r w:rsidRPr="00A154D2">
              <w:rPr>
                <w:rFonts w:ascii="Times New Roman" w:eastAsia="Times New Roman" w:hAnsi="Times New Roman" w:cs="Times New Roman"/>
                <w:sz w:val="24"/>
                <w:szCs w:val="24"/>
                <w:lang w:eastAsia="ru-RU"/>
              </w:rPr>
              <w:t xml:space="preserve"> на 1000 человек:</w:t>
            </w:r>
          </w:p>
          <w:p w:rsidR="00415C44" w:rsidRPr="00A154D2" w:rsidRDefault="00415C44" w:rsidP="00A154D2">
            <w:pPr>
              <w:spacing w:after="0" w:line="240" w:lineRule="auto"/>
              <w:ind w:firstLine="612"/>
              <w:jc w:val="both"/>
              <w:rPr>
                <w:rFonts w:ascii="Times New Roman" w:eastAsia="Times New Roman" w:hAnsi="Times New Roman" w:cs="Times New Roman"/>
                <w:sz w:val="24"/>
                <w:szCs w:val="24"/>
                <w:lang w:eastAsia="ru-RU"/>
              </w:rPr>
            </w:pPr>
            <w:r w:rsidRPr="00A154D2">
              <w:rPr>
                <w:rFonts w:ascii="Times New Roman" w:eastAsia="Times New Roman" w:hAnsi="Times New Roman" w:cs="Times New Roman"/>
                <w:sz w:val="24"/>
                <w:szCs w:val="24"/>
                <w:lang w:eastAsia="ru-RU"/>
              </w:rPr>
              <w:t xml:space="preserve">             </w:t>
            </w:r>
            <w:r w:rsidRPr="00A154D2">
              <w:rPr>
                <w:rFonts w:ascii="Times New Roman" w:eastAsia="Times New Roman" w:hAnsi="Times New Roman" w:cs="Times New Roman"/>
                <w:b/>
                <w:sz w:val="24"/>
                <w:szCs w:val="24"/>
                <w:lang w:eastAsia="ru-RU"/>
              </w:rPr>
              <w:t>на 1 человека</w:t>
            </w:r>
            <w:r w:rsidRPr="00A154D2">
              <w:rPr>
                <w:rFonts w:ascii="Times New Roman" w:eastAsia="Times New Roman" w:hAnsi="Times New Roman" w:cs="Times New Roman"/>
                <w:sz w:val="24"/>
                <w:szCs w:val="24"/>
                <w:lang w:eastAsia="ru-RU"/>
              </w:rPr>
              <w:t>:</w:t>
            </w:r>
          </w:p>
        </w:tc>
        <w:tc>
          <w:tcPr>
            <w:tcW w:w="3960" w:type="dxa"/>
          </w:tcPr>
          <w:p w:rsidR="00415C44" w:rsidRPr="00A154D2" w:rsidRDefault="00415C44" w:rsidP="00A154D2">
            <w:pPr>
              <w:spacing w:before="120" w:after="0" w:line="240" w:lineRule="auto"/>
              <w:jc w:val="both"/>
              <w:rPr>
                <w:rFonts w:ascii="Times New Roman" w:eastAsia="Times New Roman" w:hAnsi="Times New Roman" w:cs="Times New Roman"/>
                <w:sz w:val="24"/>
                <w:szCs w:val="24"/>
                <w:vertAlign w:val="superscript"/>
                <w:lang w:eastAsia="ru-RU"/>
              </w:rPr>
            </w:pPr>
            <w:smartTag w:uri="urn:schemas-microsoft-com:office:smarttags" w:element="metricconverter">
              <w:smartTagPr>
                <w:attr w:name="ProductID" w:val="1 880 м2"/>
              </w:smartTagPr>
              <w:r w:rsidRPr="00A154D2">
                <w:rPr>
                  <w:rFonts w:ascii="Times New Roman" w:eastAsia="Times New Roman" w:hAnsi="Times New Roman" w:cs="Times New Roman"/>
                  <w:sz w:val="24"/>
                  <w:szCs w:val="24"/>
                  <w:lang w:eastAsia="ru-RU"/>
                </w:rPr>
                <w:t>1 880 м</w:t>
              </w:r>
              <w:r w:rsidRPr="00A154D2">
                <w:rPr>
                  <w:rFonts w:ascii="Times New Roman" w:eastAsia="Times New Roman" w:hAnsi="Times New Roman" w:cs="Times New Roman"/>
                  <w:sz w:val="24"/>
                  <w:szCs w:val="24"/>
                  <w:vertAlign w:val="superscript"/>
                  <w:lang w:eastAsia="ru-RU"/>
                </w:rPr>
                <w:t>2</w:t>
              </w:r>
            </w:smartTag>
          </w:p>
          <w:p w:rsidR="00415C44" w:rsidRPr="00A154D2" w:rsidRDefault="00415C44" w:rsidP="00A154D2">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9 м2"/>
              </w:smartTagPr>
              <w:r w:rsidRPr="00A154D2">
                <w:rPr>
                  <w:rFonts w:ascii="Times New Roman" w:eastAsia="Times New Roman" w:hAnsi="Times New Roman" w:cs="Times New Roman"/>
                  <w:b/>
                  <w:sz w:val="24"/>
                  <w:szCs w:val="24"/>
                  <w:lang w:eastAsia="ru-RU"/>
                </w:rPr>
                <w:t>1,9 м</w:t>
              </w:r>
              <w:r w:rsidRPr="00A154D2">
                <w:rPr>
                  <w:rFonts w:ascii="Times New Roman" w:eastAsia="Times New Roman" w:hAnsi="Times New Roman" w:cs="Times New Roman"/>
                  <w:b/>
                  <w:sz w:val="24"/>
                  <w:szCs w:val="24"/>
                  <w:vertAlign w:val="superscript"/>
                  <w:lang w:eastAsia="ru-RU"/>
                </w:rPr>
                <w:t>2</w:t>
              </w:r>
            </w:smartTag>
          </w:p>
        </w:tc>
      </w:tr>
    </w:tbl>
    <w:p w:rsidR="00415C44" w:rsidRPr="00013279" w:rsidRDefault="00415C44" w:rsidP="00415C44">
      <w:pPr>
        <w:widowControl w:val="0"/>
        <w:tabs>
          <w:tab w:val="left" w:pos="708"/>
        </w:tabs>
        <w:spacing w:after="0" w:line="312" w:lineRule="auto"/>
        <w:jc w:val="center"/>
        <w:outlineLvl w:val="0"/>
        <w:rPr>
          <w:rFonts w:ascii="Times New Roman" w:eastAsia="Times New Roman" w:hAnsi="Times New Roman" w:cs="Times New Roman"/>
          <w:b/>
          <w:sz w:val="26"/>
          <w:szCs w:val="26"/>
          <w:lang w:eastAsia="ru-RU"/>
        </w:rPr>
      </w:pPr>
    </w:p>
    <w:p w:rsidR="00415C44" w:rsidRPr="00A154D2" w:rsidRDefault="00415C44" w:rsidP="00A154D2">
      <w:pPr>
        <w:widowControl w:val="0"/>
        <w:tabs>
          <w:tab w:val="left" w:pos="708"/>
        </w:tabs>
        <w:spacing w:after="0" w:line="240" w:lineRule="auto"/>
        <w:jc w:val="center"/>
        <w:outlineLvl w:val="0"/>
        <w:rPr>
          <w:rFonts w:ascii="Times New Roman" w:eastAsia="Times New Roman" w:hAnsi="Times New Roman" w:cs="Times New Roman"/>
          <w:b/>
          <w:sz w:val="24"/>
          <w:szCs w:val="24"/>
          <w:lang w:eastAsia="ru-RU"/>
        </w:rPr>
      </w:pPr>
      <w:r w:rsidRPr="00A154D2">
        <w:rPr>
          <w:rFonts w:ascii="Times New Roman" w:eastAsia="Times New Roman" w:hAnsi="Times New Roman" w:cs="Times New Roman"/>
          <w:b/>
          <w:sz w:val="24"/>
          <w:szCs w:val="24"/>
          <w:lang w:eastAsia="ru-RU"/>
        </w:rPr>
        <w:t>4.2.12. Расчет показателей плотности застройки участков производственных зон</w:t>
      </w:r>
    </w:p>
    <w:p w:rsidR="00415C44" w:rsidRPr="00A154D2" w:rsidRDefault="00415C44" w:rsidP="00A154D2">
      <w:pPr>
        <w:widowControl w:val="0"/>
        <w:tabs>
          <w:tab w:val="left" w:pos="708"/>
        </w:tabs>
        <w:spacing w:after="0" w:line="240" w:lineRule="auto"/>
        <w:ind w:firstLine="709"/>
        <w:jc w:val="both"/>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415C44" w:rsidRPr="00A154D2" w:rsidRDefault="00415C44" w:rsidP="00A154D2">
      <w:pPr>
        <w:widowControl w:val="0"/>
        <w:tabs>
          <w:tab w:val="left" w:pos="708"/>
        </w:tabs>
        <w:spacing w:before="120" w:after="0" w:line="240" w:lineRule="auto"/>
        <w:ind w:firstLine="709"/>
        <w:jc w:val="right"/>
        <w:rPr>
          <w:rFonts w:ascii="Times New Roman" w:eastAsia="Times New Roman" w:hAnsi="Times New Roman" w:cs="Times New Roman"/>
          <w:bCs/>
          <w:sz w:val="24"/>
          <w:szCs w:val="24"/>
          <w:lang w:eastAsia="ru-RU"/>
        </w:rPr>
      </w:pPr>
      <w:r w:rsidRPr="00A154D2">
        <w:rPr>
          <w:rFonts w:ascii="Times New Roman" w:eastAsia="Times New Roman" w:hAnsi="Times New Roman" w:cs="Times New Roman"/>
          <w:bCs/>
          <w:sz w:val="24"/>
          <w:szCs w:val="24"/>
          <w:lang w:eastAsia="ru-RU"/>
        </w:rPr>
        <w:t>Таблица 17</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5"/>
        <w:gridCol w:w="1777"/>
        <w:gridCol w:w="1962"/>
      </w:tblGrid>
      <w:tr w:rsidR="00415C44" w:rsidRPr="00013279" w:rsidTr="00415C44">
        <w:trPr>
          <w:trHeight w:val="284"/>
          <w:jc w:val="center"/>
        </w:trPr>
        <w:tc>
          <w:tcPr>
            <w:tcW w:w="6455"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Виды производственной застройки</w:t>
            </w:r>
          </w:p>
        </w:tc>
        <w:tc>
          <w:tcPr>
            <w:tcW w:w="177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Коэффициент застройки</w:t>
            </w:r>
          </w:p>
        </w:tc>
        <w:tc>
          <w:tcPr>
            <w:tcW w:w="1962"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 xml:space="preserve">Коэффициент плотности </w:t>
            </w:r>
          </w:p>
          <w:p w:rsidR="00415C44" w:rsidRPr="00013279" w:rsidRDefault="00415C44" w:rsidP="00415C44">
            <w:pPr>
              <w:widowControl w:val="0"/>
              <w:spacing w:after="0" w:line="264" w:lineRule="auto"/>
              <w:jc w:val="center"/>
              <w:rPr>
                <w:rFonts w:ascii="Times New Roman" w:eastAsia="Times New Roman" w:hAnsi="Times New Roman" w:cs="Times New Roman"/>
                <w:b/>
                <w:lang w:eastAsia="ru-RU"/>
              </w:rPr>
            </w:pPr>
            <w:r w:rsidRPr="00013279">
              <w:rPr>
                <w:rFonts w:ascii="Times New Roman" w:eastAsia="Times New Roman" w:hAnsi="Times New Roman" w:cs="Times New Roman"/>
                <w:b/>
                <w:lang w:eastAsia="ru-RU"/>
              </w:rPr>
              <w:t>застройки</w:t>
            </w:r>
          </w:p>
        </w:tc>
      </w:tr>
      <w:tr w:rsidR="00415C44" w:rsidRPr="00013279" w:rsidTr="00415C44">
        <w:trPr>
          <w:trHeight w:val="284"/>
          <w:jc w:val="center"/>
        </w:trPr>
        <w:tc>
          <w:tcPr>
            <w:tcW w:w="6455"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 xml:space="preserve">Промышленная </w:t>
            </w:r>
          </w:p>
        </w:tc>
        <w:tc>
          <w:tcPr>
            <w:tcW w:w="177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0,8</w:t>
            </w:r>
          </w:p>
        </w:tc>
        <w:tc>
          <w:tcPr>
            <w:tcW w:w="1962"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2,4</w:t>
            </w:r>
          </w:p>
        </w:tc>
      </w:tr>
      <w:tr w:rsidR="00415C44" w:rsidRPr="00013279" w:rsidTr="00415C44">
        <w:trPr>
          <w:trHeight w:val="284"/>
          <w:jc w:val="center"/>
        </w:trPr>
        <w:tc>
          <w:tcPr>
            <w:tcW w:w="6455"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Коммунально-складская</w:t>
            </w:r>
          </w:p>
        </w:tc>
        <w:tc>
          <w:tcPr>
            <w:tcW w:w="1777"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0,6</w:t>
            </w:r>
          </w:p>
        </w:tc>
        <w:tc>
          <w:tcPr>
            <w:tcW w:w="1962" w:type="dxa"/>
            <w:tcBorders>
              <w:top w:val="single" w:sz="4" w:space="0" w:color="auto"/>
              <w:left w:val="single" w:sz="4" w:space="0" w:color="auto"/>
              <w:bottom w:val="single" w:sz="4" w:space="0" w:color="auto"/>
              <w:right w:val="single" w:sz="4" w:space="0" w:color="auto"/>
            </w:tcBorders>
            <w:vAlign w:val="center"/>
          </w:tcPr>
          <w:p w:rsidR="00415C44" w:rsidRPr="00013279" w:rsidRDefault="00415C44" w:rsidP="00415C44">
            <w:pPr>
              <w:widowControl w:val="0"/>
              <w:spacing w:after="0" w:line="264" w:lineRule="auto"/>
              <w:jc w:val="center"/>
              <w:rPr>
                <w:rFonts w:ascii="Times New Roman" w:eastAsia="Times New Roman" w:hAnsi="Times New Roman" w:cs="Times New Roman"/>
                <w:lang w:eastAsia="ru-RU"/>
              </w:rPr>
            </w:pPr>
            <w:r w:rsidRPr="00013279">
              <w:rPr>
                <w:rFonts w:ascii="Times New Roman" w:eastAsia="Times New Roman" w:hAnsi="Times New Roman" w:cs="Times New Roman"/>
                <w:lang w:eastAsia="ru-RU"/>
              </w:rPr>
              <w:t>1,8</w:t>
            </w:r>
          </w:p>
        </w:tc>
      </w:tr>
    </w:tbl>
    <w:p w:rsidR="00415C44" w:rsidRPr="00013279" w:rsidRDefault="00415C44" w:rsidP="00415C44">
      <w:pPr>
        <w:widowControl w:val="0"/>
        <w:tabs>
          <w:tab w:val="left" w:pos="708"/>
        </w:tabs>
        <w:spacing w:before="120" w:after="0" w:line="288" w:lineRule="auto"/>
        <w:ind w:firstLine="709"/>
        <w:jc w:val="both"/>
        <w:rPr>
          <w:rFonts w:ascii="Times New Roman" w:eastAsia="Times New Roman" w:hAnsi="Times New Roman" w:cs="Times New Roman"/>
          <w:bCs/>
          <w:i/>
          <w:iCs/>
          <w:spacing w:val="40"/>
          <w:sz w:val="24"/>
          <w:szCs w:val="24"/>
          <w:lang w:eastAsia="ru-RU"/>
        </w:rPr>
      </w:pPr>
      <w:r w:rsidRPr="00013279">
        <w:rPr>
          <w:rFonts w:ascii="Times New Roman" w:eastAsia="Times New Roman" w:hAnsi="Times New Roman" w:cs="Times New Roman"/>
          <w:bCs/>
          <w:i/>
          <w:iCs/>
          <w:spacing w:val="40"/>
          <w:sz w:val="24"/>
          <w:szCs w:val="24"/>
          <w:lang w:eastAsia="ru-RU"/>
        </w:rPr>
        <w:t>Примечания:</w:t>
      </w:r>
    </w:p>
    <w:p w:rsidR="00415C44" w:rsidRPr="00013279" w:rsidRDefault="00415C44" w:rsidP="00415C44">
      <w:pPr>
        <w:widowControl w:val="0"/>
        <w:tabs>
          <w:tab w:val="left" w:pos="708"/>
        </w:tabs>
        <w:spacing w:after="0" w:line="288" w:lineRule="auto"/>
        <w:ind w:firstLine="709"/>
        <w:jc w:val="both"/>
        <w:rPr>
          <w:rFonts w:ascii="Times New Roman" w:eastAsia="Times New Roman" w:hAnsi="Times New Roman" w:cs="Times New Roman"/>
          <w:bCs/>
          <w:sz w:val="24"/>
          <w:szCs w:val="24"/>
          <w:lang w:eastAsia="ru-RU"/>
        </w:rPr>
      </w:pPr>
      <w:r w:rsidRPr="00013279">
        <w:rPr>
          <w:rFonts w:ascii="Times New Roman" w:eastAsia="Times New Roman" w:hAnsi="Times New Roman" w:cs="Times New Roman"/>
          <w:bCs/>
          <w:sz w:val="24"/>
          <w:szCs w:val="24"/>
          <w:lang w:eastAsia="ru-RU"/>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15C44" w:rsidRPr="00013279" w:rsidRDefault="00415C44" w:rsidP="00415C44">
      <w:pPr>
        <w:widowControl w:val="0"/>
        <w:tabs>
          <w:tab w:val="left" w:pos="708"/>
        </w:tabs>
        <w:spacing w:after="0" w:line="288" w:lineRule="auto"/>
        <w:ind w:firstLine="709"/>
        <w:jc w:val="both"/>
        <w:rPr>
          <w:rFonts w:ascii="Times New Roman" w:eastAsia="Times New Roman" w:hAnsi="Times New Roman" w:cs="Times New Roman"/>
          <w:sz w:val="24"/>
          <w:szCs w:val="24"/>
          <w:lang w:eastAsia="ru-RU"/>
        </w:rPr>
      </w:pPr>
      <w:r w:rsidRPr="00013279">
        <w:rPr>
          <w:rFonts w:ascii="Times New Roman" w:eastAsia="Times New Roman" w:hAnsi="Times New Roman" w:cs="Times New Roman"/>
          <w:bCs/>
          <w:sz w:val="24"/>
          <w:szCs w:val="24"/>
          <w:lang w:eastAsia="ru-RU"/>
        </w:rPr>
        <w:t xml:space="preserve">2. </w:t>
      </w:r>
      <w:r w:rsidRPr="00013279">
        <w:rPr>
          <w:rFonts w:ascii="Times New Roman" w:eastAsia="Times New Roman" w:hAnsi="Times New Roman" w:cs="Times New Roman"/>
          <w:sz w:val="24"/>
          <w:szCs w:val="24"/>
          <w:lang w:eastAsia="ru-RU"/>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15C44" w:rsidRDefault="00415C4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r w:rsidRPr="00013279">
        <w:rPr>
          <w:rFonts w:ascii="Times New Roman" w:eastAsia="Times New Roman" w:hAnsi="Times New Roman" w:cs="Times New Roman"/>
          <w:bCs/>
          <w:sz w:val="24"/>
          <w:szCs w:val="24"/>
          <w:lang w:eastAsia="ru-RU"/>
        </w:rPr>
        <w:t xml:space="preserve">3. </w:t>
      </w:r>
      <w:r w:rsidRPr="00013279">
        <w:rPr>
          <w:rFonts w:ascii="Times New Roman" w:eastAsia="Times New Roman" w:hAnsi="Times New Roman" w:cs="Times New Roman"/>
          <w:sz w:val="24"/>
          <w:szCs w:val="24"/>
          <w:lang w:eastAsia="ru-RU"/>
        </w:rPr>
        <w:t>Показатели плотности в смешанной застройке определяются путем интерполяции.</w:t>
      </w: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0542DB" w:rsidRDefault="000542DB"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p w:rsidR="004C1AA4" w:rsidRDefault="004C1AA4" w:rsidP="004C1AA4">
      <w:pPr>
        <w:widowControl w:val="0"/>
        <w:tabs>
          <w:tab w:val="left" w:pos="851"/>
        </w:tabs>
        <w:spacing w:after="0" w:line="240" w:lineRule="auto"/>
        <w:jc w:val="center"/>
        <w:outlineLvl w:val="0"/>
        <w:rPr>
          <w:rFonts w:ascii="Times New Roman" w:eastAsia="Times New Roman" w:hAnsi="Times New Roman" w:cs="Times New Roman"/>
          <w:b/>
          <w:bCs/>
          <w:sz w:val="24"/>
          <w:szCs w:val="24"/>
          <w:lang w:eastAsia="ru-RU"/>
        </w:rPr>
      </w:pPr>
    </w:p>
    <w:p w:rsidR="008D4A2E" w:rsidRDefault="008D4A2E" w:rsidP="004C1AA4">
      <w:pPr>
        <w:widowControl w:val="0"/>
        <w:tabs>
          <w:tab w:val="left" w:pos="851"/>
        </w:tabs>
        <w:spacing w:after="0" w:line="240" w:lineRule="auto"/>
        <w:jc w:val="center"/>
        <w:outlineLvl w:val="0"/>
        <w:rPr>
          <w:rFonts w:ascii="Times New Roman" w:eastAsia="Times New Roman" w:hAnsi="Times New Roman" w:cs="Times New Roman"/>
          <w:b/>
          <w:bCs/>
          <w:sz w:val="24"/>
          <w:szCs w:val="24"/>
          <w:lang w:eastAsia="ru-RU"/>
        </w:rPr>
      </w:pPr>
    </w:p>
    <w:p w:rsidR="008D4A2E" w:rsidRDefault="008D4A2E" w:rsidP="004C1AA4">
      <w:pPr>
        <w:widowControl w:val="0"/>
        <w:tabs>
          <w:tab w:val="left" w:pos="851"/>
        </w:tabs>
        <w:spacing w:after="0" w:line="240" w:lineRule="auto"/>
        <w:jc w:val="center"/>
        <w:outlineLvl w:val="0"/>
        <w:rPr>
          <w:rFonts w:ascii="Times New Roman" w:eastAsia="Times New Roman" w:hAnsi="Times New Roman" w:cs="Times New Roman"/>
          <w:b/>
          <w:bCs/>
          <w:sz w:val="24"/>
          <w:szCs w:val="24"/>
          <w:lang w:eastAsia="ru-RU"/>
        </w:rPr>
      </w:pPr>
    </w:p>
    <w:p w:rsidR="008D4A2E" w:rsidRDefault="008D4A2E" w:rsidP="004C1AA4">
      <w:pPr>
        <w:widowControl w:val="0"/>
        <w:tabs>
          <w:tab w:val="left" w:pos="851"/>
        </w:tabs>
        <w:spacing w:after="0" w:line="240" w:lineRule="auto"/>
        <w:jc w:val="center"/>
        <w:outlineLvl w:val="0"/>
        <w:rPr>
          <w:rFonts w:ascii="Times New Roman" w:eastAsia="Times New Roman" w:hAnsi="Times New Roman" w:cs="Times New Roman"/>
          <w:b/>
          <w:bCs/>
          <w:sz w:val="24"/>
          <w:szCs w:val="24"/>
          <w:lang w:eastAsia="ru-RU"/>
        </w:rPr>
      </w:pPr>
    </w:p>
    <w:p w:rsidR="008D4A2E" w:rsidRDefault="008D4A2E" w:rsidP="004C1AA4">
      <w:pPr>
        <w:widowControl w:val="0"/>
        <w:tabs>
          <w:tab w:val="left" w:pos="851"/>
        </w:tabs>
        <w:spacing w:after="0" w:line="240" w:lineRule="auto"/>
        <w:jc w:val="center"/>
        <w:outlineLvl w:val="0"/>
        <w:rPr>
          <w:rFonts w:ascii="Times New Roman" w:eastAsia="Times New Roman" w:hAnsi="Times New Roman" w:cs="Times New Roman"/>
          <w:b/>
          <w:bCs/>
          <w:sz w:val="24"/>
          <w:szCs w:val="24"/>
          <w:lang w:eastAsia="ru-RU"/>
        </w:rPr>
      </w:pPr>
    </w:p>
    <w:p w:rsidR="008D4A2E" w:rsidRDefault="008D4A2E" w:rsidP="004C1AA4">
      <w:pPr>
        <w:widowControl w:val="0"/>
        <w:tabs>
          <w:tab w:val="left" w:pos="851"/>
        </w:tabs>
        <w:spacing w:after="0" w:line="240" w:lineRule="auto"/>
        <w:jc w:val="center"/>
        <w:outlineLvl w:val="0"/>
        <w:rPr>
          <w:rFonts w:ascii="Times New Roman" w:eastAsia="Times New Roman" w:hAnsi="Times New Roman" w:cs="Times New Roman"/>
          <w:b/>
          <w:bCs/>
          <w:sz w:val="24"/>
          <w:szCs w:val="24"/>
          <w:lang w:eastAsia="ru-RU"/>
        </w:rPr>
      </w:pPr>
    </w:p>
    <w:p w:rsidR="008D4A2E" w:rsidRDefault="008D4A2E" w:rsidP="004C1AA4">
      <w:pPr>
        <w:widowControl w:val="0"/>
        <w:tabs>
          <w:tab w:val="left" w:pos="851"/>
        </w:tabs>
        <w:spacing w:after="0" w:line="240" w:lineRule="auto"/>
        <w:jc w:val="center"/>
        <w:outlineLvl w:val="0"/>
        <w:rPr>
          <w:rFonts w:ascii="Times New Roman" w:eastAsia="Times New Roman" w:hAnsi="Times New Roman" w:cs="Times New Roman"/>
          <w:b/>
          <w:bCs/>
          <w:sz w:val="24"/>
          <w:szCs w:val="24"/>
          <w:lang w:eastAsia="ru-RU"/>
        </w:rPr>
      </w:pPr>
    </w:p>
    <w:p w:rsidR="008D4A2E" w:rsidRDefault="008D4A2E" w:rsidP="004C1AA4">
      <w:pPr>
        <w:widowControl w:val="0"/>
        <w:tabs>
          <w:tab w:val="left" w:pos="851"/>
        </w:tabs>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ГЛАВА </w:t>
      </w:r>
      <w:r w:rsidR="004C1AA4">
        <w:rPr>
          <w:rFonts w:ascii="Times New Roman" w:eastAsia="Times New Roman" w:hAnsi="Times New Roman" w:cs="Times New Roman"/>
          <w:b/>
          <w:bCs/>
          <w:sz w:val="24"/>
          <w:szCs w:val="24"/>
          <w:lang w:eastAsia="ru-RU"/>
        </w:rPr>
        <w:t xml:space="preserve">3. </w:t>
      </w:r>
      <w:r>
        <w:rPr>
          <w:rFonts w:ascii="Times New Roman" w:eastAsia="Times New Roman" w:hAnsi="Times New Roman" w:cs="Times New Roman"/>
          <w:b/>
          <w:bCs/>
          <w:sz w:val="24"/>
          <w:szCs w:val="24"/>
          <w:lang w:eastAsia="ru-RU"/>
        </w:rPr>
        <w:t xml:space="preserve"> ПРАВИЛА И ОБЛАСТЬ ПРИМЕНЕНИЯ РАСЧЕТНЫХ ПОКАЗАТЕЛЕЙ, СОДЕРЖАЩИХСЯ В ОСНОВНОЙ ЧАСТИ НОРМАТИВОВ ГРАДОСТРОИТЕЛЬНОГО ПРОЕКТИРОВАНИЯ</w:t>
      </w:r>
    </w:p>
    <w:p w:rsidR="008D4A2E" w:rsidRDefault="008D4A2E" w:rsidP="004C1AA4">
      <w:pPr>
        <w:widowControl w:val="0"/>
        <w:tabs>
          <w:tab w:val="left" w:pos="851"/>
        </w:tabs>
        <w:spacing w:after="0" w:line="240" w:lineRule="auto"/>
        <w:jc w:val="center"/>
        <w:outlineLvl w:val="0"/>
        <w:rPr>
          <w:rFonts w:ascii="Times New Roman" w:eastAsia="Times New Roman" w:hAnsi="Times New Roman" w:cs="Times New Roman"/>
          <w:b/>
          <w:bCs/>
          <w:sz w:val="24"/>
          <w:szCs w:val="24"/>
          <w:lang w:eastAsia="ru-RU"/>
        </w:rPr>
      </w:pPr>
    </w:p>
    <w:p w:rsidR="004C1AA4" w:rsidRPr="004C1AA4" w:rsidRDefault="004C1AA4" w:rsidP="004C1AA4">
      <w:pPr>
        <w:widowControl w:val="0"/>
        <w:tabs>
          <w:tab w:val="left" w:pos="851"/>
        </w:tabs>
        <w:spacing w:after="0" w:line="240" w:lineRule="auto"/>
        <w:jc w:val="center"/>
        <w:outlineLvl w:val="0"/>
        <w:rPr>
          <w:rFonts w:ascii="Times New Roman" w:eastAsia="Calibri" w:hAnsi="Times New Roman" w:cs="Times New Roman"/>
          <w:b/>
          <w:bCs/>
          <w:caps/>
          <w:kern w:val="32"/>
          <w:sz w:val="24"/>
          <w:szCs w:val="24"/>
          <w:lang w:eastAsia="ru-RU"/>
        </w:rPr>
      </w:pPr>
      <w:r w:rsidRPr="004C1AA4">
        <w:rPr>
          <w:rFonts w:ascii="Times New Roman" w:eastAsia="Calibri" w:hAnsi="Times New Roman" w:cs="Times New Roman"/>
          <w:b/>
          <w:bCs/>
          <w:caps/>
          <w:kern w:val="32"/>
          <w:sz w:val="24"/>
          <w:szCs w:val="24"/>
          <w:lang w:eastAsia="ru-RU"/>
        </w:rPr>
        <w:t xml:space="preserve">1. Область применения расчетных показателей </w:t>
      </w:r>
    </w:p>
    <w:p w:rsidR="004C1AA4" w:rsidRPr="004C1AA4" w:rsidRDefault="004C1AA4"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lang w:eastAsia="ru-RU"/>
        </w:rPr>
      </w:pPr>
      <w:r w:rsidRPr="004C1AA4">
        <w:rPr>
          <w:rFonts w:ascii="Times New Roman" w:eastAsia="Calibri" w:hAnsi="Times New Roman" w:cs="Times New Roman"/>
          <w:b/>
          <w:bCs/>
          <w:caps/>
          <w:kern w:val="32"/>
          <w:sz w:val="24"/>
          <w:szCs w:val="24"/>
          <w:lang w:eastAsia="ru-RU"/>
        </w:rPr>
        <w:t xml:space="preserve">минимально допустимого уровня обеспеченности </w:t>
      </w:r>
    </w:p>
    <w:p w:rsidR="004C1AA4" w:rsidRPr="004C1AA4" w:rsidRDefault="004C1AA4"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lang w:eastAsia="ru-RU"/>
        </w:rPr>
      </w:pPr>
      <w:r w:rsidRPr="004C1AA4">
        <w:rPr>
          <w:rFonts w:ascii="Times New Roman" w:eastAsia="Calibri" w:hAnsi="Times New Roman" w:cs="Times New Roman"/>
          <w:b/>
          <w:bCs/>
          <w:caps/>
          <w:kern w:val="32"/>
          <w:sz w:val="24"/>
          <w:szCs w:val="24"/>
          <w:lang w:eastAsia="ru-RU"/>
        </w:rPr>
        <w:t xml:space="preserve">объектами местного значения и максимально допустимого уровня территориальной доступности таких объектов </w:t>
      </w:r>
    </w:p>
    <w:p w:rsidR="004C1AA4" w:rsidRPr="004C1AA4" w:rsidRDefault="004C1AA4"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rPr>
      </w:pPr>
      <w:r w:rsidRPr="004C1AA4">
        <w:rPr>
          <w:rFonts w:ascii="Times New Roman" w:eastAsia="Calibri" w:hAnsi="Times New Roman" w:cs="Times New Roman"/>
          <w:b/>
          <w:bCs/>
          <w:caps/>
          <w:kern w:val="32"/>
          <w:sz w:val="24"/>
          <w:szCs w:val="24"/>
          <w:lang w:eastAsia="ru-RU"/>
        </w:rPr>
        <w:t xml:space="preserve">для населения </w:t>
      </w:r>
      <w:r w:rsidR="00126A8B">
        <w:rPr>
          <w:rFonts w:ascii="Times New Roman" w:eastAsia="Calibri" w:hAnsi="Times New Roman" w:cs="Times New Roman"/>
          <w:b/>
          <w:bCs/>
          <w:caps/>
          <w:kern w:val="32"/>
          <w:sz w:val="24"/>
          <w:szCs w:val="24"/>
          <w:lang w:eastAsia="ru-RU"/>
        </w:rPr>
        <w:t>НАЧИКИНСКОГО</w:t>
      </w:r>
      <w:r w:rsidRPr="004C1AA4">
        <w:rPr>
          <w:rFonts w:ascii="Times New Roman" w:eastAsia="Calibri" w:hAnsi="Times New Roman" w:cs="Times New Roman"/>
          <w:b/>
          <w:bCs/>
          <w:caps/>
          <w:kern w:val="32"/>
          <w:sz w:val="24"/>
          <w:szCs w:val="24"/>
          <w:lang w:eastAsia="ru-RU"/>
        </w:rPr>
        <w:t xml:space="preserve"> СЕЛЬСКОГО ПОСЕЛЕНИЯ,</w:t>
      </w:r>
    </w:p>
    <w:p w:rsidR="004C1AA4" w:rsidRPr="004C1AA4" w:rsidRDefault="004C1AA4" w:rsidP="004C1AA4">
      <w:pPr>
        <w:widowControl w:val="0"/>
        <w:tabs>
          <w:tab w:val="left" w:pos="851"/>
        </w:tabs>
        <w:spacing w:after="0" w:line="240" w:lineRule="auto"/>
        <w:jc w:val="center"/>
        <w:outlineLvl w:val="0"/>
        <w:rPr>
          <w:rFonts w:ascii="Times New Roman" w:eastAsia="Calibri" w:hAnsi="Times New Roman" w:cs="Times New Roman"/>
          <w:b/>
          <w:bCs/>
          <w:caps/>
          <w:kern w:val="32"/>
          <w:sz w:val="24"/>
          <w:szCs w:val="24"/>
        </w:rPr>
      </w:pPr>
      <w:r w:rsidRPr="004C1AA4">
        <w:rPr>
          <w:rFonts w:ascii="Times New Roman" w:eastAsia="Calibri" w:hAnsi="Times New Roman" w:cs="Times New Roman"/>
          <w:b/>
          <w:bCs/>
          <w:caps/>
          <w:kern w:val="32"/>
          <w:sz w:val="24"/>
          <w:szCs w:val="24"/>
        </w:rPr>
        <w:t xml:space="preserve">содержащихся в основной части нормативов </w:t>
      </w:r>
    </w:p>
    <w:p w:rsidR="004C1AA4" w:rsidRPr="004C1AA4" w:rsidRDefault="004C1AA4" w:rsidP="004C1AA4">
      <w:pPr>
        <w:widowControl w:val="0"/>
        <w:tabs>
          <w:tab w:val="left" w:pos="851"/>
        </w:tabs>
        <w:spacing w:after="0" w:line="240" w:lineRule="auto"/>
        <w:jc w:val="center"/>
        <w:outlineLvl w:val="0"/>
        <w:rPr>
          <w:rFonts w:ascii="Times New Roman" w:eastAsia="Calibri" w:hAnsi="Times New Roman" w:cs="Times New Roman"/>
          <w:b/>
          <w:bCs/>
          <w:caps/>
          <w:kern w:val="32"/>
          <w:sz w:val="24"/>
          <w:szCs w:val="24"/>
        </w:rPr>
      </w:pPr>
      <w:r w:rsidRPr="004C1AA4">
        <w:rPr>
          <w:rFonts w:ascii="Times New Roman" w:eastAsia="Calibri" w:hAnsi="Times New Roman" w:cs="Times New Roman"/>
          <w:b/>
          <w:bCs/>
          <w:caps/>
          <w:kern w:val="32"/>
          <w:sz w:val="24"/>
          <w:szCs w:val="24"/>
        </w:rPr>
        <w:t>градостроительного проектирования</w:t>
      </w:r>
    </w:p>
    <w:p w:rsidR="004C1AA4" w:rsidRPr="004C1AA4" w:rsidRDefault="004C1AA4" w:rsidP="004C1AA4">
      <w:pPr>
        <w:spacing w:after="0" w:line="240" w:lineRule="auto"/>
        <w:ind w:firstLine="567"/>
        <w:jc w:val="both"/>
        <w:rPr>
          <w:rFonts w:ascii="Times New Roman" w:eastAsia="Calibri" w:hAnsi="Times New Roman" w:cs="Times New Roman"/>
          <w:sz w:val="24"/>
          <w:szCs w:val="24"/>
        </w:rPr>
      </w:pPr>
    </w:p>
    <w:p w:rsidR="004C1AA4" w:rsidRPr="004C1AA4" w:rsidRDefault="004C1AA4" w:rsidP="004C1AA4">
      <w:pPr>
        <w:widowControl w:val="0"/>
        <w:spacing w:after="0" w:line="240" w:lineRule="auto"/>
        <w:ind w:firstLine="709"/>
        <w:jc w:val="both"/>
        <w:rPr>
          <w:rFonts w:ascii="Times New Roman" w:eastAsia="Times New Roman" w:hAnsi="Times New Roman" w:cs="Times New Roman"/>
          <w:sz w:val="24"/>
          <w:szCs w:val="24"/>
          <w:lang w:eastAsia="ru-RU"/>
        </w:rPr>
      </w:pPr>
      <w:r w:rsidRPr="004C1AA4">
        <w:rPr>
          <w:rFonts w:ascii="Times New Roman" w:eastAsia="Times New Roman" w:hAnsi="Times New Roman" w:cs="Times New Roman"/>
          <w:sz w:val="24"/>
          <w:szCs w:val="24"/>
          <w:lang w:eastAsia="ru-RU"/>
        </w:rPr>
        <w:t xml:space="preserve">В соответствии с Градостроительным кодексом Российской Федерации нормативы градостроительного проектирования – это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сельского поселения Камчатского края,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Нормируемые показатели, устанавливаемые в местных нормативах градостроительного проектирования, включают минимальные расчетные показатели обеспечения благоприятных условий жизнедеятельности человека (в том числе обеспеченность объектами социального и коммунально-бытового назначения, доступность таких объектов для населения, включая инвалидов, обеспеченность объектами инженерной и транспортной инфраструктур, благоустройства территории) и требования по:</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 обеспечению безопасности территории и населения, в том числе предупреждению и защите территорий и населения от опасных природных и техногенных воздействий, а также обеспечению соблюдения противопожарных, санитарно-гигиенических требований при осуществлении градостроительной деятельности;</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 обеспечению охраны окружающей среды, особо охраняемых природных территорий местного значения и других территорий природного комплекса;</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 обеспечению охраны объектов культурного наследия (памятников истории и культуры) народов Российской Федерации, по сохранению исторически сложившихся типов застройки сельского ландшафта, в том числе мест традиционного природопользования коренных малочисленных народов, при осуществлении градостроительной деятельности;</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 xml:space="preserve">- обеспечению населения социально значимыми объектами обслуживания и приобъектными стоянками для временного хранения индивидуального автомобильного транспорта; </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 обеспечению пешеходной и транспортной доступности объектов и комплексов социальной инфраструктуры, рекреаций, остановок и узлов общественного транспорта, объектов для хранения и парковки индивидуального автомобильного транспорта;</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 xml:space="preserve">- организации улично-дорожной сети и ее элементов, систем пассажирского общественного транспорта, систем обслуживания транспортных средств, </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 организации систем водоснабжения, водоотведения, тепло-, электро- и газоснабжения, связи.</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Нормативы применяются при подготовке, согласовании, утверждении, внесении изменений и реализации генерального плана и документации по планировке территории сельского поселения Камчатского края с учетом перспективы его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Областью применения местных нормативов градостроительного проектирования являются:</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rPr>
      </w:pPr>
      <w:r w:rsidRPr="004C1AA4">
        <w:rPr>
          <w:rFonts w:ascii="Times New Roman" w:eastAsia="Calibri" w:hAnsi="Times New Roman" w:cs="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rPr>
      </w:pPr>
      <w:r w:rsidRPr="004C1AA4">
        <w:rPr>
          <w:rFonts w:ascii="Times New Roman" w:eastAsia="Calibri" w:hAnsi="Times New Roman" w:cs="Times New Roman"/>
          <w:sz w:val="24"/>
          <w:szCs w:val="24"/>
        </w:rPr>
        <w:t>- распределение используемых при проектировании показателей на группы по видам градостроительной документации (генеральный план сельского поселения, документация по планировке территории);</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rPr>
      </w:pPr>
      <w:r w:rsidRPr="004C1AA4">
        <w:rPr>
          <w:rFonts w:ascii="Times New Roman" w:eastAsia="Calibri" w:hAnsi="Times New Roman" w:cs="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rPr>
      </w:pPr>
      <w:r w:rsidRPr="004C1AA4">
        <w:rPr>
          <w:rFonts w:ascii="Times New Roman" w:eastAsia="Calibri" w:hAnsi="Times New Roman" w:cs="Times New Roman"/>
          <w:sz w:val="24"/>
          <w:szCs w:val="24"/>
        </w:rPr>
        <w:t xml:space="preserve">-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w:t>
      </w:r>
      <w:r w:rsidRPr="004C1AA4">
        <w:rPr>
          <w:rFonts w:ascii="Times New Roman" w:eastAsia="Calibri" w:hAnsi="Times New Roman" w:cs="Times New Roman"/>
          <w:sz w:val="24"/>
          <w:szCs w:val="24"/>
          <w:lang w:eastAsia="ru-RU"/>
        </w:rPr>
        <w:t>поселения</w:t>
      </w:r>
      <w:r w:rsidRPr="004C1AA4">
        <w:rPr>
          <w:rFonts w:ascii="Times New Roman" w:eastAsia="Calibri" w:hAnsi="Times New Roman" w:cs="Times New Roman"/>
          <w:sz w:val="24"/>
          <w:szCs w:val="24"/>
        </w:rPr>
        <w:t>;</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Местные нормативы используются для принятия решений органами местного самоуправления при планировании и формировании социально-экономической политики и бюджета сельского поселения Камчатского края, должностными лицами при осуществлении полномочий в области градостроительной (строительной) деятельности на территории сельского поселения Камчатского края, физическими и юридическими лицами, как основание для разрешения споров по вопросам градостроительного проектирования.</w:t>
      </w:r>
    </w:p>
    <w:p w:rsidR="004C1AA4" w:rsidRPr="004C1AA4" w:rsidRDefault="004C1AA4" w:rsidP="004C1AA4">
      <w:pPr>
        <w:widowControl w:val="0"/>
        <w:spacing w:after="0" w:line="240" w:lineRule="auto"/>
        <w:ind w:firstLine="709"/>
        <w:jc w:val="both"/>
        <w:rPr>
          <w:rFonts w:ascii="Times New Roman" w:eastAsia="Calibri" w:hAnsi="Times New Roman" w:cs="Times New Roman"/>
          <w:spacing w:val="-2"/>
          <w:sz w:val="24"/>
          <w:szCs w:val="24"/>
          <w:lang w:eastAsia="ru-RU"/>
        </w:rPr>
      </w:pPr>
      <w:r w:rsidRPr="004C1AA4">
        <w:rPr>
          <w:rFonts w:ascii="Times New Roman" w:eastAsia="Calibri" w:hAnsi="Times New Roman" w:cs="Times New Roman"/>
          <w:spacing w:val="-2"/>
          <w:sz w:val="24"/>
          <w:szCs w:val="24"/>
          <w:lang w:eastAsia="ru-RU"/>
        </w:rPr>
        <w:t>Нормативы входят в систему нормативных документов, регламентирующих градостроительную деятельность в сельском поселении,</w:t>
      </w:r>
      <w:r w:rsidRPr="004C1AA4">
        <w:rPr>
          <w:rFonts w:ascii="Times New Roman" w:eastAsia="Calibri" w:hAnsi="Times New Roman" w:cs="Times New Roman"/>
          <w:spacing w:val="-2"/>
          <w:sz w:val="24"/>
          <w:szCs w:val="24"/>
        </w:rPr>
        <w:t xml:space="preserve"> </w:t>
      </w:r>
      <w:r w:rsidRPr="004C1AA4">
        <w:rPr>
          <w:rFonts w:ascii="Times New Roman" w:eastAsia="Calibri" w:hAnsi="Times New Roman" w:cs="Times New Roman"/>
          <w:spacing w:val="-2"/>
          <w:sz w:val="24"/>
          <w:szCs w:val="24"/>
          <w:lang w:eastAsia="ru-RU"/>
        </w:rPr>
        <w:t xml:space="preserve">и устанавливают требования, обязательные для всех субъектов градостроительных отношений, осуществляющих свою деятельность на территории сельского поселения Камчатского края, независимо от их организационно-правовой формы. </w:t>
      </w:r>
    </w:p>
    <w:p w:rsidR="004C1AA4" w:rsidRPr="004C1AA4" w:rsidRDefault="004C1AA4" w:rsidP="004C1AA4">
      <w:pPr>
        <w:widowControl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4C1AA4" w:rsidRPr="004C1AA4" w:rsidRDefault="004C1AA4" w:rsidP="004C1AA4">
      <w:pPr>
        <w:widowControl w:val="0"/>
        <w:snapToGrid w:val="0"/>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Расчетные показатели минимально допустимого уровня обеспеченности населения муниципальных образований объектами местного значения, устанавливаемые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Региональных нормативах градостроительного проектирования.</w:t>
      </w:r>
    </w:p>
    <w:p w:rsidR="004C1AA4" w:rsidRPr="004C1AA4" w:rsidRDefault="004C1AA4" w:rsidP="004C1AA4">
      <w:pPr>
        <w:widowControl w:val="0"/>
        <w:suppressAutoHyphens/>
        <w:spacing w:after="0" w:line="240" w:lineRule="auto"/>
        <w:ind w:firstLine="709"/>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доступности, установленных в Региональных нормативах градостроительного проектирования.</w:t>
      </w:r>
    </w:p>
    <w:p w:rsidR="004C1AA4" w:rsidRDefault="004C1AA4"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lang w:eastAsia="ru-RU"/>
        </w:rPr>
      </w:pPr>
    </w:p>
    <w:p w:rsidR="00126A8B" w:rsidRDefault="00126A8B"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lang w:eastAsia="ru-RU"/>
        </w:rPr>
      </w:pPr>
    </w:p>
    <w:p w:rsidR="00126A8B" w:rsidRDefault="00126A8B"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lang w:eastAsia="ru-RU"/>
        </w:rPr>
      </w:pPr>
    </w:p>
    <w:p w:rsidR="00126A8B" w:rsidRDefault="00126A8B"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lang w:eastAsia="ru-RU"/>
        </w:rPr>
      </w:pPr>
    </w:p>
    <w:p w:rsidR="00126A8B" w:rsidRDefault="00126A8B"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lang w:eastAsia="ru-RU"/>
        </w:rPr>
      </w:pPr>
    </w:p>
    <w:p w:rsidR="00126A8B" w:rsidRDefault="00126A8B"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lang w:eastAsia="ru-RU"/>
        </w:rPr>
      </w:pPr>
    </w:p>
    <w:p w:rsidR="00126A8B" w:rsidRDefault="00126A8B"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lang w:eastAsia="ru-RU"/>
        </w:rPr>
      </w:pPr>
    </w:p>
    <w:p w:rsidR="00126A8B" w:rsidRDefault="00126A8B"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lang w:eastAsia="ru-RU"/>
        </w:rPr>
      </w:pPr>
    </w:p>
    <w:p w:rsidR="004C1AA4" w:rsidRPr="004C1AA4" w:rsidRDefault="004C1AA4" w:rsidP="004C1AA4">
      <w:pPr>
        <w:widowControl w:val="0"/>
        <w:tabs>
          <w:tab w:val="left" w:pos="851"/>
        </w:tabs>
        <w:suppressAutoHyphens/>
        <w:spacing w:after="0" w:line="240" w:lineRule="auto"/>
        <w:jc w:val="center"/>
        <w:outlineLvl w:val="0"/>
        <w:rPr>
          <w:rFonts w:ascii="Times New Roman" w:eastAsia="Times New Roman" w:hAnsi="Times New Roman" w:cs="Times New Roman"/>
          <w:b/>
          <w:bCs/>
          <w:caps/>
          <w:kern w:val="32"/>
          <w:sz w:val="24"/>
          <w:szCs w:val="24"/>
        </w:rPr>
      </w:pPr>
      <w:r w:rsidRPr="004C1AA4">
        <w:rPr>
          <w:rFonts w:ascii="Times New Roman" w:eastAsia="Calibri" w:hAnsi="Times New Roman" w:cs="Times New Roman"/>
          <w:b/>
          <w:bCs/>
          <w:caps/>
          <w:kern w:val="32"/>
          <w:sz w:val="24"/>
          <w:szCs w:val="24"/>
          <w:lang w:eastAsia="ru-RU"/>
        </w:rPr>
        <w:t>2</w:t>
      </w:r>
      <w:r w:rsidRPr="004C1AA4">
        <w:rPr>
          <w:rFonts w:ascii="Times New Roman" w:eastAsia="Times New Roman" w:hAnsi="Times New Roman" w:cs="Times New Roman"/>
          <w:b/>
          <w:bCs/>
          <w:caps/>
          <w:kern w:val="32"/>
          <w:sz w:val="24"/>
          <w:szCs w:val="24"/>
        </w:rPr>
        <w:t xml:space="preserve">. Правила применения расчетных показателей </w:t>
      </w:r>
    </w:p>
    <w:p w:rsidR="004C1AA4" w:rsidRPr="004C1AA4" w:rsidRDefault="004C1AA4" w:rsidP="004C1AA4">
      <w:pPr>
        <w:widowControl w:val="0"/>
        <w:tabs>
          <w:tab w:val="left" w:pos="851"/>
        </w:tabs>
        <w:suppressAutoHyphens/>
        <w:spacing w:after="0" w:line="240" w:lineRule="auto"/>
        <w:jc w:val="center"/>
        <w:outlineLvl w:val="0"/>
        <w:rPr>
          <w:rFonts w:ascii="Times New Roman" w:eastAsia="Times New Roman" w:hAnsi="Times New Roman" w:cs="Times New Roman"/>
          <w:b/>
          <w:bCs/>
          <w:caps/>
          <w:kern w:val="32"/>
          <w:sz w:val="24"/>
          <w:szCs w:val="24"/>
        </w:rPr>
      </w:pPr>
      <w:r w:rsidRPr="004C1AA4">
        <w:rPr>
          <w:rFonts w:ascii="Times New Roman" w:eastAsia="Times New Roman" w:hAnsi="Times New Roman" w:cs="Times New Roman"/>
          <w:b/>
          <w:bCs/>
          <w:caps/>
          <w:kern w:val="32"/>
          <w:sz w:val="24"/>
          <w:szCs w:val="24"/>
        </w:rPr>
        <w:t xml:space="preserve">минимально допустимого уровня обеспеченности </w:t>
      </w:r>
    </w:p>
    <w:p w:rsidR="004C1AA4" w:rsidRPr="004C1AA4" w:rsidRDefault="004C1AA4" w:rsidP="004C1AA4">
      <w:pPr>
        <w:widowControl w:val="0"/>
        <w:tabs>
          <w:tab w:val="left" w:pos="851"/>
        </w:tabs>
        <w:suppressAutoHyphens/>
        <w:spacing w:after="0" w:line="240" w:lineRule="auto"/>
        <w:jc w:val="center"/>
        <w:outlineLvl w:val="0"/>
        <w:rPr>
          <w:rFonts w:ascii="Times New Roman" w:eastAsia="Calibri" w:hAnsi="Times New Roman" w:cs="Times New Roman"/>
          <w:b/>
          <w:bCs/>
          <w:caps/>
          <w:kern w:val="32"/>
          <w:sz w:val="24"/>
          <w:szCs w:val="24"/>
          <w:lang w:eastAsia="ru-RU"/>
        </w:rPr>
      </w:pPr>
      <w:r w:rsidRPr="004C1AA4">
        <w:rPr>
          <w:rFonts w:ascii="Times New Roman" w:eastAsia="Times New Roman" w:hAnsi="Times New Roman" w:cs="Times New Roman"/>
          <w:b/>
          <w:bCs/>
          <w:caps/>
          <w:kern w:val="32"/>
          <w:sz w:val="24"/>
          <w:szCs w:val="24"/>
        </w:rPr>
        <w:t xml:space="preserve">объектами </w:t>
      </w:r>
      <w:r w:rsidRPr="004C1AA4">
        <w:rPr>
          <w:rFonts w:ascii="Times New Roman" w:eastAsia="Calibri" w:hAnsi="Times New Roman" w:cs="Times New Roman"/>
          <w:b/>
          <w:bCs/>
          <w:caps/>
          <w:kern w:val="32"/>
          <w:sz w:val="24"/>
          <w:szCs w:val="24"/>
          <w:lang w:eastAsia="ru-RU"/>
        </w:rPr>
        <w:t xml:space="preserve">местного значения и максимально </w:t>
      </w:r>
    </w:p>
    <w:p w:rsidR="004C1AA4" w:rsidRPr="004C1AA4" w:rsidRDefault="004C1AA4" w:rsidP="004C1AA4">
      <w:pPr>
        <w:widowControl w:val="0"/>
        <w:tabs>
          <w:tab w:val="left" w:pos="851"/>
        </w:tabs>
        <w:suppressAutoHyphens/>
        <w:spacing w:after="0" w:line="240" w:lineRule="auto"/>
        <w:jc w:val="center"/>
        <w:outlineLvl w:val="0"/>
        <w:rPr>
          <w:rFonts w:ascii="Times New Roman" w:eastAsia="Times New Roman" w:hAnsi="Times New Roman" w:cs="Times New Roman"/>
          <w:b/>
          <w:bCs/>
          <w:caps/>
          <w:kern w:val="32"/>
          <w:sz w:val="24"/>
          <w:szCs w:val="24"/>
        </w:rPr>
      </w:pPr>
      <w:r w:rsidRPr="004C1AA4">
        <w:rPr>
          <w:rFonts w:ascii="Times New Roman" w:eastAsia="Calibri" w:hAnsi="Times New Roman" w:cs="Times New Roman"/>
          <w:b/>
          <w:bCs/>
          <w:caps/>
          <w:kern w:val="32"/>
          <w:sz w:val="24"/>
          <w:szCs w:val="24"/>
          <w:lang w:eastAsia="ru-RU"/>
        </w:rPr>
        <w:t xml:space="preserve">допустимого уровня территориальной доступности таких объектов для населения </w:t>
      </w:r>
      <w:r w:rsidR="00126A8B">
        <w:rPr>
          <w:rFonts w:ascii="Times New Roman" w:eastAsia="Calibri" w:hAnsi="Times New Roman" w:cs="Times New Roman"/>
          <w:b/>
          <w:bCs/>
          <w:caps/>
          <w:kern w:val="32"/>
          <w:sz w:val="24"/>
          <w:szCs w:val="24"/>
          <w:lang w:eastAsia="ru-RU"/>
        </w:rPr>
        <w:t xml:space="preserve">НАЧИКИНСКОГО </w:t>
      </w:r>
      <w:r w:rsidRPr="004C1AA4">
        <w:rPr>
          <w:rFonts w:ascii="Times New Roman" w:eastAsia="Calibri" w:hAnsi="Times New Roman" w:cs="Times New Roman"/>
          <w:b/>
          <w:bCs/>
          <w:caps/>
          <w:kern w:val="32"/>
          <w:sz w:val="24"/>
          <w:szCs w:val="24"/>
          <w:lang w:eastAsia="ru-RU"/>
        </w:rPr>
        <w:t xml:space="preserve">СЕЛЬСКОГО ПОСЕЛЕНИЯ, </w:t>
      </w:r>
      <w:r w:rsidRPr="004C1AA4">
        <w:rPr>
          <w:rFonts w:ascii="Times New Roman" w:eastAsia="Times New Roman" w:hAnsi="Times New Roman" w:cs="Times New Roman"/>
          <w:b/>
          <w:bCs/>
          <w:caps/>
          <w:kern w:val="32"/>
          <w:sz w:val="24"/>
          <w:szCs w:val="24"/>
        </w:rPr>
        <w:t>содержащихся в основной части нормативов градостроительного проектирования,</w:t>
      </w:r>
    </w:p>
    <w:p w:rsidR="004C1AA4" w:rsidRPr="004C1AA4" w:rsidRDefault="004C1AA4" w:rsidP="004C1AA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4C1AA4" w:rsidRPr="004C1AA4" w:rsidRDefault="004C1AA4" w:rsidP="004C1AA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Установление совокупности расчетных показателей минимально допустимого уровня обеспеченности объектами местного значения, установление максимально допустимого уровня территориальной доступности таких объектов для населения Корякского сельского поселения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в целях обеспечения благоприятных условий жизнедеятельности населения на территории поселения.</w:t>
      </w:r>
    </w:p>
    <w:p w:rsidR="004C1AA4" w:rsidRPr="004C1AA4" w:rsidRDefault="004C1AA4" w:rsidP="004C1AA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4C1AA4">
        <w:rPr>
          <w:rFonts w:ascii="Times New Roman" w:eastAsia="Calibri" w:hAnsi="Times New Roman" w:cs="Times New Roman"/>
          <w:sz w:val="24"/>
          <w:szCs w:val="24"/>
          <w:lang w:eastAsia="ru-RU"/>
        </w:rPr>
        <w:t xml:space="preserve">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 </w:t>
      </w:r>
    </w:p>
    <w:p w:rsidR="004C1AA4" w:rsidRPr="004C1AA4" w:rsidRDefault="004C1AA4" w:rsidP="004C1AA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C1AA4">
        <w:rPr>
          <w:rFonts w:ascii="Times New Roman" w:eastAsia="Calibri" w:hAnsi="Times New Roman" w:cs="Times New Roman"/>
          <w:sz w:val="24"/>
          <w:szCs w:val="24"/>
          <w:lang w:eastAsia="ru-RU"/>
        </w:rPr>
        <w:t>Перечень</w:t>
      </w:r>
      <w:r w:rsidRPr="004C1AA4">
        <w:rPr>
          <w:rFonts w:ascii="Times New Roman" w:eastAsia="Calibri" w:hAnsi="Times New Roman" w:cs="Times New Roman"/>
          <w:bCs/>
          <w:sz w:val="24"/>
          <w:szCs w:val="24"/>
          <w:lang w:eastAsia="ru-RU"/>
        </w:rPr>
        <w:t xml:space="preserve"> нормируемых показателей, </w:t>
      </w:r>
      <w:r w:rsidRPr="004C1AA4">
        <w:rPr>
          <w:rFonts w:ascii="Times New Roman" w:eastAsia="Calibri" w:hAnsi="Times New Roman" w:cs="Times New Roman"/>
          <w:sz w:val="24"/>
          <w:szCs w:val="24"/>
          <w:lang w:eastAsia="ru-RU"/>
        </w:rPr>
        <w:t xml:space="preserve">применяемых при разработке </w:t>
      </w:r>
      <w:r w:rsidRPr="004C1AA4">
        <w:rPr>
          <w:rFonts w:ascii="Times New Roman" w:eastAsia="Calibri" w:hAnsi="Times New Roman" w:cs="Times New Roman"/>
          <w:sz w:val="24"/>
          <w:szCs w:val="24"/>
        </w:rPr>
        <w:t>документов территориального планирования (генерального плана сельского поселения (ГП СП)) и документации по планировке территории (ДПТ), приведен в таблице 1.</w:t>
      </w:r>
    </w:p>
    <w:p w:rsidR="004C1AA4" w:rsidRPr="00927D90" w:rsidRDefault="004C1AA4" w:rsidP="004C1AA4">
      <w:pPr>
        <w:spacing w:after="200" w:line="276" w:lineRule="auto"/>
        <w:rPr>
          <w:rFonts w:ascii="Times New Roman" w:eastAsia="Times New Roman" w:hAnsi="Times New Roman" w:cs="Times New Roman"/>
          <w:b/>
          <w:caps/>
          <w:sz w:val="26"/>
          <w:szCs w:val="26"/>
        </w:rPr>
        <w:sectPr w:rsidR="004C1AA4" w:rsidRPr="00927D90" w:rsidSect="0092708C">
          <w:footerReference w:type="even" r:id="rId23"/>
          <w:footerReference w:type="default" r:id="rId24"/>
          <w:pgSz w:w="11906" w:h="16838" w:code="9"/>
          <w:pgMar w:top="1134" w:right="680" w:bottom="1134" w:left="1134" w:header="709" w:footer="709" w:gutter="0"/>
          <w:cols w:space="708"/>
          <w:docGrid w:linePitch="360"/>
        </w:sectPr>
      </w:pPr>
    </w:p>
    <w:p w:rsidR="004C1AA4" w:rsidRPr="00927D90" w:rsidRDefault="004C1AA4" w:rsidP="004C1AA4">
      <w:pPr>
        <w:spacing w:after="0" w:line="240" w:lineRule="auto"/>
        <w:jc w:val="right"/>
        <w:rPr>
          <w:rFonts w:ascii="Times New Roman" w:eastAsia="Calibri" w:hAnsi="Times New Roman" w:cs="Times New Roman"/>
          <w:sz w:val="26"/>
          <w:szCs w:val="26"/>
          <w:lang w:eastAsia="ru-RU"/>
        </w:rPr>
      </w:pPr>
      <w:r w:rsidRPr="00927D90">
        <w:rPr>
          <w:rFonts w:ascii="Times New Roman" w:eastAsia="Calibri" w:hAnsi="Times New Roman" w:cs="Times New Roman"/>
          <w:sz w:val="26"/>
          <w:szCs w:val="26"/>
          <w:lang w:eastAsia="ru-RU"/>
        </w:rPr>
        <w:t>Таблица 1</w:t>
      </w:r>
    </w:p>
    <w:tbl>
      <w:tblPr>
        <w:tblW w:w="14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92"/>
        <w:gridCol w:w="1856"/>
        <w:gridCol w:w="2417"/>
        <w:gridCol w:w="2621"/>
      </w:tblGrid>
      <w:tr w:rsidR="004C1AA4" w:rsidRPr="00927D90" w:rsidTr="0092708C">
        <w:trPr>
          <w:trHeight w:val="312"/>
          <w:tblHeader/>
          <w:jc w:val="center"/>
        </w:trPr>
        <w:tc>
          <w:tcPr>
            <w:tcW w:w="7592" w:type="dxa"/>
            <w:vMerge w:val="restart"/>
            <w:vAlign w:val="center"/>
          </w:tcPr>
          <w:p w:rsidR="004C1AA4" w:rsidRPr="00927D90" w:rsidRDefault="004C1AA4" w:rsidP="0092708C">
            <w:pPr>
              <w:suppressAutoHyphens/>
              <w:autoSpaceDE w:val="0"/>
              <w:autoSpaceDN w:val="0"/>
              <w:adjustRightInd w:val="0"/>
              <w:spacing w:after="0" w:line="240" w:lineRule="auto"/>
              <w:ind w:firstLine="32"/>
              <w:jc w:val="center"/>
              <w:rPr>
                <w:rFonts w:ascii="Times New Roman" w:eastAsia="Calibri" w:hAnsi="Times New Roman" w:cs="Times New Roman"/>
                <w:b/>
                <w:bCs/>
                <w:lang w:eastAsia="ru-RU"/>
              </w:rPr>
            </w:pPr>
            <w:r w:rsidRPr="00927D90">
              <w:rPr>
                <w:rFonts w:ascii="Times New Roman" w:eastAsia="Calibri" w:hAnsi="Times New Roman" w:cs="Times New Roman"/>
                <w:b/>
                <w:bCs/>
                <w:lang w:eastAsia="ru-RU"/>
              </w:rPr>
              <w:t>Наименование расчетных показателей</w:t>
            </w:r>
          </w:p>
        </w:tc>
        <w:tc>
          <w:tcPr>
            <w:tcW w:w="1856" w:type="dxa"/>
            <w:vMerge w:val="restart"/>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
                <w:lang w:eastAsia="ru-RU"/>
              </w:rPr>
            </w:pPr>
            <w:r w:rsidRPr="00927D90">
              <w:rPr>
                <w:rFonts w:ascii="Times New Roman" w:eastAsia="Calibri" w:hAnsi="Times New Roman" w:cs="Times New Roman"/>
                <w:b/>
                <w:lang w:eastAsia="ru-RU"/>
              </w:rPr>
              <w:t xml:space="preserve">Единицы </w:t>
            </w:r>
          </w:p>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
                <w:lang w:eastAsia="ru-RU"/>
              </w:rPr>
            </w:pPr>
            <w:r w:rsidRPr="00927D90">
              <w:rPr>
                <w:rFonts w:ascii="Times New Roman" w:eastAsia="Calibri" w:hAnsi="Times New Roman" w:cs="Times New Roman"/>
                <w:b/>
                <w:lang w:eastAsia="ru-RU"/>
              </w:rPr>
              <w:t xml:space="preserve">измерения </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left="-113" w:right="-113" w:firstLine="27"/>
              <w:jc w:val="center"/>
              <w:rPr>
                <w:rFonts w:ascii="Times New Roman" w:eastAsia="Calibri" w:hAnsi="Times New Roman" w:cs="Times New Roman"/>
                <w:b/>
                <w:lang w:eastAsia="ru-RU"/>
              </w:rPr>
            </w:pPr>
            <w:r w:rsidRPr="00927D90">
              <w:rPr>
                <w:rFonts w:ascii="Times New Roman" w:eastAsia="Calibri" w:hAnsi="Times New Roman" w:cs="Times New Roman"/>
                <w:b/>
                <w:lang w:eastAsia="ru-RU"/>
              </w:rPr>
              <w:t>Правила применения расчетных показателей</w:t>
            </w:r>
          </w:p>
        </w:tc>
      </w:tr>
      <w:tr w:rsidR="004C1AA4" w:rsidRPr="00927D90" w:rsidTr="0092708C">
        <w:trPr>
          <w:trHeight w:val="225"/>
          <w:tblHeader/>
          <w:jc w:val="center"/>
        </w:trPr>
        <w:tc>
          <w:tcPr>
            <w:tcW w:w="7592" w:type="dxa"/>
            <w:vMerge/>
            <w:vAlign w:val="center"/>
          </w:tcPr>
          <w:p w:rsidR="004C1AA4" w:rsidRPr="00927D90" w:rsidRDefault="004C1AA4" w:rsidP="0092708C">
            <w:pPr>
              <w:suppressAutoHyphens/>
              <w:autoSpaceDE w:val="0"/>
              <w:autoSpaceDN w:val="0"/>
              <w:adjustRightInd w:val="0"/>
              <w:spacing w:after="0" w:line="240" w:lineRule="auto"/>
              <w:ind w:firstLine="32"/>
              <w:jc w:val="center"/>
              <w:rPr>
                <w:rFonts w:ascii="Times New Roman" w:eastAsia="Calibri" w:hAnsi="Times New Roman" w:cs="Times New Roman"/>
                <w:b/>
                <w:bCs/>
                <w:lang w:eastAsia="ru-RU"/>
              </w:rPr>
            </w:pPr>
          </w:p>
        </w:tc>
        <w:tc>
          <w:tcPr>
            <w:tcW w:w="1856" w:type="dxa"/>
            <w:vMerge/>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left="-113" w:right="-113" w:firstLine="36"/>
              <w:jc w:val="center"/>
              <w:rPr>
                <w:rFonts w:ascii="Times New Roman" w:eastAsia="Calibri" w:hAnsi="Times New Roman" w:cs="Times New Roman"/>
                <w:b/>
                <w:lang w:eastAsia="ru-RU"/>
              </w:rPr>
            </w:pPr>
            <w:r w:rsidRPr="00927D90">
              <w:rPr>
                <w:rFonts w:ascii="Times New Roman" w:eastAsia="Calibri" w:hAnsi="Times New Roman" w:cs="Times New Roman"/>
                <w:b/>
                <w:lang w:eastAsia="ru-RU"/>
              </w:rPr>
              <w:t>ГП СП</w:t>
            </w:r>
          </w:p>
        </w:tc>
        <w:tc>
          <w:tcPr>
            <w:tcW w:w="2621" w:type="dxa"/>
            <w:vAlign w:val="center"/>
          </w:tcPr>
          <w:p w:rsidR="004C1AA4" w:rsidRPr="00927D90" w:rsidRDefault="004C1AA4" w:rsidP="0092708C">
            <w:pPr>
              <w:suppressAutoHyphens/>
              <w:autoSpaceDE w:val="0"/>
              <w:autoSpaceDN w:val="0"/>
              <w:adjustRightInd w:val="0"/>
              <w:spacing w:after="0" w:line="240" w:lineRule="auto"/>
              <w:ind w:left="-113" w:right="-113" w:firstLine="27"/>
              <w:jc w:val="center"/>
              <w:rPr>
                <w:rFonts w:ascii="Times New Roman" w:eastAsia="Calibri" w:hAnsi="Times New Roman" w:cs="Times New Roman"/>
                <w:b/>
                <w:lang w:eastAsia="ru-RU"/>
              </w:rPr>
            </w:pPr>
            <w:r w:rsidRPr="00927D90">
              <w:rPr>
                <w:rFonts w:ascii="Times New Roman" w:eastAsia="Calibri" w:hAnsi="Times New Roman" w:cs="Times New Roman"/>
                <w:b/>
                <w:lang w:eastAsia="ru-RU"/>
              </w:rPr>
              <w:t>ДПТ</w:t>
            </w:r>
          </w:p>
        </w:tc>
      </w:tr>
      <w:tr w:rsidR="004C1AA4" w:rsidRPr="00927D90" w:rsidTr="0092708C">
        <w:trPr>
          <w:trHeight w:val="340"/>
          <w:jc w:val="center"/>
        </w:trPr>
        <w:tc>
          <w:tcPr>
            <w:tcW w:w="14486" w:type="dxa"/>
            <w:gridSpan w:val="4"/>
            <w:vAlign w:val="center"/>
          </w:tcPr>
          <w:p w:rsidR="004C1AA4" w:rsidRPr="00927D90" w:rsidRDefault="004C1AA4" w:rsidP="0092708C">
            <w:pPr>
              <w:suppressAutoHyphens/>
              <w:autoSpaceDE w:val="0"/>
              <w:autoSpaceDN w:val="0"/>
              <w:adjustRightInd w:val="0"/>
              <w:spacing w:before="40" w:after="40" w:line="240" w:lineRule="auto"/>
              <w:ind w:firstLine="28"/>
              <w:rPr>
                <w:rFonts w:ascii="Times New Roman" w:eastAsia="Calibri" w:hAnsi="Times New Roman" w:cs="Times New Roman"/>
                <w:lang w:eastAsia="ru-RU"/>
              </w:rPr>
            </w:pPr>
            <w:r w:rsidRPr="00927D90">
              <w:rPr>
                <w:rFonts w:ascii="Times New Roman" w:eastAsia="Calibri" w:hAnsi="Times New Roman" w:cs="Times New Roman"/>
                <w:b/>
                <w:lang w:eastAsia="ru-RU"/>
              </w:rPr>
              <w:t>Функциональное зонирование территории сельского поселения</w:t>
            </w:r>
          </w:p>
        </w:tc>
      </w:tr>
      <w:tr w:rsidR="004C1AA4" w:rsidRPr="00927D90" w:rsidTr="0092708C">
        <w:trPr>
          <w:trHeight w:val="169"/>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Функциональное зонирование территории сельского поселения</w:t>
            </w:r>
          </w:p>
        </w:tc>
        <w:tc>
          <w:tcPr>
            <w:tcW w:w="1856" w:type="dxa"/>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15"/>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202"/>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Минимальные расстояния от стен зданий и границ земельных участков объектов обслуживания до красных линий</w:t>
            </w:r>
          </w:p>
        </w:tc>
        <w:tc>
          <w:tcPr>
            <w:tcW w:w="1856" w:type="dxa"/>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15"/>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210"/>
          <w:jc w:val="center"/>
        </w:trPr>
        <w:tc>
          <w:tcPr>
            <w:tcW w:w="14486" w:type="dxa"/>
            <w:gridSpan w:val="4"/>
            <w:vAlign w:val="center"/>
          </w:tcPr>
          <w:p w:rsidR="004C1AA4" w:rsidRPr="00927D90" w:rsidRDefault="004C1AA4" w:rsidP="0092708C">
            <w:pPr>
              <w:suppressAutoHyphens/>
              <w:autoSpaceDE w:val="0"/>
              <w:autoSpaceDN w:val="0"/>
              <w:adjustRightInd w:val="0"/>
              <w:spacing w:before="40" w:after="40" w:line="240" w:lineRule="auto"/>
              <w:ind w:firstLine="28"/>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градостроительного проектирования зон инженерной инфраструктуры</w:t>
            </w:r>
          </w:p>
        </w:tc>
      </w:tr>
      <w:tr w:rsidR="004C1AA4" w:rsidRPr="00927D90" w:rsidTr="0092708C">
        <w:trPr>
          <w:trHeight w:val="116"/>
          <w:jc w:val="center"/>
        </w:trPr>
        <w:tc>
          <w:tcPr>
            <w:tcW w:w="7592" w:type="dxa"/>
            <w:vAlign w:val="center"/>
          </w:tcPr>
          <w:p w:rsidR="004C1AA4" w:rsidRPr="00927D90" w:rsidRDefault="004C1AA4" w:rsidP="0092708C">
            <w:pPr>
              <w:widowControl w:val="0"/>
              <w:suppressAutoHyphens/>
              <w:spacing w:before="40" w:after="40" w:line="240" w:lineRule="auto"/>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Объекты электроснабжения</w:t>
            </w:r>
          </w:p>
        </w:tc>
        <w:tc>
          <w:tcPr>
            <w:tcW w:w="1856" w:type="dxa"/>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15"/>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43"/>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(укрупненные показатели расхода электроэнергии) и максимально допустимого уровня территориальной доступности объектов электроснабжения:</w:t>
            </w:r>
          </w:p>
        </w:tc>
        <w:tc>
          <w:tcPr>
            <w:tcW w:w="1856" w:type="dxa"/>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15"/>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134"/>
          <w:jc w:val="center"/>
        </w:trPr>
        <w:tc>
          <w:tcPr>
            <w:tcW w:w="7592" w:type="dxa"/>
            <w:vAlign w:val="center"/>
          </w:tcPr>
          <w:p w:rsidR="004C1AA4" w:rsidRPr="00927D90" w:rsidRDefault="004C1AA4" w:rsidP="0092708C">
            <w:pPr>
              <w:widowControl w:val="0"/>
              <w:suppressAutoHyphens/>
              <w:spacing w:after="0"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минимально допустимого уровня обеспеченности объектами электроснабжения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кВт∙ч/чел. в год</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15"/>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198"/>
          <w:jc w:val="center"/>
        </w:trPr>
        <w:tc>
          <w:tcPr>
            <w:tcW w:w="7592" w:type="dxa"/>
            <w:vAlign w:val="center"/>
          </w:tcPr>
          <w:p w:rsidR="004C1AA4" w:rsidRPr="00927D90" w:rsidRDefault="004C1AA4" w:rsidP="0092708C">
            <w:pPr>
              <w:widowControl w:val="0"/>
              <w:suppressAutoHyphens/>
              <w:spacing w:after="0"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 объектов электроснабжения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312"/>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ширины полос земель, предоставляемых на период строительства воздушных линий электропередачи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площади земельных участков под опоры</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Размеры охранных зон для линий электропередачи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312"/>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Ширина полос земель, предоставляемых во временное краткосрочное пользование для кабельных линий электропередачи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электрических сетей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4.2.6</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устройств для преобразования и распределения электроэнергии в энергосистеме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4.2.7</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Объекты теплоснабжения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объектами теплоснабжения – расчетные тепловые нагрузки при проектировании тепловых сетей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проекту</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нормируемой удельной характеристики расхода тепловой энергии на отопление и вентиляцию зданий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Вт/(м</w:t>
            </w:r>
            <w:r w:rsidRPr="00927D90">
              <w:rPr>
                <w:rFonts w:ascii="Times New Roman" w:eastAsia="Calibri" w:hAnsi="Times New Roman" w:cs="Times New Roman"/>
                <w:vertAlign w:val="superscript"/>
                <w:lang w:eastAsia="ru-RU"/>
              </w:rPr>
              <w:t>3</w:t>
            </w:r>
            <w:r w:rsidRPr="00927D90">
              <w:rPr>
                <w:rFonts w:ascii="Times New Roman" w:eastAsia="Calibri" w:hAnsi="Times New Roman" w:cs="Times New Roman"/>
                <w:lang w:eastAsia="ru-RU"/>
              </w:rPr>
              <w:t>·°C)</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источников теплоснабжения на территории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4.3.5</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размеров земельных участков для отдельно стоящих котельных, размещаемых в районах жилой застройки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Размеры санитарно-защитных зон от объектов теплоэнергетики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объектов теплоэнергетики при отсутствии централизованной системы теплоснабжения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4.3.8</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тепловых сетей на территории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4.3.9</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Объекты газоснабжения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минимально допустимого уровня обеспеченности и объектами газоснабжения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3</w:t>
            </w:r>
            <w:r w:rsidRPr="00927D90">
              <w:rPr>
                <w:rFonts w:ascii="Times New Roman" w:eastAsia="Calibri" w:hAnsi="Times New Roman" w:cs="Times New Roman"/>
                <w:lang w:eastAsia="ru-RU"/>
              </w:rPr>
              <w:t>/год на 1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 объектов газоснабжения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Годовые расходы газа по сельскому поселению</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3</w:t>
            </w:r>
            <w:r w:rsidRPr="00927D90">
              <w:rPr>
                <w:rFonts w:ascii="Times New Roman" w:eastAsia="Calibri" w:hAnsi="Times New Roman" w:cs="Times New Roman"/>
                <w:lang w:eastAsia="ru-RU"/>
              </w:rPr>
              <w:t>/год на 1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размещения пунктов редуцирования газа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4.4.4</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Расстояния от отдельно стоящих ПРГ по горизонтали (в свету)</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размеров земельных участков ГНП и промежуточных складов баллонов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 минимальные расстояния от зданий, сооружений и наружных установок ГНС, ГНП до объектов, не относящихся к ним</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размещения промежуточных складов баллонов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Противопожарные расстояния от газопроводов и объектов газораспределительной сети до объектов, не относящихся к ним</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Объекты водоснабжения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 удельные среднесуточные (за год) нормы водопотребления на хозяйственно-питьевые нужды населения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л/сут. на 1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lang w:eastAsia="ru-RU"/>
              </w:rPr>
              <w:t>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л/сут. на ед. изм.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Годовой расход воды по сельскому поселению</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л/сут. на 1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при выборе источников водоснабжения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4.5.4</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при выборе систем водоснабжения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4.5.5</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при выборе типа и схем размещения водозаборных сооружений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4.5.6</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Ориентировочные расчетные размеры участков для размещения сооружений водоподготовки в зависимости от их производительности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магистральных водоводов и водопроводных сетей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4.5.8</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Объекты водоотведения (канализации)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систем водоотведения (канализации)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4.6.1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канализационных сооружений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4.6.2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снегоплавильных пунктов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4.6.3</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дождевой канализации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4.6.4</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Объекты связи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Показатели минимально допустимого уровня обеспеченности населения техническими объектами связи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технических объектов связи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4.7.1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Размещение линейных объектов (сетей) инженерного обеспечения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при размещении линейных объектов (сетей) инженерного обеспечения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4.8.1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Способы прокладки трубопроводов водопроводных, канализационных и тепловых сетей в условиях вечномерзлых грунтов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4.8.2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Минимальные расстояния от трубопроводов тепловых сетей до зданий и сооружений при прокладке в зоне вечномерзлых грунтов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6" w:after="6"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Расстояния по горизонтали (в свету) от ближайших подземных инженерных сетей до зданий и сооружений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Расстояния по горизонтали (в свету) между соседними инженерными подземными сетями при их параллельном размещении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vAlign w:val="center"/>
          </w:tcPr>
          <w:p w:rsidR="004C1AA4" w:rsidRPr="00927D90" w:rsidRDefault="004C1AA4" w:rsidP="0092708C">
            <w:pPr>
              <w:suppressAutoHyphens/>
              <w:autoSpaceDE w:val="0"/>
              <w:autoSpaceDN w:val="0"/>
              <w:adjustRightInd w:val="0"/>
              <w:spacing w:before="40" w:after="40" w:line="240" w:lineRule="auto"/>
              <w:ind w:firstLine="28"/>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градостроительного проектирования зон транспортной инфраструктуры</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Внешний транспорт в пределах границ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Требования по размещению объектов внешнего транспорта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5.1.1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Сеть улиц и дорог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Категории улиц и дорог, а также основные расчетные параметры уличной сети в пределах сельского населенного пункта и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5.2.1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расчетные показатели минимально допустимого уровня обеспеченности автомобильными дорогами местного значения (плотности улично-дорожной сети)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км/км</w:t>
            </w:r>
            <w:r w:rsidRPr="00927D90">
              <w:rPr>
                <w:rFonts w:ascii="Times New Roman" w:eastAsia="Calibri" w:hAnsi="Times New Roman" w:cs="Times New Roman"/>
                <w:vertAlign w:val="superscript"/>
                <w:lang w:eastAsia="ru-RU"/>
              </w:rPr>
              <w:t>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 автомобильных дорог местного значения в границах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градостроительного проектирования сельских улиц и дорог</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5.2.3</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Сеть общественного пассажирского транспорта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сети общественного пассажирского транспорта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5.3.1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остановочных пунктов общественного пассажирского транспорта (автобусов)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5.3.2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(автобусов)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 xml:space="preserve"> на 1 автобус,</w:t>
            </w:r>
          </w:p>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Сооружения и устройства для хранения и обслуживания транспортных средств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w:t>
            </w:r>
            <w:r w:rsidRPr="00927D90">
              <w:rPr>
                <w:rFonts w:ascii="Times New Roman" w:eastAsia="Calibri" w:hAnsi="Times New Roman" w:cs="Times New Roman"/>
                <w:bCs/>
                <w:spacing w:val="-2"/>
                <w:lang w:eastAsia="ru-RU"/>
              </w:rPr>
              <w:t>для постоянного хранения легковых автомобилей, принадлежащих гражданам:</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минимально допустимого уровня обеспеченности местами для хранения транспортных средств, принадлежащих гражданам</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 мест для хранения транспортных средств, принадлежащих гражданам</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объектов для организованного постоянного хранения легковых автомобилей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5.4.2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spacing w:val="-2"/>
                <w:lang w:eastAsia="ru-RU"/>
              </w:rPr>
            </w:pPr>
            <w:r w:rsidRPr="00927D90">
              <w:rPr>
                <w:rFonts w:ascii="Times New Roman" w:eastAsia="Calibri" w:hAnsi="Times New Roman" w:cs="Times New Roman"/>
                <w:bCs/>
                <w:spacing w:val="-2"/>
                <w:lang w:eastAsia="ru-RU"/>
              </w:rPr>
              <w:t>Расчетные показатели санитарных разрывов от автостоянок до других объектов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w:t>
            </w:r>
            <w:r w:rsidRPr="00927D90">
              <w:rPr>
                <w:rFonts w:ascii="Times New Roman" w:eastAsia="Calibri" w:hAnsi="Times New Roman" w:cs="Times New Roman"/>
                <w:lang w:eastAsia="ru-RU"/>
              </w:rPr>
              <w:t>асчетные показатели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р</w:t>
            </w:r>
            <w:r w:rsidRPr="00927D90">
              <w:rPr>
                <w:rFonts w:ascii="Times New Roman" w:eastAsia="Calibri" w:hAnsi="Times New Roman" w:cs="Times New Roman"/>
                <w:lang w:eastAsia="ru-RU"/>
              </w:rPr>
              <w:t>асчетные показатели минимально допустимого уровня обеспеченности открытыми автостоянками для временного хранения автомобилей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р</w:t>
            </w:r>
            <w:r w:rsidRPr="00927D90">
              <w:rPr>
                <w:rFonts w:ascii="Times New Roman" w:eastAsia="Calibri" w:hAnsi="Times New Roman" w:cs="Times New Roman"/>
                <w:lang w:eastAsia="ru-RU"/>
              </w:rPr>
              <w:t>асчетные показатели максимально допустимого уровня территориальной доступности открытых автостоянок для временного хранения автомобилей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открытых наземных стоянок для организованного временного хранения легковых автомобилей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5.4.5</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стоянок для организованного временного хранения легковых автомобилей у объектов обслуживания (общественных зданий, учреждений, предприятий, вокзалов, на рекреационных территориях)</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машино-мест / ед. изм., 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объектов материально-технической базы</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5.4.7</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земельных участков автостоянок ведомственных автомобилей и легковых автомобилей специального назначения, грузовых автомобилей, такси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по техническому обслуживанию, автозаправочных станций, моечных пунктов: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spacing w:before="8" w:after="8" w:line="240" w:lineRule="auto"/>
              <w:ind w:left="142" w:right="-57"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объектами по техническому обслуживанию автомобилей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пост / </w:t>
            </w:r>
            <w:r w:rsidRPr="00927D90">
              <w:rPr>
                <w:rFonts w:ascii="Times New Roman" w:eastAsia="Calibri" w:hAnsi="Times New Roman" w:cs="Times New Roman"/>
                <w:spacing w:val="-2"/>
                <w:lang w:eastAsia="ru-RU"/>
              </w:rPr>
              <w:t>количество</w:t>
            </w:r>
            <w:r w:rsidRPr="00927D90">
              <w:rPr>
                <w:rFonts w:ascii="Times New Roman" w:eastAsia="Calibri" w:hAnsi="Times New Roman" w:cs="Times New Roman"/>
                <w:lang w:eastAsia="ru-RU"/>
              </w:rPr>
              <w:t xml:space="preserve"> автомобилей</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автозаправочными станциями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колонка / </w:t>
            </w:r>
            <w:r w:rsidRPr="00927D90">
              <w:rPr>
                <w:rFonts w:ascii="Times New Roman" w:eastAsia="Calibri" w:hAnsi="Times New Roman" w:cs="Times New Roman"/>
                <w:spacing w:val="-2"/>
                <w:lang w:eastAsia="ru-RU"/>
              </w:rPr>
              <w:t>количество</w:t>
            </w:r>
            <w:r w:rsidRPr="00927D90">
              <w:rPr>
                <w:rFonts w:ascii="Times New Roman" w:eastAsia="Calibri" w:hAnsi="Times New Roman" w:cs="Times New Roman"/>
                <w:lang w:eastAsia="ru-RU"/>
              </w:rPr>
              <w:t xml:space="preserve"> автомобилей</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моечными пунктами</w:t>
            </w:r>
          </w:p>
        </w:tc>
        <w:tc>
          <w:tcPr>
            <w:tcW w:w="1856" w:type="dxa"/>
            <w:vAlign w:val="center"/>
          </w:tcPr>
          <w:p w:rsidR="004C1AA4" w:rsidRPr="00927D90" w:rsidRDefault="004C1AA4" w:rsidP="0092708C">
            <w:pPr>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пост /</w:t>
            </w:r>
            <w:r w:rsidRPr="00927D90">
              <w:rPr>
                <w:rFonts w:ascii="Times New Roman" w:eastAsia="Calibri" w:hAnsi="Times New Roman" w:cs="Times New Roman"/>
                <w:spacing w:val="-2"/>
                <w:lang w:eastAsia="ru-RU"/>
              </w:rPr>
              <w:t xml:space="preserve"> количество</w:t>
            </w:r>
          </w:p>
          <w:p w:rsidR="004C1AA4" w:rsidRPr="00927D90" w:rsidRDefault="004C1AA4" w:rsidP="0092708C">
            <w:pPr>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автомобилей</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 объектов по техническому обслуживанию, автозаправочных станций, моечных пунктов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5.4.10</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vAlign w:val="center"/>
          </w:tcPr>
          <w:p w:rsidR="004C1AA4" w:rsidRPr="00927D90" w:rsidRDefault="004C1AA4" w:rsidP="0092708C">
            <w:pPr>
              <w:suppressAutoHyphens/>
              <w:autoSpaceDE w:val="0"/>
              <w:autoSpaceDN w:val="0"/>
              <w:adjustRightInd w:val="0"/>
              <w:spacing w:before="40" w:after="40" w:line="240" w:lineRule="auto"/>
              <w:ind w:firstLine="28"/>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градостроительного проектирования общественно-деловых зон</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Классификация и размещение общественно-деловых зон</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Условия размещения общественных центров обслуживания в сельском поселении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6.1.2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Структура и типология общественных центров, объектов общественно-деловой зоны и уровни обслуживания в сельском поселении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6.1.3</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Нормативные параметры общественно-деловых зон</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общественно-деловых зон</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6.2.1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проектирования групп объектов повседневного (приближенного) обслуживания и базовые объекты периодического обслуживания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6.2.2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Особенности проектирования общественно-деловых зон </w:t>
            </w:r>
            <w:r w:rsidRPr="00927D90">
              <w:rPr>
                <w:rFonts w:ascii="Times New Roman" w:eastAsia="Calibri" w:hAnsi="Times New Roman" w:cs="Times New Roman"/>
                <w:lang w:eastAsia="ru-RU"/>
              </w:rPr>
              <w:t>на территориях, подверженных опасным процессам</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6.2.3</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Объекты обслуживания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ind w:left="136" w:hanging="136"/>
              <w:rPr>
                <w:rFonts w:ascii="Times New Roman" w:eastAsia="Calibri" w:hAnsi="Times New Roman" w:cs="Times New Roman"/>
                <w:bCs/>
                <w:i/>
                <w:lang w:eastAsia="ru-RU"/>
              </w:rPr>
            </w:pPr>
            <w:r w:rsidRPr="00927D90">
              <w:rPr>
                <w:rFonts w:ascii="Times New Roman" w:eastAsia="Calibri" w:hAnsi="Times New Roman" w:cs="Times New Roman"/>
                <w:bCs/>
                <w:i/>
                <w:lang w:eastAsia="ru-RU"/>
              </w:rPr>
              <w:t>Объекты физической культуры и массового спорта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2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минимально допустимого уровня обеспеченности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территориями плоскостных спортивных сооружений (стадионы, спортивные площадки, катки и т. д.)</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1000 </w:t>
            </w:r>
            <w:r w:rsidRPr="00927D90">
              <w:rPr>
                <w:rFonts w:ascii="Times New Roman" w:eastAsia="Calibri" w:hAnsi="Times New Roman" w:cs="Times New Roman"/>
                <w:bCs/>
                <w:spacing w:val="-2"/>
                <w:lang w:eastAsia="ru-RU"/>
              </w:rPr>
              <w:t>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2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территорий плоскостных спортивных сооружений (стадионы, спортивные площадки, катки и т. д.)</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ч, 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размеры земельного участка территории плоскостных спортивных сооружений (стадионы, спортивные площадки, катки и т. д.</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bCs/>
                <w:lang w:eastAsia="ru-RU"/>
              </w:rPr>
              <w:t>га / 1000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минимально допустимого уровня обеспеченности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спортивными залами (общего пользования, специализированные)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 xml:space="preserve"> / </w:t>
            </w:r>
            <w:r w:rsidRPr="00927D90">
              <w:rPr>
                <w:rFonts w:ascii="Times New Roman" w:eastAsia="Calibri" w:hAnsi="Times New Roman" w:cs="Times New Roman"/>
                <w:bCs/>
                <w:lang w:eastAsia="ru-RU"/>
              </w:rPr>
              <w:t xml:space="preserve">1000 </w:t>
            </w:r>
            <w:r w:rsidRPr="00927D90">
              <w:rPr>
                <w:rFonts w:ascii="Times New Roman" w:eastAsia="Calibri" w:hAnsi="Times New Roman" w:cs="Times New Roman"/>
                <w:bCs/>
                <w:spacing w:val="-2"/>
                <w:lang w:eastAsia="ru-RU"/>
              </w:rPr>
              <w:t>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спортивных залов (общего пользования, специализированные)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спортивных залов (общего пользования, специализированные)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bCs/>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минимально допустимого уровня обеспеченности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 xml:space="preserve">спортивно-тренажерными залами </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 xml:space="preserve"> площади пола / </w:t>
            </w:r>
            <w:r w:rsidRPr="00927D90">
              <w:rPr>
                <w:rFonts w:ascii="Times New Roman" w:eastAsia="Calibri" w:hAnsi="Times New Roman" w:cs="Times New Roman"/>
                <w:bCs/>
                <w:lang w:eastAsia="ru-RU"/>
              </w:rPr>
              <w:t xml:space="preserve">1000 </w:t>
            </w:r>
            <w:r w:rsidRPr="00927D90">
              <w:rPr>
                <w:rFonts w:ascii="Times New Roman" w:eastAsia="Calibri" w:hAnsi="Times New Roman" w:cs="Times New Roman"/>
                <w:bCs/>
                <w:spacing w:val="-2"/>
                <w:lang w:eastAsia="ru-RU"/>
              </w:rPr>
              <w:t>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спортивно-тренажерных залов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 xml:space="preserve">спортивно-тренажерных залов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bCs/>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минимально допустимого уровня обеспеченности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помещениями для физкультурно-оздоровительных занятий</w:t>
            </w:r>
          </w:p>
        </w:tc>
        <w:tc>
          <w:tcPr>
            <w:tcW w:w="1856" w:type="dxa"/>
            <w:vAlign w:val="center"/>
          </w:tcPr>
          <w:p w:rsidR="004C1AA4" w:rsidRPr="00927D90" w:rsidRDefault="004C1AA4" w:rsidP="0092708C">
            <w:pPr>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 xml:space="preserve"> общей площади / </w:t>
            </w:r>
            <w:r w:rsidRPr="00927D90">
              <w:rPr>
                <w:rFonts w:ascii="Times New Roman" w:eastAsia="Calibri" w:hAnsi="Times New Roman" w:cs="Times New Roman"/>
                <w:bCs/>
                <w:lang w:eastAsia="ru-RU"/>
              </w:rPr>
              <w:t xml:space="preserve">1000 </w:t>
            </w:r>
            <w:r w:rsidRPr="00927D90">
              <w:rPr>
                <w:rFonts w:ascii="Times New Roman" w:eastAsia="Calibri" w:hAnsi="Times New Roman" w:cs="Times New Roman"/>
                <w:bCs/>
                <w:spacing w:val="-2"/>
                <w:lang w:eastAsia="ru-RU"/>
              </w:rPr>
              <w:t>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помещений для физкультурно-оздоровительных занятий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помещений для физкультурно-оздоровительных занятий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bCs/>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минимально допустимого уровня обеспеченности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детско-юношескими спортивными школами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vertAlign w:val="superscript"/>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 xml:space="preserve"> площади пола зала / 1000 чел.</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детско-юношеских спортивных школ</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lang w:eastAsia="ru-RU"/>
              </w:rPr>
              <w:t>- размер земельного участка детско-юношеских спортивных школ</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bCs/>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минимально допустимого уровня обеспеченности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бассейнами общего пользования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vertAlign w:val="superscript"/>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 xml:space="preserve"> зеркала воды / </w:t>
            </w:r>
            <w:r w:rsidRPr="00927D90">
              <w:rPr>
                <w:rFonts w:ascii="Times New Roman" w:eastAsia="Calibri" w:hAnsi="Times New Roman" w:cs="Times New Roman"/>
                <w:bCs/>
                <w:lang w:eastAsia="ru-RU"/>
              </w:rPr>
              <w:t xml:space="preserve">1000 </w:t>
            </w:r>
            <w:r w:rsidRPr="00927D90">
              <w:rPr>
                <w:rFonts w:ascii="Times New Roman" w:eastAsia="Calibri" w:hAnsi="Times New Roman" w:cs="Times New Roman"/>
                <w:bCs/>
                <w:spacing w:val="-2"/>
                <w:lang w:eastAsia="ru-RU"/>
              </w:rPr>
              <w:t>чел.</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бассейнов общего пользования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бассейнов общего пользования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bCs/>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минимально допустимого уровня обеспеченности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многофункциональными физкультурно-оздоровительными комплексами, в том числе универсальными игровыми залами, крытыми ледовыми аренами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vertAlign w:val="superscript"/>
                <w:lang w:eastAsia="ru-RU"/>
              </w:rPr>
            </w:pPr>
            <w:r w:rsidRPr="00927D90">
              <w:rPr>
                <w:rFonts w:ascii="Times New Roman" w:eastAsia="Calibri" w:hAnsi="Times New Roman" w:cs="Times New Roman"/>
                <w:lang w:eastAsia="ru-RU"/>
              </w:rPr>
              <w:t xml:space="preserve">мест / </w:t>
            </w:r>
            <w:r w:rsidRPr="00927D90">
              <w:rPr>
                <w:rFonts w:ascii="Times New Roman" w:eastAsia="Calibri" w:hAnsi="Times New Roman" w:cs="Times New Roman"/>
                <w:bCs/>
                <w:lang w:eastAsia="ru-RU"/>
              </w:rPr>
              <w:t xml:space="preserve">1000 </w:t>
            </w:r>
            <w:r w:rsidRPr="00927D90">
              <w:rPr>
                <w:rFonts w:ascii="Times New Roman" w:eastAsia="Calibri" w:hAnsi="Times New Roman" w:cs="Times New Roman"/>
                <w:bCs/>
                <w:spacing w:val="-2"/>
                <w:lang w:eastAsia="ru-RU"/>
              </w:rPr>
              <w:t>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0" w:lineRule="auto"/>
              <w:ind w:left="142"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многофункциональных физкультурно-оздоровительных комплексов, в том числе универсальных игровых залов, крытых ледовых арен</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b/>
                <w:lang w:eastAsia="ru-RU"/>
              </w:rPr>
              <w:t xml:space="preserve"> </w:t>
            </w:r>
            <w:r w:rsidRPr="00927D90">
              <w:rPr>
                <w:rFonts w:ascii="Times New Roman" w:eastAsia="Calibri" w:hAnsi="Times New Roman" w:cs="Times New Roman"/>
                <w:lang w:eastAsia="ru-RU"/>
              </w:rPr>
              <w:t>многофункциональных физкультурно-оздоровительных комплексов, в том числе универсальных игровых залов, крытых ледовых арен</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bCs/>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before="40" w:after="40" w:line="240" w:lineRule="auto"/>
              <w:ind w:left="142" w:hanging="142"/>
              <w:rPr>
                <w:rFonts w:ascii="Times New Roman" w:eastAsia="Calibri" w:hAnsi="Times New Roman" w:cs="Times New Roman"/>
                <w:bCs/>
                <w:i/>
                <w:lang w:eastAsia="ru-RU"/>
              </w:rPr>
            </w:pPr>
            <w:r w:rsidRPr="00927D90">
              <w:rPr>
                <w:rFonts w:ascii="Times New Roman" w:eastAsia="Calibri" w:hAnsi="Times New Roman" w:cs="Times New Roman"/>
                <w:bCs/>
                <w:i/>
                <w:lang w:eastAsia="ru-RU"/>
              </w:rPr>
              <w:t>Объекты образования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widowControl w:val="0"/>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bCs/>
                <w:spacing w:val="-2"/>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дошкольными образовательными организациями (общего типа, специализированного типа, оздоровительные)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расчетные показатели </w:t>
            </w:r>
            <w:r w:rsidRPr="00927D90">
              <w:rPr>
                <w:rFonts w:ascii="Times New Roman" w:eastAsia="Calibri" w:hAnsi="Times New Roman" w:cs="Times New Roman"/>
                <w:bCs/>
                <w:lang w:eastAsia="ru-RU"/>
              </w:rPr>
              <w:t>максимально допустимого уровня территориальной доступности дошкольных образовательных организаций (общего типа, специализированного типа, оздоровительные)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дошкольных образовательных организаций (общего типа, специализированного типа, оздоровительные)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расчетные показатели минимально допустимого уровня обеспеченности общеобразовательными организациями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расчетные показатели максимально допустимого уровня территориальной доступности общеобразовательных организаций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общеобразовательных организаций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школами-интернатами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lang w:eastAsia="ru-RU"/>
              </w:rPr>
              <w:t xml:space="preserve"> </w:t>
            </w:r>
            <w:r w:rsidRPr="00927D90">
              <w:rPr>
                <w:rFonts w:ascii="Times New Roman" w:eastAsia="Calibri" w:hAnsi="Times New Roman" w:cs="Times New Roman"/>
                <w:bCs/>
                <w:lang w:eastAsia="ru-RU"/>
              </w:rPr>
              <w:t>школ-интернатов</w:t>
            </w:r>
          </w:p>
        </w:tc>
        <w:tc>
          <w:tcPr>
            <w:tcW w:w="1856" w:type="dxa"/>
            <w:vAlign w:val="center"/>
          </w:tcPr>
          <w:p w:rsidR="004C1AA4" w:rsidRPr="00927D90" w:rsidRDefault="004C1AA4" w:rsidP="0092708C">
            <w:pPr>
              <w:suppressAutoHyphens/>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школ-интернатов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интегрированными образовательными организациями, объединяющими организации дошкольного, общего, дополнительного образования, интернат для детей-сирот и учащихся из отдаленных населенных пунктов численностью менее 1000 чел.</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интегрированных образовательных организаций, объединяющих организации дошкольного, общего, дополнительного образования, интернат для детей-сирот и учащихся из отдаленных населенных пунктов численностью менее 1000 чел.</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интегрированных образовательных организаций, объединяющих организации дошкольного, общего, дополнительного образования, интернат для детей-сирот и учащихся из отдаленных населенных пунктов численностью менее 1000 чел.</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кочевыми школами для коренных малочисленных народов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кочевых школ для коренных малочисленных народов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кочевых школ для коренных малочисленных народов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крытыми бассейнами для дошкольников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жителей</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крытых бассейнов для дошкольников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крытых бассейнов для дошкольников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помещениями для организации досуга, занятий с детьми, физкультурно-оздоровительных занятий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жителей</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помещений для организации досуга, занятий с детьми, физкультурно-оздоровительных занятий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помещений для организации досуга, занятий с детьми, физкультурно-оздоровительных занятий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межшкольными учебно-производственными комбинатами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межшкольных учебно-производственных комбинатов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межшкольных учебно-производственных комбинатов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6" w:hanging="142"/>
              <w:rPr>
                <w:rFonts w:ascii="Times New Roman" w:eastAsia="Calibri" w:hAnsi="Times New Roman" w:cs="Times New Roman"/>
                <w:sz w:val="24"/>
                <w:szCs w:val="24"/>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образовательными организациями дополнительного образования детей:</w:t>
            </w:r>
            <w:r w:rsidRPr="00927D90">
              <w:rPr>
                <w:rFonts w:ascii="Times New Roman" w:eastAsia="Calibri" w:hAnsi="Times New Roman" w:cs="Times New Roman"/>
                <w:sz w:val="24"/>
                <w:szCs w:val="24"/>
                <w:lang w:eastAsia="ru-RU"/>
              </w:rPr>
              <w:t xml:space="preserve"> </w:t>
            </w:r>
          </w:p>
          <w:p w:rsidR="004C1AA4" w:rsidRPr="00927D90" w:rsidRDefault="004C1AA4" w:rsidP="0092708C">
            <w:pPr>
              <w:suppressAutoHyphens/>
              <w:autoSpaceDE w:val="0"/>
              <w:autoSpaceDN w:val="0"/>
              <w:adjustRightInd w:val="0"/>
              <w:spacing w:after="0" w:line="240" w:lineRule="auto"/>
              <w:ind w:left="136"/>
              <w:rPr>
                <w:rFonts w:ascii="Times New Roman" w:eastAsia="Calibri" w:hAnsi="Times New Roman" w:cs="Times New Roman"/>
                <w:lang w:eastAsia="ru-RU"/>
              </w:rPr>
            </w:pPr>
            <w:r w:rsidRPr="00927D90">
              <w:rPr>
                <w:rFonts w:ascii="Times New Roman" w:eastAsia="Calibri" w:hAnsi="Times New Roman" w:cs="Times New Roman"/>
                <w:lang w:eastAsia="ru-RU"/>
              </w:rPr>
              <w:t>- дворец (дом) творчества школьников</w:t>
            </w:r>
          </w:p>
          <w:p w:rsidR="004C1AA4" w:rsidRPr="00927D90" w:rsidRDefault="004C1AA4" w:rsidP="0092708C">
            <w:pPr>
              <w:suppressAutoHyphens/>
              <w:autoSpaceDE w:val="0"/>
              <w:autoSpaceDN w:val="0"/>
              <w:adjustRightInd w:val="0"/>
              <w:spacing w:after="0" w:line="240" w:lineRule="auto"/>
              <w:ind w:left="136"/>
              <w:rPr>
                <w:rFonts w:ascii="Times New Roman" w:eastAsia="Calibri" w:hAnsi="Times New Roman" w:cs="Times New Roman"/>
                <w:lang w:eastAsia="ru-RU"/>
              </w:rPr>
            </w:pPr>
            <w:r w:rsidRPr="00927D90">
              <w:rPr>
                <w:rFonts w:ascii="Times New Roman" w:eastAsia="Calibri" w:hAnsi="Times New Roman" w:cs="Times New Roman"/>
                <w:lang w:eastAsia="ru-RU"/>
              </w:rPr>
              <w:t>- станция юных техников</w:t>
            </w:r>
          </w:p>
          <w:p w:rsidR="004C1AA4" w:rsidRPr="00927D90" w:rsidRDefault="004C1AA4" w:rsidP="0092708C">
            <w:pPr>
              <w:suppressAutoHyphens/>
              <w:autoSpaceDE w:val="0"/>
              <w:autoSpaceDN w:val="0"/>
              <w:adjustRightInd w:val="0"/>
              <w:spacing w:after="0" w:line="240" w:lineRule="auto"/>
              <w:ind w:left="136"/>
              <w:rPr>
                <w:rFonts w:ascii="Times New Roman" w:eastAsia="Calibri" w:hAnsi="Times New Roman" w:cs="Times New Roman"/>
                <w:lang w:eastAsia="ru-RU"/>
              </w:rPr>
            </w:pPr>
            <w:r w:rsidRPr="00927D90">
              <w:rPr>
                <w:rFonts w:ascii="Times New Roman" w:eastAsia="Calibri" w:hAnsi="Times New Roman" w:cs="Times New Roman"/>
                <w:lang w:eastAsia="ru-RU"/>
              </w:rPr>
              <w:t>- станция юных натуралистов</w:t>
            </w:r>
          </w:p>
          <w:p w:rsidR="004C1AA4" w:rsidRPr="00927D90" w:rsidRDefault="004C1AA4" w:rsidP="0092708C">
            <w:pPr>
              <w:suppressAutoHyphens/>
              <w:autoSpaceDE w:val="0"/>
              <w:autoSpaceDN w:val="0"/>
              <w:adjustRightInd w:val="0"/>
              <w:spacing w:after="0" w:line="240" w:lineRule="auto"/>
              <w:ind w:left="136"/>
              <w:rPr>
                <w:rFonts w:ascii="Times New Roman" w:eastAsia="Calibri" w:hAnsi="Times New Roman" w:cs="Times New Roman"/>
                <w:lang w:eastAsia="ru-RU"/>
              </w:rPr>
            </w:pPr>
            <w:r w:rsidRPr="00927D90">
              <w:rPr>
                <w:rFonts w:ascii="Times New Roman" w:eastAsia="Calibri" w:hAnsi="Times New Roman" w:cs="Times New Roman"/>
                <w:lang w:eastAsia="ru-RU"/>
              </w:rPr>
              <w:t>- станция юных туристов</w:t>
            </w:r>
          </w:p>
          <w:p w:rsidR="004C1AA4" w:rsidRPr="00927D90" w:rsidRDefault="004C1AA4" w:rsidP="0092708C">
            <w:pPr>
              <w:suppressAutoHyphens/>
              <w:autoSpaceDE w:val="0"/>
              <w:autoSpaceDN w:val="0"/>
              <w:adjustRightInd w:val="0"/>
              <w:spacing w:after="0" w:line="240" w:lineRule="auto"/>
              <w:ind w:left="136"/>
              <w:rPr>
                <w:rFonts w:ascii="Times New Roman" w:eastAsia="Calibri" w:hAnsi="Times New Roman" w:cs="Times New Roman"/>
                <w:lang w:eastAsia="ru-RU"/>
              </w:rPr>
            </w:pPr>
            <w:r w:rsidRPr="00927D90">
              <w:rPr>
                <w:rFonts w:ascii="Times New Roman" w:eastAsia="Calibri" w:hAnsi="Times New Roman" w:cs="Times New Roman"/>
                <w:lang w:eastAsia="ru-RU"/>
              </w:rPr>
              <w:t>- детско-юношеская спортивная школа</w:t>
            </w:r>
          </w:p>
          <w:p w:rsidR="004C1AA4" w:rsidRPr="00927D90" w:rsidRDefault="004C1AA4" w:rsidP="0092708C">
            <w:pPr>
              <w:suppressAutoHyphens/>
              <w:autoSpaceDE w:val="0"/>
              <w:autoSpaceDN w:val="0"/>
              <w:adjustRightInd w:val="0"/>
              <w:spacing w:after="0" w:line="240" w:lineRule="auto"/>
              <w:ind w:left="136"/>
              <w:rPr>
                <w:rFonts w:ascii="Times New Roman" w:eastAsia="Calibri" w:hAnsi="Times New Roman" w:cs="Times New Roman"/>
                <w:lang w:eastAsia="ru-RU"/>
              </w:rPr>
            </w:pPr>
            <w:r w:rsidRPr="00927D90">
              <w:rPr>
                <w:rFonts w:ascii="Times New Roman" w:eastAsia="Calibri" w:hAnsi="Times New Roman" w:cs="Times New Roman"/>
                <w:lang w:eastAsia="ru-RU"/>
              </w:rPr>
              <w:t>- детские школы искусств (музыкальная, художественная, хореографическая)</w:t>
            </w:r>
          </w:p>
        </w:tc>
        <w:tc>
          <w:tcPr>
            <w:tcW w:w="1856" w:type="dxa"/>
            <w:vAlign w:val="center"/>
          </w:tcPr>
          <w:p w:rsidR="004C1AA4" w:rsidRPr="00927D90" w:rsidRDefault="004C1AA4" w:rsidP="0092708C">
            <w:pPr>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 от общего числа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образовательных организаций дополнительного образования детей:</w:t>
            </w:r>
          </w:p>
          <w:p w:rsidR="004C1AA4" w:rsidRPr="00927D90" w:rsidRDefault="004C1AA4" w:rsidP="0092708C">
            <w:pPr>
              <w:suppressAutoHyphens/>
              <w:autoSpaceDE w:val="0"/>
              <w:autoSpaceDN w:val="0"/>
              <w:adjustRightInd w:val="0"/>
              <w:spacing w:after="0" w:line="240" w:lineRule="auto"/>
              <w:ind w:left="276" w:hanging="142"/>
              <w:rPr>
                <w:rFonts w:ascii="Times New Roman" w:eastAsia="Calibri" w:hAnsi="Times New Roman" w:cs="Times New Roman"/>
                <w:lang w:eastAsia="ru-RU"/>
              </w:rPr>
            </w:pPr>
            <w:r w:rsidRPr="00927D90">
              <w:rPr>
                <w:rFonts w:ascii="Times New Roman" w:eastAsia="Calibri" w:hAnsi="Times New Roman" w:cs="Times New Roman"/>
                <w:lang w:eastAsia="ru-RU"/>
              </w:rPr>
              <w:t>- дворец (Дом) творчества школьников</w:t>
            </w:r>
          </w:p>
          <w:p w:rsidR="004C1AA4" w:rsidRPr="00927D90" w:rsidRDefault="004C1AA4" w:rsidP="0092708C">
            <w:pPr>
              <w:suppressAutoHyphens/>
              <w:autoSpaceDE w:val="0"/>
              <w:autoSpaceDN w:val="0"/>
              <w:adjustRightInd w:val="0"/>
              <w:spacing w:after="0" w:line="240" w:lineRule="auto"/>
              <w:ind w:left="276" w:hanging="142"/>
              <w:rPr>
                <w:rFonts w:ascii="Times New Roman" w:eastAsia="Calibri" w:hAnsi="Times New Roman" w:cs="Times New Roman"/>
                <w:lang w:eastAsia="ru-RU"/>
              </w:rPr>
            </w:pPr>
            <w:r w:rsidRPr="00927D90">
              <w:rPr>
                <w:rFonts w:ascii="Times New Roman" w:eastAsia="Calibri" w:hAnsi="Times New Roman" w:cs="Times New Roman"/>
                <w:lang w:eastAsia="ru-RU"/>
              </w:rPr>
              <w:t>- станция юных техников</w:t>
            </w:r>
          </w:p>
          <w:p w:rsidR="004C1AA4" w:rsidRPr="00927D90" w:rsidRDefault="004C1AA4" w:rsidP="0092708C">
            <w:pPr>
              <w:suppressAutoHyphens/>
              <w:autoSpaceDE w:val="0"/>
              <w:autoSpaceDN w:val="0"/>
              <w:adjustRightInd w:val="0"/>
              <w:spacing w:after="0" w:line="240" w:lineRule="auto"/>
              <w:ind w:left="276" w:hanging="142"/>
              <w:rPr>
                <w:rFonts w:ascii="Times New Roman" w:eastAsia="Calibri" w:hAnsi="Times New Roman" w:cs="Times New Roman"/>
                <w:lang w:eastAsia="ru-RU"/>
              </w:rPr>
            </w:pPr>
            <w:r w:rsidRPr="00927D90">
              <w:rPr>
                <w:rFonts w:ascii="Times New Roman" w:eastAsia="Calibri" w:hAnsi="Times New Roman" w:cs="Times New Roman"/>
                <w:lang w:eastAsia="ru-RU"/>
              </w:rPr>
              <w:t>- станция юных натуралистов</w:t>
            </w:r>
          </w:p>
          <w:p w:rsidR="004C1AA4" w:rsidRPr="00927D90" w:rsidRDefault="004C1AA4" w:rsidP="0092708C">
            <w:pPr>
              <w:suppressAutoHyphens/>
              <w:autoSpaceDE w:val="0"/>
              <w:autoSpaceDN w:val="0"/>
              <w:adjustRightInd w:val="0"/>
              <w:spacing w:after="0" w:line="240" w:lineRule="auto"/>
              <w:ind w:left="276" w:hanging="142"/>
              <w:rPr>
                <w:rFonts w:ascii="Times New Roman" w:eastAsia="Calibri" w:hAnsi="Times New Roman" w:cs="Times New Roman"/>
                <w:lang w:eastAsia="ru-RU"/>
              </w:rPr>
            </w:pPr>
            <w:r w:rsidRPr="00927D90">
              <w:rPr>
                <w:rFonts w:ascii="Times New Roman" w:eastAsia="Calibri" w:hAnsi="Times New Roman" w:cs="Times New Roman"/>
                <w:lang w:eastAsia="ru-RU"/>
              </w:rPr>
              <w:t>- станция юных туристов</w:t>
            </w:r>
          </w:p>
          <w:p w:rsidR="004C1AA4" w:rsidRPr="00927D90" w:rsidRDefault="004C1AA4" w:rsidP="0092708C">
            <w:pPr>
              <w:suppressAutoHyphens/>
              <w:autoSpaceDE w:val="0"/>
              <w:autoSpaceDN w:val="0"/>
              <w:adjustRightInd w:val="0"/>
              <w:spacing w:after="0" w:line="240" w:lineRule="auto"/>
              <w:ind w:left="276" w:hanging="142"/>
              <w:rPr>
                <w:rFonts w:ascii="Times New Roman" w:eastAsia="Calibri" w:hAnsi="Times New Roman" w:cs="Times New Roman"/>
                <w:lang w:eastAsia="ru-RU"/>
              </w:rPr>
            </w:pPr>
            <w:r w:rsidRPr="00927D90">
              <w:rPr>
                <w:rFonts w:ascii="Times New Roman" w:eastAsia="Calibri" w:hAnsi="Times New Roman" w:cs="Times New Roman"/>
                <w:lang w:eastAsia="ru-RU"/>
              </w:rPr>
              <w:t>- детско-юношеская спортивная школа</w:t>
            </w:r>
          </w:p>
          <w:p w:rsidR="004C1AA4" w:rsidRPr="00927D90" w:rsidRDefault="004C1AA4" w:rsidP="0092708C">
            <w:pPr>
              <w:suppressAutoHyphens/>
              <w:autoSpaceDE w:val="0"/>
              <w:autoSpaceDN w:val="0"/>
              <w:adjustRightInd w:val="0"/>
              <w:spacing w:after="0" w:line="240" w:lineRule="auto"/>
              <w:ind w:left="276" w:hanging="142"/>
              <w:rPr>
                <w:rFonts w:ascii="Times New Roman" w:eastAsia="Calibri" w:hAnsi="Times New Roman" w:cs="Times New Roman"/>
                <w:lang w:eastAsia="ru-RU"/>
              </w:rPr>
            </w:pPr>
            <w:r w:rsidRPr="00927D90">
              <w:rPr>
                <w:rFonts w:ascii="Times New Roman" w:eastAsia="Calibri" w:hAnsi="Times New Roman" w:cs="Times New Roman"/>
                <w:lang w:eastAsia="ru-RU"/>
              </w:rPr>
              <w:t>- детские школы искусств (музыкальная, художественная, хореографическая)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образовательных организаций дополнительного образования детей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before="40" w:after="40" w:line="240" w:lineRule="auto"/>
              <w:rPr>
                <w:rFonts w:ascii="Times New Roman" w:eastAsia="Calibri" w:hAnsi="Times New Roman" w:cs="Times New Roman"/>
                <w:i/>
                <w:lang w:eastAsia="ru-RU"/>
              </w:rPr>
            </w:pPr>
            <w:r w:rsidRPr="00927D90">
              <w:rPr>
                <w:rFonts w:ascii="Times New Roman" w:eastAsia="Calibri" w:hAnsi="Times New Roman" w:cs="Times New Roman"/>
                <w:i/>
                <w:lang w:eastAsia="ru-RU"/>
              </w:rPr>
              <w:t>Объекты здравоохранения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2"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стационарами для взрослых и детей со вспомогательными зданиями и сооружениями (участковая больница, обслуживающая комплекс сельских поселений)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коек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2"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расчетные показатели максимально допустимого уровня территориальной доступности стационаров для взрослых и детей со вспомогательными зданиями и сооружениями (участковая больница, обслуживающая комплекс сельских поселений)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autoSpaceDE w:val="0"/>
              <w:autoSpaceDN w:val="0"/>
              <w:adjustRightInd w:val="0"/>
              <w:spacing w:after="0" w:line="242"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размер земельного участка стационаров для взрослых и детей со вспомогательными зданиями и сооружениями (участковая больница, обслужива-ющая комплекс сельских поселений)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/койку</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vertAlign w:val="superscript"/>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сельскими врачебными амбулаториями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посещений в смену / 1000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сельских врачебных амбулаторий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сельских врачебных амбулаторий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189"/>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фельдшерскими или фельдшерско-акушерскими пунктами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посещений в смену / 1000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фельдшерских или фельдшерско-акушерских пунктов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фельдшерских или фельдшерско-акушерских пунктов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выдвижными пунктами скорой медицинской помощи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автомобиль на 5000 чел. </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выдвижных пунктов скорой медицинской помощи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выдвижных пунктов скорой медицинской помощи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1 автомобиль</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посадочными площадками для санитарной авиации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объект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посадочных площадок для санитарной авиации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посадочных площадок для санитарной авиации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минимально допустимого уровня обеспеченности аптеками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объект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аптек</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аптек</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молочными кухнями</w:t>
            </w:r>
          </w:p>
        </w:tc>
        <w:tc>
          <w:tcPr>
            <w:tcW w:w="1856" w:type="dxa"/>
            <w:vAlign w:val="center"/>
          </w:tcPr>
          <w:p w:rsidR="004C1AA4" w:rsidRPr="00927D90" w:rsidRDefault="004C1AA4" w:rsidP="0092708C">
            <w:pPr>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порций в сутки / ребенка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молочных кухонь</w:t>
            </w:r>
          </w:p>
        </w:tc>
        <w:tc>
          <w:tcPr>
            <w:tcW w:w="1856" w:type="dxa"/>
            <w:vAlign w:val="center"/>
          </w:tcPr>
          <w:p w:rsidR="004C1AA4" w:rsidRPr="00927D90" w:rsidRDefault="004C1AA4" w:rsidP="0092708C">
            <w:pPr>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молочных кухонь</w:t>
            </w:r>
          </w:p>
        </w:tc>
        <w:tc>
          <w:tcPr>
            <w:tcW w:w="1856" w:type="dxa"/>
            <w:vAlign w:val="center"/>
          </w:tcPr>
          <w:p w:rsidR="004C1AA4" w:rsidRPr="00927D90" w:rsidRDefault="004C1AA4" w:rsidP="0092708C">
            <w:pPr>
              <w:autoSpaceDE w:val="0"/>
              <w:autoSpaceDN w:val="0"/>
              <w:adjustRightInd w:val="0"/>
              <w:spacing w:after="0" w:line="240" w:lineRule="auto"/>
              <w:ind w:left="-113" w:right="-113"/>
              <w:jc w:val="center"/>
              <w:rPr>
                <w:rFonts w:ascii="Times New Roman" w:eastAsia="Calibri" w:hAnsi="Times New Roman" w:cs="Times New Roman"/>
                <w:spacing w:val="-4"/>
                <w:lang w:eastAsia="ru-RU"/>
              </w:rPr>
            </w:pPr>
            <w:r w:rsidRPr="00927D90">
              <w:rPr>
                <w:rFonts w:ascii="Times New Roman" w:eastAsia="Calibri" w:hAnsi="Times New Roman" w:cs="Times New Roman"/>
                <w:spacing w:val="-4"/>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раздаточными пунктами молочных кухонь</w:t>
            </w:r>
          </w:p>
        </w:tc>
        <w:tc>
          <w:tcPr>
            <w:tcW w:w="1856" w:type="dxa"/>
            <w:vAlign w:val="center"/>
          </w:tcPr>
          <w:p w:rsidR="004C1AA4" w:rsidRPr="00927D90" w:rsidRDefault="004C1AA4" w:rsidP="0092708C">
            <w:pPr>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 xml:space="preserve"> общей площади/ 1 ребенка (до года)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раздаточных пунктов молочных кухонь</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раздаточных пунктов молочных кухонь</w:t>
            </w:r>
          </w:p>
        </w:tc>
        <w:tc>
          <w:tcPr>
            <w:tcW w:w="1856" w:type="dxa"/>
            <w:vAlign w:val="center"/>
          </w:tcPr>
          <w:p w:rsidR="004C1AA4" w:rsidRPr="00927D90" w:rsidRDefault="004C1AA4" w:rsidP="0092708C">
            <w:pPr>
              <w:autoSpaceDE w:val="0"/>
              <w:autoSpaceDN w:val="0"/>
              <w:adjustRightInd w:val="0"/>
              <w:spacing w:after="0" w:line="240" w:lineRule="auto"/>
              <w:ind w:left="-113" w:right="-113"/>
              <w:jc w:val="center"/>
              <w:rPr>
                <w:rFonts w:ascii="Times New Roman" w:eastAsia="Calibri" w:hAnsi="Times New Roman" w:cs="Times New Roman"/>
                <w:spacing w:val="-4"/>
                <w:lang w:eastAsia="ru-RU"/>
              </w:rPr>
            </w:pPr>
            <w:r w:rsidRPr="00927D90">
              <w:rPr>
                <w:rFonts w:ascii="Times New Roman" w:eastAsia="Calibri" w:hAnsi="Times New Roman" w:cs="Times New Roman"/>
                <w:spacing w:val="-4"/>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дачами дошкольных организаций</w:t>
            </w:r>
          </w:p>
        </w:tc>
        <w:tc>
          <w:tcPr>
            <w:tcW w:w="1856" w:type="dxa"/>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дач дошкольных организаций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дач дошкольных организаций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39"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детскими лагерями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жителей</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39"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детских лагерей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39"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детских лагерей</w:t>
            </w:r>
          </w:p>
        </w:tc>
        <w:tc>
          <w:tcPr>
            <w:tcW w:w="1856" w:type="dxa"/>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39"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оздоровительными лагерями для старшеклассников</w:t>
            </w:r>
          </w:p>
        </w:tc>
        <w:tc>
          <w:tcPr>
            <w:tcW w:w="1856" w:type="dxa"/>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39"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оздоровительных лагерей для старшеклассников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оздоровительных лагерей для старшеклассников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39"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молодежными лагерями</w:t>
            </w:r>
          </w:p>
        </w:tc>
        <w:tc>
          <w:tcPr>
            <w:tcW w:w="1856" w:type="dxa"/>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39"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молодежных лагерей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after="0" w:line="239"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молодежных лагерей</w:t>
            </w:r>
          </w:p>
        </w:tc>
        <w:tc>
          <w:tcPr>
            <w:tcW w:w="1856" w:type="dxa"/>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autoSpaceDE w:val="0"/>
              <w:autoSpaceDN w:val="0"/>
              <w:adjustRightInd w:val="0"/>
              <w:spacing w:before="40" w:after="40" w:line="240" w:lineRule="auto"/>
              <w:rPr>
                <w:rFonts w:ascii="Times New Roman" w:eastAsia="Calibri" w:hAnsi="Times New Roman" w:cs="Times New Roman"/>
                <w:i/>
                <w:lang w:eastAsia="ru-RU"/>
              </w:rPr>
            </w:pPr>
            <w:r w:rsidRPr="00927D90">
              <w:rPr>
                <w:rFonts w:ascii="Times New Roman" w:eastAsia="Calibri" w:hAnsi="Times New Roman" w:cs="Times New Roman"/>
                <w:i/>
                <w:lang w:eastAsia="ru-RU"/>
              </w:rPr>
              <w:t>Объекты культуры и искусства</w:t>
            </w:r>
          </w:p>
        </w:tc>
        <w:tc>
          <w:tcPr>
            <w:tcW w:w="1856" w:type="dxa"/>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w:t>
            </w:r>
            <w:r w:rsidRPr="00927D90">
              <w:rPr>
                <w:rFonts w:ascii="Times New Roman" w:eastAsia="Calibri" w:hAnsi="Times New Roman" w:cs="Times New Roman"/>
                <w:bCs/>
                <w:lang w:eastAsia="ru-RU"/>
              </w:rPr>
              <w:t>минимально допустимого уровня обеспеченности помещениями для культурно-массовой работы, досуга и любительской деятельности</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м</w:t>
            </w:r>
            <w:r w:rsidRPr="00927D90">
              <w:rPr>
                <w:rFonts w:ascii="Times New Roman" w:eastAsia="Calibri" w:hAnsi="Times New Roman" w:cs="Times New Roman"/>
                <w:spacing w:val="-2"/>
                <w:vertAlign w:val="superscript"/>
                <w:lang w:eastAsia="ru-RU"/>
              </w:rPr>
              <w:t>2</w:t>
            </w:r>
            <w:r w:rsidRPr="00927D90">
              <w:rPr>
                <w:rFonts w:ascii="Times New Roman" w:eastAsia="Calibri" w:hAnsi="Times New Roman" w:cs="Times New Roman"/>
                <w:spacing w:val="-2"/>
                <w:lang w:eastAsia="ru-RU"/>
              </w:rPr>
              <w:t xml:space="preserve"> общей площади / 1000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помещений для культурно-массовой работы, досуга и любительской деятельности</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помещений для культурно-массовой работы, досуга и любительской деятельности</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w:t>
            </w:r>
            <w:r w:rsidRPr="00927D90">
              <w:rPr>
                <w:rFonts w:ascii="Times New Roman" w:eastAsia="Calibri" w:hAnsi="Times New Roman" w:cs="Times New Roman"/>
                <w:bCs/>
                <w:lang w:eastAsia="ru-RU"/>
              </w:rPr>
              <w:t xml:space="preserve">минимально допустимого уровня обеспеченности культурно-досуговыми учреждениями клубного типа </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зрительских мест / 1000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культурно-досуговых учреждений клубного типа</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культурно-досуговых учреждений клубного типа</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минимально допустимого уровня обеспеченности общедоступными универсальными библиотеками </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объект / поселение</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максимально допустимого уровня территориальной доступности общедоступных универсальных библиотек </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suppressAutoHyphens/>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общедоступных универсальных библиотек</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детскими библиотеками</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объект / 1 000 детей</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детских библиотек</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детских библиотек</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музеями, выставочными залами, театрами, кинотеатрами, культурно-развлекательными киноконцертными комплексами</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объект / поселение</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музеев, выставочных залов, театров, кинотеатров, культурно-развлекательных киноконцертных комплексов</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мин</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музеев, выставочных залов, театров, кинотеатров, культурно-развлекательных киноконцертных комплексов</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парками культуры и отдыха</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spacing w:val="-2"/>
                <w:lang w:eastAsia="ru-RU"/>
              </w:rPr>
              <w:t>объект / поселение</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парков культуры и отдыха</w:t>
            </w:r>
          </w:p>
        </w:tc>
        <w:tc>
          <w:tcPr>
            <w:tcW w:w="1856" w:type="dxa"/>
            <w:vAlign w:val="center"/>
          </w:tcPr>
          <w:p w:rsidR="004C1AA4" w:rsidRPr="00927D90" w:rsidRDefault="004C1AA4" w:rsidP="0092708C">
            <w:pPr>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парков культуры и отдыха</w:t>
            </w:r>
          </w:p>
        </w:tc>
        <w:tc>
          <w:tcPr>
            <w:tcW w:w="1856" w:type="dxa"/>
            <w:vAlign w:val="center"/>
          </w:tcPr>
          <w:p w:rsidR="004C1AA4" w:rsidRPr="00927D90" w:rsidRDefault="004C1AA4" w:rsidP="0092708C">
            <w:pPr>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0" w:after="40" w:line="240" w:lineRule="auto"/>
              <w:rPr>
                <w:rFonts w:ascii="Times New Roman" w:eastAsia="Calibri" w:hAnsi="Times New Roman" w:cs="Times New Roman"/>
                <w:bCs/>
                <w:i/>
                <w:lang w:eastAsia="ru-RU"/>
              </w:rPr>
            </w:pPr>
            <w:r w:rsidRPr="00927D90">
              <w:rPr>
                <w:rFonts w:ascii="Times New Roman" w:eastAsia="Calibri" w:hAnsi="Times New Roman" w:cs="Times New Roman"/>
                <w:bCs/>
                <w:i/>
                <w:lang w:eastAsia="ru-RU"/>
              </w:rPr>
              <w:t>Объекты, необходимые для обеспечения населения услугами связи, общественного питания, торговли и бытового обслуживания</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spacing w:val="-2"/>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pacing w:after="2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отделениями почтовой связи</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объект / тыс.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отделений почтовой связи</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км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отделений почтовой связи</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before="14" w:after="14"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телефонной сетью общего пользования</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абонентская точка / квартира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телефонной сети общего пользования</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сетью радиовещания и радиотрансляции</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радиоточка / квартира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сети радиовещания и радиотрансляции</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сетью приема телевизионных программ</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точка доступа / квартиру</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сети приема телевизионных программ</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w:t>
            </w:r>
          </w:p>
        </w:tc>
        <w:tc>
          <w:tcPr>
            <w:tcW w:w="5038" w:type="dxa"/>
            <w:gridSpan w:val="2"/>
            <w:vAlign w:val="center"/>
          </w:tcPr>
          <w:p w:rsidR="004C1AA4" w:rsidRPr="00927D90" w:rsidRDefault="004C1AA4" w:rsidP="0092708C">
            <w:pPr>
              <w:spacing w:after="0" w:line="240" w:lineRule="auto"/>
              <w:jc w:val="center"/>
              <w:rPr>
                <w:rFonts w:ascii="Times New Roman" w:eastAsia="Calibri" w:hAnsi="Times New Roman" w:cs="Times New Roman"/>
                <w:sz w:val="24"/>
                <w:szCs w:val="24"/>
                <w:lang w:eastAsia="ru-RU"/>
              </w:rPr>
            </w:pPr>
            <w:r w:rsidRPr="00927D90">
              <w:rPr>
                <w:rFonts w:ascii="Times New Roman" w:eastAsia="Calibri" w:hAnsi="Times New Roman" w:cs="Times New Roman"/>
                <w:sz w:val="24"/>
                <w:szCs w:val="24"/>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системами оповещения РСЧС</w:t>
            </w:r>
          </w:p>
        </w:tc>
        <w:tc>
          <w:tcPr>
            <w:tcW w:w="1856" w:type="dxa"/>
            <w:vAlign w:val="center"/>
          </w:tcPr>
          <w:p w:rsidR="004C1AA4" w:rsidRPr="00927D90" w:rsidRDefault="004C1AA4" w:rsidP="0092708C">
            <w:pPr>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громкоговоритель</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spacing w:after="0" w:line="240" w:lineRule="auto"/>
              <w:ind w:left="134" w:right="-57"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w:t>
            </w:r>
            <w:r w:rsidRPr="00927D90">
              <w:rPr>
                <w:rFonts w:ascii="Times New Roman" w:eastAsia="Calibri" w:hAnsi="Times New Roman" w:cs="Times New Roman"/>
                <w:lang w:eastAsia="ru-RU"/>
              </w:rPr>
              <w:t xml:space="preserve">расчетные показатели </w:t>
            </w:r>
            <w:r w:rsidRPr="00927D90">
              <w:rPr>
                <w:rFonts w:ascii="Times New Roman" w:eastAsia="Calibri" w:hAnsi="Times New Roman" w:cs="Times New Roman"/>
                <w:bCs/>
                <w:lang w:eastAsia="ru-RU"/>
              </w:rPr>
              <w:t>максимально допустимого уровня территориальной доступности</w:t>
            </w:r>
            <w:r w:rsidRPr="00927D90">
              <w:rPr>
                <w:rFonts w:ascii="Times New Roman" w:eastAsia="Calibri" w:hAnsi="Times New Roman" w:cs="Times New Roman"/>
                <w:lang w:eastAsia="ru-RU"/>
              </w:rPr>
              <w:t xml:space="preserve"> </w:t>
            </w:r>
            <w:r w:rsidRPr="00927D90">
              <w:rPr>
                <w:rFonts w:ascii="Times New Roman" w:eastAsia="Calibri" w:hAnsi="Times New Roman" w:cs="Times New Roman"/>
                <w:bCs/>
                <w:lang w:eastAsia="ru-RU"/>
              </w:rPr>
              <w:t>систем оповещения РСЧС</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АТС</w:t>
            </w:r>
          </w:p>
        </w:tc>
        <w:tc>
          <w:tcPr>
            <w:tcW w:w="1856" w:type="dxa"/>
            <w:vAlign w:val="center"/>
          </w:tcPr>
          <w:p w:rsidR="004C1AA4" w:rsidRPr="00927D90" w:rsidRDefault="004C1AA4" w:rsidP="0092708C">
            <w:pPr>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объект / тыс. абонентских номеров</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АТС</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right="-28"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АТС</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расчетные показатели минимально допустимого уровня обеспеченности объектами общественного питания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жителей</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расчетные показатели максимально допустимого уровня территориальной доступности объектов общественного питания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объектов общественного питания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100 мест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торговли:</w:t>
            </w:r>
          </w:p>
        </w:tc>
        <w:tc>
          <w:tcPr>
            <w:tcW w:w="1856" w:type="dxa"/>
            <w:vAlign w:val="center"/>
          </w:tcPr>
          <w:p w:rsidR="004C1AA4" w:rsidRPr="00927D90" w:rsidRDefault="004C1AA4" w:rsidP="0092708C">
            <w:pPr>
              <w:suppressAutoHyphens/>
              <w:autoSpaceDE w:val="0"/>
              <w:autoSpaceDN w:val="0"/>
              <w:adjustRightInd w:val="0"/>
              <w:spacing w:after="2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торговыми объектами (продовольственных и непродовольственных товаров)</w:t>
            </w:r>
          </w:p>
        </w:tc>
        <w:tc>
          <w:tcPr>
            <w:tcW w:w="1856" w:type="dxa"/>
            <w:vAlign w:val="center"/>
          </w:tcPr>
          <w:p w:rsidR="004C1AA4" w:rsidRPr="00927D90" w:rsidRDefault="004C1AA4" w:rsidP="0092708C">
            <w:pPr>
              <w:suppressAutoHyphens/>
              <w:autoSpaceDE w:val="0"/>
              <w:autoSpaceDN w:val="0"/>
              <w:adjustRightInd w:val="0"/>
              <w:spacing w:after="2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 xml:space="preserve">2 </w:t>
            </w:r>
            <w:r w:rsidRPr="00927D90">
              <w:rPr>
                <w:rFonts w:ascii="Times New Roman" w:eastAsia="Calibri" w:hAnsi="Times New Roman" w:cs="Times New Roman"/>
                <w:lang w:eastAsia="ru-RU"/>
              </w:rPr>
              <w:t>торговой площади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торговых объектов (продовольственных и непродовольственных товаров)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торговых объектов (продовольственных и непродовольственных товаров)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bCs/>
                <w:spacing w:val="-2"/>
                <w:lang w:eastAsia="ru-RU"/>
              </w:rPr>
              <w:t xml:space="preserve">га / </w:t>
            </w:r>
            <w:smartTag w:uri="urn:schemas-microsoft-com:office:smarttags" w:element="metricconverter">
              <w:smartTagPr>
                <w:attr w:name="ProductID" w:val="100 м2"/>
              </w:smartTagPr>
              <w:r w:rsidRPr="00927D90">
                <w:rPr>
                  <w:rFonts w:ascii="Times New Roman" w:eastAsia="Calibri" w:hAnsi="Times New Roman" w:cs="Times New Roman"/>
                  <w:bCs/>
                  <w:spacing w:val="-2"/>
                  <w:lang w:eastAsia="ru-RU"/>
                </w:rPr>
                <w:t>100 м</w:t>
              </w:r>
              <w:r w:rsidRPr="00927D90">
                <w:rPr>
                  <w:rFonts w:ascii="Times New Roman" w:eastAsia="Calibri" w:hAnsi="Times New Roman" w:cs="Times New Roman"/>
                  <w:bCs/>
                  <w:spacing w:val="-2"/>
                  <w:vertAlign w:val="superscript"/>
                  <w:lang w:eastAsia="ru-RU"/>
                </w:rPr>
                <w:t>2</w:t>
              </w:r>
            </w:smartTag>
            <w:r w:rsidRPr="00927D90">
              <w:rPr>
                <w:rFonts w:ascii="Times New Roman" w:eastAsia="Calibri" w:hAnsi="Times New Roman" w:cs="Times New Roman"/>
                <w:bCs/>
                <w:spacing w:val="-2"/>
                <w:lang w:eastAsia="ru-RU"/>
              </w:rPr>
              <w:t xml:space="preserve"> торговой площади</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бытового обслуживания: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объектами бытового обслуживания населения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мест / 1000 жителей</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объектов бытового обслуживания населения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объектов бытового обслуживания населения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bCs/>
                <w:lang w:eastAsia="ru-RU"/>
              </w:rPr>
              <w:t>га / 10 рабочих мест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прачечными (прачечные самообслуживания, фабрики-прачечные)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кг / смену</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прачечных (прачечные самообслуживания, фабрики-прачечные)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прачечных (прачечные самообслуживания, фабрики-прачечные)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объектами по химчистке (химчистки само-обслуживания, фабрики-химчистки)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кг / смену</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объектов по химчистке (химчистки самообслуживания, фабрики-химчистки)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объектов по химчистке(химчистки само-обслуживания, фабрики-химчистки)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pacing w:after="0" w:line="240" w:lineRule="auto"/>
              <w:ind w:left="136" w:right="-57" w:hanging="142"/>
              <w:rPr>
                <w:rFonts w:ascii="Times New Roman" w:eastAsia="Calibri" w:hAnsi="Times New Roman" w:cs="Times New Roman"/>
                <w:lang w:eastAsia="ru-RU"/>
              </w:rPr>
            </w:pPr>
            <w:r w:rsidRPr="00927D90">
              <w:rPr>
                <w:rFonts w:ascii="Times New Roman" w:eastAsia="Calibri" w:hAnsi="Times New Roman" w:cs="Times New Roman"/>
                <w:spacing w:val="-2"/>
                <w:lang w:eastAsia="ru-RU"/>
              </w:rPr>
              <w:t>- расчетные показатели минимально допустимого уровня</w:t>
            </w:r>
            <w:r w:rsidRPr="00927D90">
              <w:rPr>
                <w:rFonts w:ascii="Times New Roman" w:eastAsia="Calibri" w:hAnsi="Times New Roman" w:cs="Times New Roman"/>
                <w:lang w:eastAsia="ru-RU"/>
              </w:rPr>
              <w:t xml:space="preserve"> обеспеченности банно-оздоровительными комплексами, банями, саунами</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помывочных </w:t>
            </w:r>
          </w:p>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spacing w:val="-2"/>
                <w:lang w:eastAsia="ru-RU"/>
              </w:rPr>
            </w:pPr>
            <w:r w:rsidRPr="00927D90">
              <w:rPr>
                <w:rFonts w:ascii="Times New Roman" w:eastAsia="Calibri" w:hAnsi="Times New Roman" w:cs="Times New Roman"/>
                <w:lang w:eastAsia="ru-RU"/>
              </w:rPr>
              <w:t>мест / 1000</w:t>
            </w:r>
            <w:r w:rsidRPr="00927D90">
              <w:rPr>
                <w:rFonts w:ascii="Times New Roman" w:eastAsia="Calibri" w:hAnsi="Times New Roman" w:cs="Times New Roman"/>
                <w:spacing w:val="-2"/>
                <w:lang w:eastAsia="ru-RU"/>
              </w:rPr>
              <w:t xml:space="preserve">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банно-оздоровительных комплексов, бань, саун</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банно-оздоровительных комплексов, бань, саун</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rPr>
                <w:rFonts w:ascii="Times New Roman" w:eastAsia="Calibri" w:hAnsi="Times New Roman" w:cs="Times New Roman"/>
                <w:bCs/>
                <w:i/>
                <w:lang w:eastAsia="ru-RU"/>
              </w:rPr>
            </w:pPr>
            <w:bookmarkStart w:id="2" w:name="закл"/>
            <w:bookmarkEnd w:id="2"/>
            <w:r w:rsidRPr="00927D90">
              <w:rPr>
                <w:rFonts w:ascii="Times New Roman" w:eastAsia="Calibri" w:hAnsi="Times New Roman" w:cs="Times New Roman"/>
                <w:bCs/>
                <w:i/>
                <w:lang w:eastAsia="ru-RU"/>
              </w:rPr>
              <w:t>Объекты обслуживания регионального значения, расположенные на территории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регионального значения, подлежащих отображению в генеральном плане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нормируются</w:t>
            </w:r>
          </w:p>
        </w:tc>
      </w:tr>
      <w:tr w:rsidR="004C1AA4" w:rsidRPr="00927D90" w:rsidTr="0092708C">
        <w:trPr>
          <w:trHeight w:val="77"/>
          <w:jc w:val="center"/>
        </w:trPr>
        <w:tc>
          <w:tcPr>
            <w:tcW w:w="14486" w:type="dxa"/>
            <w:gridSpan w:val="4"/>
            <w:vAlign w:val="center"/>
          </w:tcPr>
          <w:p w:rsidR="004C1AA4" w:rsidRPr="00927D90" w:rsidRDefault="004C1AA4" w:rsidP="0092708C">
            <w:pPr>
              <w:suppressAutoHyphens/>
              <w:autoSpaceDE w:val="0"/>
              <w:autoSpaceDN w:val="0"/>
              <w:adjustRightInd w:val="0"/>
              <w:spacing w:before="40" w:after="40" w:line="240" w:lineRule="auto"/>
              <w:ind w:firstLine="28"/>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градостроительного проектирования зон специального назначения</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Объекты, необходимые для организации ритуальных услуг, места захоронения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pacing w:after="0" w:line="240" w:lineRule="auto"/>
              <w:rPr>
                <w:rFonts w:ascii="Times New Roman" w:eastAsia="Calibri" w:hAnsi="Times New Roman" w:cs="Times New Roman"/>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бюро похоронного обслуживания</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объект / поселение</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бюро похоронного обслуживания</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кладбищами традиционного захоронения</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1000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кладбищ традиционного захоронения</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объектов, необходимых для организации ритуальных услуг и мест захоронения</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Нормативы градостроительного проектирования размещения мест захоронения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7.2.2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before="40" w:after="40" w:line="240" w:lineRule="auto"/>
              <w:rPr>
                <w:rFonts w:ascii="Times New Roman" w:eastAsia="Calibri" w:hAnsi="Times New Roman" w:cs="Times New Roman"/>
                <w:b/>
                <w:i/>
                <w:lang w:eastAsia="ru-RU"/>
              </w:rPr>
            </w:pPr>
            <w:r w:rsidRPr="00927D90">
              <w:rPr>
                <w:rFonts w:ascii="Times New Roman" w:eastAsia="Calibri" w:hAnsi="Times New Roman" w:cs="Times New Roman"/>
                <w:b/>
                <w:i/>
                <w:lang w:eastAsia="ru-RU"/>
              </w:rPr>
              <w:t>Объекты, необходимые для размещения твердых коммунальных отходов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размещения твердых коммунальных отходов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расчетные показатели минимально допустимого уровня обеспеченности объектами размещения твердых коммунальных отходов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проекту</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расчетные показатели максимально допустимого уровня территориальной доступности объектов размещения твердых коммунальных отходов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градостроительного проектирования объектов размещения отходов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размеров земельных участков полигонов твердых коммунальных отходов, участков компостирования твердых коммунальных отходов</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на 1000 т твердых отходов в год</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расчетные показатели размеров санитарно-защитных зон полигонов твердых коммунальных отходов, участков компостирования твердых коммунальных отходов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размеров </w:t>
            </w:r>
            <w:r w:rsidRPr="00927D90">
              <w:rPr>
                <w:rFonts w:ascii="Times New Roman" w:eastAsia="Calibri" w:hAnsi="Times New Roman" w:cs="Times New Roman"/>
                <w:bCs/>
                <w:lang w:eastAsia="ru-RU"/>
              </w:rPr>
              <w:t xml:space="preserve">земельных участков объектов компостирования </w:t>
            </w:r>
            <w:r w:rsidRPr="00927D90">
              <w:rPr>
                <w:rFonts w:ascii="Times New Roman" w:eastAsia="Calibri" w:hAnsi="Times New Roman" w:cs="Times New Roman"/>
                <w:lang w:eastAsia="ru-RU"/>
              </w:rPr>
              <w:t>отходов без навоза и фекалий</w:t>
            </w:r>
          </w:p>
        </w:tc>
        <w:tc>
          <w:tcPr>
            <w:tcW w:w="1856" w:type="dxa"/>
            <w:vAlign w:val="center"/>
          </w:tcPr>
          <w:p w:rsidR="004C1AA4" w:rsidRPr="00927D90" w:rsidRDefault="004C1AA4" w:rsidP="0092708C">
            <w:pPr>
              <w:autoSpaceDE w:val="0"/>
              <w:autoSpaceDN w:val="0"/>
              <w:adjustRightInd w:val="0"/>
              <w:spacing w:after="0" w:line="240" w:lineRule="auto"/>
              <w:ind w:left="-113" w:right="-113"/>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на 1000 т твердых отходов в год</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размеров </w:t>
            </w:r>
            <w:r w:rsidRPr="00927D90">
              <w:rPr>
                <w:rFonts w:ascii="Times New Roman" w:eastAsia="Calibri" w:hAnsi="Times New Roman" w:cs="Times New Roman"/>
                <w:bCs/>
                <w:lang w:eastAsia="ru-RU"/>
              </w:rPr>
              <w:t>санитарно-защитных зон объектов компостирования отходов без навоза и фекалий</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размеров </w:t>
            </w:r>
            <w:r w:rsidRPr="00927D90">
              <w:rPr>
                <w:rFonts w:ascii="Times New Roman" w:eastAsia="Calibri" w:hAnsi="Times New Roman" w:cs="Times New Roman"/>
                <w:bCs/>
                <w:lang w:eastAsia="ru-RU"/>
              </w:rPr>
              <w:t>земельных участков сливных станций</w:t>
            </w:r>
          </w:p>
        </w:tc>
        <w:tc>
          <w:tcPr>
            <w:tcW w:w="1856" w:type="dxa"/>
            <w:vAlign w:val="center"/>
          </w:tcPr>
          <w:p w:rsidR="004C1AA4" w:rsidRPr="00927D90" w:rsidRDefault="004C1AA4" w:rsidP="0092708C">
            <w:pPr>
              <w:autoSpaceDE w:val="0"/>
              <w:autoSpaceDN w:val="0"/>
              <w:adjustRightInd w:val="0"/>
              <w:spacing w:after="0" w:line="240" w:lineRule="auto"/>
              <w:ind w:left="-113" w:right="-113"/>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на 1000 т твердых отходов в год</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размеров </w:t>
            </w:r>
            <w:r w:rsidRPr="00927D90">
              <w:rPr>
                <w:rFonts w:ascii="Times New Roman" w:eastAsia="Calibri" w:hAnsi="Times New Roman" w:cs="Times New Roman"/>
                <w:bCs/>
                <w:lang w:eastAsia="ru-RU"/>
              </w:rPr>
              <w:t>санитарно-защитных зон сливных станций</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размеров </w:t>
            </w:r>
            <w:r w:rsidRPr="00927D90">
              <w:rPr>
                <w:rFonts w:ascii="Times New Roman" w:eastAsia="Calibri" w:hAnsi="Times New Roman" w:cs="Times New Roman"/>
                <w:bCs/>
                <w:lang w:eastAsia="ru-RU"/>
              </w:rPr>
              <w:t>земельных участков полей ассенизации и запахивания</w:t>
            </w:r>
          </w:p>
        </w:tc>
        <w:tc>
          <w:tcPr>
            <w:tcW w:w="1856" w:type="dxa"/>
            <w:vAlign w:val="center"/>
          </w:tcPr>
          <w:p w:rsidR="004C1AA4" w:rsidRPr="00927D90" w:rsidRDefault="004C1AA4" w:rsidP="0092708C">
            <w:pPr>
              <w:autoSpaceDE w:val="0"/>
              <w:autoSpaceDN w:val="0"/>
              <w:adjustRightInd w:val="0"/>
              <w:spacing w:after="0" w:line="240" w:lineRule="auto"/>
              <w:ind w:left="-113" w:right="-113"/>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на 1000 т твердых отходов в год</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размеров </w:t>
            </w:r>
            <w:r w:rsidRPr="00927D90">
              <w:rPr>
                <w:rFonts w:ascii="Times New Roman" w:eastAsia="Calibri" w:hAnsi="Times New Roman" w:cs="Times New Roman"/>
                <w:bCs/>
                <w:lang w:eastAsia="ru-RU"/>
              </w:rPr>
              <w:t>санитарно-защитных зон полей ассенизации и запахивания</w:t>
            </w:r>
          </w:p>
        </w:tc>
        <w:tc>
          <w:tcPr>
            <w:tcW w:w="1856" w:type="dxa"/>
            <w:vAlign w:val="center"/>
          </w:tcPr>
          <w:p w:rsidR="004C1AA4" w:rsidRPr="00927D90" w:rsidRDefault="004C1AA4" w:rsidP="0092708C">
            <w:pPr>
              <w:suppressAutoHyphens/>
              <w:autoSpaceDE w:val="0"/>
              <w:autoSpaceDN w:val="0"/>
              <w:adjustRightInd w:val="0"/>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размеров </w:t>
            </w:r>
            <w:r w:rsidRPr="00927D90">
              <w:rPr>
                <w:rFonts w:ascii="Times New Roman" w:eastAsia="Calibri" w:hAnsi="Times New Roman" w:cs="Times New Roman"/>
                <w:bCs/>
                <w:lang w:eastAsia="ru-RU"/>
              </w:rPr>
              <w:t>земельных участков полей складирования и захоронения обезвреженных осадков (по сухому веществу)</w:t>
            </w:r>
          </w:p>
        </w:tc>
        <w:tc>
          <w:tcPr>
            <w:tcW w:w="1856" w:type="dxa"/>
            <w:vAlign w:val="center"/>
          </w:tcPr>
          <w:p w:rsidR="004C1AA4" w:rsidRPr="00927D90" w:rsidRDefault="004C1AA4" w:rsidP="0092708C">
            <w:pPr>
              <w:autoSpaceDE w:val="0"/>
              <w:autoSpaceDN w:val="0"/>
              <w:adjustRightInd w:val="0"/>
              <w:spacing w:after="0" w:line="240" w:lineRule="auto"/>
              <w:ind w:left="-113" w:right="-113"/>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на 1000 т твердых отходов в год</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bCs/>
                <w:lang w:eastAsia="ru-RU"/>
              </w:rPr>
            </w:pPr>
            <w:r w:rsidRPr="00927D90">
              <w:rPr>
                <w:rFonts w:ascii="Times New Roman" w:eastAsia="Calibri" w:hAnsi="Times New Roman" w:cs="Times New Roman"/>
                <w:lang w:eastAsia="ru-RU"/>
              </w:rPr>
              <w:t xml:space="preserve">- расчетные показатели размеров </w:t>
            </w:r>
            <w:r w:rsidRPr="00927D90">
              <w:rPr>
                <w:rFonts w:ascii="Times New Roman" w:eastAsia="Calibri" w:hAnsi="Times New Roman" w:cs="Times New Roman"/>
                <w:bCs/>
                <w:lang w:eastAsia="ru-RU"/>
              </w:rPr>
              <w:t>санитарно-защитных зон полей складирования и захоронения обезвреженных осадков (по сухому веществу)</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размеров земельных участков</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снегоприемных пунктов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размеров санитарно-защитных зон</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снегоприемных пунктов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Проектирование объектов размещения твердых коммунальных отходов</w:t>
            </w:r>
          </w:p>
        </w:tc>
        <w:tc>
          <w:tcPr>
            <w:tcW w:w="1856" w:type="dxa"/>
            <w:vAlign w:val="center"/>
          </w:tcPr>
          <w:p w:rsidR="004C1AA4" w:rsidRPr="00927D90" w:rsidRDefault="004C1AA4" w:rsidP="0092708C">
            <w:pPr>
              <w:autoSpaceDE w:val="0"/>
              <w:autoSpaceDN w:val="0"/>
              <w:adjustRightInd w:val="0"/>
              <w:spacing w:after="0" w:line="240" w:lineRule="auto"/>
              <w:ind w:left="-113" w:right="-113"/>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7.3.3</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tcPr>
          <w:p w:rsidR="004C1AA4" w:rsidRPr="00927D90" w:rsidRDefault="004C1AA4" w:rsidP="0092708C">
            <w:pPr>
              <w:suppressAutoHyphens/>
              <w:autoSpaceDE w:val="0"/>
              <w:autoSpaceDN w:val="0"/>
              <w:adjustRightInd w:val="0"/>
              <w:spacing w:before="40" w:after="40" w:line="240" w:lineRule="auto"/>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градостроительного проектирования жилых зон</w:t>
            </w:r>
          </w:p>
        </w:tc>
      </w:tr>
      <w:tr w:rsidR="004C1AA4" w:rsidRPr="00927D90" w:rsidTr="0092708C">
        <w:trPr>
          <w:trHeight w:val="77"/>
          <w:jc w:val="center"/>
        </w:trPr>
        <w:tc>
          <w:tcPr>
            <w:tcW w:w="7592" w:type="dxa"/>
          </w:tcPr>
          <w:p w:rsidR="004C1AA4" w:rsidRPr="00927D90" w:rsidRDefault="004C1AA4" w:rsidP="0092708C">
            <w:pPr>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Размещение и планировочная организация сельских населенных пунктов</w:t>
            </w:r>
          </w:p>
        </w:tc>
        <w:tc>
          <w:tcPr>
            <w:tcW w:w="1856" w:type="dxa"/>
            <w:vAlign w:val="center"/>
          </w:tcPr>
          <w:p w:rsidR="004C1AA4" w:rsidRPr="00927D90" w:rsidRDefault="004C1AA4" w:rsidP="0092708C">
            <w:pPr>
              <w:autoSpaceDE w:val="0"/>
              <w:autoSpaceDN w:val="0"/>
              <w:adjustRightInd w:val="0"/>
              <w:spacing w:after="0" w:line="240" w:lineRule="auto"/>
              <w:ind w:left="-113" w:right="-113"/>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8.1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застройки территории жилых зон сельских населенных пунктов: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bCs/>
                <w:spacing w:val="-2"/>
                <w:lang w:eastAsia="ru-RU"/>
              </w:rPr>
            </w:pPr>
            <w:r w:rsidRPr="00927D90">
              <w:rPr>
                <w:rFonts w:ascii="Times New Roman" w:eastAsia="Calibri" w:hAnsi="Times New Roman" w:cs="Times New Roman"/>
                <w:bCs/>
                <w:spacing w:val="-2"/>
                <w:lang w:eastAsia="ru-RU"/>
              </w:rPr>
              <w:t>- расчетная минимальная обеспеченность общей площадью жилых помещений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обеспеченности общей площадью жилых помещений для муниципального жилищного фонда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обеспеченности общей площадью жилых помещений для жилых домов, находящихся в собственности граждан</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/чел.</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распределение нового жилищного строительства по типам застройки и этажности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предварительное определение общих размеров жилых зон в сельских населенных пунктах</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га на 1000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предварительное определение потребной территории участков жилой застройки в сельских населенных пунктах</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 га/дом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коэффициент застройки, коэффициент плотности застройки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показатели расчетной плотности населения на территории населенных пунктов сельских поселений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чел./га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условия безопасности среды проживания населения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8.2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объектов благоустройства территории сельских поселений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8.4</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Особенности проектирования жилых зон на территориях, подверженных опасным процессам</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8.5</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vAlign w:val="center"/>
          </w:tcPr>
          <w:p w:rsidR="004C1AA4" w:rsidRPr="00927D90" w:rsidRDefault="004C1AA4" w:rsidP="0092708C">
            <w:pPr>
              <w:suppressAutoHyphens/>
              <w:autoSpaceDE w:val="0"/>
              <w:autoSpaceDN w:val="0"/>
              <w:adjustRightInd w:val="0"/>
              <w:spacing w:before="40" w:after="40" w:line="240" w:lineRule="auto"/>
              <w:ind w:firstLine="28"/>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градостроительного проектирования производственных зон</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Состав производственных зон, градостроительные категории, структурные элементы, границы производственных зон</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9.1.1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before="40" w:after="40" w:line="240" w:lineRule="auto"/>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Классификация, размещение и нормативные параметры производственных зон</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ind w:left="134" w:hanging="134"/>
              <w:rPr>
                <w:rFonts w:ascii="Times New Roman" w:eastAsia="Calibri" w:hAnsi="Times New Roman" w:cs="Times New Roman"/>
                <w:bCs/>
                <w:lang w:eastAsia="ru-RU"/>
              </w:rPr>
            </w:pPr>
            <w:r w:rsidRPr="00927D90">
              <w:rPr>
                <w:rFonts w:ascii="Times New Roman" w:eastAsia="Calibri" w:hAnsi="Times New Roman" w:cs="Times New Roman"/>
                <w:bCs/>
                <w:lang w:eastAsia="ru-RU"/>
              </w:rPr>
              <w:t>Классификация производственных зон по нормативным параметрам:</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по величине занимаемой территории</w:t>
            </w:r>
          </w:p>
        </w:tc>
        <w:tc>
          <w:tcPr>
            <w:tcW w:w="1856" w:type="dxa"/>
            <w:vAlign w:val="center"/>
          </w:tcPr>
          <w:p w:rsidR="004C1AA4" w:rsidRPr="00927D90" w:rsidRDefault="004C1AA4" w:rsidP="0092708C">
            <w:pPr>
              <w:suppressAutoHyphens/>
              <w:spacing w:after="0" w:line="240" w:lineRule="auto"/>
              <w:ind w:left="261" w:hanging="142"/>
              <w:jc w:val="center"/>
              <w:rPr>
                <w:rFonts w:ascii="Times New Roman" w:eastAsia="Times New Roman" w:hAnsi="Times New Roman" w:cs="Times New Roman"/>
                <w:lang w:eastAsia="ru-RU"/>
              </w:rPr>
            </w:pPr>
            <w:r w:rsidRPr="00927D90">
              <w:rPr>
                <w:rFonts w:ascii="Times New Roman" w:eastAsia="Times New Roman" w:hAnsi="Times New Roman" w:cs="Times New Roman"/>
                <w:bCs/>
                <w:lang w:eastAsia="ru-RU"/>
              </w:rPr>
              <w:t>га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по интенсивности использования территории</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по </w:t>
            </w:r>
            <w:r w:rsidRPr="00927D90">
              <w:rPr>
                <w:rFonts w:ascii="Times New Roman" w:eastAsia="Calibri" w:hAnsi="Times New Roman" w:cs="Times New Roman"/>
                <w:bCs/>
                <w:lang w:eastAsia="ru-RU"/>
              </w:rPr>
              <w:t>плотности застройки</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bCs/>
                <w:lang w:eastAsia="ru-RU"/>
              </w:rPr>
              <w:t>м</w:t>
            </w:r>
            <w:r w:rsidRPr="00927D90">
              <w:rPr>
                <w:rFonts w:ascii="Times New Roman" w:eastAsia="Times New Roman" w:hAnsi="Times New Roman" w:cs="Times New Roman"/>
                <w:bCs/>
                <w:vertAlign w:val="superscript"/>
                <w:lang w:eastAsia="ru-RU"/>
              </w:rPr>
              <w:t xml:space="preserve">2 </w:t>
            </w:r>
            <w:r w:rsidRPr="00927D90">
              <w:rPr>
                <w:rFonts w:ascii="Times New Roman" w:eastAsia="Times New Roman" w:hAnsi="Times New Roman" w:cs="Times New Roman"/>
                <w:bCs/>
                <w:lang w:eastAsia="ru-RU"/>
              </w:rPr>
              <w:t xml:space="preserve">/ га </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по </w:t>
            </w:r>
            <w:r w:rsidRPr="00927D90">
              <w:rPr>
                <w:rFonts w:ascii="Times New Roman" w:eastAsia="Calibri" w:hAnsi="Times New Roman" w:cs="Times New Roman"/>
                <w:bCs/>
                <w:lang w:eastAsia="ru-RU"/>
              </w:rPr>
              <w:t>коэффициенту застройки</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по </w:t>
            </w:r>
            <w:r w:rsidRPr="00927D90">
              <w:rPr>
                <w:rFonts w:ascii="Times New Roman" w:eastAsia="Calibri" w:hAnsi="Times New Roman" w:cs="Times New Roman"/>
                <w:bCs/>
                <w:lang w:eastAsia="ru-RU"/>
              </w:rPr>
              <w:t>процент застроенности</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bCs/>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по численности работающих</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по величине грузооборота</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авт. / сут.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pacing w:after="0" w:line="245"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по величине потребляемых ресурсов:</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ind w:left="134"/>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водопотребление </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тыс. м</w:t>
            </w:r>
            <w:r w:rsidRPr="00927D90">
              <w:rPr>
                <w:rFonts w:ascii="Times New Roman" w:eastAsia="Times New Roman" w:hAnsi="Times New Roman" w:cs="Times New Roman"/>
                <w:vertAlign w:val="superscript"/>
                <w:lang w:eastAsia="ru-RU"/>
              </w:rPr>
              <w:t>3</w:t>
            </w:r>
            <w:r w:rsidRPr="00927D90">
              <w:rPr>
                <w:rFonts w:ascii="Times New Roman" w:eastAsia="Times New Roman" w:hAnsi="Times New Roman" w:cs="Times New Roman"/>
                <w:lang w:eastAsia="ru-RU"/>
              </w:rPr>
              <w:t xml:space="preserve"> / сут.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ind w:left="134"/>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теплопотребление </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Гкал / час</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Размещение производственных зон и производственных объектов</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9.2.2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Особенности проектирования производственных зон на территориях, подверженных опасным процессам</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9.2.3</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производственных зон</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9.2.4</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before="40" w:after="40" w:line="245" w:lineRule="auto"/>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Нормативные параметры коммунально-складских зон</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при размещении складских объектов различного назначения</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9.3.1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коммунально-складских зон</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9.3.2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39"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и нормативные параметры градостроительного проектирования складов (площадь складов, размеры земельных участков, размеры санитарно-защитных зон)</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м</w:t>
            </w:r>
            <w:r w:rsidRPr="00927D90">
              <w:rPr>
                <w:rFonts w:ascii="Times New Roman" w:eastAsia="Times New Roman" w:hAnsi="Times New Roman" w:cs="Times New Roman"/>
                <w:vertAlign w:val="superscript"/>
                <w:lang w:eastAsia="ru-RU"/>
              </w:rPr>
              <w:t>2</w:t>
            </w:r>
            <w:r w:rsidRPr="00927D90">
              <w:rPr>
                <w:rFonts w:ascii="Times New Roman" w:eastAsia="Times New Roman" w:hAnsi="Times New Roman" w:cs="Times New Roman"/>
                <w:lang w:eastAsia="ru-RU"/>
              </w:rPr>
              <w:t xml:space="preserve"> / 1000 чел., </w:t>
            </w:r>
          </w:p>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tcPr>
          <w:p w:rsidR="004C1AA4" w:rsidRPr="00927D90" w:rsidRDefault="004C1AA4" w:rsidP="0092708C">
            <w:pPr>
              <w:suppressAutoHyphens/>
              <w:autoSpaceDE w:val="0"/>
              <w:autoSpaceDN w:val="0"/>
              <w:adjustRightInd w:val="0"/>
              <w:spacing w:before="40" w:after="40" w:line="240" w:lineRule="auto"/>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градостроительного проектирования рекреационных зон</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before="40" w:after="40" w:line="245" w:lineRule="auto"/>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Состав рекреационных зон и их формирование</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39" w:lineRule="auto"/>
              <w:rPr>
                <w:rFonts w:ascii="Times New Roman" w:eastAsia="Calibri" w:hAnsi="Times New Roman" w:cs="Times New Roman"/>
                <w:lang w:eastAsia="ru-RU"/>
              </w:rPr>
            </w:pPr>
            <w:r w:rsidRPr="00927D90">
              <w:rPr>
                <w:rFonts w:ascii="Times New Roman" w:eastAsia="Calibri" w:hAnsi="Times New Roman" w:cs="Times New Roman"/>
                <w:lang w:eastAsia="ru-RU"/>
              </w:rPr>
              <w:t>Состав объектов (зеленых насаждений) рекреационных зон по функциональному назначению</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10.1.1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before="40" w:after="40" w:line="245" w:lineRule="auto"/>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Нормативные параметры озелененных территорий общего пользования</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рекреационных зон</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м</w:t>
            </w:r>
            <w:r w:rsidRPr="00927D90">
              <w:rPr>
                <w:rFonts w:ascii="Times New Roman" w:eastAsia="Times New Roman" w:hAnsi="Times New Roman" w:cs="Times New Roman"/>
                <w:vertAlign w:val="superscript"/>
                <w:lang w:eastAsia="ru-RU"/>
              </w:rPr>
              <w:t>2</w:t>
            </w:r>
            <w:r w:rsidRPr="00927D90">
              <w:rPr>
                <w:rFonts w:ascii="Times New Roman" w:eastAsia="Times New Roman" w:hAnsi="Times New Roman" w:cs="Times New Roman"/>
                <w:lang w:eastAsia="ru-RU"/>
              </w:rPr>
              <w:t>/чел.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и параметры общего баланса озелененной территории</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озелененных территорий общего пользования</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10.2.3</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различных рекреационных территорий</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10.2.4</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Расстояния от зданий и сооружений до зеленых насаждений (при условии беспрепятственного подъезда и работы пожарного автотранспорта)</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before="40" w:after="40" w:line="245" w:lineRule="auto"/>
              <w:rPr>
                <w:rFonts w:ascii="Times New Roman" w:eastAsia="Calibri" w:hAnsi="Times New Roman" w:cs="Times New Roman"/>
                <w:b/>
                <w:bCs/>
                <w:i/>
                <w:lang w:eastAsia="ru-RU"/>
              </w:rPr>
            </w:pPr>
            <w:r w:rsidRPr="00927D90">
              <w:rPr>
                <w:rFonts w:ascii="Times New Roman" w:eastAsia="Calibri" w:hAnsi="Times New Roman" w:cs="Times New Roman"/>
                <w:b/>
                <w:bCs/>
                <w:i/>
                <w:lang w:eastAsia="ru-RU"/>
              </w:rPr>
              <w:t>Нормативные параметры зон туризма и отдыха</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градостроительного проектирования специализированных зон массового отдыха</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10.3.1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полифункциональных рекреационных зон</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10.3.2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after="0"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и расчетные показатели градостроительного проектирования зон массового кратковременного отдыха населения</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10.3.3</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before="4" w:after="4"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Ориентировочные уровни предельной рекреационной нагрузки и расчетные показатели территориальной доступности</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bCs/>
                <w:lang w:eastAsia="ru-RU"/>
              </w:rPr>
              <w:t>нового рекреационного объекта</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чел./га, 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before="4" w:after="4"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Классификацию рекреационных объектов по уровню обслуживания и длительности пользования, а также их размещение</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10.3.5</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tabs>
                <w:tab w:val="left" w:pos="7740"/>
              </w:tabs>
              <w:suppressAutoHyphens/>
              <w:spacing w:before="4" w:after="4" w:line="245"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туристической инфраструктуры:</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центрами отдыха и развлечений, тематическими парками развлечений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центров отдыха и развлечений, тематических парков развлечений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центров отдыха и развлечений, тематических парков развлечений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домами отдыха, пансионатами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домов отдыха, пансионатов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домов отдыха, пансионатов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домами отдыха, пансионатами для семей с детьми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домов отдыха, пансионатов для семей с детьми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домов отдыха, пансионатов для семей с детьми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базами отдыха, молодежными комплексами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баз отдыха, молодежных комплексов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баз отдыха, молодежных комплексов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туристские базами, охотничьими, рыболовными базами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туристских баз, охотничьих, рыболовных баз</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туристских баз, охотничьих, рыболовных баз</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санаторными объектами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санаторных объектов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санаторных объектов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гостиницами (курортные, туристские)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гостиниц (курортные, туристские)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гостиниц (курортные, туристские)</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мотелями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мотелей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мотелей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кемпингами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кемпингов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кемпингов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приютами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приютов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приютов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расчетные показатели минимально допустимого уровня обеспеченности очагами самостоятельного приготовления пищи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 очагов самостоятельного приготовления пищи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размер </w:t>
            </w:r>
            <w:r w:rsidRPr="00927D90">
              <w:rPr>
                <w:rFonts w:ascii="Times New Roman" w:eastAsia="Calibri" w:hAnsi="Times New Roman" w:cs="Times New Roman"/>
                <w:bCs/>
                <w:lang w:eastAsia="ru-RU"/>
              </w:rPr>
              <w:t>земельного участка очагов самостоятельного приготовления пищи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объектами общественного питания (предприятия быстрого питания (кафе, закусочные и т. п.), столовые, рестораны)</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посадочное место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объектов общественного питания (предприятия быстрого питания (кафе, закусочные и т. п.), столовые, рестораны)</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объектов общественного питания (предприятия быстрого питания (кафе, закусочные и т. п.), столовые, рестораны)</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га / 100 мест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торговыми объектами (продовольственных товаров, непродовольственных товаров)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торговой площади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торговых объектов (продовольственных товаров, непродовольственных товаров)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торговых объектов (продовольственных товаров, непродовольственных товаров)</w:t>
            </w:r>
          </w:p>
        </w:tc>
        <w:tc>
          <w:tcPr>
            <w:tcW w:w="1856" w:type="dxa"/>
            <w:vAlign w:val="center"/>
          </w:tcPr>
          <w:p w:rsidR="004C1AA4" w:rsidRPr="00927D90" w:rsidRDefault="004C1AA4" w:rsidP="0092708C">
            <w:pPr>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га / </w:t>
            </w:r>
            <w:smartTag w:uri="urn:schemas-microsoft-com:office:smarttags" w:element="metricconverter">
              <w:smartTagPr>
                <w:attr w:name="ProductID" w:val="100 м2"/>
              </w:smartTagPr>
              <w:r w:rsidRPr="00927D90">
                <w:rPr>
                  <w:rFonts w:ascii="Times New Roman" w:eastAsia="Calibri" w:hAnsi="Times New Roman" w:cs="Times New Roman"/>
                  <w:bCs/>
                  <w:lang w:eastAsia="ru-RU"/>
                </w:rPr>
                <w:t>100 м</w:t>
              </w:r>
              <w:r w:rsidRPr="00927D90">
                <w:rPr>
                  <w:rFonts w:ascii="Times New Roman" w:eastAsia="Calibri" w:hAnsi="Times New Roman" w:cs="Times New Roman"/>
                  <w:bCs/>
                  <w:vertAlign w:val="superscript"/>
                  <w:lang w:eastAsia="ru-RU"/>
                </w:rPr>
                <w:t>2</w:t>
              </w:r>
            </w:smartTag>
            <w:r w:rsidRPr="00927D90">
              <w:rPr>
                <w:rFonts w:ascii="Times New Roman" w:eastAsia="Calibri" w:hAnsi="Times New Roman" w:cs="Times New Roman"/>
                <w:bCs/>
                <w:lang w:eastAsia="ru-RU"/>
              </w:rPr>
              <w:t xml:space="preserve"> торговой площади</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бассейнами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площади зеркала воды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бассейнов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бассейнов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 xml:space="preserve">минимально допустимого уровня обеспеченности пунктами проката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lang w:eastAsia="ru-RU"/>
              </w:rPr>
              <w:t>рабочих 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пунктов проката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пунктов проката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vertAlign w:val="superscript"/>
                <w:lang w:eastAsia="ru-RU"/>
              </w:rPr>
            </w:pPr>
            <w:r w:rsidRPr="00927D90">
              <w:rPr>
                <w:rFonts w:ascii="Times New Roman" w:eastAsia="Calibri" w:hAnsi="Times New Roman" w:cs="Times New Roman"/>
                <w:bCs/>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лодочными станциями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лодок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лодочных станций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лодочных станций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велолыжными станциями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мест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велолыжных станций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велолыжных станций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га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4" w:after="4"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пляжами общего пользования (пляж, акватория)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га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пляжей общего пользования (пляж, акватория)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пляжей общего пользования (пляж, акватория)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1 посетителя</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 xml:space="preserve">минимально допустимого уровня обеспеченности стоянками автомобильного транспорта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машино-место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стоянок автомобильного транспорта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стоянок автомобильного транспорта</w:t>
            </w:r>
          </w:p>
        </w:tc>
        <w:tc>
          <w:tcPr>
            <w:tcW w:w="1856" w:type="dxa"/>
            <w:vAlign w:val="center"/>
          </w:tcPr>
          <w:p w:rsidR="004C1AA4" w:rsidRPr="00927D90" w:rsidRDefault="004C1AA4" w:rsidP="0092708C">
            <w:pPr>
              <w:autoSpaceDE w:val="0"/>
              <w:autoSpaceDN w:val="0"/>
              <w:adjustRightInd w:val="0"/>
              <w:spacing w:after="0" w:line="240" w:lineRule="auto"/>
              <w:ind w:left="-57" w:right="-57"/>
              <w:jc w:val="center"/>
              <w:rPr>
                <w:rFonts w:ascii="Times New Roman" w:eastAsia="Calibri" w:hAnsi="Times New Roman" w:cs="Times New Roman"/>
                <w:bCs/>
                <w:spacing w:val="-2"/>
                <w:lang w:eastAsia="ru-RU"/>
              </w:rPr>
            </w:pPr>
            <w:r w:rsidRPr="00927D90">
              <w:rPr>
                <w:rFonts w:ascii="Times New Roman" w:eastAsia="Calibri" w:hAnsi="Times New Roman" w:cs="Times New Roman"/>
                <w:bCs/>
                <w:spacing w:val="-2"/>
                <w:lang w:eastAsia="ru-RU"/>
              </w:rPr>
              <w:t>м</w:t>
            </w:r>
            <w:r w:rsidRPr="00927D90">
              <w:rPr>
                <w:rFonts w:ascii="Times New Roman" w:eastAsia="Calibri" w:hAnsi="Times New Roman" w:cs="Times New Roman"/>
                <w:bCs/>
                <w:spacing w:val="-2"/>
                <w:vertAlign w:val="superscript"/>
                <w:lang w:eastAsia="ru-RU"/>
              </w:rPr>
              <w:t>2</w:t>
            </w:r>
            <w:r w:rsidRPr="00927D90">
              <w:rPr>
                <w:rFonts w:ascii="Times New Roman" w:eastAsia="Calibri" w:hAnsi="Times New Roman" w:cs="Times New Roman"/>
                <w:bCs/>
                <w:spacing w:val="-2"/>
                <w:lang w:eastAsia="ru-RU"/>
              </w:rPr>
              <w:t xml:space="preserve"> / машино-место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минимально допустимого уровня обеспеченности общественными туалетами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прибор / 1000 человек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bCs/>
                <w:lang w:eastAsia="ru-RU"/>
              </w:rPr>
              <w:t xml:space="preserve">- расчетные показатели </w:t>
            </w:r>
            <w:r w:rsidRPr="00927D90">
              <w:rPr>
                <w:rFonts w:ascii="Times New Roman" w:eastAsia="Calibri" w:hAnsi="Times New Roman" w:cs="Times New Roman"/>
                <w:lang w:eastAsia="ru-RU"/>
              </w:rPr>
              <w:t>максимально допустимого уровня территориальной доступности общественных туалетов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42"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 общественных туалетов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Нормативные параметры и расчетные показатели градостроительного проектирования зон рекреации водных объектов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по таблице 10.3.7</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Нормативные и расчетные параметры дорожной сети на территории объектов рекреации (лесопарки, парки в зонах отдыха, туризма и лечения)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tcPr>
          <w:p w:rsidR="004C1AA4" w:rsidRPr="00927D90" w:rsidRDefault="004C1AA4" w:rsidP="0092708C">
            <w:pPr>
              <w:suppressAutoHyphens/>
              <w:autoSpaceDE w:val="0"/>
              <w:autoSpaceDN w:val="0"/>
              <w:adjustRightInd w:val="0"/>
              <w:spacing w:before="40" w:after="40" w:line="240" w:lineRule="auto"/>
              <w:ind w:firstLine="28"/>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градостроительного проектирования зон сельскохозяйственного использования</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Состав функциональных зон, устанавливаемых в границах территории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по таблице 11.1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widowControl w:val="0"/>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w:t>
            </w:r>
            <w:r w:rsidRPr="00927D90">
              <w:rPr>
                <w:rFonts w:ascii="Times New Roman" w:eastAsia="Calibri" w:hAnsi="Times New Roman" w:cs="Times New Roman"/>
                <w:lang w:eastAsia="ru-RU"/>
              </w:rPr>
              <w:t>р</w:t>
            </w:r>
            <w:r w:rsidRPr="00927D90">
              <w:rPr>
                <w:rFonts w:ascii="Times New Roman" w:eastAsia="Calibri" w:hAnsi="Times New Roman" w:cs="Times New Roman"/>
                <w:bCs/>
                <w:lang w:eastAsia="ru-RU"/>
              </w:rPr>
              <w:t>асчетные показатели</w:t>
            </w:r>
            <w:r w:rsidRPr="00927D90">
              <w:rPr>
                <w:rFonts w:ascii="Times New Roman" w:eastAsia="Calibri" w:hAnsi="Times New Roman" w:cs="Times New Roman"/>
                <w:b/>
                <w:sz w:val="24"/>
                <w:szCs w:val="24"/>
                <w:lang w:eastAsia="ru-RU"/>
              </w:rPr>
              <w:t xml:space="preserve"> </w:t>
            </w:r>
            <w:r w:rsidRPr="00927D90">
              <w:rPr>
                <w:rFonts w:ascii="Times New Roman" w:eastAsia="Calibri" w:hAnsi="Times New Roman" w:cs="Times New Roman"/>
                <w:bCs/>
                <w:lang w:eastAsia="ru-RU"/>
              </w:rPr>
              <w:t>минимально допустимого уровня обеспеченности</w:t>
            </w:r>
            <w:r w:rsidRPr="00927D90">
              <w:rPr>
                <w:rFonts w:ascii="Times New Roman" w:eastAsia="Calibri" w:hAnsi="Times New Roman" w:cs="Times New Roman"/>
                <w:lang w:eastAsia="ru-RU"/>
              </w:rPr>
              <w:t xml:space="preserve"> </w:t>
            </w:r>
            <w:r w:rsidRPr="00927D90">
              <w:rPr>
                <w:rFonts w:ascii="Times New Roman" w:eastAsia="Calibri" w:hAnsi="Times New Roman" w:cs="Times New Roman"/>
                <w:bCs/>
                <w:lang w:eastAsia="ru-RU"/>
              </w:rPr>
              <w:t>объектами, расположенными в производственных зонах сельскохозяйственного назначения</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w:t>
            </w:r>
            <w:r w:rsidRPr="00927D90">
              <w:rPr>
                <w:rFonts w:ascii="Times New Roman" w:eastAsia="Calibri" w:hAnsi="Times New Roman" w:cs="Times New Roman"/>
                <w:lang w:eastAsia="ru-RU"/>
              </w:rPr>
              <w:t>р</w:t>
            </w:r>
            <w:r w:rsidRPr="00927D90">
              <w:rPr>
                <w:rFonts w:ascii="Times New Roman" w:eastAsia="Calibri" w:hAnsi="Times New Roman" w:cs="Times New Roman"/>
                <w:bCs/>
                <w:lang w:eastAsia="ru-RU"/>
              </w:rPr>
              <w:t>асчетные показатели</w:t>
            </w:r>
            <w:r w:rsidRPr="00927D90">
              <w:rPr>
                <w:rFonts w:ascii="Times New Roman" w:eastAsia="Calibri" w:hAnsi="Times New Roman" w:cs="Times New Roman"/>
                <w:b/>
                <w:sz w:val="24"/>
                <w:szCs w:val="24"/>
                <w:lang w:eastAsia="ru-RU"/>
              </w:rPr>
              <w:t xml:space="preserve"> </w:t>
            </w:r>
            <w:r w:rsidRPr="00927D90">
              <w:rPr>
                <w:rFonts w:ascii="Times New Roman" w:eastAsia="Calibri" w:hAnsi="Times New Roman" w:cs="Times New Roman"/>
                <w:bCs/>
                <w:lang w:eastAsia="ru-RU"/>
              </w:rPr>
              <w:t>максимально допустимого уровня территориальной доступности</w:t>
            </w:r>
            <w:r w:rsidRPr="00927D90">
              <w:rPr>
                <w:rFonts w:ascii="Times New Roman" w:eastAsia="Calibri" w:hAnsi="Times New Roman" w:cs="Times New Roman"/>
                <w:lang w:eastAsia="ru-RU"/>
              </w:rPr>
              <w:t xml:space="preserve"> </w:t>
            </w:r>
            <w:r w:rsidRPr="00927D90">
              <w:rPr>
                <w:rFonts w:ascii="Times New Roman" w:eastAsia="Calibri" w:hAnsi="Times New Roman" w:cs="Times New Roman"/>
                <w:bCs/>
                <w:lang w:eastAsia="ru-RU"/>
              </w:rPr>
              <w:t>объектов, расположенных в производственных зонах сельскохозяйственного назначения</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w:t>
            </w:r>
            <w:r w:rsidRPr="00927D90">
              <w:rPr>
                <w:rFonts w:ascii="Times New Roman" w:eastAsia="Calibri" w:hAnsi="Times New Roman" w:cs="Times New Roman"/>
                <w:lang w:eastAsia="ru-RU"/>
              </w:rPr>
              <w:t>р</w:t>
            </w:r>
            <w:r w:rsidRPr="00927D90">
              <w:rPr>
                <w:rFonts w:ascii="Times New Roman" w:eastAsia="Calibri" w:hAnsi="Times New Roman" w:cs="Times New Roman"/>
                <w:bCs/>
                <w:lang w:eastAsia="ru-RU"/>
              </w:rPr>
              <w:t>асчетные показатели</w:t>
            </w:r>
            <w:r w:rsidRPr="00927D90">
              <w:rPr>
                <w:rFonts w:ascii="Times New Roman" w:eastAsia="Calibri" w:hAnsi="Times New Roman" w:cs="Times New Roman"/>
                <w:b/>
                <w:sz w:val="24"/>
                <w:szCs w:val="24"/>
                <w:lang w:eastAsia="ru-RU"/>
              </w:rPr>
              <w:t xml:space="preserve"> </w:t>
            </w:r>
            <w:r w:rsidRPr="00927D90">
              <w:rPr>
                <w:rFonts w:ascii="Times New Roman" w:eastAsia="Calibri" w:hAnsi="Times New Roman" w:cs="Times New Roman"/>
                <w:bCs/>
                <w:lang w:eastAsia="ru-RU"/>
              </w:rPr>
              <w:t>минимально допустимого уровня обеспеченности</w:t>
            </w:r>
            <w:r w:rsidRPr="00927D90">
              <w:rPr>
                <w:rFonts w:ascii="Times New Roman" w:eastAsia="Calibri" w:hAnsi="Times New Roman" w:cs="Times New Roman"/>
                <w:lang w:eastAsia="ru-RU"/>
              </w:rPr>
              <w:t xml:space="preserve"> </w:t>
            </w:r>
            <w:r w:rsidRPr="00927D90">
              <w:rPr>
                <w:rFonts w:ascii="Times New Roman" w:eastAsia="Calibri" w:hAnsi="Times New Roman" w:cs="Times New Roman"/>
                <w:bCs/>
                <w:lang w:eastAsia="ru-RU"/>
              </w:rPr>
              <w:t>садоводческими, огородническими и дачными объединениями граждан</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widowControl w:val="0"/>
              <w:spacing w:after="0" w:line="240" w:lineRule="auto"/>
              <w:ind w:left="136" w:right="-57"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w:t>
            </w:r>
            <w:r w:rsidRPr="00927D90">
              <w:rPr>
                <w:rFonts w:ascii="Times New Roman" w:eastAsia="Calibri" w:hAnsi="Times New Roman" w:cs="Times New Roman"/>
                <w:lang w:eastAsia="ru-RU"/>
              </w:rPr>
              <w:t>р</w:t>
            </w:r>
            <w:r w:rsidRPr="00927D90">
              <w:rPr>
                <w:rFonts w:ascii="Times New Roman" w:eastAsia="Calibri" w:hAnsi="Times New Roman" w:cs="Times New Roman"/>
                <w:bCs/>
                <w:lang w:eastAsia="ru-RU"/>
              </w:rPr>
              <w:t>асчетные показатели</w:t>
            </w:r>
            <w:r w:rsidRPr="00927D90">
              <w:rPr>
                <w:rFonts w:ascii="Times New Roman" w:eastAsia="Calibri" w:hAnsi="Times New Roman" w:cs="Times New Roman"/>
                <w:b/>
                <w:sz w:val="24"/>
                <w:szCs w:val="24"/>
                <w:lang w:eastAsia="ru-RU"/>
              </w:rPr>
              <w:t xml:space="preserve"> </w:t>
            </w:r>
            <w:r w:rsidRPr="00927D90">
              <w:rPr>
                <w:rFonts w:ascii="Times New Roman" w:eastAsia="Calibri" w:hAnsi="Times New Roman" w:cs="Times New Roman"/>
                <w:bCs/>
                <w:lang w:eastAsia="ru-RU"/>
              </w:rPr>
              <w:t>максимально допустимого уровня территориальной доступности</w:t>
            </w:r>
            <w:r w:rsidRPr="00927D90">
              <w:rPr>
                <w:rFonts w:ascii="Times New Roman" w:eastAsia="Calibri" w:hAnsi="Times New Roman" w:cs="Times New Roman"/>
                <w:lang w:eastAsia="ru-RU"/>
              </w:rPr>
              <w:t xml:space="preserve"> </w:t>
            </w:r>
            <w:r w:rsidRPr="00927D90">
              <w:rPr>
                <w:rFonts w:ascii="Times New Roman" w:eastAsia="Calibri" w:hAnsi="Times New Roman" w:cs="Times New Roman"/>
                <w:bCs/>
                <w:lang w:eastAsia="ru-RU"/>
              </w:rPr>
              <w:t>садоводческих, огороднических и дачных объединений граждан</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w:t>
            </w:r>
            <w:r w:rsidRPr="00927D90">
              <w:rPr>
                <w:rFonts w:ascii="Times New Roman" w:eastAsia="Calibri" w:hAnsi="Times New Roman" w:cs="Times New Roman"/>
                <w:lang w:eastAsia="ru-RU"/>
              </w:rPr>
              <w:t>р</w:t>
            </w:r>
            <w:r w:rsidRPr="00927D90">
              <w:rPr>
                <w:rFonts w:ascii="Times New Roman" w:eastAsia="Calibri" w:hAnsi="Times New Roman" w:cs="Times New Roman"/>
                <w:bCs/>
                <w:lang w:eastAsia="ru-RU"/>
              </w:rPr>
              <w:t>асчетные показатели</w:t>
            </w:r>
            <w:r w:rsidRPr="00927D90">
              <w:rPr>
                <w:rFonts w:ascii="Times New Roman" w:eastAsia="Calibri" w:hAnsi="Times New Roman" w:cs="Times New Roman"/>
                <w:b/>
                <w:sz w:val="24"/>
                <w:szCs w:val="24"/>
                <w:lang w:eastAsia="ru-RU"/>
              </w:rPr>
              <w:t xml:space="preserve"> </w:t>
            </w:r>
            <w:r w:rsidRPr="00927D90">
              <w:rPr>
                <w:rFonts w:ascii="Times New Roman" w:eastAsia="Calibri" w:hAnsi="Times New Roman" w:cs="Times New Roman"/>
                <w:bCs/>
                <w:lang w:eastAsia="ru-RU"/>
              </w:rPr>
              <w:t>минимально допустимого уровня обеспеченности</w:t>
            </w:r>
            <w:r w:rsidRPr="00927D90">
              <w:rPr>
                <w:rFonts w:ascii="Times New Roman" w:eastAsia="Calibri" w:hAnsi="Times New Roman" w:cs="Times New Roman"/>
                <w:lang w:eastAsia="ru-RU"/>
              </w:rPr>
              <w:t xml:space="preserve"> </w:t>
            </w:r>
            <w:r w:rsidRPr="00927D90">
              <w:rPr>
                <w:rFonts w:ascii="Times New Roman" w:eastAsia="Calibri" w:hAnsi="Times New Roman" w:cs="Times New Roman"/>
                <w:bCs/>
                <w:lang w:eastAsia="ru-RU"/>
              </w:rPr>
              <w:t>участками для ведения личного подсобного хозяйства</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w:t>
            </w:r>
            <w:r w:rsidRPr="00927D90">
              <w:rPr>
                <w:rFonts w:ascii="Times New Roman" w:eastAsia="Calibri" w:hAnsi="Times New Roman" w:cs="Times New Roman"/>
                <w:lang w:eastAsia="ru-RU"/>
              </w:rPr>
              <w:t>р</w:t>
            </w:r>
            <w:r w:rsidRPr="00927D90">
              <w:rPr>
                <w:rFonts w:ascii="Times New Roman" w:eastAsia="Calibri" w:hAnsi="Times New Roman" w:cs="Times New Roman"/>
                <w:bCs/>
                <w:lang w:eastAsia="ru-RU"/>
              </w:rPr>
              <w:t>асчетные показатели</w:t>
            </w:r>
            <w:r w:rsidRPr="00927D90">
              <w:rPr>
                <w:rFonts w:ascii="Times New Roman" w:eastAsia="Calibri" w:hAnsi="Times New Roman" w:cs="Times New Roman"/>
                <w:b/>
                <w:sz w:val="24"/>
                <w:szCs w:val="24"/>
                <w:lang w:eastAsia="ru-RU"/>
              </w:rPr>
              <w:t xml:space="preserve"> </w:t>
            </w:r>
            <w:r w:rsidRPr="00927D90">
              <w:rPr>
                <w:rFonts w:ascii="Times New Roman" w:eastAsia="Calibri" w:hAnsi="Times New Roman" w:cs="Times New Roman"/>
                <w:bCs/>
                <w:lang w:eastAsia="ru-RU"/>
              </w:rPr>
              <w:t>максимально допустимого уровня территориальной доступности</w:t>
            </w:r>
            <w:r w:rsidRPr="00927D90">
              <w:rPr>
                <w:rFonts w:ascii="Times New Roman" w:eastAsia="Calibri" w:hAnsi="Times New Roman" w:cs="Times New Roman"/>
                <w:lang w:eastAsia="ru-RU"/>
              </w:rPr>
              <w:t xml:space="preserve"> </w:t>
            </w:r>
            <w:r w:rsidRPr="00927D90">
              <w:rPr>
                <w:rFonts w:ascii="Times New Roman" w:eastAsia="Calibri" w:hAnsi="Times New Roman" w:cs="Times New Roman"/>
                <w:bCs/>
                <w:lang w:eastAsia="ru-RU"/>
              </w:rPr>
              <w:t>участков для ведения личного подсобного хозяйства</w:t>
            </w:r>
          </w:p>
        </w:tc>
        <w:tc>
          <w:tcPr>
            <w:tcW w:w="1856" w:type="dxa"/>
            <w:vAlign w:val="center"/>
          </w:tcPr>
          <w:p w:rsidR="004C1AA4" w:rsidRPr="00927D90" w:rsidRDefault="004C1AA4" w:rsidP="0092708C">
            <w:pPr>
              <w:suppressAutoHyphens/>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Нормативные параметры и расчетные показатели градостроительного проектирования производственных зон сельскохозяйственного назначения на территории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по таблице 11.3</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минимальной плотности застройки площадок сельскохозяйственных объектов производственной зоны</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Ориентировочные размеры санитарно-защитных зон сельскохозяйственных объектов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Нормативные параметры и расчетные показатели градостроительного проектирования зон, предназначенных для ведения садоводства, огородничества, дачного хозяйства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по таблице 11.6</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Нормативные параметры и расчетные показатели градостроительного проектирования зон, предназначенных для ведения личного подсобного хозяйства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по таблице 11.7</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Нормативные параметры и расчетные показатели градостроительного проектирования зон, предназначенных для ведения крестьянского (фермерского) хозяйства</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по таблице 11.8</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tcPr>
          <w:p w:rsidR="004C1AA4" w:rsidRPr="00927D90" w:rsidRDefault="004C1AA4" w:rsidP="0092708C">
            <w:pPr>
              <w:suppressAutoHyphens/>
              <w:autoSpaceDE w:val="0"/>
              <w:autoSpaceDN w:val="0"/>
              <w:adjustRightInd w:val="0"/>
              <w:spacing w:before="40" w:after="40" w:line="240" w:lineRule="auto"/>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градостроительного проектирования зон особо охраняемых территорий</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40" w:after="40" w:line="240" w:lineRule="auto"/>
              <w:rPr>
                <w:rFonts w:ascii="Times New Roman" w:eastAsia="Calibri" w:hAnsi="Times New Roman" w:cs="Times New Roman"/>
                <w:b/>
                <w:i/>
                <w:lang w:eastAsia="ru-RU"/>
              </w:rPr>
            </w:pPr>
            <w:r w:rsidRPr="00927D90">
              <w:rPr>
                <w:rFonts w:ascii="Times New Roman" w:eastAsia="Calibri" w:hAnsi="Times New Roman" w:cs="Times New Roman"/>
                <w:b/>
                <w:i/>
                <w:lang w:eastAsia="ru-RU"/>
              </w:rPr>
              <w:t>Особо охраняемые природные территории местного значения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w:t>
            </w:r>
          </w:p>
        </w:tc>
        <w:tc>
          <w:tcPr>
            <w:tcW w:w="1856" w:type="dxa"/>
            <w:vAlign w:val="center"/>
          </w:tcPr>
          <w:p w:rsidR="004C1AA4" w:rsidRPr="00927D90" w:rsidRDefault="004C1AA4" w:rsidP="0092708C">
            <w:pPr>
              <w:suppressAutoHyphens/>
              <w:spacing w:after="0" w:line="240" w:lineRule="auto"/>
              <w:ind w:left="-57" w:right="-57"/>
              <w:jc w:val="center"/>
              <w:rPr>
                <w:rFonts w:ascii="Times New Roman" w:eastAsia="Times New Roman" w:hAnsi="Times New Roman" w:cs="Times New Roman"/>
                <w:spacing w:val="-2"/>
                <w:lang w:eastAsia="ru-RU"/>
              </w:rPr>
            </w:pPr>
            <w:r w:rsidRPr="00927D90">
              <w:rPr>
                <w:rFonts w:ascii="Times New Roman" w:eastAsia="Times New Roman" w:hAnsi="Times New Roman" w:cs="Times New Roman"/>
                <w:spacing w:val="-2"/>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Категории особо охраняемых природных территорий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40" w:after="40" w:line="240" w:lineRule="auto"/>
              <w:rPr>
                <w:rFonts w:ascii="Times New Roman" w:eastAsia="Calibri" w:hAnsi="Times New Roman" w:cs="Times New Roman"/>
                <w:b/>
                <w:i/>
                <w:lang w:eastAsia="ru-RU"/>
              </w:rPr>
            </w:pPr>
            <w:r w:rsidRPr="00927D90">
              <w:rPr>
                <w:rFonts w:ascii="Times New Roman" w:eastAsia="Calibri" w:hAnsi="Times New Roman" w:cs="Times New Roman"/>
                <w:b/>
                <w:i/>
                <w:lang w:eastAsia="ru-RU"/>
              </w:rPr>
              <w:t>Лечебно-оздоровительные местности и курорты местного значения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для населения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Нормативы градостроительного проектирования лечебно-оздоровительных местностей и курортов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по таблице 12.2.1</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Ориентировочные показатели рекреационной нагрузки на природный ландшафт</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чел./га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 минимальные расстояния от границ земельных участков вновь проектируемых объектов, размещаемых на территории лечебно-оздоровительных местностей и курортов, до других объектов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8" w:after="8"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Минимальные расчетные показатели обеспеченности территориями общего пользования в сана-торных и оздоровительных комплексах</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r w:rsidRPr="00927D90">
              <w:rPr>
                <w:rFonts w:ascii="Times New Roman" w:eastAsia="Calibri" w:hAnsi="Times New Roman" w:cs="Times New Roman"/>
                <w:bCs/>
                <w:vertAlign w:val="superscript"/>
                <w:lang w:eastAsia="ru-RU"/>
              </w:rPr>
              <w:t>2</w:t>
            </w:r>
            <w:r w:rsidRPr="00927D90">
              <w:rPr>
                <w:rFonts w:ascii="Times New Roman" w:eastAsia="Calibri" w:hAnsi="Times New Roman" w:cs="Times New Roman"/>
                <w:bCs/>
                <w:lang w:eastAsia="ru-RU"/>
              </w:rPr>
              <w:t xml:space="preserve"> / место</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40" w:after="40" w:line="240" w:lineRule="auto"/>
              <w:rPr>
                <w:rFonts w:ascii="Times New Roman" w:eastAsia="Calibri" w:hAnsi="Times New Roman" w:cs="Times New Roman"/>
                <w:b/>
                <w:i/>
                <w:lang w:eastAsia="ru-RU"/>
              </w:rPr>
            </w:pPr>
            <w:r w:rsidRPr="00927D90">
              <w:rPr>
                <w:rFonts w:ascii="Times New Roman" w:eastAsia="Calibri" w:hAnsi="Times New Roman" w:cs="Times New Roman"/>
                <w:b/>
                <w:i/>
                <w:lang w:eastAsia="ru-RU"/>
              </w:rPr>
              <w:t>Территории традиционного природопользования коренных малочисленных народов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8" w:after="8"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Порядок осуществления хозяйственной деятельности и особенности территорий традиционного природопользования коренных малочисленных народов</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40" w:after="40" w:line="240" w:lineRule="auto"/>
              <w:rPr>
                <w:rFonts w:ascii="Times New Roman" w:eastAsia="Calibri" w:hAnsi="Times New Roman" w:cs="Times New Roman"/>
                <w:b/>
                <w:i/>
                <w:lang w:eastAsia="ru-RU"/>
              </w:rPr>
            </w:pPr>
            <w:r w:rsidRPr="00927D90">
              <w:rPr>
                <w:rFonts w:ascii="Times New Roman" w:eastAsia="Calibri" w:hAnsi="Times New Roman" w:cs="Times New Roman"/>
                <w:b/>
                <w:i/>
                <w:lang w:eastAsia="ru-RU"/>
              </w:rPr>
              <w:t>Земли историко-культурного назначения. Нормативные параметры охраны объектов культурного наследия (памятников истории и культуры)</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8" w:after="8"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для населения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8" w:after="8"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 минимальные расстояния от объектов культурного наследия до транспортных и инженерных коммуникаций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8" w:after="8"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Нормативные параметры и расчетные показатели для определения минимальных размеров территории объектов культурного наследия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tcPr>
          <w:p w:rsidR="004C1AA4" w:rsidRPr="00927D90" w:rsidRDefault="004C1AA4" w:rsidP="0092708C">
            <w:pPr>
              <w:suppressAutoHyphens/>
              <w:autoSpaceDE w:val="0"/>
              <w:autoSpaceDN w:val="0"/>
              <w:adjustRightInd w:val="0"/>
              <w:spacing w:before="60" w:after="60" w:line="240" w:lineRule="auto"/>
              <w:ind w:firstLine="28"/>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охраны окружающей среды</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8" w:after="8"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программ и проектов в области охраны окружающей среды и экологической безопасности, на территории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8" w:after="8"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дБА, ПДУ, ПДК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8" w:after="8"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Предельные значения допустимых уровней радиационного воздействия на среду и человека при отводе земельных участков под застройку</w:t>
            </w:r>
          </w:p>
        </w:tc>
        <w:tc>
          <w:tcPr>
            <w:tcW w:w="1856" w:type="dxa"/>
            <w:vAlign w:val="center"/>
          </w:tcPr>
          <w:p w:rsidR="004C1AA4" w:rsidRPr="00927D90" w:rsidRDefault="004C1AA4" w:rsidP="0092708C">
            <w:pPr>
              <w:suppressAutoHyphens/>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мкР/ч, мБк/м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с</w:t>
            </w:r>
          </w:p>
        </w:tc>
        <w:tc>
          <w:tcPr>
            <w:tcW w:w="2417"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8" w:after="8"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Нормативы градостроительного проектирования при размещении производственных предприятий, сооружений и иных объектов, оказывающих негативное воздействие на окружающую среду</w:t>
            </w:r>
          </w:p>
        </w:tc>
        <w:tc>
          <w:tcPr>
            <w:tcW w:w="1856" w:type="dxa"/>
            <w:vAlign w:val="center"/>
          </w:tcPr>
          <w:p w:rsidR="004C1AA4" w:rsidRPr="00927D90" w:rsidRDefault="004C1AA4" w:rsidP="0092708C">
            <w:pPr>
              <w:suppressAutoHyphens/>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13.3</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before="8" w:after="8"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Размещение производственных объектов, являющихся источниками загрязнения атмосферного воздуха</w:t>
            </w:r>
          </w:p>
        </w:tc>
        <w:tc>
          <w:tcPr>
            <w:tcW w:w="1856" w:type="dxa"/>
            <w:vAlign w:val="center"/>
          </w:tcPr>
          <w:p w:rsidR="004C1AA4" w:rsidRPr="00927D90" w:rsidRDefault="004C1AA4" w:rsidP="0092708C">
            <w:pPr>
              <w:suppressAutoHyphens/>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13.4</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санитарно-защитных зон для производственных предприятий, сооружений и иных объектов, являющихся источниками воздействия на среду обитания и здоровье человека</w:t>
            </w:r>
          </w:p>
        </w:tc>
        <w:tc>
          <w:tcPr>
            <w:tcW w:w="1856" w:type="dxa"/>
            <w:vAlign w:val="center"/>
          </w:tcPr>
          <w:p w:rsidR="004C1AA4" w:rsidRPr="00927D90" w:rsidRDefault="004C1AA4" w:rsidP="0092708C">
            <w:pPr>
              <w:suppressAutoHyphens/>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13.5</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нормативных параметров водоохранных зон, прибрежных защитных и береговых полос водных объектов</w:t>
            </w:r>
          </w:p>
        </w:tc>
        <w:tc>
          <w:tcPr>
            <w:tcW w:w="1856" w:type="dxa"/>
            <w:vAlign w:val="center"/>
          </w:tcPr>
          <w:p w:rsidR="004C1AA4" w:rsidRPr="00927D90" w:rsidRDefault="004C1AA4" w:rsidP="0092708C">
            <w:pPr>
              <w:suppressAutoHyphens/>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по таблице 13.6</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tcPr>
          <w:p w:rsidR="004C1AA4" w:rsidRPr="00927D90" w:rsidRDefault="004C1AA4" w:rsidP="0092708C">
            <w:pPr>
              <w:suppressAutoHyphens/>
              <w:autoSpaceDE w:val="0"/>
              <w:autoSpaceDN w:val="0"/>
              <w:adjustRightInd w:val="0"/>
              <w:spacing w:before="40" w:after="40" w:line="240" w:lineRule="auto"/>
              <w:ind w:firstLine="28"/>
              <w:rPr>
                <w:rFonts w:ascii="Times New Roman" w:eastAsia="Calibri" w:hAnsi="Times New Roman" w:cs="Times New Roman"/>
                <w:b/>
                <w:lang w:eastAsia="ru-RU"/>
              </w:rPr>
            </w:pPr>
            <w:r w:rsidRPr="00927D90">
              <w:rPr>
                <w:rFonts w:ascii="Times New Roman" w:eastAsia="Calibri" w:hAnsi="Times New Roman" w:cs="Times New Roman"/>
                <w:b/>
                <w:lang w:eastAsia="ru-RU"/>
              </w:rPr>
              <w:t>Объекты материально-технического обеспечения деятельности органов местного самоуправления сельского поселения</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материально-технического обеспечения деятельности органов местного самоуправления сельского поселения:</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расчетные показатели минимально допустимого уровня обеспеченности зданиями, занимаемыми органами местного самоуправления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объект / поселение</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расчетные показателе максимально допустимого уровня территориальной доступности зданий, занимаемых органами местного самоуправления </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мин</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зданий, занимаемых органами местного самоуправления</w:t>
            </w:r>
          </w:p>
        </w:tc>
        <w:tc>
          <w:tcPr>
            <w:tcW w:w="1856" w:type="dxa"/>
            <w:vAlign w:val="center"/>
          </w:tcPr>
          <w:p w:rsidR="004C1AA4" w:rsidRPr="00927D90" w:rsidRDefault="004C1AA4" w:rsidP="0092708C">
            <w:pPr>
              <w:suppressAutoHyphens/>
              <w:autoSpaceDE w:val="0"/>
              <w:autoSpaceDN w:val="0"/>
              <w:adjustRightInd w:val="0"/>
              <w:spacing w:after="1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 xml:space="preserve">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гаражами служебных автомобилей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объект / поселение</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гаражей служебных автомобилей</w:t>
            </w:r>
          </w:p>
        </w:tc>
        <w:tc>
          <w:tcPr>
            <w:tcW w:w="1856" w:type="dxa"/>
            <w:vAlign w:val="center"/>
          </w:tcPr>
          <w:p w:rsidR="004C1AA4" w:rsidRPr="00927D90" w:rsidRDefault="004C1AA4" w:rsidP="0092708C">
            <w:pPr>
              <w:suppressAutoHyphens/>
              <w:autoSpaceDE w:val="0"/>
              <w:autoSpaceDN w:val="0"/>
              <w:adjustRightInd w:val="0"/>
              <w:spacing w:after="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размер земельного участка</w:t>
            </w:r>
            <w:r w:rsidRPr="00927D90">
              <w:rPr>
                <w:rFonts w:ascii="Times New Roman" w:eastAsia="Calibri" w:hAnsi="Times New Roman" w:cs="Times New Roman"/>
                <w:sz w:val="24"/>
                <w:szCs w:val="24"/>
                <w:lang w:eastAsia="ru-RU"/>
              </w:rPr>
              <w:t xml:space="preserve"> </w:t>
            </w:r>
            <w:r w:rsidRPr="00927D90">
              <w:rPr>
                <w:rFonts w:ascii="Times New Roman" w:eastAsia="Calibri" w:hAnsi="Times New Roman" w:cs="Times New Roman"/>
                <w:lang w:eastAsia="ru-RU"/>
              </w:rPr>
              <w:t>гаражей служебных автомобилей</w:t>
            </w:r>
          </w:p>
        </w:tc>
        <w:tc>
          <w:tcPr>
            <w:tcW w:w="1856" w:type="dxa"/>
            <w:vAlign w:val="center"/>
          </w:tcPr>
          <w:p w:rsidR="004C1AA4" w:rsidRPr="00927D90" w:rsidRDefault="004C1AA4" w:rsidP="0092708C">
            <w:pPr>
              <w:suppressAutoHyphens/>
              <w:autoSpaceDE w:val="0"/>
              <w:autoSpaceDN w:val="0"/>
              <w:adjustRightInd w:val="0"/>
              <w:spacing w:after="10" w:line="240" w:lineRule="auto"/>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м</w:t>
            </w:r>
            <w:r w:rsidRPr="00927D90">
              <w:rPr>
                <w:rFonts w:ascii="Times New Roman" w:eastAsia="Calibri" w:hAnsi="Times New Roman" w:cs="Times New Roman"/>
                <w:vertAlign w:val="superscript"/>
                <w:lang w:eastAsia="ru-RU"/>
              </w:rPr>
              <w:t>2</w:t>
            </w:r>
            <w:r w:rsidRPr="00927D90">
              <w:rPr>
                <w:rFonts w:ascii="Times New Roman" w:eastAsia="Calibri" w:hAnsi="Times New Roman" w:cs="Times New Roman"/>
                <w:lang w:eastAsia="ru-RU"/>
              </w:rPr>
              <w:t xml:space="preserve"> / объект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tcPr>
          <w:p w:rsidR="004C1AA4" w:rsidRPr="00927D90" w:rsidRDefault="004C1AA4" w:rsidP="0092708C">
            <w:pPr>
              <w:suppressAutoHyphens/>
              <w:autoSpaceDE w:val="0"/>
              <w:autoSpaceDN w:val="0"/>
              <w:adjustRightInd w:val="0"/>
              <w:spacing w:before="40" w:after="40" w:line="240" w:lineRule="auto"/>
              <w:ind w:firstLine="28"/>
              <w:rPr>
                <w:rFonts w:ascii="Times New Roman" w:eastAsia="Calibri" w:hAnsi="Times New Roman" w:cs="Times New Roman"/>
                <w:b/>
                <w:lang w:eastAsia="ru-RU"/>
              </w:rPr>
            </w:pPr>
            <w:r w:rsidRPr="00927D90">
              <w:rPr>
                <w:rFonts w:ascii="Times New Roman" w:eastAsia="Calibri" w:hAnsi="Times New Roman" w:cs="Times New Roman"/>
                <w:b/>
                <w:lang w:eastAsia="ru-RU"/>
              </w:rPr>
              <w:t>Объекты, необходимые для организации охраны общественного порядка</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для организации охраны общественного порядка:</w:t>
            </w:r>
          </w:p>
        </w:tc>
        <w:tc>
          <w:tcPr>
            <w:tcW w:w="1856" w:type="dxa"/>
            <w:vAlign w:val="center"/>
          </w:tcPr>
          <w:p w:rsidR="004C1AA4" w:rsidRPr="00927D90" w:rsidRDefault="004C1AA4" w:rsidP="0092708C">
            <w:pPr>
              <w:suppressAutoHyphens/>
              <w:spacing w:after="0" w:line="240" w:lineRule="auto"/>
              <w:ind w:left="-57" w:right="-57"/>
              <w:jc w:val="center"/>
              <w:rPr>
                <w:rFonts w:ascii="Times New Roman" w:eastAsia="Calibri" w:hAnsi="Times New Roman" w:cs="Times New Roman"/>
                <w:bCs/>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минимально допустимого уровня обеспеченности пунктами охраны общественного порядка</w:t>
            </w:r>
          </w:p>
        </w:tc>
        <w:tc>
          <w:tcPr>
            <w:tcW w:w="1856" w:type="dxa"/>
            <w:vAlign w:val="center"/>
          </w:tcPr>
          <w:p w:rsidR="004C1AA4" w:rsidRPr="00927D90" w:rsidRDefault="004C1AA4" w:rsidP="0092708C">
            <w:pPr>
              <w:spacing w:after="0" w:line="240" w:lineRule="auto"/>
              <w:ind w:left="-29" w:right="-57" w:hanging="28"/>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 xml:space="preserve">объект / административный </w:t>
            </w:r>
          </w:p>
          <w:p w:rsidR="004C1AA4" w:rsidRPr="00927D90" w:rsidRDefault="004C1AA4" w:rsidP="0092708C">
            <w:pPr>
              <w:spacing w:after="0" w:line="240" w:lineRule="auto"/>
              <w:ind w:left="-29" w:right="-57" w:hanging="28"/>
              <w:jc w:val="center"/>
              <w:rPr>
                <w:rFonts w:ascii="Times New Roman" w:eastAsia="Times New Roman" w:hAnsi="Times New Roman" w:cs="Times New Roman"/>
                <w:spacing w:val="-2"/>
                <w:lang w:eastAsia="ru-RU"/>
              </w:rPr>
            </w:pPr>
            <w:r w:rsidRPr="00927D90">
              <w:rPr>
                <w:rFonts w:ascii="Times New Roman" w:eastAsia="Times New Roman" w:hAnsi="Times New Roman" w:cs="Times New Roman"/>
                <w:lang w:eastAsia="ru-RU"/>
              </w:rPr>
              <w:t>участок</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пунктов охраны общественного порядка</w:t>
            </w:r>
          </w:p>
        </w:tc>
        <w:tc>
          <w:tcPr>
            <w:tcW w:w="1856" w:type="dxa"/>
            <w:vAlign w:val="center"/>
          </w:tcPr>
          <w:p w:rsidR="004C1AA4" w:rsidRPr="00927D90" w:rsidRDefault="004C1AA4" w:rsidP="0092708C">
            <w:pPr>
              <w:suppressAutoHyphens/>
              <w:spacing w:after="0" w:line="240" w:lineRule="auto"/>
              <w:ind w:left="261" w:right="-113" w:hanging="142"/>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tcPr>
          <w:p w:rsidR="004C1AA4" w:rsidRPr="00927D90" w:rsidRDefault="004C1AA4" w:rsidP="0092708C">
            <w:pPr>
              <w:suppressAutoHyphens/>
              <w:autoSpaceDE w:val="0"/>
              <w:autoSpaceDN w:val="0"/>
              <w:adjustRightInd w:val="0"/>
              <w:spacing w:before="40" w:after="40" w:line="240" w:lineRule="auto"/>
              <w:rPr>
                <w:rFonts w:ascii="Times New Roman" w:eastAsia="Calibri" w:hAnsi="Times New Roman" w:cs="Times New Roman"/>
                <w:b/>
                <w:lang w:eastAsia="ru-RU"/>
              </w:rPr>
            </w:pPr>
            <w:r w:rsidRPr="00927D90">
              <w:rPr>
                <w:rFonts w:ascii="Times New Roman" w:eastAsia="Calibri" w:hAnsi="Times New Roman" w:cs="Times New Roman"/>
                <w:b/>
                <w:lang w:eastAsia="ru-RU"/>
              </w:rPr>
              <w:t>Объекты, необходимые для обеспечения первичных мер пожарной безопасности</w:t>
            </w:r>
          </w:p>
        </w:tc>
      </w:tr>
      <w:tr w:rsidR="004C1AA4" w:rsidRPr="00927D90" w:rsidTr="0092708C">
        <w:trPr>
          <w:trHeight w:val="77"/>
          <w:jc w:val="center"/>
        </w:trPr>
        <w:tc>
          <w:tcPr>
            <w:tcW w:w="7592" w:type="dxa"/>
          </w:tcPr>
          <w:p w:rsidR="004C1AA4" w:rsidRPr="00927D90" w:rsidRDefault="004C1AA4" w:rsidP="0092708C">
            <w:pPr>
              <w:widowControl w:val="0"/>
              <w:suppressAutoHyphens/>
              <w:spacing w:after="0" w:line="240" w:lineRule="auto"/>
              <w:rPr>
                <w:rFonts w:ascii="Times New Roman" w:eastAsia="Calibri" w:hAnsi="Times New Roman" w:cs="Times New Roman"/>
                <w:lang w:eastAsia="ru-RU"/>
              </w:rPr>
            </w:pPr>
            <w:r w:rsidRPr="00927D90">
              <w:rPr>
                <w:rFonts w:ascii="Times New Roman" w:eastAsia="Calibri" w:hAnsi="Times New Roman" w:cs="Times New Roman"/>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w:t>
            </w:r>
          </w:p>
        </w:tc>
        <w:tc>
          <w:tcPr>
            <w:tcW w:w="1856" w:type="dxa"/>
            <w:vAlign w:val="center"/>
          </w:tcPr>
          <w:p w:rsidR="004C1AA4" w:rsidRPr="00927D90" w:rsidRDefault="004C1AA4" w:rsidP="0092708C">
            <w:pPr>
              <w:suppressAutoHyphens/>
              <w:spacing w:after="0" w:line="240" w:lineRule="auto"/>
              <w:jc w:val="center"/>
              <w:rPr>
                <w:rFonts w:ascii="Times New Roman" w:eastAsia="Calibri" w:hAnsi="Times New Roman" w:cs="Times New Roman"/>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 расчетные показатели минимально допустимого уровня обеспеченности подразделениями пожарной охраны </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по </w:t>
            </w:r>
          </w:p>
          <w:p w:rsidR="004C1AA4" w:rsidRPr="00927D90" w:rsidRDefault="004C1AA4" w:rsidP="0092708C">
            <w:pPr>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СП 11.13130.2009</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40" w:lineRule="auto"/>
              <w:ind w:left="134" w:hanging="142"/>
              <w:rPr>
                <w:rFonts w:ascii="Times New Roman" w:eastAsia="Calibri" w:hAnsi="Times New Roman" w:cs="Times New Roman"/>
                <w:lang w:eastAsia="ru-RU"/>
              </w:rPr>
            </w:pPr>
            <w:r w:rsidRPr="00927D90">
              <w:rPr>
                <w:rFonts w:ascii="Times New Roman" w:eastAsia="Calibri" w:hAnsi="Times New Roman" w:cs="Times New Roman"/>
                <w:lang w:eastAsia="ru-RU"/>
              </w:rPr>
              <w:t>- расчетные показатели максимально допустимого уровня территориальной доступности подразделений пожарной охраны</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по </w:t>
            </w:r>
          </w:p>
          <w:p w:rsidR="004C1AA4" w:rsidRPr="00927D90" w:rsidRDefault="004C1AA4" w:rsidP="0092708C">
            <w:pPr>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СП 11.13130.2009</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расчетные показатели минимально допустимого уровня обеспеченности источниками наружного противопожарного водоснабжения </w:t>
            </w:r>
          </w:p>
        </w:tc>
        <w:tc>
          <w:tcPr>
            <w:tcW w:w="1856" w:type="dxa"/>
            <w:vAlign w:val="center"/>
          </w:tcPr>
          <w:p w:rsidR="004C1AA4" w:rsidRPr="00927D90" w:rsidRDefault="004C1AA4" w:rsidP="0092708C">
            <w:pPr>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по </w:t>
            </w:r>
          </w:p>
          <w:p w:rsidR="004C1AA4" w:rsidRPr="00927D90" w:rsidRDefault="004C1AA4" w:rsidP="0092708C">
            <w:pPr>
              <w:suppressAutoHyphens/>
              <w:spacing w:after="0" w:line="240" w:lineRule="auto"/>
              <w:ind w:left="-57" w:right="-57"/>
              <w:jc w:val="center"/>
              <w:rPr>
                <w:rFonts w:ascii="Times New Roman" w:eastAsia="Calibri" w:hAnsi="Times New Roman" w:cs="Times New Roman"/>
                <w:bCs/>
                <w:lang w:eastAsia="ru-RU"/>
              </w:rPr>
            </w:pPr>
            <w:r w:rsidRPr="00927D90">
              <w:rPr>
                <w:rFonts w:ascii="Times New Roman" w:eastAsia="Calibri" w:hAnsi="Times New Roman" w:cs="Times New Roman"/>
                <w:lang w:eastAsia="ru-RU"/>
              </w:rPr>
              <w:t>СП 8.13130.2009</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 источников наружного противопожарного водоснабжения</w:t>
            </w:r>
          </w:p>
        </w:tc>
        <w:tc>
          <w:tcPr>
            <w:tcW w:w="1856" w:type="dxa"/>
            <w:vAlign w:val="center"/>
          </w:tcPr>
          <w:p w:rsidR="004C1AA4" w:rsidRPr="00927D90" w:rsidRDefault="004C1AA4" w:rsidP="0092708C">
            <w:pPr>
              <w:suppressAutoHyphens/>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xml:space="preserve">- расчетные показатели минимально допустимого уровня обеспеченности дорогами (улицы, проезды) с обеспечением беспрепятственного проезда пожарной техники </w:t>
            </w:r>
          </w:p>
        </w:tc>
        <w:tc>
          <w:tcPr>
            <w:tcW w:w="1856" w:type="dxa"/>
            <w:vAlign w:val="center"/>
          </w:tcPr>
          <w:p w:rsidR="004C1AA4" w:rsidRPr="00927D90" w:rsidRDefault="004C1AA4" w:rsidP="0092708C">
            <w:pPr>
              <w:suppressAutoHyphens/>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 xml:space="preserve">не нормируется </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hanging="142"/>
              <w:rPr>
                <w:rFonts w:ascii="Times New Roman" w:eastAsia="Calibri" w:hAnsi="Times New Roman" w:cs="Times New Roman"/>
                <w:bCs/>
                <w:lang w:eastAsia="ru-RU"/>
              </w:rPr>
            </w:pPr>
            <w:r w:rsidRPr="00927D90">
              <w:rPr>
                <w:rFonts w:ascii="Times New Roman" w:eastAsia="Calibri" w:hAnsi="Times New Roman" w:cs="Times New Roman"/>
                <w:bCs/>
                <w:lang w:eastAsia="ru-RU"/>
              </w:rPr>
              <w:t>- расчетные показатели максимально допустимого уровня территориальной доступности дорог (улицы, проезды) с обеспечением беспрепятственного проезда пожарной техники</w:t>
            </w:r>
          </w:p>
        </w:tc>
        <w:tc>
          <w:tcPr>
            <w:tcW w:w="1856" w:type="dxa"/>
            <w:vAlign w:val="center"/>
          </w:tcPr>
          <w:p w:rsidR="004C1AA4" w:rsidRPr="00927D90" w:rsidRDefault="004C1AA4" w:rsidP="0092708C">
            <w:pPr>
              <w:suppressAutoHyphens/>
              <w:spacing w:after="0" w:line="240" w:lineRule="auto"/>
              <w:ind w:left="-57" w:right="-57"/>
              <w:jc w:val="center"/>
              <w:rPr>
                <w:rFonts w:ascii="Times New Roman" w:eastAsia="Calibri" w:hAnsi="Times New Roman" w:cs="Times New Roman"/>
                <w:lang w:eastAsia="ru-RU"/>
              </w:rPr>
            </w:pPr>
            <w:r w:rsidRPr="00927D90">
              <w:rPr>
                <w:rFonts w:ascii="Times New Roman" w:eastAsia="Calibri"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tcPr>
          <w:p w:rsidR="004C1AA4" w:rsidRPr="00927D90" w:rsidRDefault="004C1AA4" w:rsidP="0092708C">
            <w:pPr>
              <w:suppressAutoHyphens/>
              <w:autoSpaceDE w:val="0"/>
              <w:autoSpaceDN w:val="0"/>
              <w:adjustRightInd w:val="0"/>
              <w:spacing w:before="40" w:after="40" w:line="240" w:lineRule="auto"/>
              <w:ind w:firstLine="28"/>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градостроительного проектирования зон режимных объектов</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Нормативные параметры размещения режимных объектов</w:t>
            </w:r>
          </w:p>
        </w:tc>
        <w:tc>
          <w:tcPr>
            <w:tcW w:w="1856" w:type="dxa"/>
            <w:vAlign w:val="center"/>
          </w:tcPr>
          <w:p w:rsidR="004C1AA4" w:rsidRPr="00927D90" w:rsidRDefault="004C1AA4" w:rsidP="0092708C">
            <w:pPr>
              <w:suppressAutoHyphens/>
              <w:spacing w:after="0" w:line="240" w:lineRule="auto"/>
              <w:ind w:left="-57" w:right="-57"/>
              <w:jc w:val="center"/>
              <w:rPr>
                <w:rFonts w:ascii="Times New Roman" w:eastAsia="Calibri" w:hAnsi="Times New Roman" w:cs="Times New Roman"/>
                <w:bCs/>
                <w:lang w:eastAsia="ru-RU"/>
              </w:rPr>
            </w:pPr>
            <w:r w:rsidRPr="00927D90">
              <w:rPr>
                <w:rFonts w:ascii="Times New Roman" w:eastAsia="Calibri" w:hAnsi="Times New Roman" w:cs="Times New Roman"/>
                <w:bCs/>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14486" w:type="dxa"/>
            <w:gridSpan w:val="4"/>
          </w:tcPr>
          <w:p w:rsidR="004C1AA4" w:rsidRPr="00927D90" w:rsidRDefault="004C1AA4" w:rsidP="0092708C">
            <w:pPr>
              <w:suppressAutoHyphens/>
              <w:autoSpaceDE w:val="0"/>
              <w:autoSpaceDN w:val="0"/>
              <w:adjustRightInd w:val="0"/>
              <w:spacing w:before="40" w:after="40" w:line="240" w:lineRule="auto"/>
              <w:rPr>
                <w:rFonts w:ascii="Times New Roman" w:eastAsia="Calibri" w:hAnsi="Times New Roman" w:cs="Times New Roman"/>
                <w:b/>
                <w:lang w:eastAsia="ru-RU"/>
              </w:rPr>
            </w:pPr>
            <w:r w:rsidRPr="00927D90">
              <w:rPr>
                <w:rFonts w:ascii="Times New Roman" w:eastAsia="Calibri" w:hAnsi="Times New Roman" w:cs="Times New Roman"/>
                <w:b/>
                <w:lang w:eastAsia="ru-RU"/>
              </w:rPr>
              <w:t>Нормативы обеспечения доступности жилых объектов, объектов социальной инфраструктуры для инвалидов и других маломобильных групп населения</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rPr>
                <w:rFonts w:ascii="Times New Roman" w:eastAsia="Calibri" w:hAnsi="Times New Roman" w:cs="Times New Roman"/>
                <w:bCs/>
                <w:lang w:eastAsia="ru-RU"/>
              </w:rPr>
            </w:pPr>
            <w:r w:rsidRPr="00927D90">
              <w:rPr>
                <w:rFonts w:ascii="Times New Roman" w:eastAsia="Calibri" w:hAnsi="Times New Roman" w:cs="Times New Roman"/>
                <w:bCs/>
                <w:lang w:eastAsia="ru-RU"/>
              </w:rPr>
              <w:t>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w:t>
            </w:r>
          </w:p>
        </w:tc>
        <w:tc>
          <w:tcPr>
            <w:tcW w:w="1856" w:type="dxa"/>
            <w:vAlign w:val="center"/>
          </w:tcPr>
          <w:p w:rsidR="004C1AA4" w:rsidRPr="00927D90" w:rsidRDefault="004C1AA4" w:rsidP="0092708C">
            <w:pPr>
              <w:suppressAutoHyphens/>
              <w:spacing w:after="0" w:line="240" w:lineRule="auto"/>
              <w:ind w:left="-57" w:right="-57"/>
              <w:jc w:val="center"/>
              <w:rPr>
                <w:rFonts w:ascii="Times New Roman" w:eastAsia="Calibri" w:hAnsi="Times New Roman" w:cs="Times New Roman"/>
                <w:bCs/>
                <w:lang w:eastAsia="ru-RU"/>
              </w:rPr>
            </w:pP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минимально допустимого уровня обеспеченности специализированными жилыми зданиями или группами квартир для инвалидов-колясочников</w:t>
            </w:r>
          </w:p>
        </w:tc>
        <w:tc>
          <w:tcPr>
            <w:tcW w:w="1856" w:type="dxa"/>
            <w:vAlign w:val="center"/>
          </w:tcPr>
          <w:p w:rsidR="004C1AA4" w:rsidRPr="00927D90" w:rsidRDefault="004C1AA4" w:rsidP="0092708C">
            <w:pPr>
              <w:suppressAutoHyphens/>
              <w:spacing w:after="0" w:line="245" w:lineRule="auto"/>
              <w:ind w:left="-57" w:right="-57"/>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чел. / 1000 чел. </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максимально допустимого уровня территориальной доступности</w:t>
            </w:r>
            <w:r w:rsidRPr="00927D90">
              <w:rPr>
                <w:rFonts w:ascii="Times New Roman" w:eastAsia="Times New Roman" w:hAnsi="Times New Roman" w:cs="Times New Roman"/>
                <w:lang w:eastAsia="ru-RU"/>
              </w:rPr>
              <w:t xml:space="preserve"> </w:t>
            </w:r>
            <w:r w:rsidRPr="00927D90">
              <w:rPr>
                <w:rFonts w:ascii="Times New Roman" w:eastAsia="Times New Roman" w:hAnsi="Times New Roman" w:cs="Times New Roman"/>
                <w:bCs/>
                <w:lang w:eastAsia="ru-RU"/>
              </w:rPr>
              <w:t>специализированных жилых зданий или групп квартир для инвалидов-колясочников</w:t>
            </w:r>
          </w:p>
        </w:tc>
        <w:tc>
          <w:tcPr>
            <w:tcW w:w="1856" w:type="dxa"/>
            <w:vAlign w:val="center"/>
          </w:tcPr>
          <w:p w:rsidR="004C1AA4" w:rsidRPr="00927D90" w:rsidRDefault="004C1AA4" w:rsidP="0092708C">
            <w:pPr>
              <w:suppressAutoHyphens/>
              <w:spacing w:after="0" w:line="245" w:lineRule="auto"/>
              <w:ind w:left="-57" w:right="-57"/>
              <w:jc w:val="center"/>
              <w:rPr>
                <w:rFonts w:ascii="Times New Roman" w:eastAsia="Times New Roman" w:hAnsi="Times New Roman" w:cs="Times New Roman"/>
                <w:bCs/>
                <w:lang w:eastAsia="ru-RU"/>
              </w:rPr>
            </w:pPr>
            <w:r w:rsidRPr="00927D90">
              <w:rPr>
                <w:rFonts w:ascii="Times New Roman" w:eastAsia="Times New Roman"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spacing w:after="0" w:line="240"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lang w:eastAsia="ru-RU"/>
              </w:rPr>
              <w:t>минимально допустимого уровня обеспеченности гостиницами, мотелями, пансионатами, кемпингами</w:t>
            </w:r>
          </w:p>
        </w:tc>
        <w:tc>
          <w:tcPr>
            <w:tcW w:w="1856" w:type="dxa"/>
            <w:vAlign w:val="center"/>
          </w:tcPr>
          <w:p w:rsidR="004C1AA4" w:rsidRPr="00927D90" w:rsidRDefault="004C1AA4" w:rsidP="0092708C">
            <w:pPr>
              <w:suppressAutoHyphens/>
              <w:spacing w:after="0" w:line="245" w:lineRule="auto"/>
              <w:ind w:left="-57" w:right="-57"/>
              <w:jc w:val="center"/>
              <w:rPr>
                <w:rFonts w:ascii="Times New Roman" w:eastAsia="Times New Roman" w:hAnsi="Times New Roman" w:cs="Times New Roman"/>
                <w:bCs/>
                <w:lang w:eastAsia="ru-RU"/>
              </w:rPr>
            </w:pPr>
            <w:r w:rsidRPr="00927D90">
              <w:rPr>
                <w:rFonts w:ascii="Times New Roman" w:eastAsia="Times New Roman" w:hAnsi="Times New Roman" w:cs="Times New Roman"/>
                <w:lang w:eastAsia="ru-RU"/>
              </w:rPr>
              <w:t>% жилых мест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suppressAutoHyphens/>
              <w:spacing w:after="0" w:line="240" w:lineRule="auto"/>
              <w:ind w:left="134" w:right="-57" w:hanging="142"/>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lang w:eastAsia="ru-RU"/>
              </w:rPr>
              <w:t>максимально допустимого уровня территориальной доступности гостиниц, мотелей, пансионатов, кемпингов</w:t>
            </w:r>
          </w:p>
        </w:tc>
        <w:tc>
          <w:tcPr>
            <w:tcW w:w="1856" w:type="dxa"/>
            <w:vAlign w:val="center"/>
          </w:tcPr>
          <w:p w:rsidR="004C1AA4" w:rsidRPr="00927D90" w:rsidRDefault="004C1AA4" w:rsidP="0092708C">
            <w:pPr>
              <w:suppressAutoHyphens/>
              <w:spacing w:after="0" w:line="245" w:lineRule="auto"/>
              <w:ind w:left="-57" w:right="-57"/>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w:t>
            </w:r>
          </w:p>
        </w:tc>
        <w:tc>
          <w:tcPr>
            <w:tcW w:w="5038" w:type="dxa"/>
            <w:gridSpan w:val="2"/>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не нормируется</w:t>
            </w:r>
          </w:p>
        </w:tc>
      </w:tr>
      <w:tr w:rsidR="004C1AA4" w:rsidRPr="00927D90" w:rsidTr="0092708C">
        <w:trPr>
          <w:trHeight w:val="77"/>
          <w:jc w:val="center"/>
        </w:trPr>
        <w:tc>
          <w:tcPr>
            <w:tcW w:w="7592" w:type="dxa"/>
            <w:vAlign w:val="center"/>
          </w:tcPr>
          <w:p w:rsidR="004C1AA4" w:rsidRPr="00927D90" w:rsidRDefault="004C1AA4" w:rsidP="0092708C">
            <w:pPr>
              <w:spacing w:after="0" w:line="240" w:lineRule="auto"/>
              <w:ind w:left="134" w:hanging="142"/>
              <w:rPr>
                <w:rFonts w:ascii="Times New Roman" w:eastAsia="Times New Roman" w:hAnsi="Times New Roman" w:cs="Times New Roman"/>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минимально допустимого уровня обеспеченности центрами социального обслуживания инвалидов</w:t>
            </w:r>
          </w:p>
        </w:tc>
        <w:tc>
          <w:tcPr>
            <w:tcW w:w="1856" w:type="dxa"/>
            <w:vAlign w:val="center"/>
          </w:tcPr>
          <w:p w:rsidR="004C1AA4" w:rsidRPr="00927D90" w:rsidRDefault="004C1AA4" w:rsidP="0092708C">
            <w:pPr>
              <w:suppressAutoHyphens/>
              <w:spacing w:after="0" w:line="245" w:lineRule="auto"/>
              <w:ind w:left="-57" w:right="-57"/>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мест / тыс.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suppressAutoHyphens/>
              <w:spacing w:after="0" w:line="240"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максимально допустимого уровня территориальной доступности</w:t>
            </w:r>
            <w:r w:rsidRPr="00927D90">
              <w:rPr>
                <w:rFonts w:ascii="Times New Roman" w:eastAsia="Times New Roman" w:hAnsi="Times New Roman" w:cs="Times New Roman"/>
                <w:lang w:eastAsia="ru-RU"/>
              </w:rPr>
              <w:t xml:space="preserve"> </w:t>
            </w:r>
            <w:r w:rsidRPr="00927D90">
              <w:rPr>
                <w:rFonts w:ascii="Times New Roman" w:eastAsia="Times New Roman" w:hAnsi="Times New Roman" w:cs="Times New Roman"/>
                <w:bCs/>
                <w:lang w:eastAsia="ru-RU"/>
              </w:rPr>
              <w:t>центров социального обслуживания инвалидов</w:t>
            </w:r>
          </w:p>
        </w:tc>
        <w:tc>
          <w:tcPr>
            <w:tcW w:w="1856" w:type="dxa"/>
            <w:vAlign w:val="center"/>
          </w:tcPr>
          <w:p w:rsidR="004C1AA4" w:rsidRPr="00927D90" w:rsidRDefault="004C1AA4" w:rsidP="0092708C">
            <w:pPr>
              <w:suppressAutoHyphens/>
              <w:spacing w:after="0" w:line="245" w:lineRule="auto"/>
              <w:ind w:left="-57" w:right="-57"/>
              <w:jc w:val="center"/>
              <w:rPr>
                <w:rFonts w:ascii="Times New Roman" w:eastAsia="Times New Roman" w:hAnsi="Times New Roman" w:cs="Times New Roman"/>
                <w:lang w:eastAsia="ru-RU"/>
              </w:rPr>
            </w:pPr>
            <w:r w:rsidRPr="00927D90">
              <w:rPr>
                <w:rFonts w:ascii="Times New Roman" w:eastAsia="Times New Roman"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pacing w:after="0" w:line="240" w:lineRule="auto"/>
              <w:ind w:left="134" w:hanging="142"/>
              <w:rPr>
                <w:rFonts w:ascii="Times New Roman" w:eastAsia="Times New Roman" w:hAnsi="Times New Roman" w:cs="Times New Roman"/>
                <w:lang w:eastAsia="ar-SA"/>
              </w:rPr>
            </w:pPr>
            <w:r w:rsidRPr="00927D90">
              <w:rPr>
                <w:rFonts w:ascii="Times New Roman" w:eastAsia="Times New Roman" w:hAnsi="Times New Roman" w:cs="Times New Roman"/>
                <w:lang w:eastAsia="ar-SA"/>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lang w:eastAsia="ar-SA"/>
              </w:rPr>
              <w:t>минимально допустимого уровня обеспеченности общественными зданиями и сооружениями различного назначения</w:t>
            </w:r>
          </w:p>
        </w:tc>
        <w:tc>
          <w:tcPr>
            <w:tcW w:w="1856" w:type="dxa"/>
            <w:vAlign w:val="center"/>
          </w:tcPr>
          <w:p w:rsidR="004C1AA4" w:rsidRPr="00927D90" w:rsidRDefault="004C1AA4" w:rsidP="0092708C">
            <w:pPr>
              <w:widowControl w:val="0"/>
              <w:spacing w:after="0" w:line="245" w:lineRule="auto"/>
              <w:ind w:left="-57" w:right="-57"/>
              <w:jc w:val="center"/>
              <w:rPr>
                <w:rFonts w:ascii="Times New Roman" w:eastAsia="Times New Roman" w:hAnsi="Times New Roman" w:cs="Times New Roman"/>
                <w:lang w:eastAsia="ar-SA"/>
              </w:rPr>
            </w:pPr>
            <w:r w:rsidRPr="00927D90">
              <w:rPr>
                <w:rFonts w:ascii="Times New Roman" w:eastAsia="Times New Roman" w:hAnsi="Times New Roman" w:cs="Times New Roman"/>
                <w:lang w:eastAsia="ar-SA"/>
              </w:rPr>
              <w:t>% общего количества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pacing w:after="0" w:line="240" w:lineRule="auto"/>
              <w:ind w:left="134"/>
              <w:rPr>
                <w:rFonts w:ascii="Times New Roman" w:eastAsia="Times New Roman" w:hAnsi="Times New Roman" w:cs="Times New Roman"/>
                <w:lang w:eastAsia="ar-SA"/>
              </w:rPr>
            </w:pPr>
            <w:r w:rsidRPr="00927D90">
              <w:rPr>
                <w:rFonts w:ascii="Times New Roman" w:eastAsia="Times New Roman" w:hAnsi="Times New Roman" w:cs="Times New Roman"/>
                <w:lang w:eastAsia="ar-SA"/>
              </w:rPr>
              <w:t>в том числе идентичные места (приборы, устройства и т. п.) обслуживания посетителей</w:t>
            </w:r>
          </w:p>
        </w:tc>
        <w:tc>
          <w:tcPr>
            <w:tcW w:w="1856" w:type="dxa"/>
            <w:vAlign w:val="center"/>
          </w:tcPr>
          <w:p w:rsidR="004C1AA4" w:rsidRPr="00927D90" w:rsidRDefault="004C1AA4" w:rsidP="0092708C">
            <w:pPr>
              <w:widowControl w:val="0"/>
              <w:spacing w:after="0" w:line="245" w:lineRule="auto"/>
              <w:jc w:val="center"/>
              <w:rPr>
                <w:rFonts w:ascii="Times New Roman" w:eastAsia="Times New Roman" w:hAnsi="Times New Roman" w:cs="Times New Roman"/>
                <w:lang w:eastAsia="ar-SA"/>
              </w:rPr>
            </w:pPr>
            <w:r w:rsidRPr="00927D90">
              <w:rPr>
                <w:rFonts w:ascii="Times New Roman" w:eastAsia="Times New Roman" w:hAnsi="Times New Roman" w:cs="Times New Roman"/>
                <w:lang w:eastAsia="ar-SA"/>
              </w:rPr>
              <w:t>% общего количества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widowControl w:val="0"/>
              <w:spacing w:after="0" w:line="240" w:lineRule="auto"/>
              <w:ind w:left="134" w:hanging="142"/>
              <w:rPr>
                <w:rFonts w:ascii="Times New Roman" w:eastAsia="Times New Roman" w:hAnsi="Times New Roman" w:cs="Times New Roman"/>
                <w:lang w:eastAsia="ar-SA"/>
              </w:rPr>
            </w:pPr>
            <w:r w:rsidRPr="00927D90">
              <w:rPr>
                <w:rFonts w:ascii="Times New Roman" w:eastAsia="Times New Roman" w:hAnsi="Times New Roman" w:cs="Times New Roman"/>
                <w:lang w:eastAsia="ar-SA"/>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lang w:eastAsia="ar-SA"/>
              </w:rPr>
              <w:t>максимально допустимого уровня территориальной доступности общественных зданий и сооружений различного назначения</w:t>
            </w:r>
          </w:p>
        </w:tc>
        <w:tc>
          <w:tcPr>
            <w:tcW w:w="1856" w:type="dxa"/>
            <w:vAlign w:val="center"/>
          </w:tcPr>
          <w:p w:rsidR="004C1AA4" w:rsidRPr="00927D90" w:rsidRDefault="004C1AA4" w:rsidP="0092708C">
            <w:pPr>
              <w:widowControl w:val="0"/>
              <w:spacing w:after="0" w:line="245" w:lineRule="auto"/>
              <w:jc w:val="center"/>
              <w:rPr>
                <w:rFonts w:ascii="Times New Roman" w:eastAsia="Times New Roman" w:hAnsi="Times New Roman" w:cs="Times New Roman"/>
                <w:lang w:eastAsia="ar-SA"/>
              </w:rPr>
            </w:pPr>
            <w:r w:rsidRPr="00927D90">
              <w:rPr>
                <w:rFonts w:ascii="Times New Roman" w:eastAsia="Times New Roman" w:hAnsi="Times New Roman" w:cs="Times New Roman"/>
                <w:bCs/>
                <w:lang w:eastAsia="ar-SA"/>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widowControl w:val="0"/>
              <w:suppressAutoHyphens/>
              <w:spacing w:after="0" w:line="240" w:lineRule="auto"/>
              <w:ind w:left="134"/>
              <w:rPr>
                <w:rFonts w:ascii="Times New Roman" w:eastAsia="Times New Roman" w:hAnsi="Times New Roman" w:cs="Times New Roman"/>
                <w:lang w:eastAsia="ar-SA"/>
              </w:rPr>
            </w:pPr>
            <w:r w:rsidRPr="00927D90">
              <w:rPr>
                <w:rFonts w:ascii="Times New Roman" w:eastAsia="Times New Roman" w:hAnsi="Times New Roman" w:cs="Times New Roman"/>
                <w:lang w:eastAsia="ar-SA"/>
              </w:rPr>
              <w:t>в том числе идентичные места (приборы, устройства и т. п.) обслуживания посетителей</w:t>
            </w:r>
          </w:p>
        </w:tc>
        <w:tc>
          <w:tcPr>
            <w:tcW w:w="1856" w:type="dxa"/>
            <w:vAlign w:val="center"/>
          </w:tcPr>
          <w:p w:rsidR="004C1AA4" w:rsidRPr="00927D90" w:rsidRDefault="004C1AA4" w:rsidP="0092708C">
            <w:pPr>
              <w:widowControl w:val="0"/>
              <w:spacing w:after="0" w:line="245" w:lineRule="auto"/>
              <w:jc w:val="center"/>
              <w:rPr>
                <w:rFonts w:ascii="Times New Roman" w:eastAsia="Times New Roman" w:hAnsi="Times New Roman" w:cs="Times New Roman"/>
                <w:lang w:eastAsia="ar-SA"/>
              </w:rPr>
            </w:pPr>
            <w:r w:rsidRPr="00927D90">
              <w:rPr>
                <w:rFonts w:ascii="Times New Roman" w:eastAsia="Times New Roman" w:hAnsi="Times New Roman" w:cs="Times New Roman"/>
                <w:lang w:eastAsia="ar-SA"/>
              </w:rPr>
              <w:t>% общего количества</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spacing w:after="0" w:line="240"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минимально допустимого уровня обеспеченности специализированными учреждениями, предназначенными для медицинского обслуживания и реабилитации инвалидов</w:t>
            </w:r>
          </w:p>
        </w:tc>
        <w:tc>
          <w:tcPr>
            <w:tcW w:w="1856" w:type="dxa"/>
            <w:vAlign w:val="center"/>
          </w:tcPr>
          <w:p w:rsidR="004C1AA4" w:rsidRPr="00927D90" w:rsidRDefault="004C1AA4" w:rsidP="0092708C">
            <w:pPr>
              <w:suppressAutoHyphens/>
              <w:spacing w:after="0" w:line="240" w:lineRule="auto"/>
              <w:ind w:left="-57" w:right="-57"/>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мест / 1000 чел.</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vAlign w:val="center"/>
          </w:tcPr>
          <w:p w:rsidR="004C1AA4" w:rsidRPr="00927D90" w:rsidRDefault="004C1AA4" w:rsidP="0092708C">
            <w:pPr>
              <w:spacing w:after="0" w:line="239"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максимально допустимого уровня территориальной доступности</w:t>
            </w:r>
            <w:r w:rsidRPr="00927D90">
              <w:rPr>
                <w:rFonts w:ascii="Times New Roman" w:eastAsia="Times New Roman" w:hAnsi="Times New Roman" w:cs="Times New Roman"/>
                <w:lang w:eastAsia="ru-RU"/>
              </w:rPr>
              <w:t xml:space="preserve"> </w:t>
            </w:r>
            <w:r w:rsidRPr="00927D90">
              <w:rPr>
                <w:rFonts w:ascii="Times New Roman" w:eastAsia="Times New Roman" w:hAnsi="Times New Roman" w:cs="Times New Roman"/>
                <w:bCs/>
                <w:lang w:eastAsia="ru-RU"/>
              </w:rPr>
              <w:t>специализированных учреждений, предназначенных для медицинского обслуживания и реабилитации инвалидов</w:t>
            </w:r>
          </w:p>
        </w:tc>
        <w:tc>
          <w:tcPr>
            <w:tcW w:w="1856" w:type="dxa"/>
            <w:vAlign w:val="center"/>
          </w:tcPr>
          <w:p w:rsidR="004C1AA4" w:rsidRPr="00927D90" w:rsidRDefault="004C1AA4" w:rsidP="0092708C">
            <w:pPr>
              <w:suppressAutoHyphens/>
              <w:spacing w:after="0" w:line="240" w:lineRule="auto"/>
              <w:ind w:left="-57" w:right="-57"/>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ч</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39"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минимально допустимого уровня обеспеченности автостоянками на участках около или внутри объектов обслуживания</w:t>
            </w:r>
          </w:p>
        </w:tc>
        <w:tc>
          <w:tcPr>
            <w:tcW w:w="1856" w:type="dxa"/>
            <w:vAlign w:val="center"/>
          </w:tcPr>
          <w:p w:rsidR="004C1AA4" w:rsidRPr="00927D90" w:rsidRDefault="004C1AA4" w:rsidP="0092708C">
            <w:pPr>
              <w:spacing w:after="0" w:line="240" w:lineRule="auto"/>
              <w:rPr>
                <w:rFonts w:ascii="Times New Roman" w:eastAsia="Times New Roman" w:hAnsi="Times New Roman" w:cs="Times New Roman"/>
                <w:bCs/>
                <w:lang w:eastAsia="ru-RU"/>
              </w:rPr>
            </w:pPr>
            <w:r w:rsidRPr="00927D90">
              <w:rPr>
                <w:rFonts w:ascii="Times New Roman" w:eastAsia="Times New Roman" w:hAnsi="Times New Roman" w:cs="Times New Roman"/>
                <w:bCs/>
                <w:spacing w:val="-2"/>
                <w:lang w:eastAsia="ru-RU"/>
              </w:rPr>
              <w:t>% машино-мест</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39"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максимально допустимого уровня территориальной доступности</w:t>
            </w:r>
            <w:r w:rsidRPr="00927D90">
              <w:rPr>
                <w:rFonts w:ascii="Times New Roman" w:eastAsia="Times New Roman" w:hAnsi="Times New Roman" w:cs="Times New Roman"/>
                <w:lang w:eastAsia="ru-RU"/>
              </w:rPr>
              <w:t xml:space="preserve"> </w:t>
            </w:r>
            <w:r w:rsidRPr="00927D90">
              <w:rPr>
                <w:rFonts w:ascii="Times New Roman" w:eastAsia="Times New Roman" w:hAnsi="Times New Roman" w:cs="Times New Roman"/>
                <w:bCs/>
                <w:lang w:eastAsia="ru-RU"/>
              </w:rPr>
              <w:t>автостоянок на участках около или внутри объектов обслуживания</w:t>
            </w:r>
          </w:p>
        </w:tc>
        <w:tc>
          <w:tcPr>
            <w:tcW w:w="1856" w:type="dxa"/>
            <w:vAlign w:val="center"/>
          </w:tcPr>
          <w:p w:rsidR="004C1AA4" w:rsidRPr="00927D90" w:rsidRDefault="004C1AA4" w:rsidP="0092708C">
            <w:pPr>
              <w:spacing w:after="0" w:line="240" w:lineRule="auto"/>
              <w:jc w:val="center"/>
              <w:rPr>
                <w:rFonts w:ascii="Times New Roman" w:eastAsia="Times New Roman" w:hAnsi="Times New Roman" w:cs="Times New Roman"/>
                <w:bCs/>
                <w:spacing w:val="-2"/>
                <w:lang w:eastAsia="ru-RU"/>
              </w:rPr>
            </w:pPr>
            <w:r w:rsidRPr="00927D90">
              <w:rPr>
                <w:rFonts w:ascii="Times New Roman" w:eastAsia="Times New Roman"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40" w:lineRule="auto"/>
              <w:ind w:left="136"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 xml:space="preserve">минимально допустимого уровня обеспеченности автостоянками </w:t>
            </w:r>
            <w:r w:rsidRPr="00927D90">
              <w:rPr>
                <w:rFonts w:ascii="Times New Roman" w:eastAsia="Times New Roman" w:hAnsi="Times New Roman" w:cs="Times New Roman"/>
                <w:lang w:eastAsia="ru-RU"/>
              </w:rPr>
              <w:t>при специализированных зданиях и сооружениях для инвалидов</w:t>
            </w:r>
          </w:p>
        </w:tc>
        <w:tc>
          <w:tcPr>
            <w:tcW w:w="1856" w:type="dxa"/>
            <w:vAlign w:val="center"/>
          </w:tcPr>
          <w:p w:rsidR="004C1AA4" w:rsidRPr="00927D90" w:rsidRDefault="004C1AA4" w:rsidP="0092708C">
            <w:pPr>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lang w:eastAsia="ru-RU"/>
              </w:rPr>
              <w:t xml:space="preserve">% мест </w:t>
            </w:r>
            <w:r w:rsidRPr="00927D90">
              <w:rPr>
                <w:rFonts w:ascii="Times New Roman" w:eastAsia="Times New Roman" w:hAnsi="Times New Roman" w:cs="Times New Roman"/>
                <w:bCs/>
                <w:lang w:eastAsia="ru-RU"/>
              </w:rPr>
              <w:t xml:space="preserve">для </w:t>
            </w:r>
          </w:p>
          <w:p w:rsidR="004C1AA4" w:rsidRPr="00927D90" w:rsidRDefault="004C1AA4" w:rsidP="0092708C">
            <w:pPr>
              <w:spacing w:after="0" w:line="240" w:lineRule="auto"/>
              <w:jc w:val="center"/>
              <w:rPr>
                <w:rFonts w:ascii="Times New Roman" w:eastAsia="Times New Roman" w:hAnsi="Times New Roman" w:cs="Times New Roman"/>
                <w:bCs/>
                <w:spacing w:val="-2"/>
                <w:lang w:eastAsia="ru-RU"/>
              </w:rPr>
            </w:pPr>
            <w:r w:rsidRPr="00927D90">
              <w:rPr>
                <w:rFonts w:ascii="Times New Roman" w:eastAsia="Times New Roman" w:hAnsi="Times New Roman" w:cs="Times New Roman"/>
                <w:bCs/>
                <w:lang w:eastAsia="ru-RU"/>
              </w:rPr>
              <w:t>автотранспорта инвалидов</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39"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максимально допустимого уровня территориальной доступности</w:t>
            </w:r>
            <w:r w:rsidRPr="00927D90">
              <w:rPr>
                <w:rFonts w:ascii="Times New Roman" w:eastAsia="Times New Roman" w:hAnsi="Times New Roman" w:cs="Times New Roman"/>
                <w:lang w:eastAsia="ru-RU"/>
              </w:rPr>
              <w:t xml:space="preserve"> </w:t>
            </w:r>
            <w:r w:rsidRPr="00927D90">
              <w:rPr>
                <w:rFonts w:ascii="Times New Roman" w:eastAsia="Times New Roman" w:hAnsi="Times New Roman" w:cs="Times New Roman"/>
                <w:bCs/>
                <w:lang w:eastAsia="ru-RU"/>
              </w:rPr>
              <w:t>автостоянок при специализированных зданиях и сооружениях для инвалидов</w:t>
            </w:r>
          </w:p>
        </w:tc>
        <w:tc>
          <w:tcPr>
            <w:tcW w:w="1856" w:type="dxa"/>
            <w:vAlign w:val="center"/>
          </w:tcPr>
          <w:p w:rsidR="004C1AA4" w:rsidRPr="00927D90" w:rsidRDefault="004C1AA4" w:rsidP="0092708C">
            <w:pPr>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39"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 xml:space="preserve">минимально допустимого уровня обеспеченности автостоянками </w:t>
            </w:r>
            <w:r w:rsidRPr="00927D90">
              <w:rPr>
                <w:rFonts w:ascii="Times New Roman" w:eastAsia="Times New Roman" w:hAnsi="Times New Roman" w:cs="Times New Roman"/>
                <w:lang w:eastAsia="ru-RU"/>
              </w:rPr>
              <w:t>около учреждений, специализирующихся на лечении спинальных больных и восстановлении опорно-двигательных функций</w:t>
            </w:r>
          </w:p>
        </w:tc>
        <w:tc>
          <w:tcPr>
            <w:tcW w:w="1856" w:type="dxa"/>
            <w:vAlign w:val="center"/>
          </w:tcPr>
          <w:p w:rsidR="004C1AA4" w:rsidRPr="00927D90" w:rsidRDefault="004C1AA4" w:rsidP="0092708C">
            <w:pPr>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lang w:eastAsia="ru-RU"/>
              </w:rPr>
              <w:t xml:space="preserve">% мест </w:t>
            </w:r>
            <w:r w:rsidRPr="00927D90">
              <w:rPr>
                <w:rFonts w:ascii="Times New Roman" w:eastAsia="Times New Roman" w:hAnsi="Times New Roman" w:cs="Times New Roman"/>
                <w:bCs/>
                <w:lang w:eastAsia="ru-RU"/>
              </w:rPr>
              <w:t xml:space="preserve">для </w:t>
            </w:r>
          </w:p>
          <w:p w:rsidR="004C1AA4" w:rsidRPr="00927D90" w:rsidRDefault="004C1AA4" w:rsidP="0092708C">
            <w:pPr>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bCs/>
                <w:lang w:eastAsia="ru-RU"/>
              </w:rPr>
              <w:t>автотранспорта инвалидов</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pacing w:after="0" w:line="239"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максимально допустимого уровня территориальной доступности</w:t>
            </w:r>
            <w:r w:rsidRPr="00927D90">
              <w:rPr>
                <w:rFonts w:ascii="Times New Roman" w:eastAsia="Times New Roman" w:hAnsi="Times New Roman" w:cs="Times New Roman"/>
                <w:lang w:eastAsia="ru-RU"/>
              </w:rPr>
              <w:t xml:space="preserve"> </w:t>
            </w:r>
            <w:r w:rsidRPr="00927D90">
              <w:rPr>
                <w:rFonts w:ascii="Times New Roman" w:eastAsia="Times New Roman" w:hAnsi="Times New Roman" w:cs="Times New Roman"/>
                <w:bCs/>
                <w:lang w:eastAsia="ru-RU"/>
              </w:rPr>
              <w:t>автостоянок около учреждений, специализирующихся на лечении спинальных больных и восстановлении опорно-двигательных функций</w:t>
            </w:r>
          </w:p>
        </w:tc>
        <w:tc>
          <w:tcPr>
            <w:tcW w:w="1856" w:type="dxa"/>
            <w:vAlign w:val="center"/>
          </w:tcPr>
          <w:p w:rsidR="004C1AA4" w:rsidRPr="00927D90" w:rsidRDefault="004C1AA4" w:rsidP="0092708C">
            <w:pPr>
              <w:autoSpaceDE w:val="0"/>
              <w:autoSpaceDN w:val="0"/>
              <w:adjustRightInd w:val="0"/>
              <w:spacing w:after="0" w:line="240" w:lineRule="auto"/>
              <w:jc w:val="center"/>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39"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минимально допустимого уровня обеспеченности остановками специализированных средств общественного транспорта, перевозящих только инвалидов</w:t>
            </w:r>
          </w:p>
        </w:tc>
        <w:tc>
          <w:tcPr>
            <w:tcW w:w="1856" w:type="dxa"/>
            <w:vAlign w:val="center"/>
          </w:tcPr>
          <w:p w:rsidR="004C1AA4" w:rsidRPr="00927D90" w:rsidRDefault="004C1AA4" w:rsidP="0092708C">
            <w:pPr>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39" w:lineRule="auto"/>
              <w:ind w:left="134" w:right="-57" w:hanging="142"/>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 xml:space="preserve">- </w:t>
            </w:r>
            <w:r w:rsidRPr="00927D90">
              <w:rPr>
                <w:rFonts w:ascii="Times New Roman" w:eastAsia="Calibri" w:hAnsi="Times New Roman" w:cs="Times New Roman"/>
                <w:bCs/>
                <w:lang w:eastAsia="ru-RU"/>
              </w:rPr>
              <w:t xml:space="preserve">расчетные показатели </w:t>
            </w:r>
            <w:r w:rsidRPr="00927D90">
              <w:rPr>
                <w:rFonts w:ascii="Times New Roman" w:eastAsia="Times New Roman" w:hAnsi="Times New Roman" w:cs="Times New Roman"/>
                <w:bCs/>
                <w:lang w:eastAsia="ru-RU"/>
              </w:rPr>
              <w:t>максимально допустимого уровня территориальной доступности</w:t>
            </w:r>
            <w:r w:rsidRPr="00927D90">
              <w:rPr>
                <w:rFonts w:ascii="Times New Roman" w:eastAsia="Times New Roman" w:hAnsi="Times New Roman" w:cs="Times New Roman"/>
                <w:lang w:eastAsia="ru-RU"/>
              </w:rPr>
              <w:t xml:space="preserve"> </w:t>
            </w:r>
            <w:r w:rsidRPr="00927D90">
              <w:rPr>
                <w:rFonts w:ascii="Times New Roman" w:eastAsia="Times New Roman" w:hAnsi="Times New Roman" w:cs="Times New Roman"/>
                <w:bCs/>
                <w:lang w:eastAsia="ru-RU"/>
              </w:rPr>
              <w:t>остановок специализированных средств общественного транспорта, перевозящих только инвалидов</w:t>
            </w:r>
          </w:p>
        </w:tc>
        <w:tc>
          <w:tcPr>
            <w:tcW w:w="1856" w:type="dxa"/>
            <w:vAlign w:val="center"/>
          </w:tcPr>
          <w:p w:rsidR="004C1AA4" w:rsidRPr="00927D90" w:rsidRDefault="004C1AA4" w:rsidP="0092708C">
            <w:pPr>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м</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r w:rsidR="004C1AA4" w:rsidRPr="00927D90" w:rsidTr="0092708C">
        <w:trPr>
          <w:trHeight w:val="77"/>
          <w:jc w:val="center"/>
        </w:trPr>
        <w:tc>
          <w:tcPr>
            <w:tcW w:w="7592" w:type="dxa"/>
          </w:tcPr>
          <w:p w:rsidR="004C1AA4" w:rsidRPr="00927D90" w:rsidRDefault="004C1AA4" w:rsidP="0092708C">
            <w:pPr>
              <w:suppressAutoHyphens/>
              <w:spacing w:after="0" w:line="239" w:lineRule="auto"/>
              <w:ind w:right="-57"/>
              <w:rPr>
                <w:rFonts w:ascii="Times New Roman" w:eastAsia="Times New Roman" w:hAnsi="Times New Roman" w:cs="Times New Roman"/>
                <w:bCs/>
                <w:lang w:eastAsia="ru-RU"/>
              </w:rPr>
            </w:pPr>
            <w:r w:rsidRPr="00927D90">
              <w:rPr>
                <w:rFonts w:ascii="Times New Roman" w:eastAsia="Times New Roman" w:hAnsi="Times New Roman" w:cs="Times New Roman"/>
                <w:bCs/>
                <w:lang w:eastAsia="ru-RU"/>
              </w:rPr>
              <w:t>Нормативы градостроительного проектирования по размещению объектов, доступных для инвалидов и маломобильных групп населения</w:t>
            </w:r>
          </w:p>
        </w:tc>
        <w:tc>
          <w:tcPr>
            <w:tcW w:w="1856" w:type="dxa"/>
            <w:vAlign w:val="center"/>
          </w:tcPr>
          <w:p w:rsidR="004C1AA4" w:rsidRPr="00927D90" w:rsidRDefault="004C1AA4" w:rsidP="0092708C">
            <w:pPr>
              <w:spacing w:after="0" w:line="240" w:lineRule="auto"/>
              <w:jc w:val="center"/>
              <w:rPr>
                <w:rFonts w:ascii="Times New Roman" w:eastAsia="Times New Roman" w:hAnsi="Times New Roman" w:cs="Times New Roman"/>
                <w:lang w:eastAsia="ru-RU"/>
              </w:rPr>
            </w:pPr>
            <w:r w:rsidRPr="00927D90">
              <w:rPr>
                <w:rFonts w:ascii="Times New Roman" w:eastAsia="Times New Roman" w:hAnsi="Times New Roman" w:cs="Times New Roman"/>
                <w:lang w:eastAsia="ru-RU"/>
              </w:rPr>
              <w:t>по таблице 17.2</w:t>
            </w:r>
          </w:p>
        </w:tc>
        <w:tc>
          <w:tcPr>
            <w:tcW w:w="2417"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c>
          <w:tcPr>
            <w:tcW w:w="2621" w:type="dxa"/>
            <w:vAlign w:val="center"/>
          </w:tcPr>
          <w:p w:rsidR="004C1AA4" w:rsidRPr="00927D90" w:rsidRDefault="004C1AA4" w:rsidP="0092708C">
            <w:pPr>
              <w:suppressAutoHyphens/>
              <w:autoSpaceDE w:val="0"/>
              <w:autoSpaceDN w:val="0"/>
              <w:adjustRightInd w:val="0"/>
              <w:spacing w:after="0" w:line="240" w:lineRule="auto"/>
              <w:ind w:firstLine="27"/>
              <w:jc w:val="center"/>
              <w:rPr>
                <w:rFonts w:ascii="Times New Roman" w:eastAsia="Calibri" w:hAnsi="Times New Roman" w:cs="Times New Roman"/>
                <w:lang w:eastAsia="ru-RU"/>
              </w:rPr>
            </w:pPr>
            <w:r w:rsidRPr="00927D90">
              <w:rPr>
                <w:rFonts w:ascii="Times New Roman" w:eastAsia="Calibri" w:hAnsi="Times New Roman" w:cs="Times New Roman"/>
                <w:lang w:eastAsia="ru-RU"/>
              </w:rPr>
              <w:t>+</w:t>
            </w:r>
          </w:p>
        </w:tc>
      </w:tr>
    </w:tbl>
    <w:p w:rsidR="004C1AA4" w:rsidRPr="00927D90" w:rsidRDefault="004C1AA4" w:rsidP="004C1AA4">
      <w:pPr>
        <w:spacing w:after="0" w:line="240" w:lineRule="auto"/>
        <w:rPr>
          <w:rFonts w:ascii="Times New Roman" w:eastAsia="Calibri" w:hAnsi="Times New Roman" w:cs="Times New Roman"/>
          <w:sz w:val="2"/>
          <w:szCs w:val="2"/>
          <w:lang w:eastAsia="ru-RU"/>
        </w:rPr>
      </w:pPr>
    </w:p>
    <w:p w:rsidR="004C1AA4" w:rsidRDefault="004C1AA4" w:rsidP="004C1AA4"/>
    <w:p w:rsidR="004C1AA4" w:rsidRPr="00013279" w:rsidRDefault="004C1AA4" w:rsidP="00415C44">
      <w:pPr>
        <w:widowControl w:val="0"/>
        <w:tabs>
          <w:tab w:val="left" w:pos="708"/>
        </w:tabs>
        <w:suppressAutoHyphens/>
        <w:spacing w:after="0" w:line="288" w:lineRule="auto"/>
        <w:ind w:firstLine="709"/>
        <w:jc w:val="both"/>
        <w:outlineLvl w:val="0"/>
        <w:rPr>
          <w:rFonts w:ascii="Times New Roman" w:eastAsia="Times New Roman" w:hAnsi="Times New Roman" w:cs="Times New Roman"/>
          <w:sz w:val="24"/>
          <w:szCs w:val="24"/>
          <w:lang w:eastAsia="ru-RU"/>
        </w:rPr>
      </w:pPr>
    </w:p>
    <w:sectPr w:rsidR="004C1AA4" w:rsidRPr="00013279" w:rsidSect="004C1AA4">
      <w:footnotePr>
        <w:numFmt w:val="chicago"/>
        <w:numRestart w:val="eachPage"/>
      </w:footnotePr>
      <w:pgSz w:w="16838" w:h="11906" w:orient="landscape" w:code="9"/>
      <w:pgMar w:top="1134" w:right="1134" w:bottom="624" w:left="1134" w:header="709" w:footer="6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027" w:rsidRDefault="00F06027">
      <w:pPr>
        <w:spacing w:after="0" w:line="240" w:lineRule="auto"/>
      </w:pPr>
      <w:r>
        <w:separator/>
      </w:r>
    </w:p>
  </w:endnote>
  <w:endnote w:type="continuationSeparator" w:id="1">
    <w:p w:rsidR="00F06027" w:rsidRDefault="00F06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8C" w:rsidRPr="009728C0" w:rsidRDefault="00064512">
    <w:pPr>
      <w:pStyle w:val="ad"/>
      <w:rPr>
        <w:rFonts w:ascii="Times New Roman" w:hAnsi="Times New Roman" w:cs="Times New Roman"/>
        <w:b w:val="0"/>
        <w:sz w:val="24"/>
        <w:szCs w:val="24"/>
      </w:rPr>
    </w:pPr>
    <w:r w:rsidRPr="009728C0">
      <w:rPr>
        <w:rStyle w:val="af"/>
        <w:rFonts w:ascii="Times New Roman" w:hAnsi="Times New Roman" w:cs="Times New Roman"/>
        <w:b w:val="0"/>
        <w:sz w:val="24"/>
        <w:szCs w:val="24"/>
      </w:rPr>
      <w:fldChar w:fldCharType="begin"/>
    </w:r>
    <w:r w:rsidR="0092708C" w:rsidRPr="009728C0">
      <w:rPr>
        <w:rStyle w:val="af"/>
        <w:rFonts w:ascii="Times New Roman" w:hAnsi="Times New Roman" w:cs="Times New Roman"/>
        <w:b w:val="0"/>
        <w:sz w:val="24"/>
        <w:szCs w:val="24"/>
      </w:rPr>
      <w:instrText xml:space="preserve"> PAGE </w:instrText>
    </w:r>
    <w:r w:rsidRPr="009728C0">
      <w:rPr>
        <w:rStyle w:val="af"/>
        <w:rFonts w:ascii="Times New Roman" w:hAnsi="Times New Roman" w:cs="Times New Roman"/>
        <w:b w:val="0"/>
        <w:sz w:val="24"/>
        <w:szCs w:val="24"/>
      </w:rPr>
      <w:fldChar w:fldCharType="separate"/>
    </w:r>
    <w:r w:rsidR="0092708C">
      <w:rPr>
        <w:rStyle w:val="af"/>
        <w:rFonts w:ascii="Times New Roman" w:hAnsi="Times New Roman" w:cs="Times New Roman"/>
        <w:b w:val="0"/>
        <w:noProof/>
        <w:sz w:val="24"/>
        <w:szCs w:val="24"/>
      </w:rPr>
      <w:t>2</w:t>
    </w:r>
    <w:r w:rsidRPr="009728C0">
      <w:rPr>
        <w:rStyle w:val="af"/>
        <w:rFonts w:ascii="Times New Roman" w:hAnsi="Times New Roman" w:cs="Times New Roman"/>
        <w:b w:val="0"/>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8C" w:rsidRPr="009728C0" w:rsidRDefault="0092708C">
    <w:pPr>
      <w:pStyle w:val="ad"/>
      <w:jc w:val="right"/>
      <w:rPr>
        <w:rFonts w:ascii="Times New Roman" w:hAnsi="Times New Roman" w:cs="Times New Roman"/>
        <w:b w:val="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8C" w:rsidRPr="00ED2AF7" w:rsidRDefault="00064512" w:rsidP="00246B2D">
    <w:pPr>
      <w:pStyle w:val="ad"/>
      <w:spacing w:line="240" w:lineRule="auto"/>
      <w:ind w:firstLine="0"/>
      <w:rPr>
        <w:rFonts w:ascii="Times New Roman" w:hAnsi="Times New Roman" w:cs="Times New Roman"/>
        <w:b w:val="0"/>
        <w:sz w:val="24"/>
        <w:szCs w:val="24"/>
      </w:rPr>
    </w:pPr>
    <w:r w:rsidRPr="00ED2AF7">
      <w:rPr>
        <w:rStyle w:val="af"/>
        <w:rFonts w:ascii="Times New Roman" w:hAnsi="Times New Roman" w:cs="Times New Roman"/>
        <w:b w:val="0"/>
        <w:sz w:val="24"/>
        <w:szCs w:val="24"/>
      </w:rPr>
      <w:fldChar w:fldCharType="begin"/>
    </w:r>
    <w:r w:rsidR="0092708C" w:rsidRPr="00ED2AF7">
      <w:rPr>
        <w:rStyle w:val="af"/>
        <w:rFonts w:ascii="Times New Roman" w:hAnsi="Times New Roman" w:cs="Times New Roman"/>
        <w:b w:val="0"/>
        <w:sz w:val="24"/>
        <w:szCs w:val="24"/>
      </w:rPr>
      <w:instrText xml:space="preserve"> PAGE </w:instrText>
    </w:r>
    <w:r w:rsidRPr="00ED2AF7">
      <w:rPr>
        <w:rStyle w:val="af"/>
        <w:rFonts w:ascii="Times New Roman" w:hAnsi="Times New Roman" w:cs="Times New Roman"/>
        <w:b w:val="0"/>
        <w:sz w:val="24"/>
        <w:szCs w:val="24"/>
      </w:rPr>
      <w:fldChar w:fldCharType="separate"/>
    </w:r>
    <w:r w:rsidR="0092708C">
      <w:rPr>
        <w:rStyle w:val="af"/>
        <w:rFonts w:ascii="Times New Roman" w:hAnsi="Times New Roman" w:cs="Times New Roman"/>
        <w:b w:val="0"/>
        <w:noProof/>
        <w:sz w:val="24"/>
        <w:szCs w:val="24"/>
      </w:rPr>
      <w:t>146</w:t>
    </w:r>
    <w:r w:rsidRPr="00ED2AF7">
      <w:rPr>
        <w:rStyle w:val="af"/>
        <w:rFonts w:ascii="Times New Roman" w:hAnsi="Times New Roman" w:cs="Times New Roman"/>
        <w:b w:val="0"/>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8C" w:rsidRPr="00ED2AF7" w:rsidRDefault="0092708C" w:rsidP="00246B2D">
    <w:pPr>
      <w:pStyle w:val="ad"/>
      <w:spacing w:line="240" w:lineRule="auto"/>
      <w:ind w:firstLine="0"/>
      <w:jc w:val="right"/>
      <w:rPr>
        <w:rFonts w:ascii="Times New Roman" w:hAnsi="Times New Roman" w:cs="Times New Roman"/>
        <w:b w:val="0"/>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8C" w:rsidRPr="00FE19B0" w:rsidRDefault="00064512">
    <w:pPr>
      <w:pStyle w:val="ad"/>
      <w:rPr>
        <w:sz w:val="26"/>
        <w:szCs w:val="26"/>
      </w:rPr>
    </w:pPr>
    <w:r w:rsidRPr="00FE19B0">
      <w:rPr>
        <w:rStyle w:val="af"/>
        <w:sz w:val="26"/>
        <w:szCs w:val="26"/>
      </w:rPr>
      <w:fldChar w:fldCharType="begin"/>
    </w:r>
    <w:r w:rsidR="0092708C" w:rsidRPr="00FE19B0">
      <w:rPr>
        <w:rStyle w:val="af"/>
        <w:sz w:val="26"/>
        <w:szCs w:val="26"/>
      </w:rPr>
      <w:instrText xml:space="preserve"> PAGE </w:instrText>
    </w:r>
    <w:r w:rsidRPr="00FE19B0">
      <w:rPr>
        <w:rStyle w:val="af"/>
        <w:sz w:val="26"/>
        <w:szCs w:val="26"/>
      </w:rPr>
      <w:fldChar w:fldCharType="separate"/>
    </w:r>
    <w:r w:rsidR="0092708C">
      <w:rPr>
        <w:rStyle w:val="af"/>
        <w:noProof/>
        <w:sz w:val="26"/>
        <w:szCs w:val="26"/>
      </w:rPr>
      <w:t>2</w:t>
    </w:r>
    <w:r w:rsidRPr="00FE19B0">
      <w:rPr>
        <w:rStyle w:val="af"/>
        <w:sz w:val="26"/>
        <w:szCs w:val="2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8C" w:rsidRPr="00415C44" w:rsidRDefault="0092708C" w:rsidP="00415C44">
    <w:pPr>
      <w:pStyle w:val="ad"/>
      <w:rPr>
        <w:szCs w:val="2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8C" w:rsidRPr="001D69B8" w:rsidRDefault="00064512">
    <w:pPr>
      <w:pStyle w:val="ad"/>
      <w:rPr>
        <w:sz w:val="26"/>
        <w:szCs w:val="26"/>
      </w:rPr>
    </w:pPr>
    <w:r w:rsidRPr="001D69B8">
      <w:rPr>
        <w:rStyle w:val="af"/>
        <w:sz w:val="26"/>
        <w:szCs w:val="26"/>
      </w:rPr>
      <w:fldChar w:fldCharType="begin"/>
    </w:r>
    <w:r w:rsidR="0092708C" w:rsidRPr="001D69B8">
      <w:rPr>
        <w:rStyle w:val="af"/>
        <w:sz w:val="26"/>
        <w:szCs w:val="26"/>
      </w:rPr>
      <w:instrText xml:space="preserve"> PAGE </w:instrText>
    </w:r>
    <w:r w:rsidRPr="001D69B8">
      <w:rPr>
        <w:rStyle w:val="af"/>
        <w:sz w:val="26"/>
        <w:szCs w:val="26"/>
      </w:rPr>
      <w:fldChar w:fldCharType="separate"/>
    </w:r>
    <w:r w:rsidR="0092708C">
      <w:rPr>
        <w:rStyle w:val="af"/>
        <w:noProof/>
        <w:sz w:val="26"/>
        <w:szCs w:val="26"/>
      </w:rPr>
      <w:t>6</w:t>
    </w:r>
    <w:r w:rsidRPr="001D69B8">
      <w:rPr>
        <w:rStyle w:val="af"/>
        <w:sz w:val="26"/>
        <w:szCs w:val="2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08C" w:rsidRPr="001D69B8" w:rsidRDefault="0092708C" w:rsidP="0092708C">
    <w:pPr>
      <w:pStyle w:val="ad"/>
      <w:jc w:val="right"/>
      <w:rPr>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027" w:rsidRDefault="00F06027">
      <w:pPr>
        <w:spacing w:after="0" w:line="240" w:lineRule="auto"/>
      </w:pPr>
      <w:r>
        <w:separator/>
      </w:r>
    </w:p>
  </w:footnote>
  <w:footnote w:type="continuationSeparator" w:id="1">
    <w:p w:rsidR="00F06027" w:rsidRDefault="00F060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6E7E0"/>
    <w:lvl w:ilvl="0">
      <w:start w:val="1"/>
      <w:numFmt w:val="decimal"/>
      <w:pStyle w:val="5"/>
      <w:lvlText w:val="%1."/>
      <w:lvlJc w:val="left"/>
      <w:pPr>
        <w:tabs>
          <w:tab w:val="num" w:pos="1492"/>
        </w:tabs>
        <w:ind w:left="1492" w:hanging="360"/>
      </w:pPr>
    </w:lvl>
  </w:abstractNum>
  <w:abstractNum w:abstractNumId="1">
    <w:nsid w:val="FFFFFF7D"/>
    <w:multiLevelType w:val="singleLevel"/>
    <w:tmpl w:val="D79625E4"/>
    <w:lvl w:ilvl="0">
      <w:start w:val="1"/>
      <w:numFmt w:val="decimal"/>
      <w:pStyle w:val="4"/>
      <w:lvlText w:val="%1."/>
      <w:lvlJc w:val="left"/>
      <w:pPr>
        <w:tabs>
          <w:tab w:val="num" w:pos="1209"/>
        </w:tabs>
        <w:ind w:left="1209" w:hanging="360"/>
      </w:pPr>
    </w:lvl>
  </w:abstractNum>
  <w:abstractNum w:abstractNumId="2">
    <w:nsid w:val="FFFFFF7E"/>
    <w:multiLevelType w:val="singleLevel"/>
    <w:tmpl w:val="B868E37C"/>
    <w:lvl w:ilvl="0">
      <w:start w:val="1"/>
      <w:numFmt w:val="decimal"/>
      <w:pStyle w:val="3"/>
      <w:lvlText w:val="%1."/>
      <w:lvlJc w:val="left"/>
      <w:pPr>
        <w:tabs>
          <w:tab w:val="num" w:pos="926"/>
        </w:tabs>
        <w:ind w:left="926" w:hanging="360"/>
      </w:pPr>
    </w:lvl>
  </w:abstractNum>
  <w:abstractNum w:abstractNumId="3">
    <w:nsid w:val="FFFFFF7F"/>
    <w:multiLevelType w:val="singleLevel"/>
    <w:tmpl w:val="3D904D1A"/>
    <w:lvl w:ilvl="0">
      <w:start w:val="1"/>
      <w:numFmt w:val="decimal"/>
      <w:pStyle w:val="2"/>
      <w:lvlText w:val="%1."/>
      <w:lvlJc w:val="left"/>
      <w:pPr>
        <w:tabs>
          <w:tab w:val="num" w:pos="643"/>
        </w:tabs>
        <w:ind w:left="643" w:hanging="360"/>
      </w:pPr>
    </w:lvl>
  </w:abstractNum>
  <w:abstractNum w:abstractNumId="4">
    <w:nsid w:val="FFFFFF80"/>
    <w:multiLevelType w:val="singleLevel"/>
    <w:tmpl w:val="D65864F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A100AB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E12C0E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8"/>
    <w:multiLevelType w:val="singleLevel"/>
    <w:tmpl w:val="0B1E019C"/>
    <w:lvl w:ilvl="0">
      <w:start w:val="1"/>
      <w:numFmt w:val="decimal"/>
      <w:pStyle w:val="a"/>
      <w:lvlText w:val="%1."/>
      <w:lvlJc w:val="left"/>
      <w:pPr>
        <w:tabs>
          <w:tab w:val="num" w:pos="360"/>
        </w:tabs>
        <w:ind w:left="360" w:hanging="360"/>
      </w:pPr>
    </w:lvl>
  </w:abstractNum>
  <w:abstractNum w:abstractNumId="8">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BA44211"/>
    <w:multiLevelType w:val="multilevel"/>
    <w:tmpl w:val="B56A42A6"/>
    <w:lvl w:ilvl="0">
      <w:start w:val="1"/>
      <w:numFmt w:val="bullet"/>
      <w:pStyle w:val="2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6F13DB"/>
    <w:multiLevelType w:val="hybridMultilevel"/>
    <w:tmpl w:val="E1BEFB94"/>
    <w:styleLink w:val="111111111"/>
    <w:lvl w:ilvl="0" w:tplc="0419000F">
      <w:start w:val="1"/>
      <w:numFmt w:val="decimal"/>
      <w:pStyle w:val="S"/>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2C557F61"/>
    <w:multiLevelType w:val="hybridMultilevel"/>
    <w:tmpl w:val="6764E6CE"/>
    <w:lvl w:ilvl="0" w:tplc="E056F77A">
      <w:start w:val="1"/>
      <w:numFmt w:val="decimal"/>
      <w:pStyle w:val="a1"/>
      <w:lvlText w:val="%1"/>
      <w:lvlJc w:val="left"/>
      <w:pPr>
        <w:tabs>
          <w:tab w:val="num" w:pos="340"/>
        </w:tabs>
        <w:ind w:firstLine="57"/>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111"/>
    <w:lvl w:ilvl="0" w:tplc="04190001">
      <w:start w:val="1"/>
      <w:numFmt w:val="decimal"/>
      <w:lvlText w:val="%1."/>
      <w:lvlJc w:val="left"/>
      <w:pPr>
        <w:tabs>
          <w:tab w:val="num" w:pos="2448"/>
        </w:tabs>
        <w:ind w:left="2448" w:hanging="1368"/>
      </w:pPr>
      <w:rPr>
        <w:rFonts w:cs="Times New Roman" w:hint="default"/>
      </w:rPr>
    </w:lvl>
    <w:lvl w:ilvl="1" w:tplc="FBBC217A"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E60585"/>
    <w:multiLevelType w:val="hybridMultilevel"/>
    <w:tmpl w:val="E78C7934"/>
    <w:lvl w:ilvl="0" w:tplc="A88A4AE0">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BCA28B8"/>
    <w:multiLevelType w:val="multilevel"/>
    <w:tmpl w:val="509495EA"/>
    <w:lvl w:ilvl="0">
      <w:numFmt w:val="decimal"/>
      <w:lvlText w:val=""/>
      <w:lvlJc w:val="left"/>
      <w:rPr>
        <w:rFonts w:cs="Times New Roman"/>
      </w:rPr>
    </w:lvl>
    <w:lvl w:ilvl="1">
      <w:numFmt w:val="decimal"/>
      <w:pStyle w:val="a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0BF45A4"/>
    <w:multiLevelType w:val="hybridMultilevel"/>
    <w:tmpl w:val="8B886A30"/>
    <w:lvl w:ilvl="0" w:tplc="93A23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23">
    <w:nsid w:val="7208752E"/>
    <w:multiLevelType w:val="hybridMultilevel"/>
    <w:tmpl w:val="C47ED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2"/>
  </w:num>
  <w:num w:numId="11">
    <w:abstractNumId w:val="16"/>
  </w:num>
  <w:num w:numId="12">
    <w:abstractNumId w:val="22"/>
  </w:num>
  <w:num w:numId="13">
    <w:abstractNumId w:val="8"/>
  </w:num>
  <w:num w:numId="14">
    <w:abstractNumId w:val="9"/>
  </w:num>
  <w:num w:numId="15">
    <w:abstractNumId w:val="15"/>
  </w:num>
  <w:num w:numId="16">
    <w:abstractNumId w:val="14"/>
  </w:num>
  <w:num w:numId="17">
    <w:abstractNumId w:val="13"/>
  </w:num>
  <w:num w:numId="18">
    <w:abstractNumId w:val="11"/>
  </w:num>
  <w:num w:numId="19">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Fmt w:val="chicago"/>
    <w:numRestart w:val="eachPage"/>
    <w:footnote w:id="0"/>
    <w:footnote w:id="1"/>
  </w:footnotePr>
  <w:endnotePr>
    <w:endnote w:id="0"/>
    <w:endnote w:id="1"/>
  </w:endnotePr>
  <w:compat/>
  <w:rsids>
    <w:rsidRoot w:val="006943D9"/>
    <w:rsid w:val="000172DE"/>
    <w:rsid w:val="000542DB"/>
    <w:rsid w:val="00064512"/>
    <w:rsid w:val="00093B76"/>
    <w:rsid w:val="000B199E"/>
    <w:rsid w:val="00126A8B"/>
    <w:rsid w:val="0013447D"/>
    <w:rsid w:val="0015317F"/>
    <w:rsid w:val="0021087C"/>
    <w:rsid w:val="00212735"/>
    <w:rsid w:val="00246B2D"/>
    <w:rsid w:val="00253A85"/>
    <w:rsid w:val="003A6648"/>
    <w:rsid w:val="003A7482"/>
    <w:rsid w:val="003C4B96"/>
    <w:rsid w:val="003F5AF3"/>
    <w:rsid w:val="00415C44"/>
    <w:rsid w:val="00461648"/>
    <w:rsid w:val="00480555"/>
    <w:rsid w:val="004C1AA4"/>
    <w:rsid w:val="00503E3D"/>
    <w:rsid w:val="005723E0"/>
    <w:rsid w:val="006043FB"/>
    <w:rsid w:val="0068417D"/>
    <w:rsid w:val="006932E0"/>
    <w:rsid w:val="006943D9"/>
    <w:rsid w:val="006C7E03"/>
    <w:rsid w:val="008C256C"/>
    <w:rsid w:val="008D4A2E"/>
    <w:rsid w:val="00924077"/>
    <w:rsid w:val="0092708C"/>
    <w:rsid w:val="009D6719"/>
    <w:rsid w:val="009D747B"/>
    <w:rsid w:val="009F069A"/>
    <w:rsid w:val="00A154D2"/>
    <w:rsid w:val="00A35727"/>
    <w:rsid w:val="00A41A2A"/>
    <w:rsid w:val="00A92647"/>
    <w:rsid w:val="00AF1127"/>
    <w:rsid w:val="00B07B64"/>
    <w:rsid w:val="00B12C4E"/>
    <w:rsid w:val="00B46445"/>
    <w:rsid w:val="00B60AD3"/>
    <w:rsid w:val="00C11542"/>
    <w:rsid w:val="00D279A4"/>
    <w:rsid w:val="00D4323F"/>
    <w:rsid w:val="00DD2C7F"/>
    <w:rsid w:val="00DE17A0"/>
    <w:rsid w:val="00E20080"/>
    <w:rsid w:val="00E66EE6"/>
    <w:rsid w:val="00EF1E1F"/>
    <w:rsid w:val="00F06027"/>
    <w:rsid w:val="00F50635"/>
    <w:rsid w:val="00F518D5"/>
    <w:rsid w:val="00F702FC"/>
    <w:rsid w:val="00FD1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E17A0"/>
  </w:style>
  <w:style w:type="paragraph" w:styleId="12">
    <w:name w:val="heading 1"/>
    <w:aliases w:val="Заголовок 1 Знак Знак,Заголовок 1 Знак Знак Знак"/>
    <w:basedOn w:val="a4"/>
    <w:next w:val="a4"/>
    <w:link w:val="13"/>
    <w:qFormat/>
    <w:rsid w:val="00246B2D"/>
    <w:pPr>
      <w:keepNext/>
      <w:spacing w:before="240" w:after="60" w:line="240" w:lineRule="auto"/>
      <w:outlineLvl w:val="0"/>
    </w:pPr>
    <w:rPr>
      <w:rFonts w:ascii="Arial" w:eastAsia="Times New Roman" w:hAnsi="Arial" w:cs="Arial"/>
      <w:b/>
      <w:bCs/>
      <w:kern w:val="32"/>
      <w:sz w:val="32"/>
      <w:szCs w:val="32"/>
      <w:lang w:eastAsia="ru-RU"/>
    </w:rPr>
  </w:style>
  <w:style w:type="paragraph" w:styleId="21">
    <w:name w:val="heading 2"/>
    <w:aliases w:val="Знак2 Знак,Знак2 Знак Знак Знак,Знак2 Знак1,Заголовок 2 Знак1,Заголовок 2 Знак Знак,ГЛАВА"/>
    <w:basedOn w:val="a4"/>
    <w:next w:val="a4"/>
    <w:link w:val="22"/>
    <w:qFormat/>
    <w:rsid w:val="00246B2D"/>
    <w:pPr>
      <w:keepNext/>
      <w:spacing w:before="240" w:after="60" w:line="240" w:lineRule="auto"/>
      <w:outlineLvl w:val="1"/>
    </w:pPr>
    <w:rPr>
      <w:rFonts w:ascii="Arial" w:eastAsia="Times New Roman" w:hAnsi="Arial" w:cs="Arial"/>
      <w:b/>
      <w:bCs/>
      <w:i/>
      <w:iCs/>
      <w:sz w:val="28"/>
      <w:szCs w:val="28"/>
      <w:lang w:eastAsia="ru-RU"/>
    </w:rPr>
  </w:style>
  <w:style w:type="paragraph" w:styleId="31">
    <w:name w:val="heading 3"/>
    <w:aliases w:val="Знак3 Знак,Знак3 Знак Знак Знак,ПодЗаголовок"/>
    <w:basedOn w:val="a4"/>
    <w:next w:val="a4"/>
    <w:link w:val="32"/>
    <w:qFormat/>
    <w:rsid w:val="00246B2D"/>
    <w:pPr>
      <w:keepNext/>
      <w:spacing w:after="0" w:line="240" w:lineRule="auto"/>
      <w:outlineLvl w:val="2"/>
    </w:pPr>
    <w:rPr>
      <w:rFonts w:ascii="Arial" w:eastAsia="Times New Roman" w:hAnsi="Arial" w:cs="Arial"/>
      <w:b/>
      <w:bCs/>
      <w:sz w:val="20"/>
      <w:szCs w:val="20"/>
      <w:lang w:eastAsia="ru-RU"/>
    </w:rPr>
  </w:style>
  <w:style w:type="paragraph" w:styleId="41">
    <w:name w:val="heading 4"/>
    <w:basedOn w:val="a4"/>
    <w:next w:val="a4"/>
    <w:link w:val="42"/>
    <w:qFormat/>
    <w:rsid w:val="00246B2D"/>
    <w:pPr>
      <w:keepNext/>
      <w:widowControl w:val="0"/>
      <w:spacing w:before="240" w:after="60" w:line="260" w:lineRule="auto"/>
      <w:ind w:firstLine="220"/>
      <w:jc w:val="both"/>
      <w:outlineLvl w:val="3"/>
    </w:pPr>
    <w:rPr>
      <w:rFonts w:ascii="Times New Roman" w:eastAsia="Times New Roman" w:hAnsi="Times New Roman" w:cs="Times New Roman"/>
      <w:b/>
      <w:bCs/>
      <w:sz w:val="28"/>
      <w:szCs w:val="28"/>
      <w:lang w:eastAsia="ru-RU"/>
    </w:rPr>
  </w:style>
  <w:style w:type="paragraph" w:styleId="51">
    <w:name w:val="heading 5"/>
    <w:basedOn w:val="a4"/>
    <w:next w:val="a4"/>
    <w:link w:val="52"/>
    <w:qFormat/>
    <w:rsid w:val="004C1AA4"/>
    <w:pPr>
      <w:tabs>
        <w:tab w:val="left" w:pos="1701"/>
      </w:tabs>
      <w:spacing w:before="240" w:after="60" w:line="240" w:lineRule="auto"/>
      <w:ind w:left="1008" w:hanging="432"/>
      <w:outlineLvl w:val="4"/>
    </w:pPr>
    <w:rPr>
      <w:rFonts w:ascii="Times New Roman" w:eastAsia="Calibri" w:hAnsi="Times New Roman" w:cs="Times New Roman"/>
      <w:b/>
      <w:bCs/>
      <w:iCs/>
      <w:lang w:eastAsia="ru-RU"/>
    </w:rPr>
  </w:style>
  <w:style w:type="paragraph" w:styleId="6">
    <w:name w:val="heading 6"/>
    <w:basedOn w:val="a4"/>
    <w:next w:val="a4"/>
    <w:link w:val="60"/>
    <w:qFormat/>
    <w:rsid w:val="004C1AA4"/>
    <w:pPr>
      <w:spacing w:before="240" w:after="60" w:line="240" w:lineRule="auto"/>
      <w:ind w:left="1152" w:hanging="432"/>
      <w:outlineLvl w:val="5"/>
    </w:pPr>
    <w:rPr>
      <w:rFonts w:ascii="Times New Roman" w:eastAsia="Calibri" w:hAnsi="Times New Roman" w:cs="Times New Roman"/>
      <w:b/>
      <w:bCs/>
      <w:lang w:eastAsia="ru-RU"/>
    </w:rPr>
  </w:style>
  <w:style w:type="paragraph" w:styleId="7">
    <w:name w:val="heading 7"/>
    <w:aliases w:val="Заголовок x.x"/>
    <w:basedOn w:val="a4"/>
    <w:next w:val="a4"/>
    <w:link w:val="70"/>
    <w:qFormat/>
    <w:rsid w:val="004C1AA4"/>
    <w:pPr>
      <w:spacing w:before="240" w:after="60" w:line="240" w:lineRule="auto"/>
      <w:ind w:left="1296" w:hanging="288"/>
      <w:outlineLvl w:val="6"/>
    </w:pPr>
    <w:rPr>
      <w:rFonts w:ascii="Times New Roman" w:eastAsia="Calibri" w:hAnsi="Times New Roman" w:cs="Times New Roman"/>
      <w:sz w:val="24"/>
      <w:szCs w:val="24"/>
      <w:lang w:eastAsia="ru-RU"/>
    </w:rPr>
  </w:style>
  <w:style w:type="paragraph" w:styleId="8">
    <w:name w:val="heading 8"/>
    <w:basedOn w:val="a4"/>
    <w:next w:val="a4"/>
    <w:link w:val="80"/>
    <w:qFormat/>
    <w:rsid w:val="004C1AA4"/>
    <w:pPr>
      <w:spacing w:before="240" w:after="60" w:line="240" w:lineRule="auto"/>
      <w:ind w:left="1440" w:hanging="432"/>
      <w:outlineLvl w:val="7"/>
    </w:pPr>
    <w:rPr>
      <w:rFonts w:ascii="Times New Roman" w:eastAsia="Calibri" w:hAnsi="Times New Roman" w:cs="Times New Roman"/>
      <w:i/>
      <w:iCs/>
      <w:sz w:val="24"/>
      <w:szCs w:val="24"/>
      <w:lang w:eastAsia="ru-RU"/>
    </w:rPr>
  </w:style>
  <w:style w:type="paragraph" w:styleId="9">
    <w:name w:val="heading 9"/>
    <w:basedOn w:val="a4"/>
    <w:next w:val="a4"/>
    <w:link w:val="90"/>
    <w:qFormat/>
    <w:rsid w:val="004C1AA4"/>
    <w:pPr>
      <w:spacing w:before="240" w:after="60" w:line="240" w:lineRule="auto"/>
      <w:ind w:left="1584" w:hanging="144"/>
      <w:outlineLvl w:val="8"/>
    </w:pPr>
    <w:rPr>
      <w:rFonts w:ascii="Arial" w:eastAsia="Calibri"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aliases w:val="Table Grid Report"/>
    <w:basedOn w:val="a6"/>
    <w:rsid w:val="00F51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aliases w:val=" Знак5"/>
    <w:basedOn w:val="a4"/>
    <w:link w:val="aa"/>
    <w:unhideWhenUsed/>
    <w:rsid w:val="00F518D5"/>
    <w:pPr>
      <w:spacing w:after="0" w:line="240" w:lineRule="auto"/>
    </w:pPr>
    <w:rPr>
      <w:rFonts w:ascii="Segoe UI" w:hAnsi="Segoe UI" w:cs="Segoe UI"/>
      <w:sz w:val="18"/>
      <w:szCs w:val="18"/>
    </w:rPr>
  </w:style>
  <w:style w:type="character" w:customStyle="1" w:styleId="aa">
    <w:name w:val="Текст выноски Знак"/>
    <w:aliases w:val=" Знак5 Знак"/>
    <w:basedOn w:val="a5"/>
    <w:link w:val="a9"/>
    <w:rsid w:val="00F518D5"/>
    <w:rPr>
      <w:rFonts w:ascii="Segoe UI" w:hAnsi="Segoe UI" w:cs="Segoe UI"/>
      <w:sz w:val="18"/>
      <w:szCs w:val="18"/>
    </w:rPr>
  </w:style>
  <w:style w:type="character" w:customStyle="1" w:styleId="13">
    <w:name w:val="Заголовок 1 Знак"/>
    <w:aliases w:val="Заголовок 1 Знак Знак Знак1,Заголовок 1 Знак Знак Знак Знак"/>
    <w:basedOn w:val="a5"/>
    <w:link w:val="12"/>
    <w:rsid w:val="00246B2D"/>
    <w:rPr>
      <w:rFonts w:ascii="Arial" w:eastAsia="Times New Roman" w:hAnsi="Arial" w:cs="Arial"/>
      <w:b/>
      <w:bCs/>
      <w:kern w:val="32"/>
      <w:sz w:val="32"/>
      <w:szCs w:val="32"/>
      <w:lang w:eastAsia="ru-RU"/>
    </w:rPr>
  </w:style>
  <w:style w:type="character" w:customStyle="1" w:styleId="22">
    <w:name w:val="Заголовок 2 Знак"/>
    <w:aliases w:val="Знак2 Знак Знак,Знак2 Знак Знак Знак Знак,Знак2 Знак1 Знак,Заголовок 2 Знак1 Знак,Заголовок 2 Знак Знак Знак,ГЛАВА Знак"/>
    <w:basedOn w:val="a5"/>
    <w:link w:val="21"/>
    <w:rsid w:val="00246B2D"/>
    <w:rPr>
      <w:rFonts w:ascii="Arial" w:eastAsia="Times New Roman" w:hAnsi="Arial" w:cs="Arial"/>
      <w:b/>
      <w:bCs/>
      <w:i/>
      <w:iCs/>
      <w:sz w:val="28"/>
      <w:szCs w:val="28"/>
      <w:lang w:eastAsia="ru-RU"/>
    </w:rPr>
  </w:style>
  <w:style w:type="character" w:customStyle="1" w:styleId="32">
    <w:name w:val="Заголовок 3 Знак"/>
    <w:aliases w:val="Знак3 Знак Знак,Знак3 Знак Знак Знак Знак,ПодЗаголовок Знак"/>
    <w:basedOn w:val="a5"/>
    <w:link w:val="31"/>
    <w:rsid w:val="00246B2D"/>
    <w:rPr>
      <w:rFonts w:ascii="Arial" w:eastAsia="Times New Roman" w:hAnsi="Arial" w:cs="Arial"/>
      <w:b/>
      <w:bCs/>
      <w:sz w:val="20"/>
      <w:szCs w:val="20"/>
      <w:lang w:eastAsia="ru-RU"/>
    </w:rPr>
  </w:style>
  <w:style w:type="character" w:customStyle="1" w:styleId="42">
    <w:name w:val="Заголовок 4 Знак"/>
    <w:basedOn w:val="a5"/>
    <w:link w:val="41"/>
    <w:rsid w:val="00246B2D"/>
    <w:rPr>
      <w:rFonts w:ascii="Times New Roman" w:eastAsia="Times New Roman" w:hAnsi="Times New Roman" w:cs="Times New Roman"/>
      <w:b/>
      <w:bCs/>
      <w:sz w:val="28"/>
      <w:szCs w:val="28"/>
      <w:lang w:eastAsia="ru-RU"/>
    </w:rPr>
  </w:style>
  <w:style w:type="numbering" w:customStyle="1" w:styleId="14">
    <w:name w:val="Нет списка1"/>
    <w:next w:val="a7"/>
    <w:semiHidden/>
    <w:rsid w:val="00246B2D"/>
  </w:style>
  <w:style w:type="paragraph" w:styleId="ab">
    <w:name w:val="header"/>
    <w:aliases w:val="ВерхКолонтитул"/>
    <w:basedOn w:val="a4"/>
    <w:link w:val="ac"/>
    <w:rsid w:val="00246B2D"/>
    <w:pPr>
      <w:widowControl w:val="0"/>
      <w:tabs>
        <w:tab w:val="center" w:pos="4677"/>
        <w:tab w:val="right" w:pos="9355"/>
      </w:tabs>
      <w:spacing w:after="0" w:line="260" w:lineRule="auto"/>
      <w:ind w:firstLine="220"/>
      <w:jc w:val="both"/>
    </w:pPr>
    <w:rPr>
      <w:rFonts w:ascii="Arial" w:eastAsia="Times New Roman" w:hAnsi="Arial" w:cs="Arial"/>
      <w:b/>
      <w:bCs/>
      <w:sz w:val="18"/>
      <w:szCs w:val="18"/>
      <w:lang w:eastAsia="ru-RU"/>
    </w:rPr>
  </w:style>
  <w:style w:type="character" w:customStyle="1" w:styleId="ac">
    <w:name w:val="Верхний колонтитул Знак"/>
    <w:aliases w:val="ВерхКолонтитул Знак"/>
    <w:basedOn w:val="a5"/>
    <w:link w:val="ab"/>
    <w:rsid w:val="00246B2D"/>
    <w:rPr>
      <w:rFonts w:ascii="Arial" w:eastAsia="Times New Roman" w:hAnsi="Arial" w:cs="Arial"/>
      <w:b/>
      <w:bCs/>
      <w:sz w:val="18"/>
      <w:szCs w:val="18"/>
      <w:lang w:eastAsia="ru-RU"/>
    </w:rPr>
  </w:style>
  <w:style w:type="paragraph" w:styleId="ad">
    <w:name w:val="footer"/>
    <w:aliases w:val="Знак61,Знак14"/>
    <w:basedOn w:val="a4"/>
    <w:link w:val="ae"/>
    <w:rsid w:val="00246B2D"/>
    <w:pPr>
      <w:widowControl w:val="0"/>
      <w:tabs>
        <w:tab w:val="center" w:pos="4677"/>
        <w:tab w:val="right" w:pos="9355"/>
      </w:tabs>
      <w:spacing w:after="0" w:line="260" w:lineRule="auto"/>
      <w:ind w:firstLine="220"/>
      <w:jc w:val="both"/>
    </w:pPr>
    <w:rPr>
      <w:rFonts w:ascii="Arial" w:eastAsia="Times New Roman" w:hAnsi="Arial" w:cs="Arial"/>
      <w:b/>
      <w:bCs/>
      <w:sz w:val="18"/>
      <w:szCs w:val="18"/>
      <w:lang w:eastAsia="ru-RU"/>
    </w:rPr>
  </w:style>
  <w:style w:type="character" w:customStyle="1" w:styleId="ae">
    <w:name w:val="Нижний колонтитул Знак"/>
    <w:aliases w:val="Знак61 Знак,Знак14 Знак"/>
    <w:basedOn w:val="a5"/>
    <w:link w:val="ad"/>
    <w:rsid w:val="00246B2D"/>
    <w:rPr>
      <w:rFonts w:ascii="Arial" w:eastAsia="Times New Roman" w:hAnsi="Arial" w:cs="Arial"/>
      <w:b/>
      <w:bCs/>
      <w:sz w:val="18"/>
      <w:szCs w:val="18"/>
      <w:lang w:eastAsia="ru-RU"/>
    </w:rPr>
  </w:style>
  <w:style w:type="character" w:styleId="af">
    <w:name w:val="page number"/>
    <w:basedOn w:val="a5"/>
    <w:rsid w:val="00246B2D"/>
  </w:style>
  <w:style w:type="paragraph" w:customStyle="1" w:styleId="af0">
    <w:name w:val="Знак"/>
    <w:basedOn w:val="a4"/>
    <w:rsid w:val="00246B2D"/>
    <w:pPr>
      <w:spacing w:after="0" w:line="240" w:lineRule="exact"/>
      <w:jc w:val="both"/>
    </w:pPr>
    <w:rPr>
      <w:rFonts w:ascii="Arial" w:eastAsia="Times New Roman" w:hAnsi="Arial" w:cs="Arial"/>
      <w:sz w:val="24"/>
      <w:szCs w:val="24"/>
      <w:lang w:val="en-US"/>
    </w:rPr>
  </w:style>
  <w:style w:type="table" w:customStyle="1" w:styleId="TableGridReport1">
    <w:name w:val="Table Grid Report1"/>
    <w:basedOn w:val="a6"/>
    <w:next w:val="a8"/>
    <w:rsid w:val="00246B2D"/>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246B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2"/>
    <w:rsid w:val="00246B2D"/>
    <w:pPr>
      <w:spacing w:after="0" w:line="240" w:lineRule="auto"/>
    </w:pPr>
    <w:rPr>
      <w:rFonts w:ascii="Arial" w:eastAsia="Times New Roman" w:hAnsi="Arial" w:cs="Arial"/>
      <w:sz w:val="20"/>
      <w:szCs w:val="20"/>
      <w:lang w:eastAsia="ru-RU"/>
    </w:rPr>
  </w:style>
  <w:style w:type="character" w:customStyle="1" w:styleId="af2">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basedOn w:val="a5"/>
    <w:link w:val="af1"/>
    <w:rsid w:val="00246B2D"/>
    <w:rPr>
      <w:rFonts w:ascii="Arial" w:eastAsia="Times New Roman" w:hAnsi="Arial" w:cs="Arial"/>
      <w:sz w:val="20"/>
      <w:szCs w:val="20"/>
      <w:lang w:eastAsia="ru-RU"/>
    </w:rPr>
  </w:style>
  <w:style w:type="paragraph" w:styleId="af3">
    <w:name w:val="Normal (Web)"/>
    <w:aliases w:val="Обычный (Web)1 Знак,Обычный (Web)1,Знак Знак Знак Знак Знак Знак,Основной текст с отступом 21,Знак Знак Знак Знак Знак,Знак Знак Знак Знак,Знак Знак Знак Знак Знак Знак Знак Знак Знак Знак Знак"/>
    <w:basedOn w:val="a4"/>
    <w:rsid w:val="00246B2D"/>
    <w:pPr>
      <w:spacing w:before="100" w:beforeAutospacing="1" w:after="100" w:afterAutospacing="1" w:line="240" w:lineRule="auto"/>
    </w:pPr>
    <w:rPr>
      <w:rFonts w:ascii="Arial" w:eastAsia="Times New Roman" w:hAnsi="Arial" w:cs="Arial"/>
      <w:sz w:val="24"/>
      <w:szCs w:val="24"/>
      <w:lang w:eastAsia="ru-RU"/>
    </w:rPr>
  </w:style>
  <w:style w:type="character" w:customStyle="1" w:styleId="grame">
    <w:name w:val="grame"/>
    <w:basedOn w:val="a5"/>
    <w:rsid w:val="00246B2D"/>
  </w:style>
  <w:style w:type="paragraph" w:customStyle="1" w:styleId="Heading">
    <w:name w:val="Heading"/>
    <w:rsid w:val="00246B2D"/>
    <w:pPr>
      <w:widowControl w:val="0"/>
      <w:autoSpaceDE w:val="0"/>
      <w:autoSpaceDN w:val="0"/>
      <w:adjustRightInd w:val="0"/>
      <w:spacing w:after="0" w:line="240" w:lineRule="auto"/>
    </w:pPr>
    <w:rPr>
      <w:rFonts w:ascii="Arial" w:eastAsia="Times New Roman" w:hAnsi="Arial" w:cs="Arial"/>
      <w:b/>
      <w:bCs/>
      <w:lang w:eastAsia="ru-RU"/>
    </w:rPr>
  </w:style>
  <w:style w:type="paragraph" w:styleId="af4">
    <w:name w:val="Plain Text"/>
    <w:basedOn w:val="a4"/>
    <w:link w:val="af5"/>
    <w:rsid w:val="00246B2D"/>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5"/>
    <w:link w:val="af4"/>
    <w:rsid w:val="00246B2D"/>
    <w:rPr>
      <w:rFonts w:ascii="Courier New" w:eastAsia="Times New Roman" w:hAnsi="Courier New" w:cs="Courier New"/>
      <w:sz w:val="20"/>
      <w:szCs w:val="20"/>
      <w:lang w:eastAsia="ru-RU"/>
    </w:rPr>
  </w:style>
  <w:style w:type="paragraph" w:customStyle="1" w:styleId="ConsNonformat">
    <w:name w:val="ConsNonformat"/>
    <w:link w:val="ConsNonformat0"/>
    <w:rsid w:val="00246B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5"/>
    <w:rsid w:val="00246B2D"/>
  </w:style>
  <w:style w:type="character" w:styleId="af6">
    <w:name w:val="Hyperlink"/>
    <w:rsid w:val="00246B2D"/>
    <w:rPr>
      <w:color w:val="000000"/>
      <w:u w:val="none"/>
      <w:effect w:val="none"/>
    </w:rPr>
  </w:style>
  <w:style w:type="paragraph" w:styleId="HTML">
    <w:name w:val="HTML Preformatted"/>
    <w:basedOn w:val="a4"/>
    <w:link w:val="HTML0"/>
    <w:rsid w:val="0024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5"/>
    <w:link w:val="HTML"/>
    <w:rsid w:val="00246B2D"/>
    <w:rPr>
      <w:rFonts w:ascii="Courier New" w:eastAsia="Times New Roman" w:hAnsi="Courier New" w:cs="Times New Roman"/>
      <w:color w:val="000000"/>
      <w:sz w:val="20"/>
      <w:szCs w:val="20"/>
    </w:rPr>
  </w:style>
  <w:style w:type="paragraph" w:customStyle="1" w:styleId="ConsPlusNormal">
    <w:name w:val="ConsPlusNormal"/>
    <w:link w:val="ConsPlusNormal0"/>
    <w:rsid w:val="00246B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5"/>
    <w:rsid w:val="00246B2D"/>
  </w:style>
  <w:style w:type="paragraph" w:styleId="af7">
    <w:name w:val="Body Text Indent"/>
    <w:aliases w:val="Основной текст 1,Основной текст 11"/>
    <w:basedOn w:val="a4"/>
    <w:link w:val="af8"/>
    <w:rsid w:val="00246B2D"/>
    <w:pPr>
      <w:spacing w:after="120" w:line="240" w:lineRule="auto"/>
      <w:ind w:left="283"/>
    </w:pPr>
    <w:rPr>
      <w:rFonts w:ascii="Arial" w:eastAsia="Times New Roman" w:hAnsi="Arial" w:cs="Arial"/>
      <w:sz w:val="24"/>
      <w:szCs w:val="24"/>
      <w:lang w:eastAsia="ru-RU"/>
    </w:rPr>
  </w:style>
  <w:style w:type="character" w:customStyle="1" w:styleId="af8">
    <w:name w:val="Основной текст с отступом Знак"/>
    <w:aliases w:val="Основной текст 1 Знак,Основной текст 11 Знак"/>
    <w:basedOn w:val="a5"/>
    <w:link w:val="af7"/>
    <w:rsid w:val="00246B2D"/>
    <w:rPr>
      <w:rFonts w:ascii="Arial" w:eastAsia="Times New Roman" w:hAnsi="Arial" w:cs="Arial"/>
      <w:sz w:val="24"/>
      <w:szCs w:val="24"/>
      <w:lang w:eastAsia="ru-RU"/>
    </w:rPr>
  </w:style>
  <w:style w:type="paragraph" w:customStyle="1" w:styleId="FR2">
    <w:name w:val="FR2"/>
    <w:rsid w:val="00246B2D"/>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9">
    <w:name w:val="Strong"/>
    <w:qFormat/>
    <w:rsid w:val="00246B2D"/>
    <w:rPr>
      <w:b/>
      <w:bCs/>
    </w:rPr>
  </w:style>
  <w:style w:type="paragraph" w:customStyle="1" w:styleId="text">
    <w:name w:val="text"/>
    <w:basedOn w:val="a4"/>
    <w:next w:val="a4"/>
    <w:rsid w:val="00246B2D"/>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a">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4"/>
    <w:link w:val="afb"/>
    <w:rsid w:val="00246B2D"/>
    <w:pPr>
      <w:spacing w:after="120" w:line="240" w:lineRule="auto"/>
    </w:pPr>
    <w:rPr>
      <w:rFonts w:ascii="Arial" w:eastAsia="Times New Roman" w:hAnsi="Arial" w:cs="Arial"/>
      <w:sz w:val="24"/>
      <w:szCs w:val="24"/>
      <w:lang w:eastAsia="ru-RU"/>
    </w:rPr>
  </w:style>
  <w:style w:type="character" w:customStyle="1" w:styleId="afb">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5"/>
    <w:link w:val="afa"/>
    <w:rsid w:val="00246B2D"/>
    <w:rPr>
      <w:rFonts w:ascii="Arial" w:eastAsia="Times New Roman" w:hAnsi="Arial" w:cs="Arial"/>
      <w:sz w:val="24"/>
      <w:szCs w:val="24"/>
      <w:lang w:eastAsia="ru-RU"/>
    </w:rPr>
  </w:style>
  <w:style w:type="paragraph" w:styleId="23">
    <w:name w:val="List 2"/>
    <w:basedOn w:val="a4"/>
    <w:rsid w:val="00246B2D"/>
    <w:pPr>
      <w:spacing w:after="0" w:line="240" w:lineRule="auto"/>
      <w:ind w:left="566" w:hanging="283"/>
    </w:pPr>
    <w:rPr>
      <w:rFonts w:ascii="Arial" w:eastAsia="Times New Roman" w:hAnsi="Arial" w:cs="Arial"/>
      <w:sz w:val="20"/>
      <w:szCs w:val="20"/>
      <w:lang w:eastAsia="ru-RU"/>
    </w:rPr>
  </w:style>
  <w:style w:type="paragraph" w:styleId="33">
    <w:name w:val="List 3"/>
    <w:basedOn w:val="a4"/>
    <w:rsid w:val="00246B2D"/>
    <w:pPr>
      <w:spacing w:after="0" w:line="240" w:lineRule="auto"/>
      <w:ind w:left="849" w:hanging="283"/>
    </w:pPr>
    <w:rPr>
      <w:rFonts w:ascii="Arial" w:eastAsia="Times New Roman" w:hAnsi="Arial" w:cs="Arial"/>
      <w:sz w:val="20"/>
      <w:szCs w:val="20"/>
      <w:lang w:eastAsia="ru-RU"/>
    </w:rPr>
  </w:style>
  <w:style w:type="paragraph" w:customStyle="1" w:styleId="15">
    <w:name w:val="Знак1"/>
    <w:basedOn w:val="a4"/>
    <w:rsid w:val="00246B2D"/>
    <w:pPr>
      <w:spacing w:after="0" w:line="240" w:lineRule="exact"/>
      <w:jc w:val="both"/>
    </w:pPr>
    <w:rPr>
      <w:rFonts w:ascii="Arial" w:eastAsia="Times New Roman" w:hAnsi="Arial" w:cs="Arial"/>
      <w:sz w:val="24"/>
      <w:szCs w:val="24"/>
      <w:lang w:val="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4"/>
    <w:link w:val="25"/>
    <w:rsid w:val="00246B2D"/>
    <w:pPr>
      <w:spacing w:after="120" w:line="480" w:lineRule="auto"/>
      <w:ind w:left="283"/>
    </w:pPr>
    <w:rPr>
      <w:rFonts w:ascii="Arial" w:eastAsia="Times New Roman" w:hAnsi="Arial" w:cs="Arial"/>
      <w:sz w:val="24"/>
      <w:szCs w:val="24"/>
      <w:lang w:eastAsia="ru-RU"/>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5"/>
    <w:link w:val="24"/>
    <w:rsid w:val="00246B2D"/>
    <w:rPr>
      <w:rFonts w:ascii="Arial" w:eastAsia="Times New Roman" w:hAnsi="Arial" w:cs="Arial"/>
      <w:sz w:val="24"/>
      <w:szCs w:val="24"/>
      <w:lang w:eastAsia="ru-RU"/>
    </w:rPr>
  </w:style>
  <w:style w:type="paragraph" w:styleId="26">
    <w:name w:val="Body Text 2"/>
    <w:basedOn w:val="a4"/>
    <w:link w:val="27"/>
    <w:rsid w:val="00246B2D"/>
    <w:pPr>
      <w:spacing w:after="120" w:line="480" w:lineRule="auto"/>
    </w:pPr>
    <w:rPr>
      <w:rFonts w:ascii="Arial" w:eastAsia="Times New Roman" w:hAnsi="Arial" w:cs="Arial"/>
      <w:sz w:val="24"/>
      <w:szCs w:val="24"/>
      <w:lang w:eastAsia="ru-RU"/>
    </w:rPr>
  </w:style>
  <w:style w:type="character" w:customStyle="1" w:styleId="27">
    <w:name w:val="Основной текст 2 Знак"/>
    <w:basedOn w:val="a5"/>
    <w:link w:val="26"/>
    <w:rsid w:val="00246B2D"/>
    <w:rPr>
      <w:rFonts w:ascii="Arial" w:eastAsia="Times New Roman" w:hAnsi="Arial" w:cs="Arial"/>
      <w:sz w:val="24"/>
      <w:szCs w:val="24"/>
      <w:lang w:eastAsia="ru-RU"/>
    </w:rPr>
  </w:style>
  <w:style w:type="character" w:customStyle="1" w:styleId="S10">
    <w:name w:val="S_Маркированный Знак1"/>
    <w:link w:val="S0"/>
    <w:locked/>
    <w:rsid w:val="00246B2D"/>
    <w:rPr>
      <w:sz w:val="24"/>
      <w:szCs w:val="24"/>
    </w:rPr>
  </w:style>
  <w:style w:type="paragraph" w:customStyle="1" w:styleId="S0">
    <w:name w:val="S_Маркированный"/>
    <w:basedOn w:val="afc"/>
    <w:link w:val="S10"/>
    <w:autoRedefine/>
    <w:rsid w:val="00246B2D"/>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c">
    <w:name w:val="List Bullet"/>
    <w:basedOn w:val="a4"/>
    <w:rsid w:val="00246B2D"/>
    <w:pPr>
      <w:spacing w:after="0" w:line="240" w:lineRule="auto"/>
      <w:ind w:left="1069" w:hanging="360"/>
    </w:pPr>
    <w:rPr>
      <w:rFonts w:ascii="Arial" w:eastAsia="Times New Roman" w:hAnsi="Arial" w:cs="Arial"/>
      <w:sz w:val="24"/>
      <w:szCs w:val="24"/>
      <w:lang w:eastAsia="ru-RU"/>
    </w:rPr>
  </w:style>
  <w:style w:type="paragraph" w:customStyle="1" w:styleId="S5">
    <w:name w:val="S_Обычный"/>
    <w:basedOn w:val="a4"/>
    <w:link w:val="S6"/>
    <w:qFormat/>
    <w:rsid w:val="00246B2D"/>
    <w:pPr>
      <w:spacing w:after="0" w:line="360" w:lineRule="auto"/>
      <w:ind w:firstLine="709"/>
      <w:jc w:val="both"/>
    </w:pPr>
    <w:rPr>
      <w:rFonts w:ascii="Arial" w:eastAsia="Times New Roman" w:hAnsi="Arial" w:cs="Arial"/>
      <w:sz w:val="24"/>
      <w:szCs w:val="24"/>
      <w:lang w:eastAsia="ru-RU"/>
    </w:rPr>
  </w:style>
  <w:style w:type="character" w:customStyle="1" w:styleId="S6">
    <w:name w:val="S_Обычный Знак"/>
    <w:link w:val="S5"/>
    <w:locked/>
    <w:rsid w:val="00246B2D"/>
    <w:rPr>
      <w:rFonts w:ascii="Arial" w:eastAsia="Times New Roman" w:hAnsi="Arial" w:cs="Arial"/>
      <w:sz w:val="24"/>
      <w:szCs w:val="24"/>
      <w:lang w:eastAsia="ru-RU"/>
    </w:rPr>
  </w:style>
  <w:style w:type="paragraph" w:customStyle="1" w:styleId="S7">
    <w:name w:val="S_Таблица"/>
    <w:basedOn w:val="a4"/>
    <w:link w:val="S8"/>
    <w:autoRedefine/>
    <w:rsid w:val="00246B2D"/>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8">
    <w:name w:val="S_Таблица Знак"/>
    <w:link w:val="S7"/>
    <w:locked/>
    <w:rsid w:val="00246B2D"/>
    <w:rPr>
      <w:rFonts w:ascii="Arial" w:eastAsia="Times New Roman" w:hAnsi="Arial" w:cs="Arial"/>
      <w:color w:val="008000"/>
      <w:sz w:val="24"/>
      <w:szCs w:val="24"/>
    </w:rPr>
  </w:style>
  <w:style w:type="character" w:customStyle="1" w:styleId="S9">
    <w:name w:val="S_Обычный в таблице Знак"/>
    <w:link w:val="Sa"/>
    <w:locked/>
    <w:rsid w:val="00246B2D"/>
    <w:rPr>
      <w:sz w:val="24"/>
      <w:szCs w:val="24"/>
    </w:rPr>
  </w:style>
  <w:style w:type="paragraph" w:customStyle="1" w:styleId="Sa">
    <w:name w:val="S_Обычный в таблице"/>
    <w:basedOn w:val="a4"/>
    <w:link w:val="S9"/>
    <w:rsid w:val="00246B2D"/>
    <w:pPr>
      <w:spacing w:after="0" w:line="240" w:lineRule="auto"/>
      <w:jc w:val="center"/>
    </w:pPr>
    <w:rPr>
      <w:sz w:val="24"/>
      <w:szCs w:val="24"/>
    </w:rPr>
  </w:style>
  <w:style w:type="paragraph" w:customStyle="1" w:styleId="afd">
    <w:name w:val="Примечание"/>
    <w:basedOn w:val="a4"/>
    <w:rsid w:val="00246B2D"/>
    <w:pPr>
      <w:spacing w:after="0" w:line="240" w:lineRule="auto"/>
      <w:ind w:firstLine="567"/>
      <w:jc w:val="both"/>
    </w:pPr>
    <w:rPr>
      <w:rFonts w:ascii="Arial" w:eastAsia="Times New Roman" w:hAnsi="Arial" w:cs="Arial"/>
      <w:sz w:val="20"/>
      <w:szCs w:val="20"/>
    </w:rPr>
  </w:style>
  <w:style w:type="paragraph" w:customStyle="1" w:styleId="ConsCell">
    <w:name w:val="ConsCell"/>
    <w:rsid w:val="00246B2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e">
    <w:name w:val="приложения рнгп"/>
    <w:basedOn w:val="21"/>
    <w:autoRedefine/>
    <w:rsid w:val="00246B2D"/>
    <w:pPr>
      <w:keepNext w:val="0"/>
      <w:widowControl w:val="0"/>
      <w:tabs>
        <w:tab w:val="left" w:pos="992"/>
      </w:tabs>
      <w:spacing w:before="0" w:after="0"/>
      <w:jc w:val="center"/>
    </w:pPr>
    <w:rPr>
      <w:rFonts w:ascii="Times New Roman" w:hAnsi="Times New Roman" w:cs="Times New Roman"/>
      <w:bCs w:val="0"/>
      <w:i w:val="0"/>
      <w:iCs w:val="0"/>
      <w:color w:val="0000FF"/>
      <w:sz w:val="24"/>
      <w:szCs w:val="24"/>
      <w:lang w:eastAsia="en-US"/>
    </w:rPr>
  </w:style>
  <w:style w:type="paragraph" w:styleId="34">
    <w:name w:val="Body Text Indent 3"/>
    <w:basedOn w:val="a4"/>
    <w:link w:val="35"/>
    <w:rsid w:val="00246B2D"/>
    <w:pPr>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5"/>
    <w:link w:val="34"/>
    <w:rsid w:val="00246B2D"/>
    <w:rPr>
      <w:rFonts w:ascii="Arial" w:eastAsia="Times New Roman" w:hAnsi="Arial" w:cs="Arial"/>
      <w:sz w:val="16"/>
      <w:szCs w:val="16"/>
      <w:lang w:eastAsia="ru-RU"/>
    </w:rPr>
  </w:style>
  <w:style w:type="paragraph" w:styleId="28">
    <w:name w:val="List Continue 2"/>
    <w:basedOn w:val="a4"/>
    <w:rsid w:val="00246B2D"/>
    <w:pPr>
      <w:spacing w:after="120" w:line="240" w:lineRule="auto"/>
      <w:ind w:left="566"/>
    </w:pPr>
    <w:rPr>
      <w:rFonts w:ascii="Arial" w:eastAsia="Times New Roman" w:hAnsi="Arial" w:cs="Arial"/>
      <w:sz w:val="24"/>
      <w:szCs w:val="24"/>
      <w:lang w:eastAsia="ru-RU"/>
    </w:rPr>
  </w:style>
  <w:style w:type="paragraph" w:styleId="36">
    <w:name w:val="List Continue 3"/>
    <w:basedOn w:val="a4"/>
    <w:rsid w:val="00246B2D"/>
    <w:pPr>
      <w:spacing w:after="120" w:line="240" w:lineRule="auto"/>
      <w:ind w:left="849"/>
    </w:pPr>
    <w:rPr>
      <w:rFonts w:ascii="Arial" w:eastAsia="Times New Roman" w:hAnsi="Arial" w:cs="Arial"/>
      <w:sz w:val="24"/>
      <w:szCs w:val="24"/>
      <w:lang w:eastAsia="ru-RU"/>
    </w:rPr>
  </w:style>
  <w:style w:type="paragraph" w:customStyle="1" w:styleId="16">
    <w:name w:val="Стиль1"/>
    <w:basedOn w:val="a4"/>
    <w:rsid w:val="00246B2D"/>
    <w:pPr>
      <w:spacing w:after="0" w:line="240" w:lineRule="auto"/>
      <w:jc w:val="center"/>
    </w:pPr>
    <w:rPr>
      <w:rFonts w:ascii="Arial" w:eastAsia="Times New Roman" w:hAnsi="Arial" w:cs="Arial"/>
      <w:sz w:val="20"/>
      <w:szCs w:val="20"/>
      <w:lang w:eastAsia="ru-RU"/>
    </w:rPr>
  </w:style>
  <w:style w:type="paragraph" w:customStyle="1" w:styleId="textn">
    <w:name w:val="textn"/>
    <w:basedOn w:val="a4"/>
    <w:rsid w:val="00246B2D"/>
    <w:pPr>
      <w:spacing w:before="100" w:beforeAutospacing="1" w:after="100" w:afterAutospacing="1" w:line="240" w:lineRule="auto"/>
    </w:pPr>
    <w:rPr>
      <w:rFonts w:ascii="Arial" w:eastAsia="Times New Roman" w:hAnsi="Arial" w:cs="Arial"/>
      <w:sz w:val="24"/>
      <w:szCs w:val="24"/>
      <w:lang w:eastAsia="ru-RU"/>
    </w:rPr>
  </w:style>
  <w:style w:type="paragraph" w:customStyle="1" w:styleId="29">
    <w:name w:val="Знак2"/>
    <w:basedOn w:val="a4"/>
    <w:rsid w:val="00246B2D"/>
    <w:pPr>
      <w:spacing w:after="0" w:line="240" w:lineRule="exact"/>
      <w:jc w:val="both"/>
    </w:pPr>
    <w:rPr>
      <w:rFonts w:ascii="Arial" w:eastAsia="Times New Roman" w:hAnsi="Arial" w:cs="Arial"/>
      <w:sz w:val="24"/>
      <w:szCs w:val="24"/>
      <w:lang w:val="en-US"/>
    </w:rPr>
  </w:style>
  <w:style w:type="character" w:customStyle="1" w:styleId="FontStyle11">
    <w:name w:val="Font Style11"/>
    <w:rsid w:val="00246B2D"/>
    <w:rPr>
      <w:rFonts w:ascii="Times New Roman" w:hAnsi="Times New Roman" w:cs="Times New Roman"/>
      <w:sz w:val="26"/>
      <w:szCs w:val="26"/>
    </w:rPr>
  </w:style>
  <w:style w:type="paragraph" w:customStyle="1" w:styleId="37">
    <w:name w:val="Знак3"/>
    <w:basedOn w:val="a4"/>
    <w:rsid w:val="00246B2D"/>
    <w:pPr>
      <w:spacing w:after="0" w:line="240" w:lineRule="exact"/>
      <w:jc w:val="both"/>
    </w:pPr>
    <w:rPr>
      <w:rFonts w:ascii="Arial" w:eastAsia="Times New Roman" w:hAnsi="Arial" w:cs="Arial"/>
      <w:sz w:val="24"/>
      <w:szCs w:val="24"/>
      <w:lang w:val="en-US"/>
    </w:rPr>
  </w:style>
  <w:style w:type="paragraph" w:customStyle="1" w:styleId="43">
    <w:name w:val="Знак4"/>
    <w:basedOn w:val="a4"/>
    <w:rsid w:val="00246B2D"/>
    <w:pPr>
      <w:spacing w:after="0" w:line="240" w:lineRule="exact"/>
      <w:jc w:val="both"/>
    </w:pPr>
    <w:rPr>
      <w:rFonts w:ascii="Arial" w:eastAsia="Times New Roman" w:hAnsi="Arial" w:cs="Arial"/>
      <w:sz w:val="24"/>
      <w:szCs w:val="24"/>
      <w:lang w:val="en-US"/>
    </w:rPr>
  </w:style>
  <w:style w:type="paragraph" w:customStyle="1" w:styleId="53">
    <w:name w:val="Знак5"/>
    <w:basedOn w:val="a4"/>
    <w:rsid w:val="00246B2D"/>
    <w:pPr>
      <w:spacing w:after="0" w:line="240" w:lineRule="exact"/>
      <w:jc w:val="both"/>
    </w:pPr>
    <w:rPr>
      <w:rFonts w:ascii="Arial" w:eastAsia="Times New Roman" w:hAnsi="Arial" w:cs="Arial"/>
      <w:sz w:val="24"/>
      <w:szCs w:val="24"/>
      <w:lang w:val="en-US"/>
    </w:rPr>
  </w:style>
  <w:style w:type="paragraph" w:customStyle="1" w:styleId="61">
    <w:name w:val="Знак6"/>
    <w:basedOn w:val="a4"/>
    <w:rsid w:val="00246B2D"/>
    <w:pPr>
      <w:spacing w:after="0" w:line="240" w:lineRule="exact"/>
      <w:jc w:val="both"/>
    </w:pPr>
    <w:rPr>
      <w:rFonts w:ascii="Arial" w:eastAsia="Times New Roman" w:hAnsi="Arial" w:cs="Arial"/>
      <w:sz w:val="24"/>
      <w:szCs w:val="24"/>
      <w:lang w:val="en-US"/>
    </w:rPr>
  </w:style>
  <w:style w:type="paragraph" w:customStyle="1" w:styleId="71">
    <w:name w:val="Знак7"/>
    <w:basedOn w:val="a4"/>
    <w:rsid w:val="00246B2D"/>
    <w:pPr>
      <w:spacing w:after="0" w:line="240" w:lineRule="exact"/>
      <w:jc w:val="both"/>
    </w:pPr>
    <w:rPr>
      <w:rFonts w:ascii="Arial" w:eastAsia="Times New Roman" w:hAnsi="Arial" w:cs="Arial"/>
      <w:sz w:val="24"/>
      <w:szCs w:val="24"/>
      <w:lang w:val="en-US"/>
    </w:rPr>
  </w:style>
  <w:style w:type="paragraph" w:customStyle="1" w:styleId="81">
    <w:name w:val="Знак8"/>
    <w:basedOn w:val="a4"/>
    <w:rsid w:val="00246B2D"/>
    <w:pPr>
      <w:spacing w:after="0" w:line="240" w:lineRule="exact"/>
      <w:jc w:val="both"/>
    </w:pPr>
    <w:rPr>
      <w:rFonts w:ascii="Arial" w:eastAsia="Times New Roman" w:hAnsi="Arial" w:cs="Arial"/>
      <w:sz w:val="24"/>
      <w:szCs w:val="24"/>
      <w:lang w:val="en-US"/>
    </w:rPr>
  </w:style>
  <w:style w:type="paragraph" w:customStyle="1" w:styleId="91">
    <w:name w:val="Знак9"/>
    <w:basedOn w:val="a4"/>
    <w:rsid w:val="00246B2D"/>
    <w:pPr>
      <w:spacing w:after="0" w:line="240" w:lineRule="exact"/>
      <w:jc w:val="both"/>
    </w:pPr>
    <w:rPr>
      <w:rFonts w:ascii="Arial" w:eastAsia="Times New Roman" w:hAnsi="Arial" w:cs="Arial"/>
      <w:sz w:val="24"/>
      <w:szCs w:val="24"/>
      <w:lang w:val="en-US"/>
    </w:rPr>
  </w:style>
  <w:style w:type="character" w:customStyle="1" w:styleId="apple-style-span">
    <w:name w:val="apple-style-span"/>
    <w:basedOn w:val="a5"/>
    <w:rsid w:val="00246B2D"/>
  </w:style>
  <w:style w:type="paragraph" w:customStyle="1" w:styleId="100">
    <w:name w:val="Знак10"/>
    <w:basedOn w:val="a4"/>
    <w:rsid w:val="00246B2D"/>
    <w:pPr>
      <w:spacing w:after="0" w:line="240" w:lineRule="exact"/>
      <w:jc w:val="both"/>
    </w:pPr>
    <w:rPr>
      <w:rFonts w:ascii="Arial" w:eastAsia="Times New Roman" w:hAnsi="Arial" w:cs="Arial"/>
      <w:sz w:val="24"/>
      <w:szCs w:val="24"/>
      <w:lang w:val="en-US"/>
    </w:rPr>
  </w:style>
  <w:style w:type="paragraph" w:customStyle="1" w:styleId="FORMATTEXT">
    <w:name w:val=".FORMATTEXT"/>
    <w:rsid w:val="00246B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Знак1 Знак Знак Знак"/>
    <w:basedOn w:val="a4"/>
    <w:rsid w:val="00246B2D"/>
    <w:pPr>
      <w:spacing w:after="0" w:line="240" w:lineRule="auto"/>
    </w:pPr>
    <w:rPr>
      <w:rFonts w:ascii="Verdana" w:eastAsia="Times New Roman" w:hAnsi="Verdana" w:cs="Verdana"/>
      <w:sz w:val="20"/>
      <w:szCs w:val="20"/>
      <w:lang w:val="en-US"/>
    </w:rPr>
  </w:style>
  <w:style w:type="paragraph" w:customStyle="1" w:styleId="aff">
    <w:name w:val="Знак"/>
    <w:basedOn w:val="a4"/>
    <w:rsid w:val="00246B2D"/>
    <w:pPr>
      <w:spacing w:after="0" w:line="240" w:lineRule="exact"/>
      <w:jc w:val="both"/>
    </w:pPr>
    <w:rPr>
      <w:rFonts w:ascii="Times New Roman" w:eastAsia="Times New Roman" w:hAnsi="Times New Roman" w:cs="Times New Roman"/>
      <w:sz w:val="24"/>
      <w:szCs w:val="24"/>
      <w:lang w:val="en-US"/>
    </w:rPr>
  </w:style>
  <w:style w:type="paragraph" w:customStyle="1" w:styleId="aff0">
    <w:name w:val="Основной шрифт абзаца Знак Знак Знак Знак"/>
    <w:aliases w:val="Знак1 Знак Знак Знак Знак Знак Знак Знак Знак Знак Знак"/>
    <w:basedOn w:val="a4"/>
    <w:rsid w:val="00246B2D"/>
    <w:pPr>
      <w:spacing w:after="0" w:line="240" w:lineRule="auto"/>
    </w:pPr>
    <w:rPr>
      <w:rFonts w:ascii="Verdana" w:eastAsia="Times New Roman" w:hAnsi="Verdana" w:cs="Verdana"/>
      <w:sz w:val="20"/>
      <w:szCs w:val="20"/>
      <w:lang w:val="en-US"/>
    </w:rPr>
  </w:style>
  <w:style w:type="paragraph" w:customStyle="1" w:styleId="formattext0">
    <w:name w:val="formattext"/>
    <w:basedOn w:val="a4"/>
    <w:rsid w:val="0024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5"/>
    <w:rsid w:val="00246B2D"/>
  </w:style>
  <w:style w:type="character" w:customStyle="1" w:styleId="text11">
    <w:name w:val="text11"/>
    <w:rsid w:val="00246B2D"/>
    <w:rPr>
      <w:b/>
      <w:bCs/>
      <w:color w:val="333333"/>
      <w:sz w:val="20"/>
      <w:szCs w:val="20"/>
      <w:u w:val="single"/>
    </w:rPr>
  </w:style>
  <w:style w:type="paragraph" w:customStyle="1" w:styleId="18">
    <w:name w:val="Обычный1"/>
    <w:link w:val="Normal"/>
    <w:rsid w:val="00246B2D"/>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8"/>
    <w:rsid w:val="00246B2D"/>
    <w:rPr>
      <w:rFonts w:ascii="Arial" w:eastAsia="Times New Roman" w:hAnsi="Arial" w:cs="Times New Roman"/>
      <w:b/>
      <w:snapToGrid w:val="0"/>
      <w:sz w:val="18"/>
      <w:szCs w:val="20"/>
      <w:lang w:eastAsia="ru-RU"/>
    </w:rPr>
  </w:style>
  <w:style w:type="character" w:customStyle="1" w:styleId="highlighthighlightactive">
    <w:name w:val="highlight highlight_active"/>
    <w:basedOn w:val="a5"/>
    <w:rsid w:val="00246B2D"/>
  </w:style>
  <w:style w:type="character" w:customStyle="1" w:styleId="context">
    <w:name w:val="context"/>
    <w:basedOn w:val="a5"/>
    <w:rsid w:val="00246B2D"/>
  </w:style>
  <w:style w:type="character" w:customStyle="1" w:styleId="contextcurrent">
    <w:name w:val="context_current"/>
    <w:basedOn w:val="a5"/>
    <w:rsid w:val="00246B2D"/>
  </w:style>
  <w:style w:type="paragraph" w:customStyle="1" w:styleId="11Char">
    <w:name w:val="Знак1 Знак Знак Знак Знак Знак Знак Знак Знак1 Char"/>
    <w:basedOn w:val="a4"/>
    <w:rsid w:val="00246B2D"/>
    <w:pPr>
      <w:spacing w:line="240" w:lineRule="exact"/>
    </w:pPr>
    <w:rPr>
      <w:rFonts w:ascii="Verdana" w:eastAsia="Times New Roman" w:hAnsi="Verdana" w:cs="Times New Roman"/>
      <w:sz w:val="20"/>
      <w:szCs w:val="20"/>
      <w:lang w:val="en-US"/>
    </w:rPr>
  </w:style>
  <w:style w:type="paragraph" w:styleId="20">
    <w:name w:val="List Bullet 2"/>
    <w:basedOn w:val="a4"/>
    <w:rsid w:val="00246B2D"/>
    <w:pPr>
      <w:numPr>
        <w:numId w:val="1"/>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246B2D"/>
    <w:rPr>
      <w:rFonts w:ascii="Courier New" w:hAnsi="Courier New" w:cs="Courier New"/>
    </w:rPr>
  </w:style>
  <w:style w:type="paragraph" w:customStyle="1" w:styleId="19">
    <w:name w:val="Знак Знак1 Знак"/>
    <w:basedOn w:val="a4"/>
    <w:rsid w:val="00246B2D"/>
    <w:pPr>
      <w:spacing w:line="240" w:lineRule="exact"/>
    </w:pPr>
    <w:rPr>
      <w:rFonts w:ascii="Verdana" w:eastAsia="Times New Roman" w:hAnsi="Verdana" w:cs="Times New Roman"/>
      <w:sz w:val="24"/>
      <w:szCs w:val="24"/>
      <w:lang w:val="en-US"/>
    </w:rPr>
  </w:style>
  <w:style w:type="character" w:customStyle="1" w:styleId="match">
    <w:name w:val="match"/>
    <w:basedOn w:val="a5"/>
    <w:rsid w:val="00246B2D"/>
  </w:style>
  <w:style w:type="character" w:customStyle="1" w:styleId="visited">
    <w:name w:val="visited"/>
    <w:basedOn w:val="a5"/>
    <w:rsid w:val="00246B2D"/>
  </w:style>
  <w:style w:type="paragraph" w:customStyle="1" w:styleId="formattexttopleveltext">
    <w:name w:val="formattext topleveltext"/>
    <w:basedOn w:val="a4"/>
    <w:rsid w:val="0024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246B2D"/>
    <w:rPr>
      <w:rFonts w:ascii="Times New Roman" w:hAnsi="Times New Roman" w:cs="Times New Roman"/>
      <w:sz w:val="24"/>
      <w:szCs w:val="24"/>
    </w:rPr>
  </w:style>
  <w:style w:type="paragraph" w:customStyle="1" w:styleId="Style9">
    <w:name w:val="Style9"/>
    <w:basedOn w:val="a4"/>
    <w:rsid w:val="00246B2D"/>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a">
    <w:name w:val="Знак Знак Знак2 Знак Знак Знак Знак Знак Знак Знак"/>
    <w:basedOn w:val="a4"/>
    <w:rsid w:val="00246B2D"/>
    <w:pPr>
      <w:spacing w:after="0" w:line="240" w:lineRule="auto"/>
    </w:pPr>
    <w:rPr>
      <w:rFonts w:ascii="Verdana" w:eastAsia="Times New Roman" w:hAnsi="Verdana" w:cs="Verdana"/>
      <w:sz w:val="20"/>
      <w:szCs w:val="20"/>
      <w:lang w:val="en-US"/>
    </w:rPr>
  </w:style>
  <w:style w:type="character" w:customStyle="1" w:styleId="FontStyle12">
    <w:name w:val="Font Style12"/>
    <w:rsid w:val="00246B2D"/>
    <w:rPr>
      <w:rFonts w:ascii="Century Gothic" w:hAnsi="Century Gothic" w:cs="Century Gothic"/>
      <w:sz w:val="8"/>
      <w:szCs w:val="8"/>
    </w:rPr>
  </w:style>
  <w:style w:type="paragraph" w:customStyle="1" w:styleId="aff1">
    <w:name w:val="Знак Знак Знак Знак Знак Знак Знак Знак Знак Знак Знак Знак Знак"/>
    <w:basedOn w:val="a4"/>
    <w:rsid w:val="00246B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 Знак Знак Знак Знак Знак Знак Знак Знак Знак Знак Знак1 Знак Знак Знак Знак Знак Знак Знак"/>
    <w:basedOn w:val="a4"/>
    <w:rsid w:val="00246B2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normalblack">
    <w:name w:val="normal black"/>
    <w:basedOn w:val="a5"/>
    <w:rsid w:val="00246B2D"/>
  </w:style>
  <w:style w:type="paragraph" w:customStyle="1" w:styleId="BodyText21">
    <w:name w:val="Body Text 21"/>
    <w:basedOn w:val="18"/>
    <w:rsid w:val="00246B2D"/>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4"/>
    <w:rsid w:val="00246B2D"/>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headertext">
    <w:name w:val="headertext"/>
    <w:basedOn w:val="a4"/>
    <w:rsid w:val="00246B2D"/>
    <w:pPr>
      <w:spacing w:before="144" w:after="144" w:line="240" w:lineRule="atLeast"/>
    </w:pPr>
    <w:rPr>
      <w:rFonts w:ascii="Times New Roman" w:eastAsia="Times New Roman" w:hAnsi="Times New Roman" w:cs="Times New Roman"/>
      <w:sz w:val="24"/>
      <w:szCs w:val="24"/>
      <w:lang w:eastAsia="ru-RU"/>
    </w:rPr>
  </w:style>
  <w:style w:type="paragraph" w:customStyle="1" w:styleId="ConsPlusTitle">
    <w:name w:val="ConsPlusTitle"/>
    <w:rsid w:val="00246B2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2">
    <w:name w:val="."/>
    <w:rsid w:val="00246B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5"/>
    <w:rsid w:val="00246B2D"/>
  </w:style>
  <w:style w:type="paragraph" w:customStyle="1" w:styleId="s12">
    <w:name w:val="s_12"/>
    <w:basedOn w:val="a4"/>
    <w:rsid w:val="00246B2D"/>
    <w:pPr>
      <w:spacing w:after="0" w:line="240" w:lineRule="auto"/>
      <w:ind w:firstLine="720"/>
    </w:pPr>
    <w:rPr>
      <w:rFonts w:ascii="Times New Roman" w:eastAsia="Times New Roman" w:hAnsi="Times New Roman" w:cs="Times New Roman"/>
      <w:sz w:val="24"/>
      <w:szCs w:val="24"/>
      <w:lang w:eastAsia="ru-RU"/>
    </w:rPr>
  </w:style>
  <w:style w:type="paragraph" w:customStyle="1" w:styleId="s13">
    <w:name w:val="s_13"/>
    <w:basedOn w:val="a4"/>
    <w:rsid w:val="00246B2D"/>
    <w:pPr>
      <w:spacing w:after="0" w:line="240" w:lineRule="auto"/>
      <w:ind w:firstLine="720"/>
    </w:pPr>
    <w:rPr>
      <w:rFonts w:ascii="Times New Roman" w:eastAsia="Times New Roman" w:hAnsi="Times New Roman" w:cs="Times New Roman"/>
      <w:sz w:val="24"/>
      <w:szCs w:val="24"/>
      <w:lang w:eastAsia="ru-RU"/>
    </w:rPr>
  </w:style>
  <w:style w:type="paragraph" w:customStyle="1" w:styleId="s222">
    <w:name w:val="s_222"/>
    <w:basedOn w:val="a4"/>
    <w:rsid w:val="00246B2D"/>
    <w:pPr>
      <w:spacing w:after="0" w:line="240" w:lineRule="auto"/>
    </w:pPr>
    <w:rPr>
      <w:rFonts w:ascii="Times New Roman" w:eastAsia="Times New Roman" w:hAnsi="Times New Roman" w:cs="Times New Roman"/>
      <w:i/>
      <w:iCs/>
      <w:color w:val="800080"/>
      <w:sz w:val="24"/>
      <w:szCs w:val="24"/>
      <w:lang w:eastAsia="ru-RU"/>
    </w:rPr>
  </w:style>
  <w:style w:type="paragraph" w:customStyle="1" w:styleId="s34">
    <w:name w:val="s_34"/>
    <w:basedOn w:val="a4"/>
    <w:rsid w:val="00246B2D"/>
    <w:pPr>
      <w:spacing w:after="0" w:line="240" w:lineRule="auto"/>
      <w:jc w:val="center"/>
    </w:pPr>
    <w:rPr>
      <w:rFonts w:ascii="Times New Roman" w:eastAsia="Times New Roman" w:hAnsi="Times New Roman" w:cs="Times New Roman"/>
      <w:b/>
      <w:bCs/>
      <w:color w:val="000080"/>
      <w:sz w:val="18"/>
      <w:szCs w:val="18"/>
      <w:lang w:eastAsia="ru-RU"/>
    </w:rPr>
  </w:style>
  <w:style w:type="paragraph" w:styleId="aff3">
    <w:name w:val="Title"/>
    <w:basedOn w:val="a4"/>
    <w:link w:val="aff4"/>
    <w:qFormat/>
    <w:rsid w:val="00246B2D"/>
    <w:pPr>
      <w:autoSpaceDE w:val="0"/>
      <w:autoSpaceDN w:val="0"/>
      <w:adjustRightInd w:val="0"/>
      <w:spacing w:after="0" w:line="240" w:lineRule="auto"/>
      <w:jc w:val="center"/>
    </w:pPr>
    <w:rPr>
      <w:rFonts w:ascii="Times New Roman" w:eastAsia="Times New Roman" w:hAnsi="Times New Roman" w:cs="Times New Roman"/>
      <w:color w:val="000080"/>
      <w:sz w:val="28"/>
      <w:szCs w:val="18"/>
      <w:lang w:eastAsia="ru-RU"/>
    </w:rPr>
  </w:style>
  <w:style w:type="character" w:customStyle="1" w:styleId="aff4">
    <w:name w:val="Название Знак"/>
    <w:basedOn w:val="a5"/>
    <w:link w:val="aff3"/>
    <w:rsid w:val="00246B2D"/>
    <w:rPr>
      <w:rFonts w:ascii="Times New Roman" w:eastAsia="Times New Roman" w:hAnsi="Times New Roman" w:cs="Times New Roman"/>
      <w:color w:val="000080"/>
      <w:sz w:val="28"/>
      <w:szCs w:val="18"/>
      <w:lang w:eastAsia="ru-RU"/>
    </w:rPr>
  </w:style>
  <w:style w:type="paragraph" w:styleId="aff5">
    <w:name w:val="List"/>
    <w:basedOn w:val="a4"/>
    <w:link w:val="aff6"/>
    <w:rsid w:val="00246B2D"/>
    <w:pPr>
      <w:widowControl w:val="0"/>
      <w:spacing w:after="0" w:line="260" w:lineRule="auto"/>
      <w:ind w:left="283" w:hanging="283"/>
      <w:jc w:val="both"/>
    </w:pPr>
    <w:rPr>
      <w:rFonts w:ascii="Arial" w:eastAsia="Times New Roman" w:hAnsi="Arial" w:cs="Arial"/>
      <w:b/>
      <w:bCs/>
      <w:sz w:val="18"/>
      <w:szCs w:val="18"/>
      <w:lang w:eastAsia="ru-RU"/>
    </w:rPr>
  </w:style>
  <w:style w:type="paragraph" w:customStyle="1" w:styleId="aff7">
    <w:name w:val="Абзац"/>
    <w:basedOn w:val="a4"/>
    <w:link w:val="aff8"/>
    <w:qFormat/>
    <w:rsid w:val="00246B2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8">
    <w:name w:val="Абзац Знак"/>
    <w:link w:val="aff7"/>
    <w:rsid w:val="00246B2D"/>
    <w:rPr>
      <w:rFonts w:ascii="Times New Roman" w:eastAsia="Times New Roman" w:hAnsi="Times New Roman" w:cs="Times New Roman"/>
      <w:sz w:val="24"/>
      <w:szCs w:val="24"/>
      <w:lang w:eastAsia="ru-RU"/>
    </w:rPr>
  </w:style>
  <w:style w:type="paragraph" w:customStyle="1" w:styleId="aff9">
    <w:name w:val="Табличный_центр"/>
    <w:basedOn w:val="a4"/>
    <w:rsid w:val="00246B2D"/>
    <w:pPr>
      <w:spacing w:after="0" w:line="240" w:lineRule="auto"/>
      <w:jc w:val="center"/>
    </w:pPr>
    <w:rPr>
      <w:rFonts w:ascii="Times New Roman" w:eastAsia="Times New Roman" w:hAnsi="Times New Roman" w:cs="Times New Roman"/>
      <w:lang w:eastAsia="ru-RU"/>
    </w:rPr>
  </w:style>
  <w:style w:type="paragraph" w:customStyle="1" w:styleId="affa">
    <w:name w:val="Табличный_слева"/>
    <w:basedOn w:val="a4"/>
    <w:rsid w:val="00246B2D"/>
    <w:pPr>
      <w:spacing w:after="0" w:line="240" w:lineRule="auto"/>
    </w:pPr>
    <w:rPr>
      <w:rFonts w:ascii="Times New Roman" w:eastAsia="Times New Roman" w:hAnsi="Times New Roman" w:cs="Times New Roman"/>
      <w:lang w:eastAsia="ru-RU"/>
    </w:rPr>
  </w:style>
  <w:style w:type="paragraph" w:customStyle="1" w:styleId="affb">
    <w:name w:val="Табличный_заголовки"/>
    <w:basedOn w:val="a4"/>
    <w:rsid w:val="00246B2D"/>
    <w:pPr>
      <w:keepNext/>
      <w:keepLines/>
      <w:spacing w:after="0" w:line="240" w:lineRule="auto"/>
      <w:jc w:val="center"/>
    </w:pPr>
    <w:rPr>
      <w:rFonts w:ascii="Times New Roman" w:eastAsia="Times New Roman" w:hAnsi="Times New Roman" w:cs="Times New Roman"/>
      <w:b/>
      <w:lang w:eastAsia="ru-RU"/>
    </w:rPr>
  </w:style>
  <w:style w:type="paragraph" w:styleId="a">
    <w:name w:val="List Number"/>
    <w:basedOn w:val="a4"/>
    <w:rsid w:val="00246B2D"/>
    <w:pPr>
      <w:widowControl w:val="0"/>
      <w:numPr>
        <w:numId w:val="2"/>
      </w:numPr>
      <w:spacing w:after="0" w:line="260" w:lineRule="auto"/>
      <w:jc w:val="both"/>
    </w:pPr>
    <w:rPr>
      <w:rFonts w:ascii="Arial" w:eastAsia="Times New Roman" w:hAnsi="Arial" w:cs="Arial"/>
      <w:b/>
      <w:bCs/>
      <w:sz w:val="18"/>
      <w:szCs w:val="18"/>
      <w:lang w:eastAsia="ru-RU"/>
    </w:rPr>
  </w:style>
  <w:style w:type="paragraph" w:customStyle="1" w:styleId="ConsPlusNonformat">
    <w:name w:val="ConsPlusNonformat"/>
    <w:rsid w:val="00246B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5"/>
    <w:rsid w:val="00246B2D"/>
  </w:style>
  <w:style w:type="paragraph" w:customStyle="1" w:styleId="Style8">
    <w:name w:val="Style8"/>
    <w:basedOn w:val="a4"/>
    <w:rsid w:val="00246B2D"/>
    <w:pPr>
      <w:widowControl w:val="0"/>
      <w:autoSpaceDE w:val="0"/>
      <w:autoSpaceDN w:val="0"/>
      <w:adjustRightInd w:val="0"/>
      <w:spacing w:after="0" w:line="115" w:lineRule="exact"/>
      <w:jc w:val="both"/>
    </w:pPr>
    <w:rPr>
      <w:rFonts w:ascii="Times New Roman" w:eastAsia="Times New Roman" w:hAnsi="Times New Roman" w:cs="Times New Roman"/>
      <w:sz w:val="24"/>
      <w:szCs w:val="24"/>
      <w:lang w:eastAsia="ru-RU"/>
    </w:rPr>
  </w:style>
  <w:style w:type="paragraph" w:customStyle="1" w:styleId="Style10">
    <w:name w:val="Style10"/>
    <w:basedOn w:val="a4"/>
    <w:rsid w:val="00246B2D"/>
    <w:pPr>
      <w:widowControl w:val="0"/>
      <w:autoSpaceDE w:val="0"/>
      <w:autoSpaceDN w:val="0"/>
      <w:adjustRightInd w:val="0"/>
      <w:spacing w:after="0" w:line="120" w:lineRule="exact"/>
    </w:pPr>
    <w:rPr>
      <w:rFonts w:ascii="Times New Roman" w:eastAsia="Times New Roman" w:hAnsi="Times New Roman" w:cs="Times New Roman"/>
      <w:sz w:val="24"/>
      <w:szCs w:val="24"/>
      <w:lang w:eastAsia="ru-RU"/>
    </w:rPr>
  </w:style>
  <w:style w:type="paragraph" w:customStyle="1" w:styleId="Style11">
    <w:name w:val="Style11"/>
    <w:basedOn w:val="a4"/>
    <w:rsid w:val="00246B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246B2D"/>
    <w:pPr>
      <w:widowControl w:val="0"/>
      <w:autoSpaceDE w:val="0"/>
      <w:autoSpaceDN w:val="0"/>
      <w:adjustRightInd w:val="0"/>
      <w:spacing w:after="0" w:line="120" w:lineRule="exact"/>
    </w:pPr>
    <w:rPr>
      <w:rFonts w:ascii="Times New Roman" w:eastAsia="Times New Roman" w:hAnsi="Times New Roman" w:cs="Times New Roman"/>
      <w:sz w:val="24"/>
      <w:szCs w:val="24"/>
      <w:lang w:eastAsia="ru-RU"/>
    </w:rPr>
  </w:style>
  <w:style w:type="character" w:customStyle="1" w:styleId="FontStyle17">
    <w:name w:val="Font Style17"/>
    <w:rsid w:val="00246B2D"/>
    <w:rPr>
      <w:rFonts w:ascii="Times New Roman" w:hAnsi="Times New Roman" w:cs="Times New Roman"/>
      <w:sz w:val="10"/>
      <w:szCs w:val="10"/>
    </w:rPr>
  </w:style>
  <w:style w:type="character" w:customStyle="1" w:styleId="FontStyle18">
    <w:name w:val="Font Style18"/>
    <w:rsid w:val="00246B2D"/>
    <w:rPr>
      <w:rFonts w:ascii="Times New Roman" w:hAnsi="Times New Roman" w:cs="Times New Roman"/>
      <w:i/>
      <w:iCs/>
      <w:sz w:val="10"/>
      <w:szCs w:val="10"/>
    </w:rPr>
  </w:style>
  <w:style w:type="character" w:customStyle="1" w:styleId="FontStyle19">
    <w:name w:val="Font Style19"/>
    <w:rsid w:val="00246B2D"/>
    <w:rPr>
      <w:rFonts w:ascii="Times New Roman" w:hAnsi="Times New Roman" w:cs="Times New Roman"/>
      <w:sz w:val="10"/>
      <w:szCs w:val="10"/>
    </w:rPr>
  </w:style>
  <w:style w:type="paragraph" w:customStyle="1" w:styleId="bodytext">
    <w:name w:val="bodytext"/>
    <w:basedOn w:val="a4"/>
    <w:rsid w:val="00246B2D"/>
    <w:pPr>
      <w:spacing w:before="63" w:after="0" w:line="240" w:lineRule="auto"/>
      <w:jc w:val="both"/>
    </w:pPr>
    <w:rPr>
      <w:rFonts w:ascii="Arial" w:eastAsia="Times New Roman" w:hAnsi="Arial" w:cs="Arial"/>
      <w:color w:val="000000"/>
      <w:sz w:val="16"/>
      <w:szCs w:val="16"/>
      <w:lang w:eastAsia="ru-RU"/>
    </w:rPr>
  </w:style>
  <w:style w:type="paragraph" w:styleId="affc">
    <w:name w:val="annotation text"/>
    <w:basedOn w:val="a4"/>
    <w:link w:val="affd"/>
    <w:semiHidden/>
    <w:rsid w:val="00246B2D"/>
    <w:pPr>
      <w:spacing w:after="0" w:line="240" w:lineRule="auto"/>
    </w:pPr>
    <w:rPr>
      <w:rFonts w:ascii="Arial" w:eastAsia="Times New Roman" w:hAnsi="Arial" w:cs="Arial"/>
      <w:sz w:val="20"/>
      <w:szCs w:val="20"/>
      <w:lang w:eastAsia="ru-RU"/>
    </w:rPr>
  </w:style>
  <w:style w:type="character" w:customStyle="1" w:styleId="affd">
    <w:name w:val="Текст примечания Знак"/>
    <w:basedOn w:val="a5"/>
    <w:link w:val="affc"/>
    <w:semiHidden/>
    <w:rsid w:val="00246B2D"/>
    <w:rPr>
      <w:rFonts w:ascii="Arial" w:eastAsia="Times New Roman" w:hAnsi="Arial" w:cs="Arial"/>
      <w:sz w:val="20"/>
      <w:szCs w:val="20"/>
      <w:lang w:eastAsia="ru-RU"/>
    </w:rPr>
  </w:style>
  <w:style w:type="character" w:customStyle="1" w:styleId="comment">
    <w:name w:val="comment"/>
    <w:basedOn w:val="a5"/>
    <w:rsid w:val="00246B2D"/>
  </w:style>
  <w:style w:type="paragraph" w:customStyle="1" w:styleId="tekstob">
    <w:name w:val="tekstob"/>
    <w:basedOn w:val="a4"/>
    <w:rsid w:val="00246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ffins">
    <w:name w:val="diff_ins"/>
    <w:basedOn w:val="a5"/>
    <w:rsid w:val="00246B2D"/>
  </w:style>
  <w:style w:type="character" w:customStyle="1" w:styleId="u">
    <w:name w:val="u"/>
    <w:basedOn w:val="a5"/>
    <w:rsid w:val="00246B2D"/>
  </w:style>
  <w:style w:type="paragraph" w:customStyle="1" w:styleId="125">
    <w:name w:val="Стиль по ширине Первая строка:  125 см"/>
    <w:basedOn w:val="a4"/>
    <w:rsid w:val="00246B2D"/>
    <w:pPr>
      <w:spacing w:after="0" w:line="240" w:lineRule="auto"/>
      <w:ind w:firstLine="709"/>
      <w:jc w:val="both"/>
    </w:pPr>
    <w:rPr>
      <w:rFonts w:ascii="Times New Roman" w:eastAsia="Times New Roman" w:hAnsi="Times New Roman" w:cs="Times New Roman"/>
      <w:sz w:val="24"/>
      <w:szCs w:val="20"/>
      <w:lang w:eastAsia="ru-RU"/>
    </w:rPr>
  </w:style>
  <w:style w:type="paragraph" w:styleId="2b">
    <w:name w:val="toc 2"/>
    <w:basedOn w:val="a4"/>
    <w:next w:val="a4"/>
    <w:autoRedefine/>
    <w:rsid w:val="00246B2D"/>
    <w:pPr>
      <w:spacing w:after="0" w:line="240" w:lineRule="auto"/>
      <w:ind w:left="240"/>
    </w:pPr>
    <w:rPr>
      <w:rFonts w:ascii="Times New Roman" w:eastAsia="Times New Roman" w:hAnsi="Times New Roman" w:cs="Times New Roman"/>
      <w:sz w:val="24"/>
      <w:szCs w:val="24"/>
      <w:lang w:eastAsia="ru-RU"/>
    </w:rPr>
  </w:style>
  <w:style w:type="paragraph" w:customStyle="1" w:styleId="1b">
    <w:name w:val="Основной текст1"/>
    <w:basedOn w:val="a4"/>
    <w:rsid w:val="00246B2D"/>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1c">
    <w:name w:val="Обычный1"/>
    <w:rsid w:val="00246B2D"/>
    <w:pPr>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4"/>
    <w:rsid w:val="00246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4"/>
    <w:rsid w:val="00246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Список а)"/>
    <w:basedOn w:val="aff5"/>
    <w:rsid w:val="00246B2D"/>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Cell0">
    <w:name w:val="ConsPlusCell"/>
    <w:rsid w:val="00246B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246B2D"/>
    <w:rPr>
      <w:rFonts w:ascii="Arial" w:eastAsia="Times New Roman" w:hAnsi="Arial" w:cs="Arial"/>
      <w:sz w:val="20"/>
      <w:szCs w:val="20"/>
      <w:lang w:eastAsia="ru-RU"/>
    </w:rPr>
  </w:style>
  <w:style w:type="character" w:styleId="afff">
    <w:name w:val="footnote reference"/>
    <w:aliases w:val="Знак сноски-FN,Знак сноски 1,Ciae niinee-FN,Referencia nota al pie,Ссылка на сноску 45,Appel note de bas de page"/>
    <w:rsid w:val="00246B2D"/>
    <w:rPr>
      <w:vertAlign w:val="superscript"/>
    </w:rPr>
  </w:style>
  <w:style w:type="character" w:styleId="afff0">
    <w:name w:val="Emphasis"/>
    <w:qFormat/>
    <w:rsid w:val="00246B2D"/>
    <w:rPr>
      <w:i/>
      <w:iCs/>
    </w:rPr>
  </w:style>
  <w:style w:type="table" w:styleId="1d">
    <w:name w:val="Table Grid 1"/>
    <w:basedOn w:val="a6"/>
    <w:rsid w:val="00246B2D"/>
    <w:pPr>
      <w:widowControl w:val="0"/>
      <w:spacing w:after="0" w:line="260" w:lineRule="auto"/>
      <w:ind w:firstLine="220"/>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246B2D"/>
    <w:rPr>
      <w:shd w:val="clear" w:color="auto" w:fill="FFD800"/>
    </w:rPr>
  </w:style>
  <w:style w:type="paragraph" w:customStyle="1" w:styleId="headertexttopleveltextcentertext">
    <w:name w:val="headertext topleveltext centertext"/>
    <w:basedOn w:val="a4"/>
    <w:rsid w:val="00246B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246B2D"/>
    <w:pPr>
      <w:spacing w:before="120" w:after="120" w:line="240" w:lineRule="auto"/>
      <w:jc w:val="center"/>
    </w:pPr>
    <w:rPr>
      <w:rFonts w:ascii="Times New Roman" w:eastAsia="Times New Roman" w:hAnsi="Times New Roman" w:cs="Times New Roman"/>
      <w:b/>
      <w:bCs/>
      <w:szCs w:val="20"/>
      <w:lang w:eastAsia="ru-RU"/>
    </w:rPr>
  </w:style>
  <w:style w:type="paragraph" w:customStyle="1" w:styleId="afff2">
    <w:name w:val="Знак Знак"/>
    <w:basedOn w:val="a4"/>
    <w:rsid w:val="00246B2D"/>
    <w:pPr>
      <w:spacing w:after="0" w:line="240" w:lineRule="exact"/>
      <w:jc w:val="both"/>
    </w:pPr>
    <w:rPr>
      <w:rFonts w:ascii="Times New Roman" w:eastAsia="Calibri" w:hAnsi="Times New Roman" w:cs="Times New Roman"/>
      <w:sz w:val="24"/>
      <w:szCs w:val="24"/>
      <w:lang w:val="en-US"/>
    </w:rPr>
  </w:style>
  <w:style w:type="paragraph" w:customStyle="1" w:styleId="1e">
    <w:name w:val="Абзац списка1"/>
    <w:basedOn w:val="a4"/>
    <w:link w:val="ListParagraphChar"/>
    <w:rsid w:val="00246B2D"/>
    <w:pPr>
      <w:spacing w:after="0" w:line="240" w:lineRule="auto"/>
      <w:ind w:left="720"/>
    </w:pPr>
    <w:rPr>
      <w:rFonts w:ascii="Times New Roman" w:eastAsia="Calibri" w:hAnsi="Times New Roman" w:cs="Times New Roman"/>
      <w:sz w:val="24"/>
      <w:szCs w:val="24"/>
      <w:lang w:eastAsia="ru-RU"/>
    </w:rPr>
  </w:style>
  <w:style w:type="character" w:customStyle="1" w:styleId="blk3">
    <w:name w:val="blk3"/>
    <w:rsid w:val="00246B2D"/>
    <w:rPr>
      <w:vanish w:val="0"/>
      <w:webHidden w:val="0"/>
      <w:specVanish w:val="0"/>
    </w:rPr>
  </w:style>
  <w:style w:type="paragraph" w:customStyle="1" w:styleId="2c">
    <w:name w:val="Знак Знак Знак Знак Знак Знак2 Знак Знак Знак Знак Знак Знак"/>
    <w:basedOn w:val="a4"/>
    <w:rsid w:val="00246B2D"/>
    <w:pPr>
      <w:spacing w:after="0" w:line="240" w:lineRule="exact"/>
      <w:jc w:val="both"/>
    </w:pPr>
    <w:rPr>
      <w:rFonts w:ascii="Times New Roman" w:eastAsia="Times New Roman" w:hAnsi="Times New Roman" w:cs="Times New Roman"/>
      <w:sz w:val="24"/>
      <w:szCs w:val="24"/>
      <w:lang w:val="en-US"/>
    </w:rPr>
  </w:style>
  <w:style w:type="character" w:customStyle="1" w:styleId="54">
    <w:name w:val="Знак Знак5"/>
    <w:rsid w:val="00246B2D"/>
    <w:rPr>
      <w:rFonts w:ascii="Courier New" w:hAnsi="Courier New" w:cs="Courier New"/>
      <w:color w:val="000000"/>
    </w:rPr>
  </w:style>
  <w:style w:type="character" w:styleId="afff3">
    <w:name w:val="FollowedHyperlink"/>
    <w:rsid w:val="00415C44"/>
    <w:rPr>
      <w:color w:val="800080"/>
      <w:u w:val="single"/>
    </w:rPr>
  </w:style>
  <w:style w:type="paragraph" w:styleId="afff4">
    <w:name w:val="Document Map"/>
    <w:basedOn w:val="a4"/>
    <w:link w:val="afff5"/>
    <w:semiHidden/>
    <w:rsid w:val="00415C44"/>
    <w:pPr>
      <w:shd w:val="clear" w:color="auto" w:fill="000080"/>
      <w:spacing w:after="0" w:line="240" w:lineRule="auto"/>
    </w:pPr>
    <w:rPr>
      <w:rFonts w:ascii="Tahoma" w:eastAsia="Calibri" w:hAnsi="Tahoma" w:cs="Tahoma"/>
      <w:sz w:val="20"/>
      <w:szCs w:val="20"/>
      <w:lang w:eastAsia="ru-RU"/>
    </w:rPr>
  </w:style>
  <w:style w:type="character" w:customStyle="1" w:styleId="afff5">
    <w:name w:val="Схема документа Знак"/>
    <w:basedOn w:val="a5"/>
    <w:link w:val="afff4"/>
    <w:semiHidden/>
    <w:rsid w:val="00415C44"/>
    <w:rPr>
      <w:rFonts w:ascii="Tahoma" w:eastAsia="Calibri" w:hAnsi="Tahoma" w:cs="Tahoma"/>
      <w:sz w:val="20"/>
      <w:szCs w:val="20"/>
      <w:shd w:val="clear" w:color="auto" w:fill="000080"/>
      <w:lang w:eastAsia="ru-RU"/>
    </w:rPr>
  </w:style>
  <w:style w:type="paragraph" w:styleId="afff6">
    <w:name w:val="annotation subject"/>
    <w:basedOn w:val="affc"/>
    <w:next w:val="affc"/>
    <w:link w:val="afff7"/>
    <w:semiHidden/>
    <w:rsid w:val="00415C44"/>
    <w:rPr>
      <w:rFonts w:ascii="Times New Roman" w:eastAsia="Calibri" w:hAnsi="Times New Roman" w:cs="Times New Roman"/>
      <w:b/>
      <w:bCs/>
    </w:rPr>
  </w:style>
  <w:style w:type="character" w:customStyle="1" w:styleId="afff7">
    <w:name w:val="Тема примечания Знак"/>
    <w:basedOn w:val="affd"/>
    <w:link w:val="afff6"/>
    <w:semiHidden/>
    <w:rsid w:val="00415C44"/>
    <w:rPr>
      <w:rFonts w:ascii="Times New Roman" w:eastAsia="Calibri" w:hAnsi="Times New Roman" w:cs="Times New Roman"/>
      <w:b/>
      <w:bCs/>
    </w:rPr>
  </w:style>
  <w:style w:type="paragraph" w:customStyle="1" w:styleId="1f">
    <w:name w:val="Без интервала1"/>
    <w:basedOn w:val="a4"/>
    <w:rsid w:val="00415C44"/>
    <w:pPr>
      <w:spacing w:after="0" w:line="360" w:lineRule="auto"/>
      <w:ind w:firstLine="680"/>
      <w:jc w:val="both"/>
    </w:pPr>
    <w:rPr>
      <w:rFonts w:ascii="Times New Roman" w:eastAsia="Calibri" w:hAnsi="Times New Roman" w:cs="Times New Roman"/>
      <w:sz w:val="24"/>
      <w:szCs w:val="24"/>
      <w:lang w:eastAsia="ru-RU"/>
    </w:rPr>
  </w:style>
  <w:style w:type="paragraph" w:customStyle="1" w:styleId="Style4">
    <w:name w:val="Style4"/>
    <w:basedOn w:val="a4"/>
    <w:rsid w:val="00415C44"/>
    <w:pPr>
      <w:widowControl w:val="0"/>
      <w:autoSpaceDE w:val="0"/>
      <w:autoSpaceDN w:val="0"/>
      <w:adjustRightInd w:val="0"/>
      <w:spacing w:after="0" w:line="322" w:lineRule="exact"/>
      <w:ind w:firstLine="706"/>
    </w:pPr>
    <w:rPr>
      <w:rFonts w:ascii="Times New Roman" w:eastAsia="Calibri" w:hAnsi="Times New Roman" w:cs="Times New Roman"/>
      <w:sz w:val="24"/>
      <w:szCs w:val="24"/>
      <w:lang w:eastAsia="ru-RU"/>
    </w:rPr>
  </w:style>
  <w:style w:type="paragraph" w:customStyle="1" w:styleId="1f0">
    <w:name w:val="Знак1 Знак Знак Знак Знак Знак Знак"/>
    <w:basedOn w:val="a4"/>
    <w:rsid w:val="00415C44"/>
    <w:pPr>
      <w:spacing w:line="240" w:lineRule="exact"/>
    </w:pPr>
    <w:rPr>
      <w:rFonts w:ascii="Verdana" w:eastAsia="Calibri" w:hAnsi="Verdana" w:cs="Verdana"/>
      <w:sz w:val="24"/>
      <w:szCs w:val="24"/>
      <w:lang w:val="en-US"/>
    </w:rPr>
  </w:style>
  <w:style w:type="paragraph" w:customStyle="1" w:styleId="txt">
    <w:name w:val="txt"/>
    <w:basedOn w:val="a4"/>
    <w:rsid w:val="00415C44"/>
    <w:pPr>
      <w:spacing w:before="100" w:beforeAutospacing="1" w:after="100" w:afterAutospacing="1" w:line="240" w:lineRule="auto"/>
    </w:pPr>
    <w:rPr>
      <w:rFonts w:ascii="Verdana" w:eastAsia="Calibri" w:hAnsi="Verdana" w:cs="Verdana"/>
      <w:color w:val="000000"/>
      <w:sz w:val="17"/>
      <w:szCs w:val="17"/>
      <w:lang w:eastAsia="ru-RU"/>
    </w:rPr>
  </w:style>
  <w:style w:type="paragraph" w:customStyle="1" w:styleId="textb">
    <w:name w:val="textb"/>
    <w:basedOn w:val="a4"/>
    <w:rsid w:val="00415C44"/>
    <w:pPr>
      <w:spacing w:after="0" w:line="240" w:lineRule="auto"/>
    </w:pPr>
    <w:rPr>
      <w:rFonts w:ascii="Arial" w:eastAsia="Calibri" w:hAnsi="Arial" w:cs="Arial"/>
      <w:b/>
      <w:bCs/>
      <w:lang w:eastAsia="ru-RU"/>
    </w:rPr>
  </w:style>
  <w:style w:type="paragraph" w:customStyle="1" w:styleId="western">
    <w:name w:val="western"/>
    <w:basedOn w:val="a4"/>
    <w:rsid w:val="00415C4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Normal10-022">
    <w:name w:val="Стиль Normal + 10 пт полужирный По центру Слева:  -02 см Справ...2"/>
    <w:basedOn w:val="1c"/>
    <w:link w:val="Normal10-0220"/>
    <w:rsid w:val="00415C44"/>
    <w:pPr>
      <w:suppressAutoHyphens/>
      <w:snapToGrid w:val="0"/>
      <w:ind w:left="-113" w:right="-113"/>
      <w:jc w:val="center"/>
    </w:pPr>
    <w:rPr>
      <w:rFonts w:eastAsia="Calibri"/>
      <w:b/>
      <w:bCs/>
      <w:lang w:eastAsia="ar-SA"/>
    </w:rPr>
  </w:style>
  <w:style w:type="paragraph" w:customStyle="1" w:styleId="afff8">
    <w:name w:val="Отступ перед"/>
    <w:basedOn w:val="a4"/>
    <w:rsid w:val="00415C44"/>
    <w:pPr>
      <w:widowControl w:val="0"/>
      <w:shd w:val="clear" w:color="auto" w:fill="FFFFFF"/>
      <w:autoSpaceDE w:val="0"/>
      <w:autoSpaceDN w:val="0"/>
      <w:adjustRightInd w:val="0"/>
      <w:spacing w:before="120" w:after="0" w:line="240" w:lineRule="auto"/>
      <w:ind w:firstLine="284"/>
      <w:jc w:val="both"/>
    </w:pPr>
    <w:rPr>
      <w:rFonts w:ascii="Times New Roman" w:eastAsia="Calibri" w:hAnsi="Times New Roman" w:cs="Times New Roman"/>
      <w:sz w:val="24"/>
      <w:lang w:eastAsia="ru-RU"/>
    </w:rPr>
  </w:style>
  <w:style w:type="paragraph" w:customStyle="1" w:styleId="1f1">
    <w:name w:val="Знак Знак1 Знак Знак Знак Знак"/>
    <w:basedOn w:val="a4"/>
    <w:rsid w:val="00415C44"/>
    <w:pPr>
      <w:spacing w:line="240" w:lineRule="exact"/>
    </w:pPr>
    <w:rPr>
      <w:rFonts w:ascii="Verdana" w:eastAsia="Calibri" w:hAnsi="Verdana" w:cs="Verdana"/>
      <w:sz w:val="24"/>
      <w:szCs w:val="24"/>
      <w:lang w:val="en-US"/>
    </w:rPr>
  </w:style>
  <w:style w:type="paragraph" w:customStyle="1" w:styleId="2d">
    <w:name w:val="Знак Знак Знак Знак Знак Знак2"/>
    <w:basedOn w:val="a4"/>
    <w:rsid w:val="00415C44"/>
    <w:pPr>
      <w:spacing w:after="0" w:line="240" w:lineRule="exact"/>
      <w:jc w:val="both"/>
    </w:pPr>
    <w:rPr>
      <w:rFonts w:ascii="Times New Roman" w:eastAsia="Calibri" w:hAnsi="Times New Roman" w:cs="Times New Roman"/>
      <w:sz w:val="24"/>
      <w:szCs w:val="24"/>
      <w:lang w:val="en-US"/>
    </w:rPr>
  </w:style>
  <w:style w:type="paragraph" w:customStyle="1" w:styleId="Default">
    <w:name w:val="Default"/>
    <w:rsid w:val="00415C4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9">
    <w:name w:val="Знак Знак Знак Знак Знак Знак Знак Знак Знак Знак"/>
    <w:basedOn w:val="a4"/>
    <w:rsid w:val="00415C44"/>
    <w:pPr>
      <w:spacing w:after="0" w:line="240" w:lineRule="auto"/>
    </w:pPr>
    <w:rPr>
      <w:rFonts w:ascii="Verdana" w:eastAsia="Calibri" w:hAnsi="Verdana" w:cs="Verdana"/>
      <w:sz w:val="20"/>
      <w:szCs w:val="20"/>
      <w:lang w:val="en-US"/>
    </w:rPr>
  </w:style>
  <w:style w:type="paragraph" w:customStyle="1" w:styleId="310">
    <w:name w:val="Основной текст с отступом 31"/>
    <w:basedOn w:val="a4"/>
    <w:rsid w:val="00415C44"/>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110">
    <w:name w:val="Знак1 Знак Знак Знак Знак Знак Знак1"/>
    <w:basedOn w:val="a4"/>
    <w:rsid w:val="00415C44"/>
    <w:pPr>
      <w:spacing w:line="240" w:lineRule="exact"/>
    </w:pPr>
    <w:rPr>
      <w:rFonts w:ascii="Verdana" w:eastAsia="Calibri" w:hAnsi="Verdana" w:cs="Verdana"/>
      <w:sz w:val="24"/>
      <w:szCs w:val="24"/>
      <w:lang w:val="en-US"/>
    </w:rPr>
  </w:style>
  <w:style w:type="paragraph" w:customStyle="1" w:styleId="111">
    <w:name w:val="Обычный11"/>
    <w:rsid w:val="00415C44"/>
    <w:pPr>
      <w:suppressAutoHyphens/>
      <w:snapToGrid w:val="0"/>
      <w:spacing w:after="0" w:line="240" w:lineRule="auto"/>
    </w:pPr>
    <w:rPr>
      <w:rFonts w:ascii="Times New Roman" w:eastAsia="Calibri" w:hAnsi="Times New Roman" w:cs="Times New Roman"/>
      <w:szCs w:val="20"/>
      <w:lang w:eastAsia="ar-SA"/>
    </w:rPr>
  </w:style>
  <w:style w:type="character" w:styleId="afffa">
    <w:name w:val="annotation reference"/>
    <w:semiHidden/>
    <w:rsid w:val="00415C44"/>
    <w:rPr>
      <w:sz w:val="16"/>
    </w:rPr>
  </w:style>
  <w:style w:type="character" w:customStyle="1" w:styleId="nobase">
    <w:name w:val="nobase"/>
    <w:rsid w:val="00415C44"/>
    <w:rPr>
      <w:rFonts w:cs="Times New Roman"/>
    </w:rPr>
  </w:style>
  <w:style w:type="character" w:customStyle="1" w:styleId="FontStyle88">
    <w:name w:val="Font Style88"/>
    <w:rsid w:val="00415C44"/>
    <w:rPr>
      <w:rFonts w:ascii="Times New Roman" w:hAnsi="Times New Roman"/>
      <w:sz w:val="22"/>
    </w:rPr>
  </w:style>
  <w:style w:type="character" w:customStyle="1" w:styleId="doctitle1">
    <w:name w:val="doctitle1"/>
    <w:rsid w:val="00415C44"/>
    <w:rPr>
      <w:rFonts w:ascii="Arial" w:hAnsi="Arial"/>
      <w:sz w:val="18"/>
    </w:rPr>
  </w:style>
  <w:style w:type="character" w:customStyle="1" w:styleId="FontStyle25">
    <w:name w:val="Font Style25"/>
    <w:rsid w:val="00415C44"/>
    <w:rPr>
      <w:rFonts w:ascii="Times New Roman" w:hAnsi="Times New Roman" w:cs="Times New Roman"/>
      <w:b/>
      <w:bCs/>
      <w:spacing w:val="20"/>
      <w:sz w:val="24"/>
      <w:szCs w:val="24"/>
    </w:rPr>
  </w:style>
  <w:style w:type="table" w:customStyle="1" w:styleId="1f2">
    <w:name w:val="Сетка таблицы1"/>
    <w:rsid w:val="00415C4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Обычный2"/>
    <w:rsid w:val="00415C44"/>
    <w:pPr>
      <w:widowControl w:val="0"/>
      <w:spacing w:after="0" w:line="240" w:lineRule="auto"/>
    </w:pPr>
    <w:rPr>
      <w:rFonts w:ascii="Times New Roman" w:eastAsia="Calibri" w:hAnsi="Times New Roman" w:cs="Times New Roman"/>
      <w:sz w:val="24"/>
      <w:szCs w:val="20"/>
      <w:lang w:eastAsia="ru-RU"/>
    </w:rPr>
  </w:style>
  <w:style w:type="paragraph" w:customStyle="1" w:styleId="ConsTitle">
    <w:name w:val="ConsTitle"/>
    <w:rsid w:val="00415C44"/>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customStyle="1" w:styleId="FR1">
    <w:name w:val="FR1"/>
    <w:rsid w:val="00415C44"/>
    <w:pPr>
      <w:widowControl w:val="0"/>
      <w:autoSpaceDE w:val="0"/>
      <w:autoSpaceDN w:val="0"/>
      <w:adjustRightInd w:val="0"/>
      <w:spacing w:after="0" w:line="240" w:lineRule="auto"/>
    </w:pPr>
    <w:rPr>
      <w:rFonts w:ascii="Times New Roman" w:eastAsia="Calibri" w:hAnsi="Times New Roman" w:cs="Times New Roman"/>
      <w:sz w:val="16"/>
      <w:szCs w:val="16"/>
      <w:lang w:eastAsia="ru-RU"/>
    </w:rPr>
  </w:style>
  <w:style w:type="paragraph" w:customStyle="1" w:styleId="55">
    <w:name w:val="çàãîëîâîê 5"/>
    <w:basedOn w:val="a4"/>
    <w:next w:val="a4"/>
    <w:rsid w:val="00415C44"/>
    <w:pPr>
      <w:keepNext/>
      <w:spacing w:after="0" w:line="240" w:lineRule="auto"/>
      <w:jc w:val="center"/>
    </w:pPr>
    <w:rPr>
      <w:rFonts w:ascii="Times New Roman" w:eastAsia="Calibri" w:hAnsi="Times New Roman" w:cs="Times New Roman"/>
      <w:sz w:val="24"/>
      <w:szCs w:val="20"/>
      <w:lang w:eastAsia="ru-RU"/>
    </w:rPr>
  </w:style>
  <w:style w:type="character" w:customStyle="1" w:styleId="Normal10-0220">
    <w:name w:val="Стиль Normal + 10 пт полужирный По центру Слева:  -02 см Справ...2 Знак"/>
    <w:link w:val="Normal10-022"/>
    <w:locked/>
    <w:rsid w:val="00415C44"/>
    <w:rPr>
      <w:rFonts w:ascii="Times New Roman" w:eastAsia="Calibri" w:hAnsi="Times New Roman" w:cs="Times New Roman"/>
      <w:b/>
      <w:bCs/>
      <w:sz w:val="20"/>
      <w:szCs w:val="20"/>
      <w:lang w:eastAsia="ar-SA"/>
    </w:rPr>
  </w:style>
  <w:style w:type="paragraph" w:customStyle="1" w:styleId="112">
    <w:name w:val="Знак11"/>
    <w:basedOn w:val="a4"/>
    <w:rsid w:val="00415C44"/>
    <w:pPr>
      <w:spacing w:after="0" w:line="240" w:lineRule="exact"/>
      <w:jc w:val="both"/>
    </w:pPr>
    <w:rPr>
      <w:rFonts w:ascii="Times New Roman" w:eastAsia="Calibri" w:hAnsi="Times New Roman" w:cs="Times New Roman"/>
      <w:sz w:val="24"/>
      <w:szCs w:val="24"/>
      <w:lang w:val="en-US"/>
    </w:rPr>
  </w:style>
  <w:style w:type="character" w:customStyle="1" w:styleId="afffb">
    <w:name w:val="Цветовое выделение"/>
    <w:rsid w:val="00415C44"/>
    <w:rPr>
      <w:b/>
      <w:color w:val="000080"/>
      <w:sz w:val="20"/>
    </w:rPr>
  </w:style>
  <w:style w:type="character" w:customStyle="1" w:styleId="210">
    <w:name w:val="Основной текст с отступом 2 Знак1"/>
    <w:basedOn w:val="a5"/>
    <w:semiHidden/>
    <w:rsid w:val="00415C44"/>
    <w:rPr>
      <w:rFonts w:ascii="Calibri" w:eastAsia="Times New Roman" w:hAnsi="Calibri" w:cs="Times New Roman"/>
    </w:rPr>
  </w:style>
  <w:style w:type="table" w:customStyle="1" w:styleId="113">
    <w:name w:val="Сетка таблицы 11"/>
    <w:rsid w:val="00415C44"/>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52">
    <w:name w:val="Заголовок 5 Знак"/>
    <w:basedOn w:val="a5"/>
    <w:link w:val="51"/>
    <w:rsid w:val="004C1AA4"/>
    <w:rPr>
      <w:rFonts w:ascii="Times New Roman" w:eastAsia="Calibri" w:hAnsi="Times New Roman" w:cs="Times New Roman"/>
      <w:b/>
      <w:bCs/>
      <w:iCs/>
      <w:lang w:eastAsia="ru-RU"/>
    </w:rPr>
  </w:style>
  <w:style w:type="character" w:customStyle="1" w:styleId="60">
    <w:name w:val="Заголовок 6 Знак"/>
    <w:basedOn w:val="a5"/>
    <w:link w:val="6"/>
    <w:rsid w:val="004C1AA4"/>
    <w:rPr>
      <w:rFonts w:ascii="Times New Roman" w:eastAsia="Calibri" w:hAnsi="Times New Roman" w:cs="Times New Roman"/>
      <w:b/>
      <w:bCs/>
      <w:lang w:eastAsia="ru-RU"/>
    </w:rPr>
  </w:style>
  <w:style w:type="character" w:customStyle="1" w:styleId="70">
    <w:name w:val="Заголовок 7 Знак"/>
    <w:aliases w:val="Заголовок x.x Знак"/>
    <w:basedOn w:val="a5"/>
    <w:link w:val="7"/>
    <w:rsid w:val="004C1AA4"/>
    <w:rPr>
      <w:rFonts w:ascii="Times New Roman" w:eastAsia="Calibri" w:hAnsi="Times New Roman" w:cs="Times New Roman"/>
      <w:sz w:val="24"/>
      <w:szCs w:val="24"/>
      <w:lang w:eastAsia="ru-RU"/>
    </w:rPr>
  </w:style>
  <w:style w:type="character" w:customStyle="1" w:styleId="80">
    <w:name w:val="Заголовок 8 Знак"/>
    <w:basedOn w:val="a5"/>
    <w:link w:val="8"/>
    <w:rsid w:val="004C1AA4"/>
    <w:rPr>
      <w:rFonts w:ascii="Times New Roman" w:eastAsia="Calibri" w:hAnsi="Times New Roman" w:cs="Times New Roman"/>
      <w:i/>
      <w:iCs/>
      <w:sz w:val="24"/>
      <w:szCs w:val="24"/>
      <w:lang w:eastAsia="ru-RU"/>
    </w:rPr>
  </w:style>
  <w:style w:type="character" w:customStyle="1" w:styleId="90">
    <w:name w:val="Заголовок 9 Знак"/>
    <w:basedOn w:val="a5"/>
    <w:link w:val="9"/>
    <w:rsid w:val="004C1AA4"/>
    <w:rPr>
      <w:rFonts w:ascii="Arial" w:eastAsia="Calibri" w:hAnsi="Arial" w:cs="Arial"/>
      <w:lang w:eastAsia="ru-RU"/>
    </w:rPr>
  </w:style>
  <w:style w:type="character" w:customStyle="1" w:styleId="aff6">
    <w:name w:val="Список Знак"/>
    <w:link w:val="aff5"/>
    <w:locked/>
    <w:rsid w:val="004C1AA4"/>
    <w:rPr>
      <w:rFonts w:ascii="Arial" w:eastAsia="Times New Roman" w:hAnsi="Arial" w:cs="Arial"/>
      <w:b/>
      <w:bCs/>
      <w:sz w:val="18"/>
      <w:szCs w:val="18"/>
      <w:lang w:eastAsia="ru-RU"/>
    </w:rPr>
  </w:style>
  <w:style w:type="paragraph" w:styleId="38">
    <w:name w:val="toc 3"/>
    <w:basedOn w:val="a4"/>
    <w:next w:val="a4"/>
    <w:autoRedefine/>
    <w:rsid w:val="004C1AA4"/>
    <w:pPr>
      <w:spacing w:after="0" w:line="240" w:lineRule="auto"/>
      <w:ind w:left="480"/>
    </w:pPr>
    <w:rPr>
      <w:rFonts w:ascii="Times New Roman" w:eastAsia="Calibri" w:hAnsi="Times New Roman" w:cs="Times New Roman"/>
      <w:i/>
      <w:iCs/>
      <w:sz w:val="20"/>
      <w:szCs w:val="20"/>
      <w:lang w:eastAsia="ru-RU"/>
    </w:rPr>
  </w:style>
  <w:style w:type="paragraph" w:customStyle="1" w:styleId="a0">
    <w:name w:val="Список нумерованный"/>
    <w:basedOn w:val="a4"/>
    <w:rsid w:val="004C1AA4"/>
    <w:pPr>
      <w:numPr>
        <w:numId w:val="13"/>
      </w:numPr>
      <w:spacing w:before="120" w:after="0" w:line="240" w:lineRule="auto"/>
      <w:jc w:val="both"/>
    </w:pPr>
    <w:rPr>
      <w:rFonts w:ascii="Times New Roman" w:eastAsia="Calibri" w:hAnsi="Times New Roman" w:cs="Times New Roman"/>
      <w:sz w:val="24"/>
      <w:szCs w:val="24"/>
      <w:lang w:eastAsia="ru-RU"/>
    </w:rPr>
  </w:style>
  <w:style w:type="paragraph" w:customStyle="1" w:styleId="afffc">
    <w:name w:val="Табличный"/>
    <w:basedOn w:val="a4"/>
    <w:rsid w:val="004C1AA4"/>
    <w:pPr>
      <w:keepNext/>
      <w:widowControl w:val="0"/>
      <w:spacing w:before="60" w:after="60" w:line="240" w:lineRule="auto"/>
      <w:jc w:val="center"/>
    </w:pPr>
    <w:rPr>
      <w:rFonts w:ascii="Times New Roman" w:eastAsia="Calibri" w:hAnsi="Times New Roman" w:cs="Times New Roman"/>
      <w:b/>
      <w:szCs w:val="20"/>
      <w:lang w:eastAsia="ru-RU"/>
    </w:rPr>
  </w:style>
  <w:style w:type="paragraph" w:customStyle="1" w:styleId="afffd">
    <w:name w:val="Содержание"/>
    <w:basedOn w:val="a4"/>
    <w:rsid w:val="004C1AA4"/>
    <w:pPr>
      <w:widowControl w:val="0"/>
      <w:spacing w:before="240" w:after="240" w:line="240" w:lineRule="auto"/>
      <w:jc w:val="center"/>
    </w:pPr>
    <w:rPr>
      <w:rFonts w:ascii="Times New Roman" w:eastAsia="Calibri" w:hAnsi="Times New Roman" w:cs="Times New Roman"/>
      <w:b/>
      <w:caps/>
      <w:sz w:val="24"/>
      <w:szCs w:val="20"/>
      <w:lang w:eastAsia="ru-RU"/>
    </w:rPr>
  </w:style>
  <w:style w:type="paragraph" w:styleId="1f3">
    <w:name w:val="toc 1"/>
    <w:basedOn w:val="a4"/>
    <w:next w:val="a4"/>
    <w:rsid w:val="004C1AA4"/>
    <w:pPr>
      <w:spacing w:before="120" w:after="120" w:line="240" w:lineRule="auto"/>
    </w:pPr>
    <w:rPr>
      <w:rFonts w:ascii="Times New Roman" w:eastAsia="Calibri" w:hAnsi="Times New Roman" w:cs="Times New Roman"/>
      <w:b/>
      <w:bCs/>
      <w:caps/>
      <w:sz w:val="20"/>
      <w:szCs w:val="20"/>
      <w:lang w:eastAsia="ru-RU"/>
    </w:rPr>
  </w:style>
  <w:style w:type="paragraph" w:customStyle="1" w:styleId="afffe">
    <w:name w:val="Название таблицы"/>
    <w:basedOn w:val="afff1"/>
    <w:rsid w:val="004C1AA4"/>
  </w:style>
  <w:style w:type="paragraph" w:customStyle="1" w:styleId="1">
    <w:name w:val="Список 1)"/>
    <w:basedOn w:val="a4"/>
    <w:rsid w:val="004C1AA4"/>
    <w:pPr>
      <w:numPr>
        <w:numId w:val="11"/>
      </w:numPr>
      <w:spacing w:after="60" w:line="240" w:lineRule="auto"/>
      <w:jc w:val="both"/>
    </w:pPr>
    <w:rPr>
      <w:rFonts w:ascii="Times New Roman" w:eastAsia="Calibri" w:hAnsi="Times New Roman" w:cs="Times New Roman"/>
      <w:sz w:val="24"/>
      <w:szCs w:val="24"/>
      <w:lang w:eastAsia="ru-RU"/>
    </w:rPr>
  </w:style>
  <w:style w:type="paragraph" w:customStyle="1" w:styleId="a1">
    <w:name w:val="Табличный_нумерованный"/>
    <w:basedOn w:val="a4"/>
    <w:link w:val="affff"/>
    <w:rsid w:val="004C1AA4"/>
    <w:pPr>
      <w:numPr>
        <w:numId w:val="10"/>
      </w:numPr>
      <w:spacing w:after="0" w:line="240" w:lineRule="auto"/>
    </w:pPr>
    <w:rPr>
      <w:rFonts w:ascii="Times New Roman" w:eastAsia="Calibri" w:hAnsi="Times New Roman" w:cs="Times New Roman"/>
      <w:sz w:val="20"/>
      <w:szCs w:val="20"/>
      <w:lang w:eastAsia="ru-RU"/>
    </w:rPr>
  </w:style>
  <w:style w:type="character" w:customStyle="1" w:styleId="affff">
    <w:name w:val="Табличный_нумерованный Знак"/>
    <w:link w:val="a1"/>
    <w:locked/>
    <w:rsid w:val="004C1AA4"/>
    <w:rPr>
      <w:rFonts w:ascii="Times New Roman" w:eastAsia="Calibri" w:hAnsi="Times New Roman" w:cs="Times New Roman"/>
      <w:sz w:val="20"/>
      <w:szCs w:val="20"/>
      <w:lang w:eastAsia="ru-RU"/>
    </w:rPr>
  </w:style>
  <w:style w:type="paragraph" w:styleId="44">
    <w:name w:val="toc 4"/>
    <w:basedOn w:val="a4"/>
    <w:next w:val="a4"/>
    <w:autoRedefine/>
    <w:rsid w:val="004C1AA4"/>
    <w:pPr>
      <w:spacing w:after="0" w:line="240" w:lineRule="auto"/>
      <w:ind w:left="720"/>
    </w:pPr>
    <w:rPr>
      <w:rFonts w:ascii="Times New Roman" w:eastAsia="Calibri" w:hAnsi="Times New Roman" w:cs="Times New Roman"/>
      <w:sz w:val="18"/>
      <w:szCs w:val="18"/>
      <w:lang w:eastAsia="ru-RU"/>
    </w:rPr>
  </w:style>
  <w:style w:type="paragraph" w:styleId="56">
    <w:name w:val="toc 5"/>
    <w:basedOn w:val="a4"/>
    <w:next w:val="a4"/>
    <w:autoRedefine/>
    <w:rsid w:val="004C1AA4"/>
    <w:pPr>
      <w:spacing w:after="0" w:line="240" w:lineRule="auto"/>
      <w:ind w:left="960"/>
    </w:pPr>
    <w:rPr>
      <w:rFonts w:ascii="Times New Roman" w:eastAsia="Calibri" w:hAnsi="Times New Roman" w:cs="Times New Roman"/>
      <w:sz w:val="18"/>
      <w:szCs w:val="18"/>
      <w:lang w:eastAsia="ru-RU"/>
    </w:rPr>
  </w:style>
  <w:style w:type="paragraph" w:styleId="62">
    <w:name w:val="toc 6"/>
    <w:basedOn w:val="a4"/>
    <w:next w:val="a4"/>
    <w:autoRedefine/>
    <w:rsid w:val="004C1AA4"/>
    <w:pPr>
      <w:spacing w:after="0" w:line="240" w:lineRule="auto"/>
      <w:ind w:left="1200"/>
    </w:pPr>
    <w:rPr>
      <w:rFonts w:ascii="Times New Roman" w:eastAsia="Calibri" w:hAnsi="Times New Roman" w:cs="Times New Roman"/>
      <w:sz w:val="18"/>
      <w:szCs w:val="18"/>
      <w:lang w:eastAsia="ru-RU"/>
    </w:rPr>
  </w:style>
  <w:style w:type="paragraph" w:styleId="72">
    <w:name w:val="toc 7"/>
    <w:basedOn w:val="a4"/>
    <w:next w:val="a4"/>
    <w:autoRedefine/>
    <w:rsid w:val="004C1AA4"/>
    <w:pPr>
      <w:spacing w:after="0" w:line="240" w:lineRule="auto"/>
      <w:ind w:left="1440"/>
    </w:pPr>
    <w:rPr>
      <w:rFonts w:ascii="Times New Roman" w:eastAsia="Calibri" w:hAnsi="Times New Roman" w:cs="Times New Roman"/>
      <w:sz w:val="18"/>
      <w:szCs w:val="18"/>
      <w:lang w:eastAsia="ru-RU"/>
    </w:rPr>
  </w:style>
  <w:style w:type="paragraph" w:styleId="82">
    <w:name w:val="toc 8"/>
    <w:basedOn w:val="a4"/>
    <w:next w:val="a4"/>
    <w:autoRedefine/>
    <w:rsid w:val="004C1AA4"/>
    <w:pPr>
      <w:spacing w:after="0" w:line="240" w:lineRule="auto"/>
      <w:ind w:left="1680"/>
    </w:pPr>
    <w:rPr>
      <w:rFonts w:ascii="Times New Roman" w:eastAsia="Calibri" w:hAnsi="Times New Roman" w:cs="Times New Roman"/>
      <w:sz w:val="18"/>
      <w:szCs w:val="18"/>
      <w:lang w:eastAsia="ru-RU"/>
    </w:rPr>
  </w:style>
  <w:style w:type="paragraph" w:styleId="92">
    <w:name w:val="toc 9"/>
    <w:basedOn w:val="a4"/>
    <w:next w:val="a4"/>
    <w:autoRedefine/>
    <w:rsid w:val="004C1AA4"/>
    <w:pPr>
      <w:spacing w:after="0" w:line="240" w:lineRule="auto"/>
      <w:ind w:left="1920"/>
    </w:pPr>
    <w:rPr>
      <w:rFonts w:ascii="Times New Roman" w:eastAsia="Calibri" w:hAnsi="Times New Roman" w:cs="Times New Roman"/>
      <w:sz w:val="18"/>
      <w:szCs w:val="18"/>
      <w:lang w:eastAsia="ru-RU"/>
    </w:rPr>
  </w:style>
  <w:style w:type="paragraph" w:styleId="affff0">
    <w:name w:val="toa heading"/>
    <w:basedOn w:val="a4"/>
    <w:next w:val="a4"/>
    <w:semiHidden/>
    <w:rsid w:val="004C1AA4"/>
    <w:pPr>
      <w:spacing w:before="40" w:after="20" w:line="240" w:lineRule="auto"/>
      <w:jc w:val="center"/>
    </w:pPr>
    <w:rPr>
      <w:rFonts w:ascii="Times New Roman" w:eastAsia="Calibri" w:hAnsi="Times New Roman" w:cs="Times New Roman"/>
      <w:b/>
      <w:szCs w:val="20"/>
      <w:lang w:eastAsia="ru-RU"/>
    </w:rPr>
  </w:style>
  <w:style w:type="paragraph" w:customStyle="1" w:styleId="a3">
    <w:name w:val="Требования"/>
    <w:basedOn w:val="a4"/>
    <w:rsid w:val="004C1AA4"/>
    <w:pPr>
      <w:numPr>
        <w:numId w:val="12"/>
      </w:numPr>
      <w:spacing w:before="120" w:after="60" w:line="240" w:lineRule="auto"/>
      <w:ind w:left="0" w:firstLine="567"/>
      <w:jc w:val="both"/>
      <w:outlineLvl w:val="1"/>
    </w:pPr>
    <w:rPr>
      <w:rFonts w:ascii="Times New Roman" w:eastAsia="Calibri" w:hAnsi="Times New Roman" w:cs="Times New Roman"/>
      <w:bCs/>
      <w:i/>
      <w:iCs/>
      <w:sz w:val="24"/>
      <w:szCs w:val="24"/>
      <w:lang w:eastAsia="ru-RU"/>
    </w:rPr>
  </w:style>
  <w:style w:type="paragraph" w:customStyle="1" w:styleId="1f4">
    <w:name w:val="Обычный 1"/>
    <w:basedOn w:val="a4"/>
    <w:next w:val="a4"/>
    <w:semiHidden/>
    <w:rsid w:val="004C1AA4"/>
    <w:pPr>
      <w:tabs>
        <w:tab w:val="num" w:pos="360"/>
      </w:tabs>
      <w:spacing w:before="120" w:after="0" w:line="240" w:lineRule="auto"/>
      <w:ind w:left="360" w:hanging="360"/>
      <w:jc w:val="both"/>
    </w:pPr>
    <w:rPr>
      <w:rFonts w:ascii="Times New Roman" w:eastAsia="Calibri" w:hAnsi="Times New Roman" w:cs="Times New Roman"/>
      <w:sz w:val="24"/>
      <w:szCs w:val="20"/>
      <w:lang w:eastAsia="ru-RU"/>
    </w:rPr>
  </w:style>
  <w:style w:type="paragraph" w:customStyle="1" w:styleId="affff1">
    <w:name w:val="Обычный влево"/>
    <w:basedOn w:val="1f4"/>
    <w:rsid w:val="004C1AA4"/>
  </w:style>
  <w:style w:type="paragraph" w:customStyle="1" w:styleId="affff2">
    <w:name w:val="Табличный_по ширине"/>
    <w:basedOn w:val="affa"/>
    <w:rsid w:val="004C1AA4"/>
  </w:style>
  <w:style w:type="paragraph" w:customStyle="1" w:styleId="101">
    <w:name w:val="Табличный_центр_10"/>
    <w:basedOn w:val="a4"/>
    <w:rsid w:val="004C1AA4"/>
    <w:pPr>
      <w:spacing w:after="0" w:line="240" w:lineRule="auto"/>
      <w:jc w:val="center"/>
    </w:pPr>
    <w:rPr>
      <w:rFonts w:ascii="Times New Roman" w:eastAsia="Calibri" w:hAnsi="Times New Roman" w:cs="Times New Roman"/>
      <w:sz w:val="20"/>
      <w:szCs w:val="24"/>
      <w:lang w:eastAsia="ru-RU"/>
    </w:rPr>
  </w:style>
  <w:style w:type="paragraph" w:customStyle="1" w:styleId="102">
    <w:name w:val="Табличный_слева_10"/>
    <w:basedOn w:val="a4"/>
    <w:rsid w:val="004C1AA4"/>
    <w:pPr>
      <w:spacing w:after="0" w:line="240" w:lineRule="auto"/>
    </w:pPr>
    <w:rPr>
      <w:rFonts w:ascii="Times New Roman" w:eastAsia="Calibri" w:hAnsi="Times New Roman" w:cs="Times New Roman"/>
      <w:sz w:val="20"/>
      <w:szCs w:val="24"/>
      <w:lang w:eastAsia="ru-RU"/>
    </w:rPr>
  </w:style>
  <w:style w:type="paragraph" w:customStyle="1" w:styleId="103">
    <w:name w:val="Табличный_по ширине_10"/>
    <w:basedOn w:val="a4"/>
    <w:rsid w:val="004C1AA4"/>
    <w:pPr>
      <w:spacing w:after="0" w:line="240" w:lineRule="auto"/>
      <w:jc w:val="both"/>
    </w:pPr>
    <w:rPr>
      <w:rFonts w:ascii="Times New Roman" w:eastAsia="Calibri" w:hAnsi="Times New Roman" w:cs="Times New Roman"/>
      <w:sz w:val="20"/>
      <w:szCs w:val="24"/>
      <w:lang w:eastAsia="ru-RU"/>
    </w:rPr>
  </w:style>
  <w:style w:type="paragraph" w:customStyle="1" w:styleId="10">
    <w:name w:val="Табличный_нумерованный_10"/>
    <w:basedOn w:val="a4"/>
    <w:rsid w:val="004C1AA4"/>
    <w:pPr>
      <w:numPr>
        <w:numId w:val="14"/>
      </w:numPr>
      <w:spacing w:after="0" w:line="240" w:lineRule="auto"/>
    </w:pPr>
    <w:rPr>
      <w:rFonts w:ascii="Times New Roman" w:eastAsia="Calibri" w:hAnsi="Times New Roman" w:cs="Times New Roman"/>
      <w:sz w:val="20"/>
      <w:szCs w:val="24"/>
      <w:lang w:eastAsia="ru-RU"/>
    </w:rPr>
  </w:style>
  <w:style w:type="paragraph" w:customStyle="1" w:styleId="104">
    <w:name w:val="Табличный_заголовки_10"/>
    <w:basedOn w:val="aff7"/>
    <w:rsid w:val="004C1AA4"/>
  </w:style>
  <w:style w:type="paragraph" w:styleId="affff3">
    <w:name w:val="Subtitle"/>
    <w:basedOn w:val="a4"/>
    <w:next w:val="a4"/>
    <w:link w:val="affff4"/>
    <w:qFormat/>
    <w:rsid w:val="004C1AA4"/>
    <w:pPr>
      <w:spacing w:before="200" w:after="900" w:line="360" w:lineRule="auto"/>
      <w:ind w:firstLine="680"/>
      <w:jc w:val="right"/>
    </w:pPr>
    <w:rPr>
      <w:rFonts w:ascii="Times New Roman" w:eastAsia="Calibri" w:hAnsi="Times New Roman" w:cs="Times New Roman"/>
      <w:i/>
      <w:iCs/>
      <w:sz w:val="24"/>
      <w:szCs w:val="24"/>
      <w:lang w:eastAsia="ru-RU"/>
    </w:rPr>
  </w:style>
  <w:style w:type="character" w:customStyle="1" w:styleId="affff4">
    <w:name w:val="Подзаголовок Знак"/>
    <w:basedOn w:val="a5"/>
    <w:link w:val="affff3"/>
    <w:rsid w:val="004C1AA4"/>
    <w:rPr>
      <w:rFonts w:ascii="Times New Roman" w:eastAsia="Calibri" w:hAnsi="Times New Roman" w:cs="Times New Roman"/>
      <w:i/>
      <w:iCs/>
      <w:sz w:val="24"/>
      <w:szCs w:val="24"/>
      <w:lang w:eastAsia="ru-RU"/>
    </w:rPr>
  </w:style>
  <w:style w:type="paragraph" w:customStyle="1" w:styleId="211">
    <w:name w:val="Цитата 21"/>
    <w:basedOn w:val="a4"/>
    <w:next w:val="a4"/>
    <w:link w:val="QuoteChar"/>
    <w:rsid w:val="004C1AA4"/>
    <w:pPr>
      <w:spacing w:after="0" w:line="360" w:lineRule="auto"/>
      <w:ind w:firstLine="680"/>
      <w:jc w:val="both"/>
    </w:pPr>
    <w:rPr>
      <w:rFonts w:ascii="Cambria" w:eastAsia="Calibri" w:hAnsi="Cambria" w:cs="Times New Roman"/>
      <w:i/>
      <w:iCs/>
      <w:color w:val="5A5A5A"/>
      <w:sz w:val="24"/>
      <w:szCs w:val="24"/>
      <w:lang w:eastAsia="ru-RU"/>
    </w:rPr>
  </w:style>
  <w:style w:type="character" w:customStyle="1" w:styleId="QuoteChar">
    <w:name w:val="Quote Char"/>
    <w:link w:val="211"/>
    <w:locked/>
    <w:rsid w:val="004C1AA4"/>
    <w:rPr>
      <w:rFonts w:ascii="Cambria" w:eastAsia="Calibri" w:hAnsi="Cambria" w:cs="Times New Roman"/>
      <w:i/>
      <w:iCs/>
      <w:color w:val="5A5A5A"/>
      <w:sz w:val="24"/>
      <w:szCs w:val="24"/>
      <w:lang w:eastAsia="ru-RU"/>
    </w:rPr>
  </w:style>
  <w:style w:type="paragraph" w:customStyle="1" w:styleId="1f5">
    <w:name w:val="Выделенная цитата1"/>
    <w:basedOn w:val="a4"/>
    <w:next w:val="a4"/>
    <w:link w:val="IntenseQuoteChar"/>
    <w:rsid w:val="004C1AA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cs="Times New Roman"/>
      <w:i/>
      <w:iCs/>
      <w:color w:val="F4F4F4"/>
      <w:sz w:val="24"/>
      <w:szCs w:val="24"/>
      <w:lang w:eastAsia="ru-RU"/>
    </w:rPr>
  </w:style>
  <w:style w:type="character" w:customStyle="1" w:styleId="IntenseQuoteChar">
    <w:name w:val="Intense Quote Char"/>
    <w:link w:val="1f5"/>
    <w:locked/>
    <w:rsid w:val="004C1AA4"/>
    <w:rPr>
      <w:rFonts w:ascii="Cambria" w:eastAsia="Calibri" w:hAnsi="Cambria" w:cs="Times New Roman"/>
      <w:i/>
      <w:iCs/>
      <w:color w:val="F4F4F4"/>
      <w:sz w:val="24"/>
      <w:szCs w:val="24"/>
      <w:shd w:val="clear" w:color="auto" w:fill="4F81BD"/>
      <w:lang w:eastAsia="ru-RU"/>
    </w:rPr>
  </w:style>
  <w:style w:type="character" w:customStyle="1" w:styleId="1f6">
    <w:name w:val="Слабое выделение1"/>
    <w:rsid w:val="004C1AA4"/>
    <w:rPr>
      <w:i/>
      <w:color w:val="5A5A5A"/>
    </w:rPr>
  </w:style>
  <w:style w:type="character" w:customStyle="1" w:styleId="1f7">
    <w:name w:val="Сильное выделение1"/>
    <w:rsid w:val="004C1AA4"/>
    <w:rPr>
      <w:b/>
      <w:i/>
      <w:color w:val="4F81BD"/>
      <w:sz w:val="22"/>
    </w:rPr>
  </w:style>
  <w:style w:type="character" w:customStyle="1" w:styleId="1f8">
    <w:name w:val="Слабая ссылка1"/>
    <w:rsid w:val="004C1AA4"/>
    <w:rPr>
      <w:color w:val="auto"/>
      <w:u w:val="single" w:color="9BBB59"/>
    </w:rPr>
  </w:style>
  <w:style w:type="character" w:customStyle="1" w:styleId="1f9">
    <w:name w:val="Сильная ссылка1"/>
    <w:rsid w:val="004C1AA4"/>
    <w:rPr>
      <w:b/>
      <w:color w:val="76923C"/>
      <w:u w:val="single" w:color="9BBB59"/>
    </w:rPr>
  </w:style>
  <w:style w:type="character" w:customStyle="1" w:styleId="1fa">
    <w:name w:val="Название книги1"/>
    <w:rsid w:val="004C1AA4"/>
    <w:rPr>
      <w:rFonts w:ascii="Cambria" w:hAnsi="Cambria"/>
      <w:b/>
      <w:i/>
      <w:color w:val="auto"/>
    </w:rPr>
  </w:style>
  <w:style w:type="paragraph" w:customStyle="1" w:styleId="1fb">
    <w:name w:val="Заголовок оглавления1"/>
    <w:basedOn w:val="12"/>
    <w:next w:val="a4"/>
    <w:rsid w:val="004C1AA4"/>
    <w:pPr>
      <w:keepLines/>
      <w:spacing w:before="480" w:after="0"/>
      <w:outlineLvl w:val="9"/>
    </w:pPr>
    <w:rPr>
      <w:rFonts w:ascii="Cambria" w:eastAsia="Calibri" w:hAnsi="Cambria" w:cs="Times New Roman"/>
      <w:color w:val="365F91"/>
      <w:kern w:val="0"/>
      <w:sz w:val="28"/>
      <w:szCs w:val="28"/>
    </w:rPr>
  </w:style>
  <w:style w:type="paragraph" w:styleId="39">
    <w:name w:val="Body Text 3"/>
    <w:basedOn w:val="a4"/>
    <w:link w:val="3a"/>
    <w:rsid w:val="004C1AA4"/>
    <w:pPr>
      <w:spacing w:after="120" w:line="360" w:lineRule="auto"/>
      <w:ind w:firstLine="680"/>
      <w:jc w:val="both"/>
    </w:pPr>
    <w:rPr>
      <w:rFonts w:ascii="Times New Roman" w:eastAsia="Calibri" w:hAnsi="Times New Roman" w:cs="Times New Roman"/>
      <w:sz w:val="16"/>
      <w:szCs w:val="16"/>
      <w:lang w:eastAsia="ru-RU"/>
    </w:rPr>
  </w:style>
  <w:style w:type="character" w:customStyle="1" w:styleId="3a">
    <w:name w:val="Основной текст 3 Знак"/>
    <w:basedOn w:val="a5"/>
    <w:link w:val="39"/>
    <w:rsid w:val="004C1AA4"/>
    <w:rPr>
      <w:rFonts w:ascii="Times New Roman" w:eastAsia="Calibri" w:hAnsi="Times New Roman" w:cs="Times New Roman"/>
      <w:sz w:val="16"/>
      <w:szCs w:val="16"/>
      <w:lang w:eastAsia="ru-RU"/>
    </w:rPr>
  </w:style>
  <w:style w:type="paragraph" w:styleId="affff5">
    <w:name w:val="Block Text"/>
    <w:basedOn w:val="a4"/>
    <w:rsid w:val="004C1AA4"/>
    <w:pPr>
      <w:spacing w:after="0" w:line="360" w:lineRule="auto"/>
      <w:ind w:left="526" w:right="43" w:firstLine="709"/>
      <w:jc w:val="both"/>
    </w:pPr>
    <w:rPr>
      <w:rFonts w:ascii="Times New Roman" w:eastAsia="Calibri" w:hAnsi="Times New Roman" w:cs="Times New Roman"/>
      <w:sz w:val="28"/>
      <w:szCs w:val="28"/>
      <w:lang w:eastAsia="ru-RU"/>
    </w:rPr>
  </w:style>
  <w:style w:type="character" w:styleId="affff6">
    <w:name w:val="line number"/>
    <w:rsid w:val="004C1AA4"/>
    <w:rPr>
      <w:sz w:val="18"/>
    </w:rPr>
  </w:style>
  <w:style w:type="paragraph" w:styleId="45">
    <w:name w:val="List 4"/>
    <w:basedOn w:val="aff5"/>
    <w:rsid w:val="004C1AA4"/>
    <w:pPr>
      <w:widowControl/>
      <w:spacing w:after="240" w:line="240" w:lineRule="atLeast"/>
      <w:ind w:left="2520" w:hanging="360"/>
    </w:pPr>
    <w:rPr>
      <w:rFonts w:eastAsia="Calibri"/>
      <w:b w:val="0"/>
      <w:bCs w:val="0"/>
      <w:spacing w:val="-5"/>
      <w:sz w:val="20"/>
      <w:szCs w:val="20"/>
      <w:lang w:eastAsia="en-US"/>
    </w:rPr>
  </w:style>
  <w:style w:type="paragraph" w:styleId="57">
    <w:name w:val="List 5"/>
    <w:basedOn w:val="aff5"/>
    <w:rsid w:val="004C1AA4"/>
    <w:pPr>
      <w:widowControl/>
      <w:spacing w:after="240" w:line="240" w:lineRule="atLeast"/>
      <w:ind w:left="2880" w:hanging="360"/>
    </w:pPr>
    <w:rPr>
      <w:rFonts w:eastAsia="Calibri"/>
      <w:b w:val="0"/>
      <w:bCs w:val="0"/>
      <w:spacing w:val="-5"/>
      <w:sz w:val="20"/>
      <w:szCs w:val="20"/>
      <w:lang w:eastAsia="en-US"/>
    </w:rPr>
  </w:style>
  <w:style w:type="paragraph" w:styleId="30">
    <w:name w:val="List Bullet 3"/>
    <w:basedOn w:val="afc"/>
    <w:autoRedefine/>
    <w:rsid w:val="004C1AA4"/>
    <w:pPr>
      <w:numPr>
        <w:numId w:val="3"/>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c"/>
    <w:autoRedefine/>
    <w:rsid w:val="004C1AA4"/>
    <w:pPr>
      <w:numPr>
        <w:numId w:val="4"/>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c"/>
    <w:autoRedefine/>
    <w:rsid w:val="004C1AA4"/>
    <w:pPr>
      <w:numPr>
        <w:numId w:val="5"/>
      </w:numPr>
      <w:tabs>
        <w:tab w:val="clear" w:pos="1492"/>
        <w:tab w:val="num" w:pos="360"/>
      </w:tabs>
      <w:spacing w:after="240" w:line="240" w:lineRule="atLeast"/>
      <w:ind w:left="2880"/>
      <w:jc w:val="both"/>
    </w:pPr>
    <w:rPr>
      <w:rFonts w:eastAsia="Calibri"/>
      <w:spacing w:val="-5"/>
      <w:sz w:val="20"/>
      <w:szCs w:val="20"/>
      <w:lang w:eastAsia="en-US"/>
    </w:rPr>
  </w:style>
  <w:style w:type="paragraph" w:styleId="affff7">
    <w:name w:val="List Continue"/>
    <w:basedOn w:val="aff5"/>
    <w:rsid w:val="004C1AA4"/>
    <w:pPr>
      <w:widowControl/>
      <w:spacing w:after="240" w:line="240" w:lineRule="atLeast"/>
      <w:ind w:left="1440" w:firstLine="0"/>
    </w:pPr>
    <w:rPr>
      <w:rFonts w:eastAsia="Calibri"/>
      <w:b w:val="0"/>
      <w:bCs w:val="0"/>
      <w:spacing w:val="-5"/>
      <w:sz w:val="20"/>
      <w:szCs w:val="20"/>
      <w:lang w:eastAsia="en-US"/>
    </w:rPr>
  </w:style>
  <w:style w:type="paragraph" w:styleId="46">
    <w:name w:val="List Continue 4"/>
    <w:basedOn w:val="affff7"/>
    <w:rsid w:val="004C1AA4"/>
    <w:pPr>
      <w:ind w:left="2880"/>
    </w:pPr>
  </w:style>
  <w:style w:type="paragraph" w:styleId="58">
    <w:name w:val="List Continue 5"/>
    <w:basedOn w:val="affff7"/>
    <w:rsid w:val="004C1AA4"/>
    <w:pPr>
      <w:ind w:left="3240"/>
    </w:pPr>
  </w:style>
  <w:style w:type="paragraph" w:styleId="2">
    <w:name w:val="List Number 2"/>
    <w:basedOn w:val="a"/>
    <w:rsid w:val="004C1AA4"/>
    <w:pPr>
      <w:widowControl/>
      <w:numPr>
        <w:numId w:val="6"/>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
    <w:rsid w:val="004C1AA4"/>
    <w:pPr>
      <w:widowControl/>
      <w:numPr>
        <w:numId w:val="7"/>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rsid w:val="004C1AA4"/>
    <w:pPr>
      <w:widowControl/>
      <w:numPr>
        <w:numId w:val="8"/>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
    <w:rsid w:val="004C1AA4"/>
    <w:pPr>
      <w:widowControl/>
      <w:numPr>
        <w:numId w:val="9"/>
      </w:numPr>
      <w:tabs>
        <w:tab w:val="clear" w:pos="1492"/>
      </w:tabs>
      <w:spacing w:after="240" w:line="240" w:lineRule="atLeast"/>
      <w:ind w:left="2880"/>
    </w:pPr>
    <w:rPr>
      <w:rFonts w:eastAsia="Calibri"/>
      <w:b w:val="0"/>
      <w:bCs w:val="0"/>
      <w:spacing w:val="-5"/>
      <w:sz w:val="20"/>
      <w:szCs w:val="20"/>
      <w:lang w:eastAsia="en-US"/>
    </w:rPr>
  </w:style>
  <w:style w:type="paragraph" w:styleId="affff8">
    <w:name w:val="Message Header"/>
    <w:basedOn w:val="afa"/>
    <w:link w:val="affff9"/>
    <w:rsid w:val="004C1AA4"/>
    <w:pPr>
      <w:keepLines/>
      <w:tabs>
        <w:tab w:val="left" w:pos="3600"/>
        <w:tab w:val="left" w:pos="4680"/>
      </w:tabs>
      <w:spacing w:line="280" w:lineRule="exact"/>
      <w:ind w:left="1080" w:right="2160" w:hanging="1080"/>
      <w:jc w:val="both"/>
    </w:pPr>
    <w:rPr>
      <w:rFonts w:eastAsia="Calibri" w:cs="Times New Roman"/>
      <w:sz w:val="22"/>
      <w:szCs w:val="22"/>
      <w:lang w:eastAsia="en-US"/>
    </w:rPr>
  </w:style>
  <w:style w:type="character" w:customStyle="1" w:styleId="affff9">
    <w:name w:val="Шапка Знак"/>
    <w:basedOn w:val="a5"/>
    <w:link w:val="affff8"/>
    <w:rsid w:val="004C1AA4"/>
    <w:rPr>
      <w:rFonts w:ascii="Arial" w:eastAsia="Calibri" w:hAnsi="Arial" w:cs="Times New Roman"/>
    </w:rPr>
  </w:style>
  <w:style w:type="paragraph" w:styleId="affffa">
    <w:name w:val="Normal Indent"/>
    <w:basedOn w:val="a4"/>
    <w:rsid w:val="004C1AA4"/>
    <w:pPr>
      <w:spacing w:after="0" w:line="360" w:lineRule="auto"/>
      <w:ind w:left="1440" w:firstLine="709"/>
      <w:jc w:val="both"/>
    </w:pPr>
    <w:rPr>
      <w:rFonts w:ascii="Arial" w:eastAsia="Calibri" w:hAnsi="Arial" w:cs="Arial"/>
      <w:spacing w:val="-5"/>
      <w:sz w:val="20"/>
      <w:szCs w:val="20"/>
    </w:rPr>
  </w:style>
  <w:style w:type="paragraph" w:styleId="HTML1">
    <w:name w:val="HTML Address"/>
    <w:basedOn w:val="a4"/>
    <w:link w:val="HTML2"/>
    <w:rsid w:val="004C1AA4"/>
    <w:pPr>
      <w:spacing w:after="0" w:line="360" w:lineRule="auto"/>
      <w:ind w:left="1080" w:firstLine="709"/>
      <w:jc w:val="both"/>
    </w:pPr>
    <w:rPr>
      <w:rFonts w:ascii="Arial" w:eastAsia="Calibri" w:hAnsi="Arial" w:cs="Times New Roman"/>
      <w:i/>
      <w:iCs/>
      <w:spacing w:val="-5"/>
      <w:sz w:val="20"/>
      <w:szCs w:val="20"/>
    </w:rPr>
  </w:style>
  <w:style w:type="character" w:customStyle="1" w:styleId="HTML2">
    <w:name w:val="Адрес HTML Знак"/>
    <w:basedOn w:val="a5"/>
    <w:link w:val="HTML1"/>
    <w:rsid w:val="004C1AA4"/>
    <w:rPr>
      <w:rFonts w:ascii="Arial" w:eastAsia="Calibri" w:hAnsi="Arial" w:cs="Times New Roman"/>
      <w:i/>
      <w:iCs/>
      <w:spacing w:val="-5"/>
      <w:sz w:val="20"/>
      <w:szCs w:val="20"/>
    </w:rPr>
  </w:style>
  <w:style w:type="paragraph" w:styleId="affffb">
    <w:name w:val="envelope address"/>
    <w:basedOn w:val="a4"/>
    <w:rsid w:val="004C1AA4"/>
    <w:pPr>
      <w:framePr w:w="7920" w:h="1980" w:hRule="exact" w:hSpace="180" w:wrap="auto" w:hAnchor="page" w:xAlign="center" w:yAlign="bottom"/>
      <w:spacing w:after="0" w:line="360" w:lineRule="auto"/>
      <w:ind w:left="2880" w:firstLine="709"/>
      <w:jc w:val="both"/>
    </w:pPr>
    <w:rPr>
      <w:rFonts w:ascii="Arial" w:eastAsia="Calibri" w:hAnsi="Arial" w:cs="Arial"/>
      <w:spacing w:val="-5"/>
      <w:sz w:val="28"/>
      <w:szCs w:val="28"/>
    </w:rPr>
  </w:style>
  <w:style w:type="character" w:styleId="HTML3">
    <w:name w:val="HTML Acronym"/>
    <w:rsid w:val="004C1AA4"/>
    <w:rPr>
      <w:lang w:val="ru-RU"/>
    </w:rPr>
  </w:style>
  <w:style w:type="paragraph" w:styleId="affffc">
    <w:name w:val="Date"/>
    <w:basedOn w:val="a4"/>
    <w:next w:val="a4"/>
    <w:link w:val="affffd"/>
    <w:rsid w:val="004C1AA4"/>
    <w:pPr>
      <w:spacing w:after="0" w:line="360" w:lineRule="auto"/>
      <w:ind w:left="1080" w:firstLine="709"/>
      <w:jc w:val="both"/>
    </w:pPr>
    <w:rPr>
      <w:rFonts w:ascii="Arial" w:eastAsia="Calibri" w:hAnsi="Arial" w:cs="Times New Roman"/>
      <w:spacing w:val="-5"/>
      <w:sz w:val="20"/>
      <w:szCs w:val="20"/>
    </w:rPr>
  </w:style>
  <w:style w:type="character" w:customStyle="1" w:styleId="affffd">
    <w:name w:val="Дата Знак"/>
    <w:basedOn w:val="a5"/>
    <w:link w:val="affffc"/>
    <w:rsid w:val="004C1AA4"/>
    <w:rPr>
      <w:rFonts w:ascii="Arial" w:eastAsia="Calibri" w:hAnsi="Arial" w:cs="Times New Roman"/>
      <w:spacing w:val="-5"/>
      <w:sz w:val="20"/>
      <w:szCs w:val="20"/>
    </w:rPr>
  </w:style>
  <w:style w:type="paragraph" w:styleId="affffe">
    <w:name w:val="Note Heading"/>
    <w:basedOn w:val="a4"/>
    <w:next w:val="a4"/>
    <w:link w:val="afffff"/>
    <w:rsid w:val="004C1AA4"/>
    <w:pPr>
      <w:spacing w:after="0" w:line="360" w:lineRule="auto"/>
      <w:ind w:left="1080" w:firstLine="709"/>
      <w:jc w:val="both"/>
    </w:pPr>
    <w:rPr>
      <w:rFonts w:ascii="Arial" w:eastAsia="Calibri" w:hAnsi="Arial" w:cs="Times New Roman"/>
      <w:spacing w:val="-5"/>
      <w:sz w:val="20"/>
      <w:szCs w:val="20"/>
    </w:rPr>
  </w:style>
  <w:style w:type="character" w:customStyle="1" w:styleId="afffff">
    <w:name w:val="Заголовок записки Знак"/>
    <w:basedOn w:val="a5"/>
    <w:link w:val="affffe"/>
    <w:rsid w:val="004C1AA4"/>
    <w:rPr>
      <w:rFonts w:ascii="Arial" w:eastAsia="Calibri" w:hAnsi="Arial" w:cs="Times New Roman"/>
      <w:spacing w:val="-5"/>
      <w:sz w:val="20"/>
      <w:szCs w:val="20"/>
    </w:rPr>
  </w:style>
  <w:style w:type="character" w:styleId="HTML4">
    <w:name w:val="HTML Keyboard"/>
    <w:rsid w:val="004C1AA4"/>
    <w:rPr>
      <w:rFonts w:ascii="Courier New" w:hAnsi="Courier New"/>
      <w:sz w:val="20"/>
      <w:lang w:val="ru-RU"/>
    </w:rPr>
  </w:style>
  <w:style w:type="character" w:styleId="HTML5">
    <w:name w:val="HTML Code"/>
    <w:rsid w:val="004C1AA4"/>
    <w:rPr>
      <w:rFonts w:ascii="Courier New" w:hAnsi="Courier New"/>
      <w:sz w:val="20"/>
      <w:lang w:val="ru-RU"/>
    </w:rPr>
  </w:style>
  <w:style w:type="paragraph" w:styleId="afffff0">
    <w:name w:val="Body Text First Indent"/>
    <w:basedOn w:val="afa"/>
    <w:link w:val="afffff1"/>
    <w:rsid w:val="004C1AA4"/>
    <w:pPr>
      <w:spacing w:line="360" w:lineRule="auto"/>
      <w:ind w:left="1080" w:firstLine="210"/>
      <w:jc w:val="both"/>
    </w:pPr>
    <w:rPr>
      <w:rFonts w:eastAsia="Calibri" w:cs="Times New Roman"/>
      <w:spacing w:val="-5"/>
      <w:lang w:eastAsia="en-US"/>
    </w:rPr>
  </w:style>
  <w:style w:type="character" w:customStyle="1" w:styleId="afffff1">
    <w:name w:val="Красная строка Знак"/>
    <w:basedOn w:val="afb"/>
    <w:link w:val="afffff0"/>
    <w:rsid w:val="004C1AA4"/>
    <w:rPr>
      <w:rFonts w:eastAsia="Calibri" w:cs="Times New Roman"/>
      <w:spacing w:val="-5"/>
    </w:rPr>
  </w:style>
  <w:style w:type="paragraph" w:styleId="2f">
    <w:name w:val="Body Text First Indent 2"/>
    <w:basedOn w:val="af7"/>
    <w:link w:val="2f0"/>
    <w:rsid w:val="004C1AA4"/>
    <w:pPr>
      <w:spacing w:line="360" w:lineRule="auto"/>
      <w:ind w:firstLine="210"/>
    </w:pPr>
    <w:rPr>
      <w:rFonts w:eastAsia="Calibri" w:cs="Times New Roman"/>
      <w:spacing w:val="-5"/>
      <w:lang w:eastAsia="en-US"/>
    </w:rPr>
  </w:style>
  <w:style w:type="character" w:customStyle="1" w:styleId="2f0">
    <w:name w:val="Красная строка 2 Знак"/>
    <w:basedOn w:val="af8"/>
    <w:link w:val="2f"/>
    <w:rsid w:val="004C1AA4"/>
    <w:rPr>
      <w:rFonts w:eastAsia="Calibri" w:cs="Times New Roman"/>
      <w:spacing w:val="-5"/>
    </w:rPr>
  </w:style>
  <w:style w:type="character" w:styleId="HTML6">
    <w:name w:val="HTML Sample"/>
    <w:rsid w:val="004C1AA4"/>
    <w:rPr>
      <w:rFonts w:ascii="Courier New" w:hAnsi="Courier New"/>
      <w:lang w:val="ru-RU"/>
    </w:rPr>
  </w:style>
  <w:style w:type="paragraph" w:styleId="2f1">
    <w:name w:val="envelope return"/>
    <w:basedOn w:val="a4"/>
    <w:rsid w:val="004C1AA4"/>
    <w:pPr>
      <w:spacing w:after="0" w:line="360" w:lineRule="auto"/>
      <w:ind w:left="1080" w:firstLine="709"/>
      <w:jc w:val="both"/>
    </w:pPr>
    <w:rPr>
      <w:rFonts w:ascii="Arial" w:eastAsia="Calibri" w:hAnsi="Arial" w:cs="Arial"/>
      <w:spacing w:val="-5"/>
      <w:sz w:val="20"/>
      <w:szCs w:val="20"/>
    </w:rPr>
  </w:style>
  <w:style w:type="character" w:styleId="HTML7">
    <w:name w:val="HTML Definition"/>
    <w:rsid w:val="004C1AA4"/>
    <w:rPr>
      <w:i/>
      <w:lang w:val="ru-RU"/>
    </w:rPr>
  </w:style>
  <w:style w:type="character" w:styleId="HTML8">
    <w:name w:val="HTML Variable"/>
    <w:rsid w:val="004C1AA4"/>
    <w:rPr>
      <w:i/>
      <w:lang w:val="ru-RU"/>
    </w:rPr>
  </w:style>
  <w:style w:type="character" w:styleId="HTML9">
    <w:name w:val="HTML Typewriter"/>
    <w:rsid w:val="004C1AA4"/>
    <w:rPr>
      <w:rFonts w:ascii="Courier New" w:hAnsi="Courier New"/>
      <w:sz w:val="20"/>
      <w:lang w:val="ru-RU"/>
    </w:rPr>
  </w:style>
  <w:style w:type="paragraph" w:styleId="afffff2">
    <w:name w:val="Signature"/>
    <w:basedOn w:val="a4"/>
    <w:link w:val="afffff3"/>
    <w:rsid w:val="004C1AA4"/>
    <w:pPr>
      <w:spacing w:after="0" w:line="360" w:lineRule="auto"/>
      <w:ind w:left="4252" w:firstLine="709"/>
      <w:jc w:val="both"/>
    </w:pPr>
    <w:rPr>
      <w:rFonts w:ascii="Arial" w:eastAsia="Calibri" w:hAnsi="Arial" w:cs="Times New Roman"/>
      <w:spacing w:val="-5"/>
      <w:sz w:val="20"/>
      <w:szCs w:val="20"/>
    </w:rPr>
  </w:style>
  <w:style w:type="character" w:customStyle="1" w:styleId="afffff3">
    <w:name w:val="Подпись Знак"/>
    <w:basedOn w:val="a5"/>
    <w:link w:val="afffff2"/>
    <w:rsid w:val="004C1AA4"/>
    <w:rPr>
      <w:rFonts w:ascii="Arial" w:eastAsia="Calibri" w:hAnsi="Arial" w:cs="Times New Roman"/>
      <w:spacing w:val="-5"/>
      <w:sz w:val="20"/>
      <w:szCs w:val="20"/>
    </w:rPr>
  </w:style>
  <w:style w:type="paragraph" w:styleId="afffff4">
    <w:name w:val="Salutation"/>
    <w:basedOn w:val="a4"/>
    <w:next w:val="a4"/>
    <w:link w:val="afffff5"/>
    <w:rsid w:val="004C1AA4"/>
    <w:pPr>
      <w:spacing w:after="0" w:line="360" w:lineRule="auto"/>
      <w:ind w:left="1080" w:firstLine="709"/>
      <w:jc w:val="both"/>
    </w:pPr>
    <w:rPr>
      <w:rFonts w:ascii="Arial" w:eastAsia="Calibri" w:hAnsi="Arial" w:cs="Times New Roman"/>
      <w:spacing w:val="-5"/>
      <w:sz w:val="20"/>
      <w:szCs w:val="20"/>
    </w:rPr>
  </w:style>
  <w:style w:type="character" w:customStyle="1" w:styleId="afffff5">
    <w:name w:val="Приветствие Знак"/>
    <w:basedOn w:val="a5"/>
    <w:link w:val="afffff4"/>
    <w:rsid w:val="004C1AA4"/>
    <w:rPr>
      <w:rFonts w:ascii="Arial" w:eastAsia="Calibri" w:hAnsi="Arial" w:cs="Times New Roman"/>
      <w:spacing w:val="-5"/>
      <w:sz w:val="20"/>
      <w:szCs w:val="20"/>
    </w:rPr>
  </w:style>
  <w:style w:type="paragraph" w:styleId="afffff6">
    <w:name w:val="Closing"/>
    <w:basedOn w:val="a4"/>
    <w:link w:val="afffff7"/>
    <w:rsid w:val="004C1AA4"/>
    <w:pPr>
      <w:spacing w:after="0" w:line="360" w:lineRule="auto"/>
      <w:ind w:left="4252" w:firstLine="709"/>
      <w:jc w:val="both"/>
    </w:pPr>
    <w:rPr>
      <w:rFonts w:ascii="Arial" w:eastAsia="Calibri" w:hAnsi="Arial" w:cs="Times New Roman"/>
      <w:spacing w:val="-5"/>
      <w:sz w:val="20"/>
      <w:szCs w:val="20"/>
    </w:rPr>
  </w:style>
  <w:style w:type="character" w:customStyle="1" w:styleId="afffff7">
    <w:name w:val="Прощание Знак"/>
    <w:basedOn w:val="a5"/>
    <w:link w:val="afffff6"/>
    <w:rsid w:val="004C1AA4"/>
    <w:rPr>
      <w:rFonts w:ascii="Arial" w:eastAsia="Calibri" w:hAnsi="Arial" w:cs="Times New Roman"/>
      <w:spacing w:val="-5"/>
      <w:sz w:val="20"/>
      <w:szCs w:val="20"/>
    </w:rPr>
  </w:style>
  <w:style w:type="character" w:styleId="HTMLa">
    <w:name w:val="HTML Cite"/>
    <w:rsid w:val="004C1AA4"/>
    <w:rPr>
      <w:i/>
      <w:lang w:val="ru-RU"/>
    </w:rPr>
  </w:style>
  <w:style w:type="paragraph" w:styleId="afffff8">
    <w:name w:val="E-mail Signature"/>
    <w:basedOn w:val="a4"/>
    <w:link w:val="afffff9"/>
    <w:rsid w:val="004C1AA4"/>
    <w:pPr>
      <w:spacing w:after="0" w:line="360" w:lineRule="auto"/>
      <w:ind w:left="1080" w:firstLine="709"/>
      <w:jc w:val="both"/>
    </w:pPr>
    <w:rPr>
      <w:rFonts w:ascii="Arial" w:eastAsia="Calibri" w:hAnsi="Arial" w:cs="Times New Roman"/>
      <w:spacing w:val="-5"/>
      <w:sz w:val="20"/>
      <w:szCs w:val="20"/>
    </w:rPr>
  </w:style>
  <w:style w:type="character" w:customStyle="1" w:styleId="afffff9">
    <w:name w:val="Электронная подпись Знак"/>
    <w:basedOn w:val="a5"/>
    <w:link w:val="afffff8"/>
    <w:rsid w:val="004C1AA4"/>
    <w:rPr>
      <w:rFonts w:ascii="Arial" w:eastAsia="Calibri" w:hAnsi="Arial" w:cs="Times New Roman"/>
      <w:spacing w:val="-5"/>
      <w:sz w:val="20"/>
      <w:szCs w:val="20"/>
    </w:rPr>
  </w:style>
  <w:style w:type="table" w:styleId="-1">
    <w:name w:val="Table Web 1"/>
    <w:basedOn w:val="a6"/>
    <w:rsid w:val="004C1AA4"/>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rsid w:val="004C1AA4"/>
    <w:pPr>
      <w:spacing w:after="0" w:line="240" w:lineRule="auto"/>
    </w:pPr>
    <w:rPr>
      <w:rFonts w:ascii="Times New Roman" w:eastAsia="Calibri"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rsid w:val="004C1AA4"/>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a">
    <w:name w:val="Table Elegant"/>
    <w:basedOn w:val="a6"/>
    <w:rsid w:val="004C1AA4"/>
    <w:pPr>
      <w:spacing w:after="0" w:line="240" w:lineRule="auto"/>
    </w:pPr>
    <w:rPr>
      <w:rFonts w:ascii="Times New Roman" w:eastAsia="Calibri"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c">
    <w:name w:val="Table Subtle 1"/>
    <w:basedOn w:val="a6"/>
    <w:rsid w:val="004C1AA4"/>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6"/>
    <w:rsid w:val="004C1AA4"/>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d">
    <w:name w:val="Table Classic 1"/>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6"/>
    <w:rsid w:val="004C1AA4"/>
    <w:pPr>
      <w:spacing w:after="0" w:line="240" w:lineRule="auto"/>
    </w:pPr>
    <w:rPr>
      <w:rFonts w:ascii="Times New Roman" w:eastAsia="Calibri"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e">
    <w:name w:val="Table 3D effects 1"/>
    <w:basedOn w:val="a6"/>
    <w:rsid w:val="004C1AA4"/>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6"/>
    <w:rsid w:val="004C1AA4"/>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6"/>
    <w:rsid w:val="004C1AA4"/>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
    <w:name w:val="Table Simple 1"/>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6"/>
    <w:rsid w:val="004C1AA4"/>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6">
    <w:name w:val="Table Grid 2"/>
    <w:basedOn w:val="a6"/>
    <w:rsid w:val="004C1AA4"/>
    <w:pPr>
      <w:spacing w:after="0" w:line="240" w:lineRule="auto"/>
    </w:pPr>
    <w:rPr>
      <w:rFonts w:ascii="Times New Roman" w:eastAsia="Calibri"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rsid w:val="004C1AA4"/>
    <w:pPr>
      <w:spacing w:after="0" w:line="240" w:lineRule="auto"/>
    </w:pPr>
    <w:rPr>
      <w:rFonts w:ascii="Times New Roman" w:eastAsia="Calibri"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6"/>
    <w:rsid w:val="004C1AA4"/>
    <w:pPr>
      <w:spacing w:after="0" w:line="240" w:lineRule="auto"/>
    </w:pPr>
    <w:rPr>
      <w:rFonts w:ascii="Times New Roman" w:eastAsia="Calibri"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b">
    <w:name w:val="Table Contemporary"/>
    <w:basedOn w:val="a6"/>
    <w:rsid w:val="004C1AA4"/>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c">
    <w:name w:val="Table Professional"/>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0">
    <w:name w:val="Table Columns 1"/>
    <w:basedOn w:val="a6"/>
    <w:rsid w:val="004C1AA4"/>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6"/>
    <w:rsid w:val="004C1AA4"/>
    <w:pPr>
      <w:spacing w:after="0" w:line="240" w:lineRule="auto"/>
    </w:pPr>
    <w:rPr>
      <w:rFonts w:ascii="Times New Roman" w:eastAsia="Calibri"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6"/>
    <w:rsid w:val="004C1AA4"/>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rsid w:val="004C1AA4"/>
    <w:pPr>
      <w:spacing w:after="0" w:line="240" w:lineRule="auto"/>
    </w:pPr>
    <w:rPr>
      <w:rFonts w:ascii="Times New Roman" w:eastAsia="Calibri"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6"/>
    <w:rsid w:val="004C1AA4"/>
    <w:pPr>
      <w:spacing w:after="0" w:line="240" w:lineRule="auto"/>
    </w:pPr>
    <w:rPr>
      <w:rFonts w:ascii="Times New Roman" w:eastAsia="Calibri"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rsid w:val="004C1AA4"/>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rsid w:val="004C1AA4"/>
    <w:pPr>
      <w:spacing w:after="0" w:line="240" w:lineRule="auto"/>
    </w:pPr>
    <w:rPr>
      <w:rFonts w:ascii="Times New Roman" w:eastAsia="Calibri"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rsid w:val="004C1AA4"/>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rsid w:val="004C1AA4"/>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rsid w:val="004C1AA4"/>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d">
    <w:name w:val="Table Theme"/>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1">
    <w:name w:val="Table Colorful 1"/>
    <w:basedOn w:val="a6"/>
    <w:rsid w:val="004C1AA4"/>
    <w:pPr>
      <w:spacing w:after="0" w:line="240" w:lineRule="auto"/>
    </w:pPr>
    <w:rPr>
      <w:rFonts w:ascii="Times New Roman" w:eastAsia="Calibri"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6"/>
    <w:rsid w:val="004C1AA4"/>
    <w:pPr>
      <w:spacing w:after="0" w:line="240" w:lineRule="auto"/>
    </w:pPr>
    <w:rPr>
      <w:rFonts w:ascii="Times New Roman" w:eastAsia="Calibri"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6"/>
    <w:rsid w:val="004C1AA4"/>
    <w:pPr>
      <w:spacing w:after="0" w:line="240" w:lineRule="auto"/>
    </w:pPr>
    <w:rPr>
      <w:rFonts w:ascii="Times New Roman" w:eastAsia="Calibri"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4"/>
    <w:link w:val="affffff"/>
    <w:rsid w:val="004C1AA4"/>
    <w:pPr>
      <w:spacing w:after="0" w:line="360" w:lineRule="auto"/>
      <w:ind w:firstLine="680"/>
      <w:jc w:val="both"/>
    </w:pPr>
    <w:rPr>
      <w:rFonts w:ascii="Times New Roman" w:eastAsia="Calibri" w:hAnsi="Times New Roman" w:cs="Times New Roman"/>
      <w:sz w:val="20"/>
      <w:szCs w:val="20"/>
      <w:lang w:eastAsia="ru-RU"/>
    </w:rPr>
  </w:style>
  <w:style w:type="character" w:customStyle="1" w:styleId="affffff">
    <w:name w:val="Текст концевой сноски Знак"/>
    <w:basedOn w:val="a5"/>
    <w:link w:val="afffffe"/>
    <w:rsid w:val="004C1AA4"/>
    <w:rPr>
      <w:rFonts w:ascii="Times New Roman" w:eastAsia="Calibri" w:hAnsi="Times New Roman" w:cs="Times New Roman"/>
      <w:sz w:val="20"/>
      <w:szCs w:val="20"/>
      <w:lang w:eastAsia="ru-RU"/>
    </w:rPr>
  </w:style>
  <w:style w:type="character" w:styleId="affffff0">
    <w:name w:val="endnote reference"/>
    <w:rsid w:val="004C1AA4"/>
    <w:rPr>
      <w:vertAlign w:val="superscript"/>
    </w:rPr>
  </w:style>
  <w:style w:type="table" w:customStyle="1" w:styleId="2-51">
    <w:name w:val="Средняя заливка 2 - Акцент 51"/>
    <w:rsid w:val="004C1AA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1">
    <w:name w:val="Îáû÷íûé"/>
    <w:rsid w:val="004C1AA4"/>
    <w:pPr>
      <w:spacing w:after="0" w:line="240" w:lineRule="auto"/>
    </w:pPr>
    <w:rPr>
      <w:rFonts w:ascii="Times New Roman" w:eastAsia="Calibri" w:hAnsi="Times New Roman" w:cs="Times New Roman"/>
      <w:sz w:val="28"/>
      <w:szCs w:val="20"/>
      <w:lang w:eastAsia="ru-RU"/>
    </w:rPr>
  </w:style>
  <w:style w:type="paragraph" w:customStyle="1" w:styleId="Sb">
    <w:name w:val="S_Титульный"/>
    <w:basedOn w:val="a4"/>
    <w:rsid w:val="004C1AA4"/>
    <w:pPr>
      <w:spacing w:after="0" w:line="360" w:lineRule="auto"/>
      <w:ind w:left="3240"/>
      <w:jc w:val="right"/>
    </w:pPr>
    <w:rPr>
      <w:rFonts w:ascii="Times New Roman" w:eastAsia="Calibri" w:hAnsi="Times New Roman" w:cs="Times New Roman"/>
      <w:b/>
      <w:sz w:val="32"/>
      <w:szCs w:val="32"/>
      <w:lang w:eastAsia="ru-RU"/>
    </w:rPr>
  </w:style>
  <w:style w:type="paragraph" w:customStyle="1" w:styleId="affffff2">
    <w:name w:val="ТЕКСТ ГРАД"/>
    <w:basedOn w:val="a4"/>
    <w:link w:val="affffff3"/>
    <w:rsid w:val="004C1AA4"/>
    <w:pPr>
      <w:spacing w:after="0" w:line="360" w:lineRule="auto"/>
      <w:ind w:firstLine="709"/>
      <w:jc w:val="both"/>
    </w:pPr>
    <w:rPr>
      <w:rFonts w:ascii="Times New Roman" w:eastAsia="Calibri" w:hAnsi="Times New Roman" w:cs="Times New Roman"/>
      <w:sz w:val="24"/>
      <w:szCs w:val="24"/>
      <w:lang w:eastAsia="ru-RU"/>
    </w:rPr>
  </w:style>
  <w:style w:type="character" w:customStyle="1" w:styleId="affffff3">
    <w:name w:val="ТЕКСТ ГРАД Знак"/>
    <w:link w:val="affffff2"/>
    <w:locked/>
    <w:rsid w:val="004C1AA4"/>
    <w:rPr>
      <w:rFonts w:ascii="Times New Roman" w:eastAsia="Calibri" w:hAnsi="Times New Roman" w:cs="Times New Roman"/>
      <w:sz w:val="24"/>
      <w:szCs w:val="24"/>
      <w:lang w:eastAsia="ru-RU"/>
    </w:rPr>
  </w:style>
  <w:style w:type="paragraph" w:customStyle="1" w:styleId="affffff4">
    <w:name w:val="ООО  «Институт Территориального Планирования"/>
    <w:basedOn w:val="a4"/>
    <w:link w:val="affffff5"/>
    <w:rsid w:val="004C1AA4"/>
    <w:pPr>
      <w:spacing w:after="0" w:line="360" w:lineRule="auto"/>
      <w:ind w:left="709"/>
      <w:jc w:val="right"/>
    </w:pPr>
    <w:rPr>
      <w:rFonts w:ascii="Times New Roman" w:eastAsia="Calibri" w:hAnsi="Times New Roman" w:cs="Times New Roman"/>
      <w:sz w:val="24"/>
      <w:szCs w:val="24"/>
      <w:lang w:eastAsia="ru-RU"/>
    </w:rPr>
  </w:style>
  <w:style w:type="character" w:customStyle="1" w:styleId="affffff5">
    <w:name w:val="ООО  «Институт Территориального Планирования Знак"/>
    <w:link w:val="affffff4"/>
    <w:locked/>
    <w:rsid w:val="004C1AA4"/>
    <w:rPr>
      <w:rFonts w:ascii="Times New Roman" w:eastAsia="Calibri" w:hAnsi="Times New Roman" w:cs="Times New Roman"/>
      <w:sz w:val="24"/>
      <w:szCs w:val="24"/>
      <w:lang w:eastAsia="ru-RU"/>
    </w:rPr>
  </w:style>
  <w:style w:type="character" w:customStyle="1" w:styleId="1ff2">
    <w:name w:val="Замещающий текст1"/>
    <w:semiHidden/>
    <w:rsid w:val="004C1AA4"/>
    <w:rPr>
      <w:color w:val="808080"/>
    </w:rPr>
  </w:style>
  <w:style w:type="paragraph" w:customStyle="1" w:styleId="1ff3">
    <w:name w:val="Рецензия1"/>
    <w:hidden/>
    <w:semiHidden/>
    <w:rsid w:val="004C1AA4"/>
    <w:pPr>
      <w:spacing w:after="0" w:line="240" w:lineRule="auto"/>
    </w:pPr>
    <w:rPr>
      <w:rFonts w:ascii="Times New Roman" w:eastAsia="Calibri" w:hAnsi="Times New Roman" w:cs="Times New Roman"/>
      <w:sz w:val="24"/>
      <w:szCs w:val="24"/>
      <w:lang w:eastAsia="ru-RU"/>
    </w:rPr>
  </w:style>
  <w:style w:type="paragraph" w:customStyle="1" w:styleId="Sc">
    <w:name w:val="S_Обложка_проект"/>
    <w:basedOn w:val="a4"/>
    <w:rsid w:val="004C1AA4"/>
    <w:pPr>
      <w:spacing w:after="0" w:line="360" w:lineRule="auto"/>
      <w:ind w:left="3240"/>
      <w:jc w:val="right"/>
    </w:pPr>
    <w:rPr>
      <w:rFonts w:ascii="Times New Roman" w:eastAsia="Calibri" w:hAnsi="Times New Roman" w:cs="Times New Roman"/>
      <w:caps/>
      <w:sz w:val="24"/>
      <w:szCs w:val="24"/>
      <w:lang w:eastAsia="ru-RU"/>
    </w:rPr>
  </w:style>
  <w:style w:type="paragraph" w:customStyle="1" w:styleId="S21">
    <w:name w:val="S_Титульный 2"/>
    <w:basedOn w:val="a4"/>
    <w:rsid w:val="004C1AA4"/>
    <w:pPr>
      <w:shd w:val="clear" w:color="auto" w:fill="FFFFFF"/>
      <w:snapToGrid w:val="0"/>
      <w:spacing w:after="0" w:line="240" w:lineRule="auto"/>
      <w:jc w:val="center"/>
    </w:pPr>
    <w:rPr>
      <w:rFonts w:ascii="Times New Roman" w:eastAsia="Times New Roman" w:hAnsi="Times New Roman" w:cs="Times New Roman"/>
      <w:sz w:val="24"/>
      <w:szCs w:val="24"/>
      <w:lang w:eastAsia="ar-SA"/>
    </w:rPr>
  </w:style>
  <w:style w:type="paragraph" w:customStyle="1" w:styleId="S2">
    <w:name w:val="S_Заголовок 2"/>
    <w:basedOn w:val="21"/>
    <w:next w:val="a4"/>
    <w:autoRedefine/>
    <w:rsid w:val="004C1AA4"/>
    <w:pPr>
      <w:keepNext w:val="0"/>
      <w:numPr>
        <w:ilvl w:val="1"/>
        <w:numId w:val="17"/>
      </w:numPr>
      <w:tabs>
        <w:tab w:val="clear" w:pos="720"/>
        <w:tab w:val="num" w:pos="360"/>
      </w:tabs>
      <w:spacing w:before="0" w:after="0" w:line="360" w:lineRule="auto"/>
      <w:ind w:left="0" w:firstLine="567"/>
      <w:jc w:val="both"/>
    </w:pPr>
    <w:rPr>
      <w:rFonts w:ascii="Times New Roman" w:eastAsia="Calibri" w:hAnsi="Times New Roman" w:cs="Times New Roman"/>
      <w:b w:val="0"/>
      <w:bCs w:val="0"/>
      <w:i w:val="0"/>
      <w:iCs w:val="0"/>
      <w:sz w:val="24"/>
      <w:szCs w:val="24"/>
    </w:rPr>
  </w:style>
  <w:style w:type="paragraph" w:customStyle="1" w:styleId="S3">
    <w:name w:val="S_Заголовок 3"/>
    <w:basedOn w:val="31"/>
    <w:rsid w:val="004C1AA4"/>
    <w:pPr>
      <w:keepNext w:val="0"/>
      <w:numPr>
        <w:ilvl w:val="2"/>
        <w:numId w:val="17"/>
      </w:numPr>
      <w:tabs>
        <w:tab w:val="clear" w:pos="1800"/>
        <w:tab w:val="num" w:pos="360"/>
      </w:tabs>
      <w:spacing w:line="360" w:lineRule="auto"/>
      <w:ind w:left="0" w:firstLine="0"/>
      <w:jc w:val="center"/>
    </w:pPr>
    <w:rPr>
      <w:rFonts w:ascii="Times New Roman" w:eastAsia="Calibri" w:hAnsi="Times New Roman" w:cs="Times New Roman"/>
      <w:bCs w:val="0"/>
      <w:sz w:val="24"/>
      <w:szCs w:val="24"/>
      <w:u w:val="single"/>
    </w:rPr>
  </w:style>
  <w:style w:type="paragraph" w:customStyle="1" w:styleId="S4">
    <w:name w:val="S_Заголовок 4"/>
    <w:basedOn w:val="41"/>
    <w:link w:val="S40"/>
    <w:rsid w:val="004C1AA4"/>
    <w:pPr>
      <w:keepNext w:val="0"/>
      <w:widowControl/>
      <w:numPr>
        <w:ilvl w:val="3"/>
        <w:numId w:val="17"/>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4"/>
    <w:rsid w:val="004C1AA4"/>
    <w:pPr>
      <w:numPr>
        <w:numId w:val="17"/>
      </w:numPr>
      <w:spacing w:after="0" w:line="240" w:lineRule="auto"/>
      <w:jc w:val="center"/>
    </w:pPr>
    <w:rPr>
      <w:rFonts w:ascii="Times New Roman" w:eastAsia="Calibri" w:hAnsi="Times New Roman" w:cs="Times New Roman"/>
      <w:b/>
      <w:caps/>
      <w:sz w:val="24"/>
      <w:szCs w:val="24"/>
      <w:lang w:eastAsia="ru-RU"/>
    </w:rPr>
  </w:style>
  <w:style w:type="paragraph" w:customStyle="1" w:styleId="affffff6">
    <w:name w:val="ГРАД Основной текст"/>
    <w:basedOn w:val="a4"/>
    <w:link w:val="affffff7"/>
    <w:autoRedefine/>
    <w:rsid w:val="004C1AA4"/>
    <w:pPr>
      <w:tabs>
        <w:tab w:val="left" w:pos="540"/>
        <w:tab w:val="left" w:pos="1260"/>
        <w:tab w:val="left" w:pos="1620"/>
      </w:tabs>
      <w:spacing w:after="0" w:line="240" w:lineRule="auto"/>
      <w:ind w:firstLine="709"/>
      <w:jc w:val="both"/>
    </w:pPr>
    <w:rPr>
      <w:rFonts w:ascii="Times New Roman" w:eastAsia="Times New Roman" w:hAnsi="Times New Roman" w:cs="Times New Roman"/>
      <w:bCs/>
      <w:spacing w:val="4"/>
      <w:w w:val="109"/>
      <w:sz w:val="24"/>
      <w:szCs w:val="28"/>
      <w:lang w:eastAsia="ru-RU"/>
    </w:rPr>
  </w:style>
  <w:style w:type="character" w:customStyle="1" w:styleId="affffff7">
    <w:name w:val="ГРАД Основной текст Знак Знак"/>
    <w:link w:val="affffff6"/>
    <w:locked/>
    <w:rsid w:val="004C1AA4"/>
    <w:rPr>
      <w:rFonts w:ascii="Times New Roman" w:eastAsia="Times New Roman" w:hAnsi="Times New Roman" w:cs="Times New Roman"/>
      <w:bCs/>
      <w:spacing w:val="4"/>
      <w:w w:val="109"/>
      <w:sz w:val="24"/>
      <w:szCs w:val="28"/>
      <w:lang w:eastAsia="ru-RU"/>
    </w:rPr>
  </w:style>
  <w:style w:type="paragraph" w:customStyle="1" w:styleId="affffff8">
    <w:name w:val="ГРАД Список маркированный"/>
    <w:basedOn w:val="afc"/>
    <w:autoRedefine/>
    <w:rsid w:val="004C1AA4"/>
  </w:style>
  <w:style w:type="paragraph" w:customStyle="1" w:styleId="S">
    <w:name w:val="S_Нумерованный"/>
    <w:basedOn w:val="a4"/>
    <w:link w:val="Sd"/>
    <w:autoRedefine/>
    <w:rsid w:val="004C1AA4"/>
    <w:pPr>
      <w:numPr>
        <w:numId w:val="18"/>
      </w:numPr>
      <w:tabs>
        <w:tab w:val="left" w:pos="992"/>
      </w:tabs>
      <w:spacing w:after="0" w:line="360" w:lineRule="auto"/>
      <w:ind w:left="0" w:firstLine="709"/>
      <w:jc w:val="both"/>
    </w:pPr>
    <w:rPr>
      <w:rFonts w:ascii="Times New Roman" w:eastAsia="Calibri" w:hAnsi="Times New Roman" w:cs="Times New Roman"/>
      <w:sz w:val="24"/>
      <w:szCs w:val="24"/>
      <w:lang w:eastAsia="ru-RU"/>
    </w:rPr>
  </w:style>
  <w:style w:type="character" w:customStyle="1" w:styleId="ConsNonformat0">
    <w:name w:val="ConsNonformat Знак"/>
    <w:link w:val="ConsNonformat"/>
    <w:locked/>
    <w:rsid w:val="004C1AA4"/>
    <w:rPr>
      <w:rFonts w:ascii="Courier New" w:eastAsia="Times New Roman" w:hAnsi="Courier New" w:cs="Courier New"/>
      <w:sz w:val="20"/>
      <w:szCs w:val="20"/>
      <w:lang w:eastAsia="ru-RU"/>
    </w:rPr>
  </w:style>
  <w:style w:type="paragraph" w:customStyle="1" w:styleId="S50">
    <w:name w:val="S_Заголовок 5"/>
    <w:basedOn w:val="a4"/>
    <w:autoRedefine/>
    <w:rsid w:val="004C1AA4"/>
    <w:pPr>
      <w:spacing w:after="0" w:line="276" w:lineRule="auto"/>
      <w:ind w:left="567"/>
    </w:pPr>
    <w:rPr>
      <w:rFonts w:ascii="Times New Roman" w:eastAsia="Calibri" w:hAnsi="Times New Roman" w:cs="Times New Roman"/>
      <w:b/>
      <w:sz w:val="24"/>
      <w:szCs w:val="24"/>
      <w:lang w:eastAsia="ru-RU"/>
    </w:rPr>
  </w:style>
  <w:style w:type="paragraph" w:customStyle="1" w:styleId="affffff9">
    <w:name w:val="_абзац"/>
    <w:basedOn w:val="a4"/>
    <w:link w:val="affffffa"/>
    <w:rsid w:val="004C1AA4"/>
    <w:pPr>
      <w:spacing w:after="0" w:line="276" w:lineRule="auto"/>
      <w:ind w:firstLine="709"/>
      <w:jc w:val="both"/>
    </w:pPr>
    <w:rPr>
      <w:rFonts w:ascii="Times New Roman" w:eastAsia="Calibri" w:hAnsi="Times New Roman" w:cs="Times New Roman"/>
      <w:sz w:val="24"/>
      <w:szCs w:val="24"/>
      <w:lang w:eastAsia="ru-RU"/>
    </w:rPr>
  </w:style>
  <w:style w:type="character" w:customStyle="1" w:styleId="affffffa">
    <w:name w:val="_абзац Знак"/>
    <w:link w:val="affffff9"/>
    <w:locked/>
    <w:rsid w:val="004C1AA4"/>
    <w:rPr>
      <w:rFonts w:ascii="Times New Roman" w:eastAsia="Calibri" w:hAnsi="Times New Roman" w:cs="Times New Roman"/>
      <w:sz w:val="24"/>
      <w:szCs w:val="24"/>
      <w:lang w:eastAsia="ru-RU"/>
    </w:rPr>
  </w:style>
  <w:style w:type="character" w:customStyle="1" w:styleId="ConsNormal0">
    <w:name w:val="ConsNormal Знак"/>
    <w:link w:val="ConsNormal"/>
    <w:locked/>
    <w:rsid w:val="004C1AA4"/>
    <w:rPr>
      <w:rFonts w:ascii="Arial" w:eastAsia="Times New Roman" w:hAnsi="Arial" w:cs="Arial"/>
      <w:sz w:val="20"/>
      <w:szCs w:val="20"/>
      <w:lang w:eastAsia="ru-RU"/>
    </w:rPr>
  </w:style>
  <w:style w:type="paragraph" w:customStyle="1" w:styleId="s00">
    <w:name w:val="s0"/>
    <w:basedOn w:val="a4"/>
    <w:rsid w:val="004C1AA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fb">
    <w:name w:val="Список нумерованный Знак"/>
    <w:basedOn w:val="a4"/>
    <w:semiHidden/>
    <w:rsid w:val="004C1AA4"/>
    <w:pPr>
      <w:tabs>
        <w:tab w:val="num" w:pos="153"/>
        <w:tab w:val="left" w:pos="1260"/>
      </w:tabs>
      <w:spacing w:after="0" w:line="360" w:lineRule="auto"/>
      <w:ind w:left="153" w:hanging="153"/>
      <w:jc w:val="both"/>
    </w:pPr>
    <w:rPr>
      <w:rFonts w:ascii="Times New Roman" w:eastAsia="Calibri" w:hAnsi="Times New Roman" w:cs="Times New Roman"/>
      <w:sz w:val="24"/>
      <w:szCs w:val="24"/>
      <w:lang w:eastAsia="ru-RU"/>
    </w:rPr>
  </w:style>
  <w:style w:type="paragraph" w:styleId="affffffc">
    <w:name w:val="table of figures"/>
    <w:basedOn w:val="a4"/>
    <w:next w:val="a4"/>
    <w:rsid w:val="004C1AA4"/>
    <w:pPr>
      <w:spacing w:after="0" w:line="240" w:lineRule="auto"/>
    </w:pPr>
    <w:rPr>
      <w:rFonts w:ascii="Times New Roman" w:eastAsia="Calibri" w:hAnsi="Times New Roman" w:cs="Times New Roman"/>
      <w:sz w:val="24"/>
      <w:szCs w:val="24"/>
      <w:lang w:eastAsia="ru-RU"/>
    </w:rPr>
  </w:style>
  <w:style w:type="paragraph" w:customStyle="1" w:styleId="1ff4">
    <w:name w:val="Список литературы1"/>
    <w:basedOn w:val="a4"/>
    <w:next w:val="a4"/>
    <w:semiHidden/>
    <w:rsid w:val="004C1AA4"/>
    <w:pPr>
      <w:spacing w:after="0" w:line="240" w:lineRule="auto"/>
    </w:pPr>
    <w:rPr>
      <w:rFonts w:ascii="Times New Roman" w:eastAsia="Calibri" w:hAnsi="Times New Roman" w:cs="Times New Roman"/>
      <w:sz w:val="24"/>
      <w:szCs w:val="24"/>
      <w:lang w:eastAsia="ru-RU"/>
    </w:rPr>
  </w:style>
  <w:style w:type="paragraph" w:styleId="affffffd">
    <w:name w:val="table of authorities"/>
    <w:basedOn w:val="a4"/>
    <w:next w:val="a4"/>
    <w:rsid w:val="004C1AA4"/>
    <w:pPr>
      <w:spacing w:after="0" w:line="240" w:lineRule="auto"/>
      <w:ind w:left="240" w:hanging="240"/>
    </w:pPr>
    <w:rPr>
      <w:rFonts w:ascii="Times New Roman" w:eastAsia="Calibri" w:hAnsi="Times New Roman" w:cs="Times New Roman"/>
      <w:sz w:val="24"/>
      <w:szCs w:val="24"/>
      <w:lang w:eastAsia="ru-RU"/>
    </w:rPr>
  </w:style>
  <w:style w:type="paragraph" w:styleId="affffffe">
    <w:name w:val="macro"/>
    <w:link w:val="afffffff"/>
    <w:rsid w:val="004C1A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lang w:eastAsia="ru-RU"/>
    </w:rPr>
  </w:style>
  <w:style w:type="character" w:customStyle="1" w:styleId="afffffff">
    <w:name w:val="Текст макроса Знак"/>
    <w:basedOn w:val="a5"/>
    <w:link w:val="affffffe"/>
    <w:rsid w:val="004C1AA4"/>
    <w:rPr>
      <w:rFonts w:ascii="Courier New" w:eastAsia="Calibri" w:hAnsi="Courier New" w:cs="Courier New"/>
      <w:sz w:val="20"/>
      <w:szCs w:val="20"/>
      <w:lang w:eastAsia="ru-RU"/>
    </w:rPr>
  </w:style>
  <w:style w:type="paragraph" w:styleId="1ff5">
    <w:name w:val="index 1"/>
    <w:basedOn w:val="a4"/>
    <w:next w:val="a4"/>
    <w:autoRedefine/>
    <w:rsid w:val="004C1AA4"/>
    <w:pPr>
      <w:spacing w:after="0" w:line="240" w:lineRule="auto"/>
      <w:ind w:left="240" w:hanging="240"/>
    </w:pPr>
    <w:rPr>
      <w:rFonts w:ascii="Times New Roman" w:eastAsia="Calibri" w:hAnsi="Times New Roman" w:cs="Times New Roman"/>
      <w:sz w:val="24"/>
      <w:szCs w:val="24"/>
      <w:lang w:eastAsia="ru-RU"/>
    </w:rPr>
  </w:style>
  <w:style w:type="paragraph" w:styleId="afffffff0">
    <w:name w:val="index heading"/>
    <w:basedOn w:val="a4"/>
    <w:next w:val="1ff5"/>
    <w:rsid w:val="004C1AA4"/>
    <w:pPr>
      <w:spacing w:after="0" w:line="240" w:lineRule="auto"/>
    </w:pPr>
    <w:rPr>
      <w:rFonts w:ascii="Cambria" w:eastAsia="Calibri" w:hAnsi="Cambria" w:cs="Times New Roman"/>
      <w:b/>
      <w:bCs/>
      <w:sz w:val="24"/>
      <w:szCs w:val="24"/>
      <w:lang w:eastAsia="ru-RU"/>
    </w:rPr>
  </w:style>
  <w:style w:type="paragraph" w:styleId="2f9">
    <w:name w:val="index 2"/>
    <w:basedOn w:val="a4"/>
    <w:next w:val="a4"/>
    <w:autoRedefine/>
    <w:rsid w:val="004C1AA4"/>
    <w:pPr>
      <w:spacing w:after="0" w:line="240" w:lineRule="auto"/>
      <w:ind w:left="480" w:hanging="240"/>
    </w:pPr>
    <w:rPr>
      <w:rFonts w:ascii="Times New Roman" w:eastAsia="Calibri" w:hAnsi="Times New Roman" w:cs="Times New Roman"/>
      <w:sz w:val="24"/>
      <w:szCs w:val="24"/>
      <w:lang w:eastAsia="ru-RU"/>
    </w:rPr>
  </w:style>
  <w:style w:type="paragraph" w:styleId="3f1">
    <w:name w:val="index 3"/>
    <w:basedOn w:val="a4"/>
    <w:next w:val="a4"/>
    <w:autoRedefine/>
    <w:rsid w:val="004C1AA4"/>
    <w:pPr>
      <w:spacing w:after="0" w:line="240" w:lineRule="auto"/>
      <w:ind w:left="720" w:hanging="240"/>
    </w:pPr>
    <w:rPr>
      <w:rFonts w:ascii="Times New Roman" w:eastAsia="Calibri" w:hAnsi="Times New Roman" w:cs="Times New Roman"/>
      <w:sz w:val="24"/>
      <w:szCs w:val="24"/>
      <w:lang w:eastAsia="ru-RU"/>
    </w:rPr>
  </w:style>
  <w:style w:type="paragraph" w:styleId="4a">
    <w:name w:val="index 4"/>
    <w:basedOn w:val="a4"/>
    <w:next w:val="a4"/>
    <w:autoRedefine/>
    <w:rsid w:val="004C1AA4"/>
    <w:pPr>
      <w:spacing w:after="0" w:line="240" w:lineRule="auto"/>
      <w:ind w:left="960" w:hanging="240"/>
    </w:pPr>
    <w:rPr>
      <w:rFonts w:ascii="Times New Roman" w:eastAsia="Calibri" w:hAnsi="Times New Roman" w:cs="Times New Roman"/>
      <w:sz w:val="24"/>
      <w:szCs w:val="24"/>
      <w:lang w:eastAsia="ru-RU"/>
    </w:rPr>
  </w:style>
  <w:style w:type="paragraph" w:styleId="5b">
    <w:name w:val="index 5"/>
    <w:basedOn w:val="a4"/>
    <w:next w:val="a4"/>
    <w:autoRedefine/>
    <w:rsid w:val="004C1AA4"/>
    <w:pPr>
      <w:spacing w:after="0" w:line="240" w:lineRule="auto"/>
      <w:ind w:left="1200" w:hanging="240"/>
    </w:pPr>
    <w:rPr>
      <w:rFonts w:ascii="Times New Roman" w:eastAsia="Calibri" w:hAnsi="Times New Roman" w:cs="Times New Roman"/>
      <w:sz w:val="24"/>
      <w:szCs w:val="24"/>
      <w:lang w:eastAsia="ru-RU"/>
    </w:rPr>
  </w:style>
  <w:style w:type="paragraph" w:styleId="64">
    <w:name w:val="index 6"/>
    <w:basedOn w:val="a4"/>
    <w:next w:val="a4"/>
    <w:autoRedefine/>
    <w:rsid w:val="004C1AA4"/>
    <w:pPr>
      <w:spacing w:after="0" w:line="240" w:lineRule="auto"/>
      <w:ind w:left="1440" w:hanging="240"/>
    </w:pPr>
    <w:rPr>
      <w:rFonts w:ascii="Times New Roman" w:eastAsia="Calibri" w:hAnsi="Times New Roman" w:cs="Times New Roman"/>
      <w:sz w:val="24"/>
      <w:szCs w:val="24"/>
      <w:lang w:eastAsia="ru-RU"/>
    </w:rPr>
  </w:style>
  <w:style w:type="paragraph" w:styleId="74">
    <w:name w:val="index 7"/>
    <w:basedOn w:val="a4"/>
    <w:next w:val="a4"/>
    <w:autoRedefine/>
    <w:rsid w:val="004C1AA4"/>
    <w:pPr>
      <w:spacing w:after="0" w:line="240" w:lineRule="auto"/>
      <w:ind w:left="1680" w:hanging="240"/>
    </w:pPr>
    <w:rPr>
      <w:rFonts w:ascii="Times New Roman" w:eastAsia="Calibri" w:hAnsi="Times New Roman" w:cs="Times New Roman"/>
      <w:sz w:val="24"/>
      <w:szCs w:val="24"/>
      <w:lang w:eastAsia="ru-RU"/>
    </w:rPr>
  </w:style>
  <w:style w:type="paragraph" w:styleId="84">
    <w:name w:val="index 8"/>
    <w:basedOn w:val="a4"/>
    <w:next w:val="a4"/>
    <w:autoRedefine/>
    <w:rsid w:val="004C1AA4"/>
    <w:pPr>
      <w:spacing w:after="0" w:line="240" w:lineRule="auto"/>
      <w:ind w:left="1920" w:hanging="240"/>
    </w:pPr>
    <w:rPr>
      <w:rFonts w:ascii="Times New Roman" w:eastAsia="Calibri" w:hAnsi="Times New Roman" w:cs="Times New Roman"/>
      <w:sz w:val="24"/>
      <w:szCs w:val="24"/>
      <w:lang w:eastAsia="ru-RU"/>
    </w:rPr>
  </w:style>
  <w:style w:type="paragraph" w:styleId="93">
    <w:name w:val="index 9"/>
    <w:basedOn w:val="a4"/>
    <w:next w:val="a4"/>
    <w:autoRedefine/>
    <w:rsid w:val="004C1AA4"/>
    <w:pPr>
      <w:spacing w:after="0" w:line="240" w:lineRule="auto"/>
      <w:ind w:left="2160" w:hanging="240"/>
    </w:pPr>
    <w:rPr>
      <w:rFonts w:ascii="Times New Roman" w:eastAsia="Calibri" w:hAnsi="Times New Roman" w:cs="Times New Roman"/>
      <w:sz w:val="24"/>
      <w:szCs w:val="24"/>
      <w:lang w:eastAsia="ru-RU"/>
    </w:rPr>
  </w:style>
  <w:style w:type="character" w:customStyle="1" w:styleId="submenu-table">
    <w:name w:val="submenu-table"/>
    <w:rsid w:val="004C1AA4"/>
  </w:style>
  <w:style w:type="character" w:customStyle="1" w:styleId="ListParagraphChar">
    <w:name w:val="List Paragraph Char"/>
    <w:link w:val="1e"/>
    <w:locked/>
    <w:rsid w:val="004C1AA4"/>
    <w:rPr>
      <w:rFonts w:ascii="Times New Roman" w:eastAsia="Calibri" w:hAnsi="Times New Roman" w:cs="Times New Roman"/>
      <w:sz w:val="24"/>
      <w:szCs w:val="24"/>
      <w:lang w:eastAsia="ru-RU"/>
    </w:rPr>
  </w:style>
  <w:style w:type="character" w:customStyle="1" w:styleId="fts-hit">
    <w:name w:val="fts-hit"/>
    <w:rsid w:val="004C1AA4"/>
  </w:style>
  <w:style w:type="paragraph" w:customStyle="1" w:styleId="11">
    <w:name w:val="Маркированный_1"/>
    <w:basedOn w:val="a4"/>
    <w:semiHidden/>
    <w:rsid w:val="004C1AA4"/>
    <w:pPr>
      <w:numPr>
        <w:ilvl w:val="1"/>
        <w:numId w:val="19"/>
      </w:numPr>
      <w:tabs>
        <w:tab w:val="left" w:pos="900"/>
      </w:tabs>
      <w:spacing w:after="0" w:line="360" w:lineRule="auto"/>
      <w:ind w:firstLine="720"/>
      <w:jc w:val="both"/>
    </w:pPr>
    <w:rPr>
      <w:rFonts w:ascii="Times New Roman" w:eastAsia="Times New Roman" w:hAnsi="Times New Roman" w:cs="Times New Roman"/>
      <w:sz w:val="24"/>
      <w:szCs w:val="24"/>
    </w:rPr>
  </w:style>
  <w:style w:type="paragraph" w:customStyle="1" w:styleId="afffffff1">
    <w:name w:val="Закладка"/>
    <w:basedOn w:val="12"/>
    <w:link w:val="afffffff2"/>
    <w:rsid w:val="004C1AA4"/>
    <w:pPr>
      <w:autoSpaceDE w:val="0"/>
      <w:autoSpaceDN w:val="0"/>
      <w:adjustRightInd w:val="0"/>
      <w:spacing w:before="0" w:after="0"/>
      <w:ind w:firstLine="540"/>
      <w:jc w:val="both"/>
    </w:pPr>
    <w:rPr>
      <w:rFonts w:ascii="Times New Roman" w:eastAsia="Calibri" w:hAnsi="Times New Roman" w:cs="Times New Roman"/>
      <w:color w:val="365F91"/>
      <w:sz w:val="24"/>
    </w:rPr>
  </w:style>
  <w:style w:type="character" w:customStyle="1" w:styleId="afffffff2">
    <w:name w:val="Закладка Знак"/>
    <w:link w:val="afffffff1"/>
    <w:locked/>
    <w:rsid w:val="004C1AA4"/>
    <w:rPr>
      <w:rFonts w:ascii="Times New Roman" w:eastAsia="Calibri" w:hAnsi="Times New Roman" w:cs="Times New Roman"/>
      <w:b/>
      <w:bCs/>
      <w:color w:val="365F91"/>
      <w:kern w:val="32"/>
      <w:sz w:val="24"/>
      <w:szCs w:val="32"/>
      <w:lang w:eastAsia="ru-RU"/>
    </w:rPr>
  </w:style>
  <w:style w:type="paragraph" w:customStyle="1" w:styleId="afffffff3">
    <w:name w:val="Основной"/>
    <w:basedOn w:val="af7"/>
    <w:rsid w:val="004C1AA4"/>
    <w:pPr>
      <w:spacing w:after="0"/>
      <w:ind w:left="0" w:firstLine="680"/>
      <w:jc w:val="both"/>
    </w:pPr>
    <w:rPr>
      <w:rFonts w:ascii="Times New Roman" w:eastAsia="Calibri" w:hAnsi="Times New Roman" w:cs="Times New Roman"/>
      <w:sz w:val="28"/>
    </w:rPr>
  </w:style>
  <w:style w:type="paragraph" w:customStyle="1" w:styleId="65">
    <w:name w:val="заголовок 6"/>
    <w:basedOn w:val="a4"/>
    <w:next w:val="a4"/>
    <w:rsid w:val="004C1AA4"/>
    <w:pPr>
      <w:keepNext/>
      <w:autoSpaceDE w:val="0"/>
      <w:autoSpaceDN w:val="0"/>
      <w:spacing w:after="0" w:line="240" w:lineRule="auto"/>
      <w:jc w:val="center"/>
    </w:pPr>
    <w:rPr>
      <w:rFonts w:ascii="Courier New" w:eastAsia="Calibri" w:hAnsi="Courier New" w:cs="Courier New"/>
      <w:sz w:val="24"/>
      <w:szCs w:val="24"/>
      <w:lang w:eastAsia="ru-RU"/>
    </w:rPr>
  </w:style>
  <w:style w:type="paragraph" w:customStyle="1" w:styleId="1466">
    <w:name w:val="1466"/>
    <w:basedOn w:val="a4"/>
    <w:rsid w:val="004C1AA4"/>
    <w:pPr>
      <w:autoSpaceDE w:val="0"/>
      <w:autoSpaceDN w:val="0"/>
      <w:spacing w:before="120" w:after="120" w:line="240" w:lineRule="auto"/>
      <w:jc w:val="center"/>
    </w:pPr>
    <w:rPr>
      <w:rFonts w:ascii="Times New Roman" w:eastAsia="Calibri" w:hAnsi="Times New Roman" w:cs="Times New Roman"/>
      <w:b/>
      <w:bCs/>
      <w:color w:val="000000"/>
      <w:sz w:val="28"/>
      <w:szCs w:val="28"/>
      <w:lang w:eastAsia="ru-RU"/>
    </w:rPr>
  </w:style>
  <w:style w:type="paragraph" w:customStyle="1" w:styleId="afffffff4">
    <w:name w:val="Табличный_справа"/>
    <w:basedOn w:val="a4"/>
    <w:rsid w:val="004C1AA4"/>
    <w:pPr>
      <w:spacing w:after="0" w:line="240" w:lineRule="auto"/>
      <w:jc w:val="right"/>
    </w:pPr>
    <w:rPr>
      <w:rFonts w:ascii="Times New Roman" w:eastAsia="Calibri" w:hAnsi="Times New Roman" w:cs="Times New Roman"/>
      <w:lang w:eastAsia="ru-RU"/>
    </w:rPr>
  </w:style>
  <w:style w:type="paragraph" w:customStyle="1" w:styleId="ConsPlusDocList">
    <w:name w:val="ConsPlusDocList"/>
    <w:rsid w:val="004C1AA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d">
    <w:name w:val="S_Нумерованный Знак Знак"/>
    <w:link w:val="S"/>
    <w:locked/>
    <w:rsid w:val="004C1AA4"/>
    <w:rPr>
      <w:rFonts w:ascii="Times New Roman" w:eastAsia="Calibri" w:hAnsi="Times New Roman" w:cs="Times New Roman"/>
      <w:sz w:val="24"/>
      <w:szCs w:val="24"/>
      <w:lang w:eastAsia="ru-RU"/>
    </w:rPr>
  </w:style>
  <w:style w:type="character" w:customStyle="1" w:styleId="FontStyle20">
    <w:name w:val="Font Style20"/>
    <w:rsid w:val="004C1AA4"/>
    <w:rPr>
      <w:rFonts w:ascii="Times New Roman" w:hAnsi="Times New Roman"/>
      <w:sz w:val="22"/>
    </w:rPr>
  </w:style>
  <w:style w:type="character" w:customStyle="1" w:styleId="afffffff5">
    <w:name w:val="Символ сноски"/>
    <w:rsid w:val="004C1AA4"/>
  </w:style>
  <w:style w:type="paragraph" w:customStyle="1" w:styleId="afffffff6">
    <w:name w:val="Раздел МНГП"/>
    <w:basedOn w:val="12"/>
    <w:rsid w:val="004C1AA4"/>
    <w:pPr>
      <w:keepLines/>
      <w:pageBreakBefore/>
      <w:spacing w:before="480" w:after="0"/>
      <w:jc w:val="center"/>
    </w:pPr>
    <w:rPr>
      <w:rFonts w:ascii="Times New Roman" w:eastAsia="Calibri" w:hAnsi="Times New Roman" w:cs="Times New Roman"/>
      <w:kern w:val="0"/>
      <w:sz w:val="24"/>
      <w:szCs w:val="28"/>
    </w:rPr>
  </w:style>
  <w:style w:type="paragraph" w:customStyle="1" w:styleId="afffffff7">
    <w:name w:val="раздел МНГП"/>
    <w:basedOn w:val="12"/>
    <w:rsid w:val="004C1AA4"/>
    <w:pPr>
      <w:keepLines/>
      <w:pageBreakBefore/>
      <w:spacing w:before="480" w:after="0"/>
      <w:jc w:val="center"/>
    </w:pPr>
    <w:rPr>
      <w:rFonts w:ascii="Times New Roman" w:eastAsia="Calibri" w:hAnsi="Times New Roman" w:cs="Times New Roman"/>
      <w:color w:val="000000"/>
      <w:kern w:val="0"/>
      <w:sz w:val="24"/>
      <w:szCs w:val="28"/>
    </w:rPr>
  </w:style>
  <w:style w:type="paragraph" w:customStyle="1" w:styleId="a2">
    <w:name w:val="глава МНГП"/>
    <w:basedOn w:val="21"/>
    <w:rsid w:val="004C1AA4"/>
    <w:pPr>
      <w:keepLines/>
      <w:numPr>
        <w:ilvl w:val="1"/>
        <w:numId w:val="20"/>
      </w:numPr>
      <w:spacing w:before="200" w:after="0" w:line="276" w:lineRule="auto"/>
      <w:ind w:firstLine="567"/>
      <w:jc w:val="both"/>
    </w:pPr>
    <w:rPr>
      <w:rFonts w:ascii="Times New Roman" w:eastAsia="Calibri" w:hAnsi="Times New Roman" w:cs="Times New Roman"/>
      <w:i w:val="0"/>
      <w:iCs w:val="0"/>
      <w:sz w:val="24"/>
      <w:szCs w:val="24"/>
    </w:rPr>
  </w:style>
  <w:style w:type="paragraph" w:customStyle="1" w:styleId="xl65">
    <w:name w:val="xl65"/>
    <w:basedOn w:val="a4"/>
    <w:rsid w:val="004C1AA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6">
    <w:name w:val="xl66"/>
    <w:basedOn w:val="a4"/>
    <w:rsid w:val="004C1AA4"/>
    <w:pPr>
      <w:pBdr>
        <w:top w:val="single" w:sz="4" w:space="0" w:color="000000"/>
        <w:left w:val="single" w:sz="4" w:space="0" w:color="000000"/>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67">
    <w:name w:val="xl67"/>
    <w:basedOn w:val="a4"/>
    <w:rsid w:val="004C1AA4"/>
    <w:pPr>
      <w:pBdr>
        <w:top w:val="single" w:sz="4" w:space="0" w:color="000000"/>
        <w:left w:val="single" w:sz="4" w:space="0" w:color="000000"/>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68">
    <w:name w:val="xl68"/>
    <w:basedOn w:val="a4"/>
    <w:rsid w:val="004C1AA4"/>
    <w:pPr>
      <w:pBdr>
        <w:top w:val="single" w:sz="4" w:space="0" w:color="000000"/>
        <w:left w:val="single" w:sz="4" w:space="0" w:color="000000"/>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9">
    <w:name w:val="xl69"/>
    <w:basedOn w:val="a4"/>
    <w:rsid w:val="004C1AA4"/>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0">
    <w:name w:val="xl70"/>
    <w:basedOn w:val="a4"/>
    <w:rsid w:val="004C1AA4"/>
    <w:pPr>
      <w:pBdr>
        <w:left w:val="single" w:sz="4" w:space="0" w:color="000000"/>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1">
    <w:name w:val="xl71"/>
    <w:basedOn w:val="a4"/>
    <w:rsid w:val="004C1AA4"/>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2">
    <w:name w:val="xl72"/>
    <w:basedOn w:val="a4"/>
    <w:rsid w:val="004C1AA4"/>
    <w:pPr>
      <w:pBdr>
        <w:top w:val="single" w:sz="4" w:space="0" w:color="000000"/>
        <w:left w:val="single" w:sz="4" w:space="0" w:color="000000"/>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3">
    <w:name w:val="xl73"/>
    <w:basedOn w:val="a4"/>
    <w:rsid w:val="004C1AA4"/>
    <w:pPr>
      <w:pBdr>
        <w:top w:val="single" w:sz="4" w:space="0" w:color="000000"/>
        <w:left w:val="single" w:sz="4" w:space="0" w:color="000000"/>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4">
    <w:name w:val="xl74"/>
    <w:basedOn w:val="a4"/>
    <w:rsid w:val="004C1AA4"/>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75">
    <w:name w:val="xl75"/>
    <w:basedOn w:val="a4"/>
    <w:rsid w:val="004C1AA4"/>
    <w:pPr>
      <w:pBdr>
        <w:left w:val="single" w:sz="4" w:space="0" w:color="000000"/>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76">
    <w:name w:val="xl76"/>
    <w:basedOn w:val="a4"/>
    <w:rsid w:val="004C1AA4"/>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77">
    <w:name w:val="xl77"/>
    <w:basedOn w:val="a4"/>
    <w:rsid w:val="004C1AA4"/>
    <w:pPr>
      <w:pBdr>
        <w:left w:val="single" w:sz="4" w:space="0" w:color="000000"/>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78">
    <w:name w:val="xl78"/>
    <w:basedOn w:val="a4"/>
    <w:rsid w:val="004C1AA4"/>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4"/>
    <w:rsid w:val="004C1AA4"/>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0">
    <w:name w:val="xl80"/>
    <w:basedOn w:val="a4"/>
    <w:rsid w:val="004C1A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2fa">
    <w:name w:val="Стиль2"/>
    <w:basedOn w:val="6"/>
    <w:rsid w:val="004C1AA4"/>
    <w:pPr>
      <w:spacing w:line="276" w:lineRule="auto"/>
      <w:ind w:left="714" w:hanging="357"/>
    </w:pPr>
    <w:rPr>
      <w:sz w:val="24"/>
      <w:szCs w:val="20"/>
    </w:rPr>
  </w:style>
  <w:style w:type="character" w:customStyle="1" w:styleId="ep">
    <w:name w:val="ep"/>
    <w:rsid w:val="004C1AA4"/>
  </w:style>
  <w:style w:type="paragraph" w:customStyle="1" w:styleId="S20">
    <w:name w:val="S_Нумерованный 2"/>
    <w:basedOn w:val="a4"/>
    <w:autoRedefine/>
    <w:rsid w:val="004C1AA4"/>
    <w:pPr>
      <w:numPr>
        <w:numId w:val="21"/>
      </w:numPr>
      <w:tabs>
        <w:tab w:val="left" w:pos="680"/>
      </w:tabs>
      <w:spacing w:after="0" w:line="360" w:lineRule="auto"/>
      <w:jc w:val="both"/>
    </w:pPr>
    <w:rPr>
      <w:rFonts w:ascii="Times New Roman" w:eastAsia="Calibri" w:hAnsi="Times New Roman" w:cs="Times New Roman"/>
      <w:sz w:val="24"/>
      <w:szCs w:val="24"/>
      <w:lang w:eastAsia="ru-RU"/>
    </w:rPr>
  </w:style>
  <w:style w:type="table" w:customStyle="1" w:styleId="2-511">
    <w:name w:val="Средняя заливка 2 - Акцент 511"/>
    <w:rsid w:val="004C1AA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4C1AA4"/>
    <w:rPr>
      <w:rFonts w:ascii="Times New Roman" w:eastAsia="Calibri" w:hAnsi="Times New Roman" w:cs="Times New Roman"/>
      <w:i/>
      <w:sz w:val="24"/>
      <w:szCs w:val="24"/>
      <w:lang w:eastAsia="ru-RU"/>
    </w:rPr>
  </w:style>
  <w:style w:type="paragraph" w:customStyle="1" w:styleId="S31">
    <w:name w:val="S_Нумерованный_3.1"/>
    <w:basedOn w:val="S5"/>
    <w:autoRedefine/>
    <w:rsid w:val="004C1AA4"/>
    <w:pPr>
      <w:numPr>
        <w:numId w:val="22"/>
      </w:numPr>
      <w:tabs>
        <w:tab w:val="num" w:pos="360"/>
      </w:tabs>
      <w:ind w:firstLine="567"/>
    </w:pPr>
    <w:rPr>
      <w:rFonts w:ascii="Times New Roman" w:eastAsia="Calibri" w:hAnsi="Times New Roman" w:cs="Times New Roman"/>
      <w:color w:val="FF0000"/>
      <w:lang w:eastAsia="en-US"/>
    </w:rPr>
  </w:style>
  <w:style w:type="table" w:customStyle="1" w:styleId="-11">
    <w:name w:val="Веб-таблица 11"/>
    <w:rsid w:val="004C1AA4"/>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4C1AA4"/>
    <w:pPr>
      <w:spacing w:after="0" w:line="240" w:lineRule="auto"/>
    </w:pPr>
    <w:rPr>
      <w:rFonts w:ascii="Times New Roman" w:eastAsia="Calibri"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4C1AA4"/>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6">
    <w:name w:val="Изысканная таблица1"/>
    <w:rsid w:val="004C1AA4"/>
    <w:pPr>
      <w:spacing w:after="0" w:line="240" w:lineRule="auto"/>
    </w:pPr>
    <w:rPr>
      <w:rFonts w:ascii="Times New Roman" w:eastAsia="Calibri"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Изящная таблица 11"/>
    <w:rsid w:val="004C1AA4"/>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2">
    <w:name w:val="Изящная таблица 21"/>
    <w:rsid w:val="004C1AA4"/>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5">
    <w:name w:val="Классическая таблица 11"/>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3">
    <w:name w:val="Классическая таблица 21"/>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1">
    <w:name w:val="Классическая таблица 31"/>
    <w:rsid w:val="004C1AA4"/>
    <w:pPr>
      <w:spacing w:after="0" w:line="240" w:lineRule="auto"/>
    </w:pPr>
    <w:rPr>
      <w:rFonts w:ascii="Times New Roman" w:eastAsia="Calibri"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0">
    <w:name w:val="Классическая таблица 41"/>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6">
    <w:name w:val="Объемная таблица 11"/>
    <w:rsid w:val="004C1AA4"/>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style>
  <w:style w:type="table" w:customStyle="1" w:styleId="214">
    <w:name w:val="Объемная таблица 21"/>
    <w:rsid w:val="004C1AA4"/>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style>
  <w:style w:type="table" w:customStyle="1" w:styleId="312">
    <w:name w:val="Объемная таблица 31"/>
    <w:rsid w:val="004C1AA4"/>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style>
  <w:style w:type="table" w:customStyle="1" w:styleId="117">
    <w:name w:val="Простая таблица 11"/>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5">
    <w:name w:val="Простая таблица 21"/>
    <w:rsid w:val="004C1AA4"/>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313">
    <w:name w:val="Простая таблица 31"/>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6">
    <w:name w:val="Сетка таблицы 21"/>
    <w:rsid w:val="004C1AA4"/>
    <w:pPr>
      <w:spacing w:after="0" w:line="240" w:lineRule="auto"/>
    </w:pPr>
    <w:rPr>
      <w:rFonts w:ascii="Times New Roman" w:eastAsia="Calibri"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4">
    <w:name w:val="Сетка таблицы 31"/>
    <w:rsid w:val="004C1AA4"/>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1">
    <w:name w:val="Сетка таблицы 41"/>
    <w:rsid w:val="004C1AA4"/>
    <w:pPr>
      <w:spacing w:after="0" w:line="240" w:lineRule="auto"/>
    </w:pPr>
    <w:rPr>
      <w:rFonts w:ascii="Times New Roman" w:eastAsia="Calibri"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0">
    <w:name w:val="Сетка таблицы 51"/>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0">
    <w:name w:val="Сетка таблицы 61"/>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0">
    <w:name w:val="Сетка таблицы 71"/>
    <w:rsid w:val="004C1AA4"/>
    <w:pPr>
      <w:spacing w:after="0" w:line="240" w:lineRule="auto"/>
    </w:pPr>
    <w:rPr>
      <w:rFonts w:ascii="Times New Roman" w:eastAsia="Calibri"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0">
    <w:name w:val="Сетка таблицы 81"/>
    <w:rsid w:val="004C1AA4"/>
    <w:pPr>
      <w:spacing w:after="0" w:line="240" w:lineRule="auto"/>
    </w:pPr>
    <w:rPr>
      <w:rFonts w:ascii="Times New Roman" w:eastAsia="Calibri"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7">
    <w:name w:val="Современная таблица1"/>
    <w:rsid w:val="004C1AA4"/>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8">
    <w:name w:val="Стандартная таблица1"/>
    <w:rsid w:val="004C1AA4"/>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8">
    <w:name w:val="Столбцы таблицы 11"/>
    <w:rsid w:val="004C1AA4"/>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7">
    <w:name w:val="Столбцы таблицы 21"/>
    <w:rsid w:val="004C1AA4"/>
    <w:pPr>
      <w:spacing w:after="0" w:line="240" w:lineRule="auto"/>
    </w:pPr>
    <w:rPr>
      <w:rFonts w:ascii="Times New Roman" w:eastAsia="Calibri" w:hAnsi="Times New Roman" w:cs="Times New Roman"/>
      <w:b/>
      <w:bCs/>
      <w:sz w:val="20"/>
      <w:szCs w:val="20"/>
      <w:lang w:eastAsia="ru-RU"/>
    </w:rPr>
    <w:tblPr>
      <w:tblStyleColBandSize w:val="1"/>
      <w:tblInd w:w="0" w:type="dxa"/>
      <w:tblCellMar>
        <w:top w:w="0" w:type="dxa"/>
        <w:left w:w="108" w:type="dxa"/>
        <w:bottom w:w="0" w:type="dxa"/>
        <w:right w:w="108" w:type="dxa"/>
      </w:tblCellMar>
    </w:tblPr>
  </w:style>
  <w:style w:type="table" w:customStyle="1" w:styleId="315">
    <w:name w:val="Столбцы таблицы 31"/>
    <w:rsid w:val="004C1AA4"/>
    <w:pPr>
      <w:spacing w:after="0" w:line="240" w:lineRule="auto"/>
    </w:pPr>
    <w:rPr>
      <w:rFonts w:ascii="Times New Roman" w:eastAsia="Calibri"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
    <w:name w:val="Столбцы таблицы 41"/>
    <w:rsid w:val="004C1AA4"/>
    <w:pPr>
      <w:spacing w:after="0" w:line="240" w:lineRule="auto"/>
    </w:pPr>
    <w:rPr>
      <w:rFonts w:ascii="Times New Roman" w:eastAsia="Calibri" w:hAnsi="Times New Roman" w:cs="Times New Roman"/>
      <w:sz w:val="20"/>
      <w:szCs w:val="20"/>
      <w:lang w:eastAsia="ru-RU"/>
    </w:rPr>
    <w:tblPr>
      <w:tblStyleColBandSize w:val="1"/>
      <w:tblInd w:w="0" w:type="dxa"/>
      <w:tblCellMar>
        <w:top w:w="0" w:type="dxa"/>
        <w:left w:w="108" w:type="dxa"/>
        <w:bottom w:w="0" w:type="dxa"/>
        <w:right w:w="108" w:type="dxa"/>
      </w:tblCellMar>
    </w:tblPr>
  </w:style>
  <w:style w:type="table" w:customStyle="1" w:styleId="511">
    <w:name w:val="Столбцы таблицы 51"/>
    <w:rsid w:val="004C1AA4"/>
    <w:pPr>
      <w:spacing w:after="0" w:line="240" w:lineRule="auto"/>
    </w:pPr>
    <w:rPr>
      <w:rFonts w:ascii="Times New Roman" w:eastAsia="Calibri"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4C1AA4"/>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4C1AA4"/>
    <w:pPr>
      <w:spacing w:after="0" w:line="240" w:lineRule="auto"/>
    </w:pPr>
    <w:rPr>
      <w:rFonts w:ascii="Times New Roman" w:eastAsia="Calibri"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4C1AA4"/>
    <w:pPr>
      <w:spacing w:after="0" w:line="240" w:lineRule="auto"/>
    </w:pPr>
    <w:rPr>
      <w:rFonts w:ascii="Times New Roman" w:eastAsia="Calibri"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4C1AA4"/>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4C1AA4"/>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4C1AA4"/>
    <w:pPr>
      <w:spacing w:after="0" w:line="240" w:lineRule="auto"/>
    </w:pPr>
    <w:rPr>
      <w:rFonts w:ascii="Times New Roman" w:eastAsia="Calibri"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4C1AA4"/>
    <w:pPr>
      <w:spacing w:after="0" w:line="240" w:lineRule="auto"/>
    </w:pPr>
    <w:rPr>
      <w:rFonts w:ascii="Times New Roman" w:eastAsia="Calibri"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9">
    <w:name w:val="Тема таблицы1"/>
    <w:rsid w:val="004C1AA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rsid w:val="004C1AA4"/>
    <w:pPr>
      <w:spacing w:after="0" w:line="240" w:lineRule="auto"/>
    </w:pPr>
    <w:rPr>
      <w:rFonts w:ascii="Times New Roman" w:eastAsia="Calibri"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8">
    <w:name w:val="Цветная таблица 21"/>
    <w:rsid w:val="004C1AA4"/>
    <w:pPr>
      <w:spacing w:after="0" w:line="240" w:lineRule="auto"/>
    </w:pPr>
    <w:rPr>
      <w:rFonts w:ascii="Times New Roman" w:eastAsia="Calibri"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6">
    <w:name w:val="Цветная таблица 31"/>
    <w:rsid w:val="004C1AA4"/>
    <w:pPr>
      <w:spacing w:after="0" w:line="240" w:lineRule="auto"/>
    </w:pPr>
    <w:rPr>
      <w:rFonts w:ascii="Times New Roman" w:eastAsia="Calibri"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2-52">
    <w:name w:val="Средняя заливка 2 - Акцент 52"/>
    <w:rsid w:val="004C1AA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2">
    <w:name w:val="Средняя заливка 2 - Акцент 512"/>
    <w:rsid w:val="004C1AA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5111">
    <w:name w:val="Средняя заливка 2 - Акцент 5111"/>
    <w:rsid w:val="004C1AA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111111111">
    <w:name w:val="1 / 1.1 / 1.1.1111"/>
    <w:rsid w:val="004C1AA4"/>
    <w:pPr>
      <w:numPr>
        <w:numId w:val="18"/>
      </w:numPr>
    </w:pPr>
  </w:style>
  <w:style w:type="numbering" w:customStyle="1" w:styleId="1ai111">
    <w:name w:val="1 / a / i111"/>
    <w:rsid w:val="004C1AA4"/>
    <w:pPr>
      <w:numPr>
        <w:numId w:val="16"/>
      </w:numPr>
    </w:pPr>
  </w:style>
  <w:style w:type="numbering" w:customStyle="1" w:styleId="1111111">
    <w:name w:val="1 / 1.1 / 1.1.11"/>
    <w:rsid w:val="004C1AA4"/>
    <w:pPr>
      <w:numPr>
        <w:numId w:val="15"/>
      </w:numPr>
    </w:pPr>
  </w:style>
  <w:style w:type="paragraph" w:styleId="afffffff8">
    <w:name w:val="No Spacing"/>
    <w:basedOn w:val="a4"/>
    <w:qFormat/>
    <w:rsid w:val="004C1AA4"/>
    <w:pPr>
      <w:spacing w:after="0" w:line="360" w:lineRule="auto"/>
      <w:ind w:firstLine="680"/>
      <w:jc w:val="both"/>
    </w:pPr>
    <w:rPr>
      <w:rFonts w:ascii="Times New Roman" w:eastAsia="Times New Roman" w:hAnsi="Times New Roman" w:cs="Times New Roman"/>
      <w:sz w:val="24"/>
      <w:szCs w:val="24"/>
      <w:lang w:eastAsia="ru-RU"/>
    </w:rPr>
  </w:style>
  <w:style w:type="paragraph" w:customStyle="1" w:styleId="ListParagraph">
    <w:name w:val="List Paragraph"/>
    <w:basedOn w:val="a4"/>
    <w:rsid w:val="0013447D"/>
    <w:pPr>
      <w:spacing w:after="0" w:line="276" w:lineRule="auto"/>
      <w:ind w:left="720"/>
      <w:contextualSpacing/>
      <w:jc w:val="center"/>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1289102">
      <w:bodyDiv w:val="1"/>
      <w:marLeft w:val="0"/>
      <w:marRight w:val="0"/>
      <w:marTop w:val="0"/>
      <w:marBottom w:val="0"/>
      <w:divBdr>
        <w:top w:val="none" w:sz="0" w:space="0" w:color="auto"/>
        <w:left w:val="none" w:sz="0" w:space="0" w:color="auto"/>
        <w:bottom w:val="none" w:sz="0" w:space="0" w:color="auto"/>
        <w:right w:val="none" w:sz="0" w:space="0" w:color="auto"/>
      </w:divBdr>
      <w:divsChild>
        <w:div w:id="1192188126">
          <w:marLeft w:val="0"/>
          <w:marRight w:val="0"/>
          <w:marTop w:val="0"/>
          <w:marBottom w:val="0"/>
          <w:divBdr>
            <w:top w:val="none" w:sz="0" w:space="0" w:color="auto"/>
            <w:left w:val="none" w:sz="0" w:space="0" w:color="auto"/>
            <w:bottom w:val="none" w:sz="0" w:space="0" w:color="auto"/>
            <w:right w:val="none" w:sz="0" w:space="0" w:color="auto"/>
          </w:divBdr>
        </w:div>
        <w:div w:id="1508405194">
          <w:marLeft w:val="0"/>
          <w:marRight w:val="0"/>
          <w:marTop w:val="0"/>
          <w:marBottom w:val="0"/>
          <w:divBdr>
            <w:top w:val="none" w:sz="0" w:space="0" w:color="auto"/>
            <w:left w:val="none" w:sz="0" w:space="0" w:color="auto"/>
            <w:bottom w:val="none" w:sz="0" w:space="0" w:color="auto"/>
            <w:right w:val="none" w:sz="0" w:space="0" w:color="auto"/>
          </w:divBdr>
        </w:div>
        <w:div w:id="1345791280">
          <w:marLeft w:val="0"/>
          <w:marRight w:val="0"/>
          <w:marTop w:val="0"/>
          <w:marBottom w:val="0"/>
          <w:divBdr>
            <w:top w:val="none" w:sz="0" w:space="0" w:color="auto"/>
            <w:left w:val="none" w:sz="0" w:space="0" w:color="auto"/>
            <w:bottom w:val="none" w:sz="0" w:space="0" w:color="auto"/>
            <w:right w:val="none" w:sz="0" w:space="0" w:color="auto"/>
          </w:divBdr>
        </w:div>
        <w:div w:id="724790350">
          <w:marLeft w:val="0"/>
          <w:marRight w:val="0"/>
          <w:marTop w:val="0"/>
          <w:marBottom w:val="0"/>
          <w:divBdr>
            <w:top w:val="none" w:sz="0" w:space="0" w:color="auto"/>
            <w:left w:val="none" w:sz="0" w:space="0" w:color="auto"/>
            <w:bottom w:val="none" w:sz="0" w:space="0" w:color="auto"/>
            <w:right w:val="none" w:sz="0" w:space="0" w:color="auto"/>
          </w:divBdr>
        </w:div>
      </w:divsChild>
    </w:div>
    <w:div w:id="526218916">
      <w:bodyDiv w:val="1"/>
      <w:marLeft w:val="0"/>
      <w:marRight w:val="0"/>
      <w:marTop w:val="0"/>
      <w:marBottom w:val="0"/>
      <w:divBdr>
        <w:top w:val="none" w:sz="0" w:space="0" w:color="auto"/>
        <w:left w:val="none" w:sz="0" w:space="0" w:color="auto"/>
        <w:bottom w:val="none" w:sz="0" w:space="0" w:color="auto"/>
        <w:right w:val="none" w:sz="0" w:space="0" w:color="auto"/>
      </w:divBdr>
    </w:div>
    <w:div w:id="166135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file:///C:\Program%20Files\StroyConsultant\SNIP\Temp\900.htm" TargetMode="External"/><Relationship Id="rId23" Type="http://schemas.openxmlformats.org/officeDocument/2006/relationships/footer" Target="footer7.xml"/><Relationship Id="rId10" Type="http://schemas.openxmlformats.org/officeDocument/2006/relationships/image" Target="media/image3.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yperlink" Target="consultantplus://offline/ref=338E8C5419D29563D2FC975128A82B8A3EADFCE2A864CBF09C61E4666686E20F0A3F402F4BCC7915P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174F5-3EF7-43D1-8194-DFEB9A53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42</Pages>
  <Words>86172</Words>
  <Characters>491184</Characters>
  <Application>Microsoft Office Word</Application>
  <DocSecurity>0</DocSecurity>
  <Lines>4093</Lines>
  <Paragraphs>1152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ZEMMER</dc:creator>
  <cp:keywords/>
  <dc:description/>
  <cp:lastModifiedBy>Админ</cp:lastModifiedBy>
  <cp:revision>24</cp:revision>
  <cp:lastPrinted>2015-04-02T03:04:00Z</cp:lastPrinted>
  <dcterms:created xsi:type="dcterms:W3CDTF">2016-02-02T05:12:00Z</dcterms:created>
  <dcterms:modified xsi:type="dcterms:W3CDTF">2017-09-12T23:41:00Z</dcterms:modified>
</cp:coreProperties>
</file>