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C9" w:rsidRPr="006536C9" w:rsidRDefault="006536C9" w:rsidP="006536C9">
      <w:pPr>
        <w:jc w:val="center"/>
        <w:rPr>
          <w:rFonts w:eastAsia="Times New Roman" w:cs="Times New Roman"/>
          <w:b/>
          <w:sz w:val="28"/>
          <w:szCs w:val="28"/>
        </w:rPr>
      </w:pPr>
      <w:r w:rsidRPr="006536C9">
        <w:rPr>
          <w:rFonts w:eastAsia="Times New Roman" w:cs="Times New Roman"/>
          <w:noProof/>
        </w:rPr>
        <w:drawing>
          <wp:inline distT="0" distB="0" distL="0" distR="0">
            <wp:extent cx="695325" cy="914400"/>
            <wp:effectExtent l="0" t="0" r="9525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6C9" w:rsidRPr="006536C9" w:rsidRDefault="006536C9" w:rsidP="006536C9">
      <w:pPr>
        <w:jc w:val="center"/>
        <w:rPr>
          <w:rFonts w:eastAsia="Times New Roman" w:cs="Times New Roman"/>
          <w:b/>
          <w:sz w:val="28"/>
          <w:szCs w:val="28"/>
        </w:rPr>
      </w:pPr>
      <w:r w:rsidRPr="006536C9">
        <w:rPr>
          <w:rFonts w:eastAsia="Times New Roman" w:cs="Times New Roman"/>
          <w:b/>
          <w:sz w:val="28"/>
          <w:szCs w:val="28"/>
        </w:rPr>
        <w:t>РОССИЙСКАЯ ФЕДЕРАЦИЯ</w:t>
      </w:r>
    </w:p>
    <w:p w:rsidR="006536C9" w:rsidRPr="006536C9" w:rsidRDefault="006536C9" w:rsidP="006536C9">
      <w:pPr>
        <w:jc w:val="center"/>
        <w:rPr>
          <w:rFonts w:eastAsia="Times New Roman" w:cs="Times New Roman"/>
          <w:b/>
          <w:sz w:val="28"/>
          <w:szCs w:val="28"/>
        </w:rPr>
      </w:pPr>
      <w:r w:rsidRPr="006536C9">
        <w:rPr>
          <w:rFonts w:eastAsia="Times New Roman" w:cs="Times New Roman"/>
          <w:b/>
          <w:sz w:val="28"/>
          <w:szCs w:val="28"/>
        </w:rPr>
        <w:t>КАМЧАТСКИЙ КРАЙ</w:t>
      </w:r>
    </w:p>
    <w:p w:rsidR="006536C9" w:rsidRPr="006536C9" w:rsidRDefault="006536C9" w:rsidP="006536C9">
      <w:pPr>
        <w:jc w:val="center"/>
        <w:rPr>
          <w:rFonts w:eastAsia="Times New Roman" w:cs="Times New Roman"/>
          <w:b/>
          <w:sz w:val="28"/>
          <w:szCs w:val="28"/>
        </w:rPr>
      </w:pPr>
      <w:r w:rsidRPr="006536C9">
        <w:rPr>
          <w:rFonts w:eastAsia="Times New Roman" w:cs="Times New Roman"/>
          <w:b/>
          <w:sz w:val="28"/>
          <w:szCs w:val="28"/>
        </w:rPr>
        <w:t>ЕЛИЗОВСКИЙ</w:t>
      </w:r>
    </w:p>
    <w:p w:rsidR="006536C9" w:rsidRPr="006536C9" w:rsidRDefault="006536C9" w:rsidP="006536C9">
      <w:pPr>
        <w:jc w:val="center"/>
        <w:rPr>
          <w:rFonts w:eastAsia="Times New Roman" w:cs="Times New Roman"/>
          <w:b/>
          <w:sz w:val="28"/>
          <w:szCs w:val="28"/>
        </w:rPr>
      </w:pPr>
      <w:r w:rsidRPr="006536C9">
        <w:rPr>
          <w:rFonts w:eastAsia="Times New Roman" w:cs="Times New Roman"/>
          <w:b/>
          <w:sz w:val="28"/>
          <w:szCs w:val="28"/>
        </w:rPr>
        <w:t>МУНИЦИПАЛЬНЫЙ РАЙОН</w:t>
      </w:r>
    </w:p>
    <w:p w:rsidR="006536C9" w:rsidRPr="006536C9" w:rsidRDefault="006536C9" w:rsidP="006536C9">
      <w:pPr>
        <w:jc w:val="center"/>
        <w:rPr>
          <w:rFonts w:eastAsia="Times New Roman" w:cs="Times New Roman"/>
          <w:b/>
          <w:sz w:val="28"/>
          <w:szCs w:val="28"/>
        </w:rPr>
      </w:pPr>
      <w:r w:rsidRPr="006536C9">
        <w:rPr>
          <w:rFonts w:eastAsia="Times New Roman" w:cs="Times New Roman"/>
          <w:b/>
          <w:sz w:val="28"/>
          <w:szCs w:val="28"/>
        </w:rPr>
        <w:t>НАЧИКИНСКОЕ СЕЛЬСКОЕ ПОСЕЛЕНИЕ</w:t>
      </w:r>
    </w:p>
    <w:p w:rsidR="006536C9" w:rsidRPr="006536C9" w:rsidRDefault="006536C9" w:rsidP="006536C9">
      <w:pPr>
        <w:jc w:val="center"/>
        <w:rPr>
          <w:rFonts w:eastAsia="Times New Roman" w:cs="Times New Roman"/>
        </w:rPr>
      </w:pPr>
      <w:r w:rsidRPr="006536C9">
        <w:rPr>
          <w:rFonts w:eastAsia="Times New Roman" w:cs="Times New Roman"/>
        </w:rPr>
        <w:t>____________________________________________________________________________</w:t>
      </w:r>
    </w:p>
    <w:p w:rsidR="006536C9" w:rsidRPr="006536C9" w:rsidRDefault="006536C9" w:rsidP="006536C9">
      <w:pPr>
        <w:jc w:val="center"/>
        <w:rPr>
          <w:rFonts w:eastAsia="Times New Roman" w:cs="Times New Roman"/>
          <w:b/>
          <w:sz w:val="28"/>
          <w:szCs w:val="28"/>
        </w:rPr>
      </w:pPr>
      <w:r w:rsidRPr="006536C9">
        <w:rPr>
          <w:rFonts w:eastAsia="Times New Roman" w:cs="Times New Roman"/>
          <w:b/>
          <w:sz w:val="28"/>
          <w:szCs w:val="28"/>
        </w:rPr>
        <w:t>ПОСТАНОВЛЕНИЕ</w:t>
      </w:r>
    </w:p>
    <w:p w:rsidR="006536C9" w:rsidRPr="006536C9" w:rsidRDefault="006536C9" w:rsidP="006536C9">
      <w:pPr>
        <w:jc w:val="center"/>
        <w:rPr>
          <w:rFonts w:eastAsia="Times New Roman" w:cs="Times New Roman"/>
          <w:b/>
          <w:sz w:val="28"/>
          <w:szCs w:val="28"/>
        </w:rPr>
      </w:pPr>
      <w:r w:rsidRPr="006536C9">
        <w:rPr>
          <w:rFonts w:eastAsia="Times New Roman" w:cs="Times New Roman"/>
          <w:b/>
          <w:sz w:val="28"/>
          <w:szCs w:val="28"/>
        </w:rPr>
        <w:t>АДМИНИСТРАЦИИ НАЧИКИНСКОГО СЕЛЬСКОГО ПОСЕЛЕНИЯ</w:t>
      </w:r>
    </w:p>
    <w:p w:rsidR="006536C9" w:rsidRPr="006536C9" w:rsidRDefault="006536C9" w:rsidP="006536C9">
      <w:pPr>
        <w:rPr>
          <w:rFonts w:eastAsia="Times New Roman" w:cs="Times New Roman"/>
          <w:b/>
          <w:sz w:val="28"/>
          <w:szCs w:val="28"/>
        </w:rPr>
      </w:pPr>
      <w:r w:rsidRPr="006536C9">
        <w:rPr>
          <w:rFonts w:eastAsia="Times New Roman" w:cs="Times New Roman"/>
          <w:b/>
          <w:sz w:val="28"/>
          <w:szCs w:val="28"/>
        </w:rPr>
        <w:t xml:space="preserve"> </w:t>
      </w:r>
    </w:p>
    <w:p w:rsidR="006536C9" w:rsidRPr="006536C9" w:rsidRDefault="006536C9" w:rsidP="006536C9">
      <w:pPr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</w:r>
      <w:r w:rsidRPr="006536C9">
        <w:rPr>
          <w:rFonts w:eastAsia="Times New Roman" w:cs="Times New Roman"/>
          <w:b/>
          <w:sz w:val="28"/>
          <w:szCs w:val="28"/>
          <w:lang w:val="en-US"/>
        </w:rPr>
        <w:t>0</w:t>
      </w:r>
      <w:r w:rsidRPr="006536C9">
        <w:rPr>
          <w:rFonts w:eastAsia="Times New Roman" w:cs="Times New Roman"/>
          <w:b/>
          <w:sz w:val="28"/>
          <w:szCs w:val="28"/>
        </w:rPr>
        <w:t>9.06.20</w:t>
      </w:r>
      <w:r w:rsidRPr="006536C9">
        <w:rPr>
          <w:rFonts w:eastAsia="Times New Roman" w:cs="Times New Roman"/>
          <w:b/>
          <w:sz w:val="28"/>
          <w:szCs w:val="28"/>
          <w:lang w:val="en-US"/>
        </w:rPr>
        <w:t>2</w:t>
      </w:r>
      <w:r w:rsidRPr="006536C9">
        <w:rPr>
          <w:rFonts w:eastAsia="Times New Roman" w:cs="Times New Roman"/>
          <w:b/>
          <w:sz w:val="28"/>
          <w:szCs w:val="28"/>
        </w:rPr>
        <w:t>2</w:t>
      </w:r>
      <w:r w:rsidRPr="006536C9">
        <w:rPr>
          <w:rFonts w:eastAsia="Times New Roman" w:cs="Times New Roman"/>
          <w:b/>
        </w:rPr>
        <w:tab/>
      </w:r>
      <w:r w:rsidRPr="006536C9">
        <w:rPr>
          <w:rFonts w:eastAsia="Times New Roman" w:cs="Times New Roman"/>
        </w:rPr>
        <w:tab/>
      </w:r>
      <w:r w:rsidRPr="006536C9">
        <w:rPr>
          <w:rFonts w:eastAsia="Times New Roman" w:cs="Times New Roman"/>
        </w:rPr>
        <w:tab/>
      </w:r>
      <w:r w:rsidRPr="006536C9">
        <w:rPr>
          <w:rFonts w:eastAsia="Times New Roman" w:cs="Times New Roman"/>
        </w:rPr>
        <w:tab/>
      </w:r>
      <w:r w:rsidRPr="006536C9">
        <w:rPr>
          <w:rFonts w:eastAsia="Times New Roman" w:cs="Times New Roman"/>
        </w:rPr>
        <w:tab/>
      </w:r>
      <w:r w:rsidRPr="006536C9">
        <w:rPr>
          <w:rFonts w:eastAsia="Times New Roman" w:cs="Times New Roman"/>
        </w:rPr>
        <w:tab/>
      </w:r>
      <w:r w:rsidRPr="006536C9">
        <w:rPr>
          <w:rFonts w:eastAsia="Times New Roman" w:cs="Times New Roman"/>
        </w:rPr>
        <w:tab/>
      </w:r>
      <w:r w:rsidRPr="006536C9">
        <w:rPr>
          <w:rFonts w:eastAsia="Times New Roman" w:cs="Times New Roman"/>
        </w:rPr>
        <w:tab/>
      </w:r>
      <w:r w:rsidRPr="006536C9">
        <w:rPr>
          <w:rFonts w:eastAsia="Times New Roman" w:cs="Times New Roman"/>
        </w:rPr>
        <w:tab/>
      </w:r>
      <w:r w:rsidRPr="006536C9">
        <w:rPr>
          <w:rFonts w:eastAsia="Times New Roman" w:cs="Times New Roman"/>
        </w:rPr>
        <w:tab/>
      </w:r>
      <w:r w:rsidRPr="006536C9">
        <w:rPr>
          <w:rFonts w:eastAsia="Times New Roman" w:cs="Times New Roman"/>
          <w:b/>
          <w:sz w:val="28"/>
          <w:szCs w:val="28"/>
        </w:rPr>
        <w:t>№ 6</w:t>
      </w:r>
      <w:r>
        <w:rPr>
          <w:rFonts w:eastAsia="Times New Roman" w:cs="Times New Roman"/>
          <w:b/>
          <w:sz w:val="28"/>
          <w:szCs w:val="28"/>
        </w:rPr>
        <w:t>2</w:t>
      </w:r>
    </w:p>
    <w:p w:rsidR="006536C9" w:rsidRDefault="006536C9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32"/>
          <w:szCs w:val="32"/>
        </w:rPr>
      </w:pPr>
    </w:p>
    <w:p w:rsidR="0050496B" w:rsidRPr="00B05964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2"/>
          <w:szCs w:val="22"/>
          <w:lang w:eastAsia="en-US"/>
        </w:rPr>
      </w:pPr>
      <w:r w:rsidRPr="00B05964">
        <w:rPr>
          <w:rFonts w:cs="Times New Roman"/>
          <w:sz w:val="22"/>
          <w:szCs w:val="22"/>
          <w:lang w:eastAsia="en-US"/>
        </w:rPr>
        <w:t>О требованиях к местам и способам разведения</w:t>
      </w:r>
    </w:p>
    <w:p w:rsidR="0050496B" w:rsidRPr="0050496B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2"/>
          <w:szCs w:val="22"/>
          <w:lang w:eastAsia="en-US"/>
        </w:rPr>
      </w:pPr>
      <w:r w:rsidRPr="0050496B">
        <w:rPr>
          <w:rFonts w:cs="Times New Roman"/>
          <w:sz w:val="22"/>
          <w:szCs w:val="22"/>
          <w:lang w:eastAsia="en-US"/>
        </w:rPr>
        <w:t xml:space="preserve">костров, использования открытого огня для </w:t>
      </w:r>
    </w:p>
    <w:p w:rsidR="0050496B" w:rsidRPr="0050496B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2"/>
          <w:szCs w:val="22"/>
          <w:lang w:eastAsia="en-US"/>
        </w:rPr>
      </w:pPr>
      <w:r w:rsidRPr="0050496B">
        <w:rPr>
          <w:rFonts w:cs="Times New Roman"/>
          <w:sz w:val="22"/>
          <w:szCs w:val="22"/>
          <w:lang w:eastAsia="en-US"/>
        </w:rPr>
        <w:t xml:space="preserve">приготовления пищи вне специально отведенных </w:t>
      </w:r>
    </w:p>
    <w:p w:rsidR="0050496B" w:rsidRPr="0050496B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2"/>
          <w:szCs w:val="22"/>
          <w:lang w:eastAsia="en-US"/>
        </w:rPr>
      </w:pPr>
      <w:r w:rsidRPr="0050496B">
        <w:rPr>
          <w:rFonts w:cs="Times New Roman"/>
          <w:sz w:val="22"/>
          <w:szCs w:val="22"/>
          <w:lang w:eastAsia="en-US"/>
        </w:rPr>
        <w:t>и оборудованных для этого мест, а также сжигания</w:t>
      </w:r>
    </w:p>
    <w:p w:rsidR="0050496B" w:rsidRPr="0050496B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2"/>
          <w:szCs w:val="22"/>
          <w:lang w:eastAsia="en-US"/>
        </w:rPr>
      </w:pPr>
      <w:r w:rsidRPr="0050496B">
        <w:rPr>
          <w:rFonts w:cs="Times New Roman"/>
          <w:sz w:val="22"/>
          <w:szCs w:val="22"/>
          <w:lang w:eastAsia="en-US"/>
        </w:rPr>
        <w:t>мусора, травы, листвы и иных отходов, материалов</w:t>
      </w:r>
    </w:p>
    <w:p w:rsidR="0050496B" w:rsidRPr="0050496B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2"/>
          <w:szCs w:val="22"/>
          <w:lang w:eastAsia="en-US"/>
        </w:rPr>
      </w:pPr>
      <w:r w:rsidRPr="0050496B">
        <w:rPr>
          <w:rFonts w:cs="Times New Roman"/>
          <w:sz w:val="22"/>
          <w:szCs w:val="22"/>
          <w:lang w:eastAsia="en-US"/>
        </w:rPr>
        <w:t xml:space="preserve">или изделий на территории населенных пунктов </w:t>
      </w:r>
      <w:r w:rsidR="00B05964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</w:p>
    <w:p w:rsidR="0050496B" w:rsidRPr="00B05964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2"/>
          <w:szCs w:val="22"/>
          <w:lang w:eastAsia="en-US"/>
        </w:rPr>
      </w:pPr>
      <w:r w:rsidRPr="00B05964">
        <w:rPr>
          <w:rFonts w:cs="Times New Roman"/>
          <w:sz w:val="22"/>
          <w:szCs w:val="22"/>
          <w:lang w:eastAsia="en-US"/>
        </w:rPr>
        <w:t xml:space="preserve">Начикинского </w:t>
      </w:r>
      <w:r w:rsidRPr="0050496B">
        <w:rPr>
          <w:rFonts w:cs="Times New Roman"/>
          <w:sz w:val="22"/>
          <w:szCs w:val="22"/>
          <w:lang w:eastAsia="en-US"/>
        </w:rPr>
        <w:t xml:space="preserve">сельского поселения» </w:t>
      </w:r>
    </w:p>
    <w:p w:rsidR="00B05964" w:rsidRPr="0050496B" w:rsidRDefault="00B05964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</w:p>
    <w:p w:rsidR="0050496B" w:rsidRDefault="006536C9" w:rsidP="006536C9">
      <w:pPr>
        <w:spacing w:line="276" w:lineRule="auto"/>
        <w:ind w:left="284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ab/>
      </w:r>
      <w:r w:rsidR="0050496B" w:rsidRPr="0050496B">
        <w:rPr>
          <w:rFonts w:cs="Times New Roman"/>
          <w:sz w:val="26"/>
          <w:szCs w:val="26"/>
          <w:lang w:eastAsia="en-US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</w:t>
      </w:r>
      <w:r w:rsidR="0050496B">
        <w:rPr>
          <w:rFonts w:cs="Times New Roman"/>
          <w:sz w:val="26"/>
          <w:szCs w:val="26"/>
          <w:lang w:eastAsia="en-US"/>
        </w:rPr>
        <w:t xml:space="preserve">, руководствуясь Уставом </w:t>
      </w:r>
      <w:proofErr w:type="spellStart"/>
      <w:r w:rsidR="0050496B">
        <w:rPr>
          <w:rFonts w:cs="Times New Roman"/>
          <w:sz w:val="26"/>
          <w:szCs w:val="26"/>
          <w:lang w:eastAsia="en-US"/>
        </w:rPr>
        <w:t>Начикинского</w:t>
      </w:r>
      <w:proofErr w:type="spellEnd"/>
      <w:r w:rsidR="0050496B">
        <w:rPr>
          <w:rFonts w:cs="Times New Roman"/>
          <w:sz w:val="26"/>
          <w:szCs w:val="26"/>
          <w:lang w:eastAsia="en-US"/>
        </w:rPr>
        <w:t xml:space="preserve"> сельского поселения</w:t>
      </w:r>
    </w:p>
    <w:p w:rsidR="00B05964" w:rsidRDefault="00B05964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6"/>
          <w:szCs w:val="26"/>
          <w:lang w:eastAsia="en-US"/>
        </w:rPr>
      </w:pPr>
    </w:p>
    <w:p w:rsidR="0050496B" w:rsidRDefault="006536C9" w:rsidP="006536C9">
      <w:pPr>
        <w:spacing w:line="276" w:lineRule="auto"/>
        <w:ind w:left="284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ab/>
      </w:r>
      <w:r w:rsidR="00B05964">
        <w:rPr>
          <w:rFonts w:cs="Times New Roman"/>
          <w:sz w:val="26"/>
          <w:szCs w:val="26"/>
          <w:lang w:eastAsia="en-US"/>
        </w:rPr>
        <w:t>ПОСТАНОВЛЯЮ:</w:t>
      </w:r>
    </w:p>
    <w:p w:rsidR="00B05964" w:rsidRPr="0050496B" w:rsidRDefault="00B05964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6"/>
          <w:szCs w:val="26"/>
          <w:lang w:eastAsia="en-US"/>
        </w:rPr>
      </w:pPr>
    </w:p>
    <w:p w:rsidR="0050496B" w:rsidRPr="0050496B" w:rsidRDefault="001746C5" w:rsidP="001746C5">
      <w:pPr>
        <w:tabs>
          <w:tab w:val="left" w:pos="709"/>
        </w:tabs>
        <w:spacing w:line="276" w:lineRule="auto"/>
        <w:ind w:left="284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ab/>
      </w:r>
      <w:r w:rsidR="0050496B" w:rsidRPr="0050496B">
        <w:rPr>
          <w:rFonts w:cs="Times New Roman"/>
          <w:sz w:val="26"/>
          <w:szCs w:val="26"/>
          <w:lang w:eastAsia="en-US"/>
        </w:rPr>
        <w:t>1. Утвердить требования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территориях на</w:t>
      </w:r>
      <w:r w:rsidR="0050496B" w:rsidRPr="00B05964">
        <w:rPr>
          <w:rFonts w:cs="Times New Roman"/>
          <w:sz w:val="26"/>
          <w:szCs w:val="26"/>
          <w:lang w:eastAsia="en-US"/>
        </w:rPr>
        <w:t>селенных пунктов Начикинского</w:t>
      </w:r>
      <w:r w:rsidR="0050496B" w:rsidRPr="0050496B">
        <w:rPr>
          <w:rFonts w:cs="Times New Roman"/>
          <w:sz w:val="26"/>
          <w:szCs w:val="26"/>
          <w:lang w:eastAsia="en-US"/>
        </w:rPr>
        <w:t xml:space="preserve"> сельского поселения согласно </w:t>
      </w:r>
      <w:r w:rsidR="00B05964" w:rsidRPr="00B05964">
        <w:rPr>
          <w:rFonts w:cs="Times New Roman"/>
          <w:sz w:val="26"/>
          <w:szCs w:val="26"/>
          <w:lang w:eastAsia="en-US"/>
        </w:rPr>
        <w:t>Приложения</w:t>
      </w:r>
      <w:r w:rsidR="0050496B" w:rsidRPr="00B05964">
        <w:rPr>
          <w:rFonts w:cs="Times New Roman"/>
          <w:sz w:val="26"/>
          <w:szCs w:val="26"/>
          <w:lang w:eastAsia="en-US"/>
        </w:rPr>
        <w:t>,</w:t>
      </w:r>
      <w:r w:rsidR="0050496B" w:rsidRPr="0050496B">
        <w:rPr>
          <w:rFonts w:cs="Times New Roman"/>
          <w:sz w:val="26"/>
          <w:szCs w:val="26"/>
          <w:lang w:eastAsia="en-US"/>
        </w:rPr>
        <w:t xml:space="preserve"> к настоящему постановлению.</w:t>
      </w:r>
    </w:p>
    <w:p w:rsidR="00B05964" w:rsidRPr="00B05964" w:rsidRDefault="001746C5" w:rsidP="006536C9">
      <w:pPr>
        <w:shd w:val="clear" w:color="auto" w:fill="FFFFFF"/>
        <w:spacing w:after="100" w:afterAutospacing="1"/>
        <w:ind w:left="284"/>
        <w:jc w:val="both"/>
        <w:rPr>
          <w:rFonts w:eastAsia="Times New Roman" w:cs="Times New Roman"/>
          <w:color w:val="212121"/>
          <w:sz w:val="26"/>
          <w:szCs w:val="26"/>
        </w:rPr>
      </w:pPr>
      <w:r>
        <w:rPr>
          <w:rFonts w:cs="Times New Roman"/>
          <w:sz w:val="26"/>
          <w:szCs w:val="26"/>
          <w:lang w:eastAsia="en-US"/>
        </w:rPr>
        <w:tab/>
      </w:r>
      <w:r w:rsidR="0050496B" w:rsidRPr="0050496B">
        <w:rPr>
          <w:rFonts w:cs="Times New Roman"/>
          <w:sz w:val="26"/>
          <w:szCs w:val="26"/>
          <w:lang w:eastAsia="en-US"/>
        </w:rPr>
        <w:t xml:space="preserve">2. </w:t>
      </w:r>
      <w:r w:rsidR="00B05964" w:rsidRPr="00B05964">
        <w:rPr>
          <w:rFonts w:eastAsia="Times New Roman" w:cs="Times New Roman"/>
          <w:color w:val="212121"/>
          <w:sz w:val="26"/>
          <w:szCs w:val="26"/>
        </w:rPr>
        <w:t>Обнародовать настоящее Постановление в установленном порядке и разместить на официальном сайте поселения в сети «Интернет».</w:t>
      </w:r>
    </w:p>
    <w:p w:rsidR="00B05964" w:rsidRPr="00B05964" w:rsidRDefault="001746C5" w:rsidP="006536C9">
      <w:pPr>
        <w:shd w:val="clear" w:color="auto" w:fill="FFFFFF"/>
        <w:spacing w:after="100" w:afterAutospacing="1"/>
        <w:ind w:left="284"/>
        <w:jc w:val="both"/>
        <w:rPr>
          <w:rFonts w:eastAsia="Times New Roman" w:cs="Times New Roman"/>
          <w:color w:val="212121"/>
          <w:sz w:val="26"/>
          <w:szCs w:val="26"/>
        </w:rPr>
      </w:pPr>
      <w:r>
        <w:rPr>
          <w:rFonts w:eastAsia="Times New Roman" w:cs="Times New Roman"/>
          <w:color w:val="212121"/>
          <w:sz w:val="26"/>
          <w:szCs w:val="26"/>
        </w:rPr>
        <w:tab/>
      </w:r>
      <w:r w:rsidR="00B05964" w:rsidRPr="00B05964">
        <w:rPr>
          <w:rFonts w:eastAsia="Times New Roman" w:cs="Times New Roman"/>
          <w:color w:val="212121"/>
          <w:sz w:val="26"/>
          <w:szCs w:val="26"/>
        </w:rPr>
        <w:t>3. Настоящее Постановление вступает в силу с момента его подписания</w:t>
      </w:r>
    </w:p>
    <w:p w:rsidR="0050496B" w:rsidRPr="0050496B" w:rsidRDefault="001746C5" w:rsidP="001746C5">
      <w:pPr>
        <w:spacing w:line="276" w:lineRule="auto"/>
        <w:ind w:left="284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ab/>
      </w:r>
      <w:r w:rsidR="00B05964" w:rsidRPr="00B05964">
        <w:rPr>
          <w:rFonts w:cs="Times New Roman"/>
          <w:sz w:val="26"/>
          <w:szCs w:val="26"/>
          <w:lang w:eastAsia="en-US"/>
        </w:rPr>
        <w:t>4</w:t>
      </w:r>
      <w:r w:rsidR="0050496B" w:rsidRPr="0050496B">
        <w:rPr>
          <w:rFonts w:cs="Times New Roman"/>
          <w:sz w:val="26"/>
          <w:szCs w:val="26"/>
          <w:lang w:eastAsia="en-US"/>
        </w:rPr>
        <w:t>. Контроль за исполнением постановления оставляю за собой.</w:t>
      </w:r>
    </w:p>
    <w:p w:rsidR="0050496B" w:rsidRPr="0050496B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6"/>
          <w:szCs w:val="26"/>
          <w:lang w:eastAsia="en-US"/>
        </w:rPr>
      </w:pPr>
    </w:p>
    <w:p w:rsidR="0050496B" w:rsidRPr="00B05964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6"/>
          <w:szCs w:val="26"/>
          <w:lang w:eastAsia="en-US"/>
        </w:rPr>
      </w:pPr>
      <w:r w:rsidRPr="00B05964">
        <w:rPr>
          <w:rFonts w:cs="Times New Roman"/>
          <w:sz w:val="26"/>
          <w:szCs w:val="26"/>
          <w:lang w:eastAsia="en-US"/>
        </w:rPr>
        <w:t xml:space="preserve">Глава </w:t>
      </w:r>
      <w:proofErr w:type="spellStart"/>
      <w:r w:rsidRPr="00B05964">
        <w:rPr>
          <w:rFonts w:cs="Times New Roman"/>
          <w:sz w:val="26"/>
          <w:szCs w:val="26"/>
          <w:lang w:eastAsia="en-US"/>
        </w:rPr>
        <w:t>Начикинского</w:t>
      </w:r>
      <w:proofErr w:type="spellEnd"/>
    </w:p>
    <w:p w:rsidR="0050496B" w:rsidRPr="00B05964" w:rsidRDefault="0050496B" w:rsidP="006536C9">
      <w:pPr>
        <w:tabs>
          <w:tab w:val="left" w:pos="7513"/>
        </w:tabs>
        <w:spacing w:line="276" w:lineRule="auto"/>
        <w:ind w:left="284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се</w:t>
      </w:r>
      <w:r w:rsidRPr="00B05964">
        <w:rPr>
          <w:rFonts w:cs="Times New Roman"/>
          <w:sz w:val="26"/>
          <w:szCs w:val="26"/>
          <w:lang w:eastAsia="en-US"/>
        </w:rPr>
        <w:t>льского поселения                                                             В.М.</w:t>
      </w:r>
      <w:r w:rsidR="001746C5">
        <w:rPr>
          <w:rFonts w:cs="Times New Roman"/>
          <w:sz w:val="26"/>
          <w:szCs w:val="26"/>
          <w:lang w:eastAsia="en-US"/>
        </w:rPr>
        <w:t xml:space="preserve"> </w:t>
      </w:r>
      <w:proofErr w:type="spellStart"/>
      <w:r w:rsidRPr="00B05964">
        <w:rPr>
          <w:rFonts w:cs="Times New Roman"/>
          <w:sz w:val="26"/>
          <w:szCs w:val="26"/>
          <w:lang w:eastAsia="en-US"/>
        </w:rPr>
        <w:t>Пищальченко</w:t>
      </w:r>
      <w:proofErr w:type="spellEnd"/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</w:p>
    <w:p w:rsidR="0050496B" w:rsidRPr="0050496B" w:rsidRDefault="0050496B" w:rsidP="0050496B">
      <w:pPr>
        <w:tabs>
          <w:tab w:val="left" w:pos="7513"/>
        </w:tabs>
        <w:spacing w:line="276" w:lineRule="auto"/>
        <w:jc w:val="right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Приложение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right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к Постановлению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right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 Администрации Начикинского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right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 xml:space="preserve"> сельского поселения </w:t>
      </w:r>
    </w:p>
    <w:p w:rsidR="0050496B" w:rsidRPr="0050496B" w:rsidRDefault="001746C5" w:rsidP="0050496B">
      <w:pPr>
        <w:tabs>
          <w:tab w:val="left" w:pos="7513"/>
        </w:tabs>
        <w:spacing w:line="276" w:lineRule="auto"/>
        <w:jc w:val="right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от 09.06.2022 года № 62</w:t>
      </w:r>
      <w:bookmarkStart w:id="0" w:name="_GoBack"/>
      <w:bookmarkEnd w:id="0"/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</w:p>
    <w:p w:rsidR="0050496B" w:rsidRPr="0050496B" w:rsidRDefault="0050496B" w:rsidP="0050496B">
      <w:pPr>
        <w:tabs>
          <w:tab w:val="left" w:pos="7513"/>
        </w:tabs>
        <w:spacing w:line="276" w:lineRule="auto"/>
        <w:jc w:val="center"/>
        <w:rPr>
          <w:rFonts w:cs="Times New Roman"/>
          <w:b/>
          <w:sz w:val="26"/>
          <w:szCs w:val="26"/>
          <w:lang w:eastAsia="en-US"/>
        </w:rPr>
      </w:pPr>
      <w:r w:rsidRPr="0050496B">
        <w:rPr>
          <w:rFonts w:cs="Times New Roman"/>
          <w:b/>
          <w:sz w:val="26"/>
          <w:szCs w:val="26"/>
          <w:lang w:eastAsia="en-US"/>
        </w:rPr>
        <w:t>Требования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center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</w:t>
      </w:r>
      <w:r>
        <w:rPr>
          <w:rFonts w:cs="Times New Roman"/>
          <w:sz w:val="26"/>
          <w:szCs w:val="26"/>
          <w:lang w:eastAsia="en-US"/>
        </w:rPr>
        <w:t>х населенных пунктов Начикинского</w:t>
      </w:r>
      <w:r w:rsidRPr="0050496B">
        <w:rPr>
          <w:rFonts w:cs="Times New Roman"/>
          <w:sz w:val="26"/>
          <w:szCs w:val="26"/>
          <w:lang w:eastAsia="en-US"/>
        </w:rPr>
        <w:t xml:space="preserve"> сельского поселения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1. Настоящие Требования приняты в целях обеспечения мер пожарной безопасности в граница</w:t>
      </w:r>
      <w:r>
        <w:rPr>
          <w:rFonts w:cs="Times New Roman"/>
          <w:sz w:val="26"/>
          <w:szCs w:val="26"/>
          <w:lang w:eastAsia="en-US"/>
        </w:rPr>
        <w:t>х населенных пунктов Начикинского</w:t>
      </w:r>
      <w:r w:rsidRPr="0050496B">
        <w:rPr>
          <w:rFonts w:cs="Times New Roman"/>
          <w:sz w:val="26"/>
          <w:szCs w:val="26"/>
          <w:lang w:eastAsia="en-US"/>
        </w:rPr>
        <w:t xml:space="preserve"> сельского поселения 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2. На землях общего пользовани</w:t>
      </w:r>
      <w:r>
        <w:rPr>
          <w:rFonts w:cs="Times New Roman"/>
          <w:sz w:val="26"/>
          <w:szCs w:val="26"/>
          <w:lang w:eastAsia="en-US"/>
        </w:rPr>
        <w:t>я населенных пунктов Начикинского</w:t>
      </w:r>
      <w:r w:rsidRPr="0050496B">
        <w:rPr>
          <w:rFonts w:cs="Times New Roman"/>
          <w:sz w:val="26"/>
          <w:szCs w:val="26"/>
          <w:lang w:eastAsia="en-US"/>
        </w:rPr>
        <w:t xml:space="preserve"> сельского поселения, а также на территориях частных домовладений, расположенных на территория</w:t>
      </w:r>
      <w:r>
        <w:rPr>
          <w:rFonts w:cs="Times New Roman"/>
          <w:sz w:val="26"/>
          <w:szCs w:val="26"/>
          <w:lang w:eastAsia="en-US"/>
        </w:rPr>
        <w:t>х населенных пунктов  Начикинского</w:t>
      </w:r>
      <w:r w:rsidRPr="0050496B">
        <w:rPr>
          <w:rFonts w:cs="Times New Roman"/>
          <w:sz w:val="26"/>
          <w:szCs w:val="26"/>
          <w:lang w:eastAsia="en-US"/>
        </w:rPr>
        <w:t xml:space="preserve"> сельского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 кроме как в местах, где расстояние до ближайших строений составляет не менее 50 метров.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3. Разведение костров и сжигание мусора, травы, листвы и иных отходов, материалов или изделий разрешается осуществлять только под постоянным контролем.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4. Использование открытого огня должно осуществляться в специально оборудованных местах, отвечающих следующим требованиям: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(бочкой, баком, мангалом и подобными емкостями)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в) территория использования открытого огня в радиусе 25-30 метров от очага огня (радиус использования открытого огня) должна быть очищена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lastRenderedPageBreak/>
        <w:t>г) лицо, использующее открытый огонь, должно быть обеспечено первичными средствами пожаротушения для локализации и ликвидации горения (огнетушителем с массой огнетушащего вещества не менее 2 кг или емкостью с водой объемом не менее 10 литров, а также штыковой лопатой), а также мобильным средством связи для вызова подразделения пожарной охраны.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5. При использовании открытого огня для приготовления пищи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4 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6. В целях своевременной локализации процесса горения емкость, предназначенная для сжигания мусора, травы, листвы и иных отходов, материалов или изделий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7. В случаях выполнения работ по уничтожению сухой травы, листвы и иных отходов, организации массовых мероприятий с использованием открытого огня следует увеличивать расстояние до ближайших строений, радиус использования открытого огня на 3 метра.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радиуса использования открытого огня.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9.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1) на торфяных почвах;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2) под кронами деревьев;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3) при установлении на соответствующей территории особого противопожарного режима;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4) при наличии информации о приближающихся неблагоприятных или опасных для жизнедеятельности людей метеорологических условиях, связанных с сильными порывами ветра;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5) в емкостях, стенки которых имеют огненный сквозной прогар;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6) при скорости ветра, превышающей значение пяти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7) при скорости ветра, превышающей значение 10 метров в секунду.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10.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 xml:space="preserve"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</w:t>
      </w:r>
      <w:r w:rsidRPr="0050496B">
        <w:rPr>
          <w:rFonts w:cs="Times New Roman"/>
          <w:sz w:val="26"/>
          <w:szCs w:val="26"/>
          <w:lang w:eastAsia="en-US"/>
        </w:rPr>
        <w:lastRenderedPageBreak/>
        <w:t>изделий и иных материалов, выделяющих при горении токсичные и высокотоксичные вещества;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2) оставлять место очага горения без присмотра до полного прекращения горения, включая тление;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3) располагать легковоспламеняющиеся и горючие жидкости, а также горючие материалы вблизи очага горения.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11. После использования открытого огня очаг горения должен быть засыпан землей (песком) или залит водой до полного прекращения горения, включая тление.</w:t>
      </w:r>
    </w:p>
    <w:p w:rsidR="0050496B" w:rsidRPr="0050496B" w:rsidRDefault="0050496B" w:rsidP="0050496B">
      <w:pPr>
        <w:tabs>
          <w:tab w:val="left" w:pos="7513"/>
        </w:tabs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50496B">
        <w:rPr>
          <w:rFonts w:cs="Times New Roman"/>
          <w:sz w:val="26"/>
          <w:szCs w:val="26"/>
          <w:lang w:eastAsia="en-US"/>
        </w:rPr>
        <w:t>12. В период введения особого противопожарного р</w:t>
      </w:r>
      <w:r w:rsidR="00B05964">
        <w:rPr>
          <w:rFonts w:cs="Times New Roman"/>
          <w:sz w:val="26"/>
          <w:szCs w:val="26"/>
          <w:lang w:eastAsia="en-US"/>
        </w:rPr>
        <w:t xml:space="preserve">ежима на территории Начикинского </w:t>
      </w:r>
      <w:r w:rsidRPr="0050496B">
        <w:rPr>
          <w:rFonts w:cs="Times New Roman"/>
          <w:sz w:val="26"/>
          <w:szCs w:val="26"/>
          <w:lang w:eastAsia="en-US"/>
        </w:rPr>
        <w:t>сельского поселения запрещено любое разведение костров, использование открытого огня, сжигание мусора, травы, листвы и иных отходов, материалов или изделий, кроме разведения костров для приготовления пищи в металлических емкостях с использованием горящего угля.</w:t>
      </w:r>
    </w:p>
    <w:p w:rsidR="0050496B" w:rsidRPr="0050496B" w:rsidRDefault="0050496B" w:rsidP="0050496B">
      <w:pPr>
        <w:rPr>
          <w:rFonts w:asciiTheme="minorHAnsi" w:hAnsiTheme="minorHAnsi"/>
          <w:lang w:eastAsia="en-US"/>
        </w:rPr>
      </w:pPr>
    </w:p>
    <w:p w:rsidR="008E48B4" w:rsidRDefault="008E48B4" w:rsidP="00690F7C">
      <w:pPr>
        <w:shd w:val="clear" w:color="auto" w:fill="FFFFFF"/>
        <w:rPr>
          <w:rFonts w:cs="Times New Roman"/>
          <w:sz w:val="28"/>
          <w:szCs w:val="28"/>
        </w:rPr>
      </w:pPr>
    </w:p>
    <w:sectPr w:rsidR="008E48B4" w:rsidSect="00690F7C">
      <w:pgSz w:w="11906" w:h="16838"/>
      <w:pgMar w:top="720" w:right="567" w:bottom="90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A68"/>
    <w:multiLevelType w:val="multilevel"/>
    <w:tmpl w:val="CD9E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121C0"/>
    <w:multiLevelType w:val="multilevel"/>
    <w:tmpl w:val="03B8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E6"/>
    <w:rsid w:val="00042B7A"/>
    <w:rsid w:val="001746C5"/>
    <w:rsid w:val="001B41D7"/>
    <w:rsid w:val="003B1239"/>
    <w:rsid w:val="00424F31"/>
    <w:rsid w:val="00476DB0"/>
    <w:rsid w:val="004F2CDB"/>
    <w:rsid w:val="0050496B"/>
    <w:rsid w:val="006536C9"/>
    <w:rsid w:val="00690F7C"/>
    <w:rsid w:val="006A63B3"/>
    <w:rsid w:val="007A0894"/>
    <w:rsid w:val="008E48B4"/>
    <w:rsid w:val="009F6EDA"/>
    <w:rsid w:val="00B05964"/>
    <w:rsid w:val="00C929E6"/>
    <w:rsid w:val="00CF512D"/>
    <w:rsid w:val="00E061A1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D6D9"/>
  <w15:chartTrackingRefBased/>
  <w15:docId w15:val="{E7213962-2ED4-40BC-B4BE-5E06827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B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6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6D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76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476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476D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476DB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476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76D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476D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476D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3">
    <w:basedOn w:val="a"/>
    <w:next w:val="a4"/>
    <w:link w:val="a5"/>
    <w:rsid w:val="00476DB0"/>
    <w:pPr>
      <w:autoSpaceDE w:val="0"/>
      <w:autoSpaceDN w:val="0"/>
      <w:jc w:val="center"/>
    </w:pPr>
    <w:rPr>
      <w:rFonts w:ascii="Baltica" w:eastAsiaTheme="majorEastAsia" w:hAnsi="Baltica" w:cstheme="majorBidi"/>
      <w:b/>
      <w:bCs/>
      <w:caps/>
      <w:lang w:eastAsia="en-US"/>
    </w:rPr>
  </w:style>
  <w:style w:type="character" w:customStyle="1" w:styleId="a5">
    <w:name w:val="Название Знак"/>
    <w:link w:val="a3"/>
    <w:rsid w:val="00476DB0"/>
    <w:rPr>
      <w:rFonts w:ascii="Baltica" w:eastAsiaTheme="majorEastAsia" w:hAnsi="Baltica" w:cstheme="majorBidi"/>
      <w:b/>
      <w:bCs/>
      <w:cap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476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76DB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6A63B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61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1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2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3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0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7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2022-06-09T23:05:00Z</cp:lastPrinted>
  <dcterms:created xsi:type="dcterms:W3CDTF">2022-06-08T05:36:00Z</dcterms:created>
  <dcterms:modified xsi:type="dcterms:W3CDTF">2022-06-09T23:06:00Z</dcterms:modified>
</cp:coreProperties>
</file>