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6" w:rsidRDefault="008373F6" w:rsidP="008373F6">
      <w:pPr>
        <w:tabs>
          <w:tab w:val="center" w:pos="4677"/>
          <w:tab w:val="left" w:pos="8265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373F6" w:rsidRDefault="008373F6" w:rsidP="008373F6">
      <w:pPr>
        <w:jc w:val="center"/>
        <w:rPr>
          <w:szCs w:val="28"/>
        </w:rPr>
      </w:pPr>
      <w:r>
        <w:rPr>
          <w:szCs w:val="28"/>
        </w:rPr>
        <w:t xml:space="preserve">КАМЧАТСКИЙ КРАЙ </w:t>
      </w:r>
    </w:p>
    <w:p w:rsidR="008373F6" w:rsidRDefault="008373F6" w:rsidP="008373F6">
      <w:pPr>
        <w:jc w:val="center"/>
        <w:rPr>
          <w:szCs w:val="28"/>
        </w:rPr>
      </w:pPr>
      <w:r>
        <w:rPr>
          <w:szCs w:val="28"/>
        </w:rPr>
        <w:t xml:space="preserve">ЕЛИЗОВСКИЙ МУНИЦИПАЛЬНЫЙ РАЙОН </w:t>
      </w:r>
    </w:p>
    <w:p w:rsidR="008373F6" w:rsidRDefault="008373F6" w:rsidP="008373F6">
      <w:pPr>
        <w:jc w:val="center"/>
        <w:rPr>
          <w:szCs w:val="28"/>
        </w:rPr>
      </w:pPr>
      <w:r>
        <w:rPr>
          <w:szCs w:val="28"/>
        </w:rPr>
        <w:t xml:space="preserve">КОРЯКСКОЕ СЕЛЬСКОЕ ПОСЕЛЕНИЕ </w:t>
      </w:r>
    </w:p>
    <w:p w:rsidR="008373F6" w:rsidRDefault="008373F6" w:rsidP="008373F6">
      <w:pPr>
        <w:jc w:val="center"/>
        <w:rPr>
          <w:szCs w:val="28"/>
        </w:rPr>
      </w:pPr>
    </w:p>
    <w:p w:rsidR="008373F6" w:rsidRDefault="008373F6" w:rsidP="008373F6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8373F6" w:rsidRDefault="008373F6" w:rsidP="008373F6">
      <w:pPr>
        <w:jc w:val="center"/>
        <w:rPr>
          <w:sz w:val="44"/>
          <w:szCs w:val="44"/>
        </w:rPr>
      </w:pPr>
    </w:p>
    <w:p w:rsidR="008373F6" w:rsidRDefault="008373F6" w:rsidP="008373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373F6" w:rsidRDefault="008373F6" w:rsidP="008373F6">
      <w:pPr>
        <w:jc w:val="center"/>
        <w:rPr>
          <w:b/>
          <w:sz w:val="44"/>
          <w:szCs w:val="44"/>
        </w:rPr>
      </w:pPr>
    </w:p>
    <w:p w:rsidR="008373F6" w:rsidRPr="009F7D0C" w:rsidRDefault="008373F6" w:rsidP="008373F6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«07»  июня 2019</w:t>
      </w:r>
      <w:r w:rsidRPr="009F7D0C">
        <w:rPr>
          <w:b/>
          <w:bCs/>
          <w:sz w:val="27"/>
          <w:szCs w:val="27"/>
        </w:rPr>
        <w:t xml:space="preserve"> года</w:t>
      </w:r>
      <w:r>
        <w:rPr>
          <w:b/>
          <w:bCs/>
          <w:sz w:val="27"/>
          <w:szCs w:val="27"/>
        </w:rPr>
        <w:t xml:space="preserve"> </w:t>
      </w:r>
      <w:r w:rsidRPr="009F7D0C">
        <w:rPr>
          <w:b/>
          <w:bCs/>
          <w:sz w:val="27"/>
          <w:szCs w:val="27"/>
        </w:rPr>
        <w:t xml:space="preserve">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</w:t>
      </w:r>
      <w:r w:rsidRPr="009F7D0C">
        <w:rPr>
          <w:b/>
          <w:bCs/>
          <w:sz w:val="27"/>
          <w:szCs w:val="27"/>
        </w:rPr>
        <w:t xml:space="preserve"> №</w:t>
      </w:r>
      <w:r>
        <w:rPr>
          <w:b/>
          <w:bCs/>
          <w:sz w:val="27"/>
          <w:szCs w:val="27"/>
        </w:rPr>
        <w:t xml:space="preserve"> 87</w:t>
      </w:r>
      <w:r w:rsidRPr="009F7D0C">
        <w:rPr>
          <w:b/>
          <w:bCs/>
          <w:sz w:val="27"/>
          <w:szCs w:val="27"/>
        </w:rPr>
        <w:tab/>
      </w:r>
      <w:r w:rsidRPr="009F7D0C">
        <w:rPr>
          <w:b/>
          <w:bCs/>
          <w:sz w:val="27"/>
          <w:szCs w:val="27"/>
        </w:rPr>
        <w:tab/>
        <w:t xml:space="preserve"> </w:t>
      </w:r>
      <w:r w:rsidRPr="009F7D0C">
        <w:rPr>
          <w:b/>
          <w:bCs/>
          <w:sz w:val="27"/>
          <w:szCs w:val="27"/>
        </w:rPr>
        <w:tab/>
      </w:r>
    </w:p>
    <w:tbl>
      <w:tblPr>
        <w:tblW w:w="0" w:type="auto"/>
        <w:tblInd w:w="108" w:type="dxa"/>
        <w:tblLook w:val="00A0"/>
      </w:tblPr>
      <w:tblGrid>
        <w:gridCol w:w="4820"/>
      </w:tblGrid>
      <w:tr w:rsidR="008373F6" w:rsidRPr="007125F2" w:rsidTr="004E4F98">
        <w:tc>
          <w:tcPr>
            <w:tcW w:w="4820" w:type="dxa"/>
          </w:tcPr>
          <w:p w:rsidR="008373F6" w:rsidRDefault="008373F6" w:rsidP="004E4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3F6" w:rsidRPr="00C667CF" w:rsidRDefault="008373F6" w:rsidP="004E4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паспорта доступности для инвалидов объекта торговли: магазин «Островок» ООО «Гавань»</w:t>
            </w:r>
          </w:p>
        </w:tc>
      </w:tr>
    </w:tbl>
    <w:p w:rsidR="008373F6" w:rsidRPr="00CC105F" w:rsidRDefault="008373F6" w:rsidP="008373F6">
      <w:pPr>
        <w:ind w:left="567" w:firstLine="708"/>
        <w:rPr>
          <w:sz w:val="28"/>
          <w:szCs w:val="28"/>
        </w:rPr>
      </w:pPr>
    </w:p>
    <w:p w:rsidR="008373F6" w:rsidRDefault="008373F6" w:rsidP="008373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  местного самоуправления в РФ», в соответствии с распоряжением Правительства РФ от 26 ноября 2012 года № 2181-р, приказом Министерства труда и социальной защиты РФ от 25.12.2012 года № 627 «Об утверждении методики, позволяющей </w:t>
      </w:r>
      <w:proofErr w:type="spellStart"/>
      <w:r>
        <w:rPr>
          <w:sz w:val="28"/>
          <w:szCs w:val="28"/>
        </w:rPr>
        <w:t>объективизировать</w:t>
      </w:r>
      <w:proofErr w:type="spellEnd"/>
      <w:r>
        <w:rPr>
          <w:sz w:val="28"/>
          <w:szCs w:val="28"/>
        </w:rPr>
        <w:t xml:space="preserve"> и систематизировать доступность объектов  и услуг в приоритетных сферах жизнедеятельности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proofErr w:type="gramEnd"/>
      <w:r>
        <w:rPr>
          <w:sz w:val="28"/>
          <w:szCs w:val="28"/>
        </w:rPr>
        <w:t xml:space="preserve">, с возможностью учета региональной специфики, в целях реализации Федеральной программы «Доступная среда» для инвалидов в Корякском сельском поселении, администрация Корякского сельского поселения,-   </w:t>
      </w:r>
    </w:p>
    <w:p w:rsidR="008373F6" w:rsidRDefault="008373F6" w:rsidP="008373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73F6" w:rsidRPr="00C667CF" w:rsidRDefault="008373F6" w:rsidP="008373F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C667C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C667CF">
        <w:rPr>
          <w:b/>
          <w:sz w:val="28"/>
          <w:szCs w:val="28"/>
        </w:rPr>
        <w:t>:</w:t>
      </w:r>
    </w:p>
    <w:p w:rsidR="008373F6" w:rsidRDefault="008373F6" w:rsidP="008373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3F6" w:rsidRDefault="008373F6" w:rsidP="008373F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паспорт доступности для инвалидов объекта торговли магазин «Островок» ООО «Гавань».</w:t>
      </w:r>
    </w:p>
    <w:p w:rsidR="008373F6" w:rsidRDefault="008373F6" w:rsidP="008373F6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53B7">
        <w:rPr>
          <w:sz w:val="28"/>
          <w:szCs w:val="28"/>
        </w:rPr>
        <w:t xml:space="preserve">Ведущему </w:t>
      </w:r>
      <w:proofErr w:type="spellStart"/>
      <w:r w:rsidRPr="00EB53B7">
        <w:rPr>
          <w:sz w:val="28"/>
          <w:szCs w:val="28"/>
        </w:rPr>
        <w:t>докуметоведу</w:t>
      </w:r>
      <w:proofErr w:type="spellEnd"/>
      <w:r w:rsidRPr="00EB53B7">
        <w:rPr>
          <w:sz w:val="28"/>
          <w:szCs w:val="28"/>
        </w:rPr>
        <w:t xml:space="preserve"> администрации Гафаровой В.Н. обнародовать настоящее Постановление в местах обнародования и </w:t>
      </w:r>
      <w:proofErr w:type="gramStart"/>
      <w:r w:rsidRPr="00EB53B7">
        <w:rPr>
          <w:sz w:val="28"/>
          <w:szCs w:val="28"/>
        </w:rPr>
        <w:t>разместить</w:t>
      </w:r>
      <w:proofErr w:type="gramEnd"/>
      <w:r w:rsidRPr="00EB53B7">
        <w:rPr>
          <w:sz w:val="28"/>
          <w:szCs w:val="28"/>
        </w:rPr>
        <w:t xml:space="preserve"> настоящее Постановление на официальном сайте исполнительных органов государственной власти Камчатского края</w:t>
      </w:r>
      <w:r>
        <w:rPr>
          <w:sz w:val="28"/>
          <w:szCs w:val="28"/>
        </w:rPr>
        <w:t xml:space="preserve"> </w:t>
      </w:r>
      <w:hyperlink r:id="rId5" w:history="1">
        <w:r w:rsidRPr="005B10A7">
          <w:rPr>
            <w:rStyle w:val="a3"/>
            <w:sz w:val="28"/>
            <w:szCs w:val="28"/>
            <w:lang w:val="en-US"/>
          </w:rPr>
          <w:t>www</w:t>
        </w:r>
        <w:r w:rsidRPr="005B10A7">
          <w:rPr>
            <w:rStyle w:val="a3"/>
            <w:sz w:val="28"/>
            <w:szCs w:val="28"/>
          </w:rPr>
          <w:t>.</w:t>
        </w:r>
        <w:proofErr w:type="spellStart"/>
        <w:r w:rsidRPr="005B10A7">
          <w:rPr>
            <w:rStyle w:val="a3"/>
            <w:sz w:val="28"/>
            <w:szCs w:val="28"/>
            <w:lang w:val="en-US"/>
          </w:rPr>
          <w:t>kamgov</w:t>
        </w:r>
        <w:proofErr w:type="spellEnd"/>
        <w:r w:rsidRPr="005B10A7">
          <w:rPr>
            <w:rStyle w:val="a3"/>
            <w:sz w:val="28"/>
            <w:szCs w:val="28"/>
          </w:rPr>
          <w:t>.</w:t>
        </w:r>
        <w:proofErr w:type="spellStart"/>
        <w:r w:rsidRPr="005B10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A6178">
        <w:rPr>
          <w:sz w:val="28"/>
          <w:szCs w:val="28"/>
        </w:rPr>
        <w:t xml:space="preserve"> </w:t>
      </w:r>
      <w:r w:rsidRPr="00EB53B7">
        <w:rPr>
          <w:sz w:val="28"/>
          <w:szCs w:val="28"/>
        </w:rPr>
        <w:t xml:space="preserve"> в  </w:t>
      </w:r>
      <w:r>
        <w:rPr>
          <w:sz w:val="28"/>
          <w:szCs w:val="28"/>
        </w:rPr>
        <w:t>разделе «Местное самоуправление» «Сельские поселения»</w:t>
      </w:r>
      <w:r w:rsidRPr="00EB53B7">
        <w:rPr>
          <w:sz w:val="28"/>
          <w:szCs w:val="28"/>
        </w:rPr>
        <w:t xml:space="preserve"> на страничке Корякского сельского поселения</w:t>
      </w:r>
      <w:r>
        <w:rPr>
          <w:sz w:val="28"/>
          <w:szCs w:val="28"/>
        </w:rPr>
        <w:t xml:space="preserve"> в сети интернет.</w:t>
      </w:r>
    </w:p>
    <w:p w:rsidR="008373F6" w:rsidRDefault="008373F6" w:rsidP="008373F6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дня его официального обнародования.  </w:t>
      </w:r>
    </w:p>
    <w:p w:rsidR="008373F6" w:rsidRDefault="008373F6" w:rsidP="008373F6">
      <w:pPr>
        <w:ind w:right="-1" w:firstLine="426"/>
        <w:jc w:val="both"/>
        <w:rPr>
          <w:sz w:val="28"/>
          <w:szCs w:val="28"/>
        </w:rPr>
      </w:pPr>
    </w:p>
    <w:p w:rsidR="008373F6" w:rsidRPr="00EB53B7" w:rsidRDefault="008373F6" w:rsidP="008373F6">
      <w:pPr>
        <w:ind w:right="-1" w:firstLine="426"/>
        <w:jc w:val="both"/>
        <w:rPr>
          <w:sz w:val="28"/>
          <w:szCs w:val="28"/>
        </w:rPr>
      </w:pPr>
    </w:p>
    <w:p w:rsidR="008373F6" w:rsidRPr="009F7D0C" w:rsidRDefault="008373F6" w:rsidP="008373F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9F7D0C">
        <w:rPr>
          <w:rFonts w:eastAsia="Calibri"/>
          <w:b/>
          <w:sz w:val="28"/>
          <w:szCs w:val="28"/>
          <w:lang w:eastAsia="en-US"/>
        </w:rPr>
        <w:t>Глава администрации</w:t>
      </w:r>
    </w:p>
    <w:p w:rsidR="008373F6" w:rsidRDefault="008373F6" w:rsidP="008373F6">
      <w:pPr>
        <w:autoSpaceDE w:val="0"/>
        <w:autoSpaceDN w:val="0"/>
        <w:adjustRightInd w:val="0"/>
        <w:jc w:val="both"/>
      </w:pPr>
      <w:r w:rsidRPr="009F7D0C">
        <w:rPr>
          <w:rFonts w:eastAsia="Calibri"/>
          <w:b/>
          <w:sz w:val="28"/>
          <w:szCs w:val="28"/>
          <w:lang w:eastAsia="en-US"/>
        </w:rPr>
        <w:t xml:space="preserve">Корякского сельского поселения                                                 М.Г. </w:t>
      </w:r>
      <w:proofErr w:type="spellStart"/>
      <w:r w:rsidRPr="009F7D0C">
        <w:rPr>
          <w:rFonts w:eastAsia="Calibri"/>
          <w:b/>
          <w:sz w:val="28"/>
          <w:szCs w:val="28"/>
          <w:lang w:eastAsia="en-US"/>
        </w:rPr>
        <w:t>Зобова</w:t>
      </w:r>
      <w:proofErr w:type="spellEnd"/>
    </w:p>
    <w:p w:rsidR="00532B0E" w:rsidRDefault="00532B0E"/>
    <w:p w:rsidR="008373F6" w:rsidRDefault="008373F6"/>
    <w:p w:rsidR="008373F6" w:rsidRDefault="008373F6"/>
    <w:p w:rsidR="008373F6" w:rsidRPr="00AD4DE0" w:rsidRDefault="008373F6" w:rsidP="008373F6">
      <w:pPr>
        <w:ind w:left="5954"/>
        <w:jc w:val="right"/>
        <w:rPr>
          <w:i/>
        </w:rPr>
      </w:pPr>
      <w:r w:rsidRPr="00AD4DE0">
        <w:rPr>
          <w:i/>
        </w:rPr>
        <w:t>Приложение к Постановлению</w:t>
      </w:r>
    </w:p>
    <w:p w:rsidR="008373F6" w:rsidRPr="00AD4DE0" w:rsidRDefault="008373F6" w:rsidP="008373F6">
      <w:pPr>
        <w:ind w:left="5954"/>
        <w:jc w:val="right"/>
        <w:rPr>
          <w:i/>
        </w:rPr>
      </w:pPr>
      <w:r w:rsidRPr="00AD4DE0">
        <w:rPr>
          <w:i/>
        </w:rPr>
        <w:t xml:space="preserve">Администрации Корякского сельского поселения от 07.06.2019 года </w:t>
      </w:r>
      <w:r>
        <w:rPr>
          <w:i/>
        </w:rPr>
        <w:t xml:space="preserve">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73F6" w:rsidRPr="00A47E8F" w:rsidRDefault="008373F6" w:rsidP="008373F6">
      <w:pPr>
        <w:jc w:val="center"/>
        <w:rPr>
          <w:b/>
        </w:rPr>
      </w:pPr>
    </w:p>
    <w:p w:rsidR="008373F6" w:rsidRPr="00A47E8F" w:rsidRDefault="008373F6" w:rsidP="008373F6">
      <w:pPr>
        <w:jc w:val="center"/>
        <w:rPr>
          <w:b/>
        </w:rPr>
      </w:pPr>
    </w:p>
    <w:p w:rsidR="008373F6" w:rsidRPr="00A47E8F" w:rsidRDefault="008373F6" w:rsidP="008373F6">
      <w:pPr>
        <w:jc w:val="center"/>
        <w:rPr>
          <w:b/>
        </w:rPr>
      </w:pPr>
      <w:r w:rsidRPr="00A47E8F">
        <w:rPr>
          <w:b/>
        </w:rPr>
        <w:t>ПАСПОРТ ДОСТУПНОСТИ</w:t>
      </w:r>
    </w:p>
    <w:p w:rsidR="008373F6" w:rsidRPr="00A47E8F" w:rsidRDefault="008373F6" w:rsidP="008373F6">
      <w:pPr>
        <w:jc w:val="center"/>
        <w:rPr>
          <w:b/>
        </w:rPr>
      </w:pPr>
      <w:r w:rsidRPr="00A47E8F">
        <w:rPr>
          <w:b/>
        </w:rPr>
        <w:t>объекта социальной инфраструктуры (ОСИ)</w:t>
      </w:r>
    </w:p>
    <w:p w:rsidR="008373F6" w:rsidRPr="00A47E8F" w:rsidRDefault="008373F6" w:rsidP="008373F6">
      <w:pPr>
        <w:jc w:val="center"/>
        <w:rPr>
          <w:b/>
        </w:rPr>
      </w:pPr>
      <w:r w:rsidRPr="00A47E8F">
        <w:rPr>
          <w:b/>
        </w:rPr>
        <w:t xml:space="preserve">№ </w:t>
      </w:r>
      <w:r>
        <w:rPr>
          <w:b/>
        </w:rPr>
        <w:t>1</w:t>
      </w:r>
    </w:p>
    <w:p w:rsidR="008373F6" w:rsidRPr="00A47E8F" w:rsidRDefault="008373F6" w:rsidP="008373F6">
      <w:pPr>
        <w:rPr>
          <w:b/>
        </w:rPr>
      </w:pPr>
    </w:p>
    <w:p w:rsidR="008373F6" w:rsidRPr="00A47E8F" w:rsidRDefault="008373F6" w:rsidP="008373F6">
      <w:pPr>
        <w:jc w:val="center"/>
        <w:rPr>
          <w:b/>
        </w:rPr>
      </w:pPr>
      <w:r w:rsidRPr="00A47E8F">
        <w:rPr>
          <w:b/>
        </w:rPr>
        <w:t>1. Общие сведения об объекте</w:t>
      </w:r>
    </w:p>
    <w:p w:rsidR="008373F6" w:rsidRPr="00A47E8F" w:rsidRDefault="008373F6" w:rsidP="008373F6">
      <w:pPr>
        <w:rPr>
          <w:b/>
        </w:rPr>
      </w:pPr>
    </w:p>
    <w:p w:rsidR="008373F6" w:rsidRPr="00AD4DE0" w:rsidRDefault="008373F6" w:rsidP="008373F6">
      <w:pPr>
        <w:pStyle w:val="a4"/>
        <w:numPr>
          <w:ilvl w:val="1"/>
          <w:numId w:val="1"/>
        </w:numPr>
        <w:rPr>
          <w:b/>
        </w:rPr>
      </w:pPr>
      <w:r w:rsidRPr="00A47E8F">
        <w:t xml:space="preserve">Наименование (вид) объекта </w:t>
      </w:r>
      <w:r w:rsidRPr="00AD4DE0">
        <w:rPr>
          <w:b/>
        </w:rPr>
        <w:t>Магазин «</w:t>
      </w:r>
      <w:proofErr w:type="spellStart"/>
      <w:r>
        <w:rPr>
          <w:b/>
        </w:rPr>
        <w:t>Гаванка</w:t>
      </w:r>
      <w:proofErr w:type="spellEnd"/>
      <w:r w:rsidRPr="00AD4DE0">
        <w:rPr>
          <w:b/>
        </w:rPr>
        <w:t>»</w:t>
      </w:r>
    </w:p>
    <w:p w:rsidR="008373F6" w:rsidRDefault="008373F6" w:rsidP="008373F6">
      <w:pPr>
        <w:pStyle w:val="a4"/>
        <w:ind w:left="405"/>
      </w:pPr>
    </w:p>
    <w:p w:rsidR="008373F6" w:rsidRPr="00AD4DE0" w:rsidRDefault="008373F6" w:rsidP="008373F6">
      <w:pPr>
        <w:pStyle w:val="a4"/>
        <w:numPr>
          <w:ilvl w:val="1"/>
          <w:numId w:val="1"/>
        </w:numPr>
        <w:rPr>
          <w:b/>
        </w:rPr>
      </w:pPr>
      <w:r w:rsidRPr="00A47E8F">
        <w:t xml:space="preserve">Адрес объекта </w:t>
      </w:r>
      <w:r w:rsidRPr="00AD4DE0">
        <w:rPr>
          <w:b/>
        </w:rPr>
        <w:t xml:space="preserve">Камчатский край, </w:t>
      </w:r>
      <w:proofErr w:type="spellStart"/>
      <w:r w:rsidRPr="00AD4DE0">
        <w:rPr>
          <w:b/>
        </w:rPr>
        <w:t>Елизовский</w:t>
      </w:r>
      <w:proofErr w:type="spellEnd"/>
      <w:r w:rsidRPr="00AD4DE0">
        <w:rPr>
          <w:b/>
        </w:rPr>
        <w:t xml:space="preserve"> район, с. Коряки, ул. </w:t>
      </w:r>
      <w:proofErr w:type="gramStart"/>
      <w:r w:rsidRPr="00AD4DE0">
        <w:rPr>
          <w:b/>
        </w:rPr>
        <w:t>Шоссейная</w:t>
      </w:r>
      <w:proofErr w:type="gramEnd"/>
      <w:r w:rsidRPr="00AD4DE0">
        <w:rPr>
          <w:b/>
        </w:rPr>
        <w:t xml:space="preserve"> 1А</w:t>
      </w:r>
    </w:p>
    <w:p w:rsidR="008373F6" w:rsidRPr="00AD4DE0" w:rsidRDefault="008373F6" w:rsidP="008373F6">
      <w:pPr>
        <w:pStyle w:val="a4"/>
        <w:rPr>
          <w:b/>
        </w:rPr>
      </w:pPr>
    </w:p>
    <w:p w:rsidR="008373F6" w:rsidRPr="00A47E8F" w:rsidRDefault="008373F6" w:rsidP="008373F6">
      <w:r w:rsidRPr="00A47E8F">
        <w:t>1.3. Сведения о размещении объекта:</w:t>
      </w:r>
    </w:p>
    <w:p w:rsidR="008373F6" w:rsidRPr="00260172" w:rsidRDefault="008373F6" w:rsidP="008373F6">
      <w:pPr>
        <w:rPr>
          <w:b/>
        </w:rPr>
      </w:pPr>
      <w:r w:rsidRPr="00260172">
        <w:rPr>
          <w:b/>
        </w:rPr>
        <w:t xml:space="preserve">- </w:t>
      </w:r>
      <w:r>
        <w:rPr>
          <w:b/>
        </w:rPr>
        <w:t xml:space="preserve">помещение </w:t>
      </w:r>
      <w:r w:rsidRPr="00260172">
        <w:rPr>
          <w:b/>
        </w:rPr>
        <w:t>район центральной площади</w:t>
      </w:r>
      <w:r>
        <w:rPr>
          <w:b/>
        </w:rPr>
        <w:t>, 61 кв.м.</w:t>
      </w:r>
    </w:p>
    <w:p w:rsidR="008373F6" w:rsidRPr="001F52AF" w:rsidRDefault="008373F6" w:rsidP="008373F6">
      <w:pPr>
        <w:rPr>
          <w:b/>
        </w:rPr>
      </w:pPr>
    </w:p>
    <w:p w:rsidR="008373F6" w:rsidRPr="001F52AF" w:rsidRDefault="008373F6" w:rsidP="008373F6">
      <w:pPr>
        <w:rPr>
          <w:u w:val="single"/>
        </w:rPr>
      </w:pPr>
      <w:r w:rsidRPr="00A47E8F">
        <w:t xml:space="preserve">1.4. Год постройки здания </w:t>
      </w:r>
      <w:r>
        <w:t>1999</w:t>
      </w:r>
      <w:r w:rsidRPr="00A47E8F">
        <w:t xml:space="preserve">, последнего капитального ремонта </w:t>
      </w:r>
      <w:r>
        <w:rPr>
          <w:u w:val="single"/>
        </w:rPr>
        <w:t xml:space="preserve">2018 г. </w:t>
      </w:r>
    </w:p>
    <w:p w:rsidR="008373F6" w:rsidRDefault="008373F6" w:rsidP="008373F6">
      <w:pPr>
        <w:rPr>
          <w:b/>
        </w:rPr>
      </w:pPr>
    </w:p>
    <w:p w:rsidR="008373F6" w:rsidRPr="00A47E8F" w:rsidRDefault="008373F6" w:rsidP="008373F6">
      <w:pPr>
        <w:rPr>
          <w:b/>
        </w:rPr>
      </w:pPr>
      <w:r w:rsidRPr="00A47E8F">
        <w:rPr>
          <w:b/>
        </w:rPr>
        <w:t>Сведения</w:t>
      </w:r>
      <w:r>
        <w:rPr>
          <w:b/>
        </w:rPr>
        <w:t xml:space="preserve"> </w:t>
      </w:r>
      <w:r w:rsidRPr="00A47E8F">
        <w:rPr>
          <w:b/>
        </w:rPr>
        <w:t xml:space="preserve"> об организации, расположенной на объекте</w:t>
      </w:r>
    </w:p>
    <w:p w:rsidR="008373F6" w:rsidRPr="002D2074" w:rsidRDefault="008373F6" w:rsidP="008373F6"/>
    <w:p w:rsidR="008373F6" w:rsidRDefault="008373F6" w:rsidP="008373F6">
      <w:r>
        <w:t>1.5</w:t>
      </w:r>
      <w:r w:rsidRPr="002D2074">
        <w:t>. Наз</w:t>
      </w:r>
      <w:r>
        <w:t xml:space="preserve">вание организации (учреждения): </w:t>
      </w:r>
      <w:r>
        <w:rPr>
          <w:b/>
        </w:rPr>
        <w:t>магазин ОСТРОВОК</w:t>
      </w:r>
    </w:p>
    <w:p w:rsidR="008373F6" w:rsidRDefault="008373F6" w:rsidP="008373F6">
      <w:pPr>
        <w:rPr>
          <w:b/>
        </w:rPr>
      </w:pPr>
      <w:r w:rsidRPr="002D2074">
        <w:t>Короткое наименование</w:t>
      </w:r>
      <w:r>
        <w:rPr>
          <w:b/>
        </w:rPr>
        <w:t xml:space="preserve"> ООО «Гавань»</w:t>
      </w:r>
    </w:p>
    <w:p w:rsidR="008373F6" w:rsidRDefault="008373F6" w:rsidP="008373F6"/>
    <w:p w:rsidR="008373F6" w:rsidRDefault="008373F6" w:rsidP="008373F6">
      <w:pPr>
        <w:rPr>
          <w:b/>
        </w:rPr>
      </w:pPr>
      <w:r>
        <w:t>1.6</w:t>
      </w:r>
      <w:r w:rsidRPr="00A47E8F">
        <w:t xml:space="preserve">. </w:t>
      </w:r>
      <w:proofErr w:type="gramStart"/>
      <w:r w:rsidRPr="00A47E8F">
        <w:t>Юридический адрес организации (учреждения</w:t>
      </w:r>
      <w:r w:rsidRPr="00BF0126">
        <w:rPr>
          <w:b/>
        </w:rPr>
        <w:t xml:space="preserve">) </w:t>
      </w:r>
      <w:r>
        <w:rPr>
          <w:b/>
        </w:rPr>
        <w:t xml:space="preserve">Камчатский край, </w:t>
      </w:r>
      <w:proofErr w:type="spellStart"/>
      <w:r>
        <w:rPr>
          <w:b/>
        </w:rPr>
        <w:t>Елизовский</w:t>
      </w:r>
      <w:proofErr w:type="spellEnd"/>
      <w:r>
        <w:rPr>
          <w:b/>
        </w:rPr>
        <w:t xml:space="preserve"> район, п. Пионерский, ул. </w:t>
      </w:r>
      <w:proofErr w:type="spellStart"/>
      <w:r>
        <w:rPr>
          <w:b/>
        </w:rPr>
        <w:t>Бонивура</w:t>
      </w:r>
      <w:proofErr w:type="spellEnd"/>
      <w:r>
        <w:rPr>
          <w:b/>
        </w:rPr>
        <w:t xml:space="preserve"> 8 кв.26</w:t>
      </w:r>
      <w:proofErr w:type="gramEnd"/>
    </w:p>
    <w:p w:rsidR="008373F6" w:rsidRPr="00A47E8F" w:rsidRDefault="008373F6" w:rsidP="008373F6"/>
    <w:p w:rsidR="008373F6" w:rsidRDefault="008373F6" w:rsidP="008373F6">
      <w:pPr>
        <w:rPr>
          <w:b/>
        </w:rPr>
      </w:pPr>
      <w:r>
        <w:t>1.7</w:t>
      </w:r>
      <w:r w:rsidRPr="00A47E8F">
        <w:t>. Основание для пользования объектом</w:t>
      </w:r>
      <w:proofErr w:type="gramStart"/>
      <w:r w:rsidRPr="00A47E8F">
        <w:t xml:space="preserve"> </w:t>
      </w:r>
      <w:r>
        <w:t>:</w:t>
      </w:r>
      <w:proofErr w:type="gramEnd"/>
      <w:r>
        <w:t xml:space="preserve"> </w:t>
      </w:r>
      <w:r w:rsidRPr="00EC5EE3">
        <w:rPr>
          <w:b/>
        </w:rPr>
        <w:t>аренда</w:t>
      </w:r>
    </w:p>
    <w:p w:rsidR="008373F6" w:rsidRPr="00EC5EE3" w:rsidRDefault="008373F6" w:rsidP="008373F6">
      <w:pPr>
        <w:rPr>
          <w:b/>
        </w:rPr>
      </w:pPr>
    </w:p>
    <w:p w:rsidR="008373F6" w:rsidRDefault="008373F6" w:rsidP="008373F6">
      <w:pPr>
        <w:rPr>
          <w:b/>
        </w:rPr>
      </w:pPr>
      <w:r>
        <w:t>1.8</w:t>
      </w:r>
      <w:r w:rsidRPr="00A47E8F">
        <w:t>. Форма собственности (</w:t>
      </w:r>
      <w:r w:rsidRPr="00A47E8F">
        <w:rPr>
          <w:sz w:val="20"/>
          <w:szCs w:val="20"/>
        </w:rPr>
        <w:t>государственная, негосударственная</w:t>
      </w:r>
      <w:r w:rsidRPr="00A47E8F">
        <w:t xml:space="preserve">) </w:t>
      </w:r>
      <w:r w:rsidRPr="00EC5EE3">
        <w:rPr>
          <w:b/>
        </w:rPr>
        <w:t>частная</w:t>
      </w:r>
    </w:p>
    <w:p w:rsidR="008373F6" w:rsidRPr="00956C01" w:rsidRDefault="008373F6" w:rsidP="008373F6">
      <w:pPr>
        <w:rPr>
          <w:b/>
        </w:rPr>
      </w:pPr>
    </w:p>
    <w:p w:rsidR="008373F6" w:rsidRDefault="008373F6" w:rsidP="008373F6">
      <w:pPr>
        <w:rPr>
          <w:b/>
        </w:rPr>
      </w:pPr>
      <w:r>
        <w:t>1.9</w:t>
      </w:r>
      <w:r w:rsidRPr="00A47E8F">
        <w:t>. Территориальная принадлежность</w:t>
      </w:r>
      <w:r>
        <w:rPr>
          <w:sz w:val="20"/>
          <w:szCs w:val="20"/>
        </w:rPr>
        <w:t xml:space="preserve">: </w:t>
      </w:r>
      <w:r>
        <w:rPr>
          <w:b/>
        </w:rPr>
        <w:t>муниципальная</w:t>
      </w:r>
    </w:p>
    <w:p w:rsidR="008373F6" w:rsidRPr="00EC5EE3" w:rsidRDefault="008373F6" w:rsidP="008373F6">
      <w:pPr>
        <w:rPr>
          <w:b/>
        </w:rPr>
      </w:pPr>
    </w:p>
    <w:p w:rsidR="008373F6" w:rsidRPr="00956C01" w:rsidRDefault="008373F6" w:rsidP="008373F6">
      <w:r>
        <w:t>1.10</w:t>
      </w:r>
      <w:r w:rsidRPr="00A47E8F">
        <w:t>. Вышестоящая организация (</w:t>
      </w:r>
      <w:r w:rsidRPr="00A47E8F">
        <w:rPr>
          <w:i/>
          <w:sz w:val="22"/>
          <w:szCs w:val="22"/>
        </w:rPr>
        <w:t>наименовани</w:t>
      </w:r>
      <w:r w:rsidRPr="00A47E8F">
        <w:rPr>
          <w:sz w:val="20"/>
          <w:szCs w:val="20"/>
        </w:rPr>
        <w:t>е</w:t>
      </w:r>
      <w:r w:rsidRPr="00A47E8F">
        <w:t xml:space="preserve">) </w:t>
      </w:r>
      <w:r>
        <w:rPr>
          <w:b/>
        </w:rPr>
        <w:t>_____________________________________________________________________________</w:t>
      </w:r>
    </w:p>
    <w:p w:rsidR="008373F6" w:rsidRPr="00BA18E9" w:rsidRDefault="008373F6" w:rsidP="008373F6">
      <w:pPr>
        <w:rPr>
          <w:b/>
        </w:rPr>
      </w:pPr>
      <w:r>
        <w:t>1.11</w:t>
      </w:r>
      <w:r w:rsidRPr="00A47E8F">
        <w:t xml:space="preserve">. Адрес вышестоящей организации, другие координаты </w:t>
      </w: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8373F6" w:rsidRDefault="008373F6" w:rsidP="008373F6">
      <w:pPr>
        <w:jc w:val="center"/>
        <w:rPr>
          <w:b/>
        </w:rPr>
      </w:pPr>
    </w:p>
    <w:p w:rsidR="008373F6" w:rsidRDefault="008373F6" w:rsidP="008373F6">
      <w:pPr>
        <w:jc w:val="center"/>
        <w:rPr>
          <w:b/>
        </w:rPr>
      </w:pPr>
      <w:r w:rsidRPr="00A47E8F">
        <w:rPr>
          <w:b/>
        </w:rPr>
        <w:t xml:space="preserve">2. Характеристика деятельности организации на объекте </w:t>
      </w:r>
    </w:p>
    <w:p w:rsidR="008373F6" w:rsidRPr="00A47E8F" w:rsidRDefault="008373F6" w:rsidP="008373F6">
      <w:pPr>
        <w:jc w:val="center"/>
        <w:rPr>
          <w:b/>
        </w:rPr>
      </w:pPr>
      <w:r w:rsidRPr="00A47E8F">
        <w:rPr>
          <w:b/>
          <w:i/>
        </w:rPr>
        <w:t>(</w:t>
      </w:r>
      <w:r w:rsidRPr="00A47E8F">
        <w:rPr>
          <w:i/>
        </w:rPr>
        <w:t>по обслуживанию населения)</w:t>
      </w:r>
    </w:p>
    <w:p w:rsidR="008373F6" w:rsidRPr="00A47E8F" w:rsidRDefault="008373F6" w:rsidP="008373F6"/>
    <w:p w:rsidR="008373F6" w:rsidRPr="00A47E8F" w:rsidRDefault="008373F6" w:rsidP="008373F6">
      <w:pPr>
        <w:rPr>
          <w:sz w:val="20"/>
          <w:szCs w:val="20"/>
        </w:rPr>
      </w:pPr>
      <w:r w:rsidRPr="00A47E8F">
        <w:t xml:space="preserve">2.1 Сфера деятельности </w:t>
      </w:r>
    </w:p>
    <w:p w:rsidR="008373F6" w:rsidRDefault="008373F6" w:rsidP="008373F6">
      <w:pPr>
        <w:ind w:firstLine="708"/>
        <w:rPr>
          <w:b/>
        </w:rPr>
      </w:pPr>
      <w:r w:rsidRPr="003416CA">
        <w:rPr>
          <w:b/>
        </w:rPr>
        <w:t>Потребительский рынок и сфера услуг</w:t>
      </w:r>
    </w:p>
    <w:p w:rsidR="008373F6" w:rsidRPr="003416CA" w:rsidRDefault="008373F6" w:rsidP="008373F6">
      <w:pPr>
        <w:ind w:firstLine="708"/>
        <w:rPr>
          <w:b/>
        </w:rPr>
      </w:pPr>
    </w:p>
    <w:p w:rsidR="008373F6" w:rsidRDefault="008373F6" w:rsidP="008373F6">
      <w:r w:rsidRPr="00A47E8F">
        <w:t>2.2 Виды оказываемых услуг</w:t>
      </w:r>
    </w:p>
    <w:p w:rsidR="008373F6" w:rsidRDefault="008373F6" w:rsidP="008373F6">
      <w:pPr>
        <w:rPr>
          <w:b/>
        </w:rPr>
      </w:pPr>
      <w:r w:rsidRPr="00A47E8F">
        <w:t xml:space="preserve"> </w:t>
      </w:r>
      <w:r w:rsidRPr="003416CA">
        <w:rPr>
          <w:b/>
        </w:rPr>
        <w:t>Торговля продуктами питания</w:t>
      </w:r>
    </w:p>
    <w:p w:rsidR="008373F6" w:rsidRPr="003416CA" w:rsidRDefault="008373F6" w:rsidP="008373F6">
      <w:pPr>
        <w:rPr>
          <w:b/>
        </w:rPr>
      </w:pPr>
      <w:r w:rsidRPr="003416CA">
        <w:rPr>
          <w:b/>
        </w:rPr>
        <w:t xml:space="preserve"> </w:t>
      </w:r>
    </w:p>
    <w:p w:rsidR="008373F6" w:rsidRPr="003416CA" w:rsidRDefault="008373F6" w:rsidP="008373F6">
      <w:pPr>
        <w:rPr>
          <w:sz w:val="20"/>
          <w:szCs w:val="20"/>
        </w:rPr>
      </w:pPr>
      <w:r w:rsidRPr="00A47E8F">
        <w:t xml:space="preserve">2.3 Форма оказания услуг: </w:t>
      </w:r>
      <w:r w:rsidRPr="003416CA">
        <w:rPr>
          <w:b/>
        </w:rPr>
        <w:t>на объекте</w:t>
      </w:r>
    </w:p>
    <w:p w:rsidR="008373F6" w:rsidRDefault="008373F6" w:rsidP="008373F6">
      <w:pPr>
        <w:rPr>
          <w:b/>
        </w:rPr>
      </w:pPr>
      <w:r w:rsidRPr="00A47E8F">
        <w:t>2.4 Категории обслуж</w:t>
      </w:r>
      <w:r>
        <w:t xml:space="preserve">иваемого населения по возрасту </w:t>
      </w:r>
      <w:r w:rsidRPr="003416CA">
        <w:rPr>
          <w:b/>
        </w:rPr>
        <w:t xml:space="preserve">все возрастные категории </w:t>
      </w:r>
    </w:p>
    <w:p w:rsidR="008373F6" w:rsidRPr="003416CA" w:rsidRDefault="008373F6" w:rsidP="008373F6">
      <w:pPr>
        <w:rPr>
          <w:b/>
        </w:rPr>
      </w:pPr>
    </w:p>
    <w:p w:rsidR="008373F6" w:rsidRDefault="008373F6" w:rsidP="008373F6">
      <w:pPr>
        <w:jc w:val="both"/>
        <w:rPr>
          <w:i/>
          <w:sz w:val="20"/>
          <w:szCs w:val="20"/>
        </w:rPr>
      </w:pPr>
      <w:r w:rsidRPr="00A47E8F">
        <w:t>2.5 Кат</w:t>
      </w:r>
      <w:r>
        <w:t xml:space="preserve">егории обслуживаемых инвалидов </w:t>
      </w:r>
      <w:r w:rsidRPr="003320EC">
        <w:rPr>
          <w:b/>
          <w:sz w:val="22"/>
          <w:szCs w:val="22"/>
        </w:rPr>
        <w:t>инвалиды, инвалиды с нарушениями опорно-двигательного аппарата; нарушениями зрения, нарушениями слуха, нарушениями</w:t>
      </w:r>
      <w:r w:rsidRPr="003320EC">
        <w:rPr>
          <w:b/>
          <w:sz w:val="22"/>
          <w:szCs w:val="22"/>
          <w:u w:val="single"/>
        </w:rPr>
        <w:t xml:space="preserve"> </w:t>
      </w:r>
      <w:r w:rsidRPr="003320EC">
        <w:rPr>
          <w:b/>
          <w:sz w:val="22"/>
          <w:szCs w:val="22"/>
        </w:rPr>
        <w:t>умственного развития.</w:t>
      </w:r>
      <w:r>
        <w:rPr>
          <w:i/>
          <w:sz w:val="20"/>
          <w:szCs w:val="20"/>
        </w:rPr>
        <w:t xml:space="preserve"> </w:t>
      </w:r>
    </w:p>
    <w:p w:rsidR="008373F6" w:rsidRPr="003320EC" w:rsidRDefault="008373F6" w:rsidP="008373F6">
      <w:pPr>
        <w:rPr>
          <w:b/>
        </w:rPr>
      </w:pPr>
      <w:r w:rsidRPr="00A47E8F">
        <w:t xml:space="preserve"> 2.6 Плановая мощность: </w:t>
      </w:r>
      <w:r w:rsidRPr="003320EC">
        <w:rPr>
          <w:b/>
        </w:rPr>
        <w:t xml:space="preserve">посещаемость – 300 человек, вместимость 20 человек, пропускная способность 500 человек </w:t>
      </w:r>
    </w:p>
    <w:p w:rsidR="008373F6" w:rsidRPr="00A47E8F" w:rsidRDefault="008373F6" w:rsidP="008373F6">
      <w:r w:rsidRPr="00A47E8F">
        <w:t xml:space="preserve">2.7 Участие в исполнении ИПР инвалида, ребенка-инвалида (да, нет) </w:t>
      </w:r>
      <w:r>
        <w:rPr>
          <w:b/>
        </w:rPr>
        <w:t>да</w:t>
      </w:r>
    </w:p>
    <w:p w:rsidR="008373F6" w:rsidRPr="00A47E8F" w:rsidRDefault="008373F6" w:rsidP="008373F6">
      <w:pPr>
        <w:jc w:val="center"/>
        <w:rPr>
          <w:b/>
          <w:sz w:val="10"/>
          <w:szCs w:val="10"/>
        </w:rPr>
      </w:pPr>
    </w:p>
    <w:p w:rsidR="008373F6" w:rsidRPr="00A47E8F" w:rsidRDefault="008373F6" w:rsidP="008373F6">
      <w:pPr>
        <w:jc w:val="center"/>
        <w:rPr>
          <w:b/>
        </w:rPr>
      </w:pPr>
      <w:r w:rsidRPr="00A47E8F">
        <w:rPr>
          <w:b/>
        </w:rPr>
        <w:t>3. Состояние доступности объекта</w:t>
      </w:r>
    </w:p>
    <w:p w:rsidR="008373F6" w:rsidRPr="00A47E8F" w:rsidRDefault="008373F6" w:rsidP="008373F6">
      <w:pPr>
        <w:rPr>
          <w:sz w:val="16"/>
          <w:szCs w:val="16"/>
        </w:rPr>
      </w:pPr>
    </w:p>
    <w:p w:rsidR="008373F6" w:rsidRPr="003320EC" w:rsidRDefault="008373F6" w:rsidP="008373F6">
      <w:pPr>
        <w:rPr>
          <w:b/>
        </w:rPr>
      </w:pPr>
      <w:r w:rsidRPr="00A47E8F">
        <w:rPr>
          <w:b/>
        </w:rPr>
        <w:t xml:space="preserve">3.1 </w:t>
      </w:r>
      <w:r w:rsidRPr="003320EC">
        <w:t xml:space="preserve">Путь следования к объекту пассажирским транспортом </w:t>
      </w:r>
      <w:r>
        <w:rPr>
          <w:b/>
        </w:rPr>
        <w:t xml:space="preserve">переход через автомагистраль по нерегулируемому пешеходному переходу. </w:t>
      </w:r>
    </w:p>
    <w:p w:rsidR="008373F6" w:rsidRPr="00401F05" w:rsidRDefault="008373F6" w:rsidP="008373F6">
      <w:pPr>
        <w:rPr>
          <w:b/>
        </w:rPr>
      </w:pPr>
    </w:p>
    <w:p w:rsidR="008373F6" w:rsidRPr="00A47E8F" w:rsidRDefault="008373F6" w:rsidP="008373F6">
      <w:r w:rsidRPr="00A47E8F">
        <w:t>наличие адаптированного пас</w:t>
      </w:r>
      <w:r>
        <w:t xml:space="preserve">сажирского транспорта к объекту </w:t>
      </w:r>
      <w:r>
        <w:rPr>
          <w:b/>
        </w:rPr>
        <w:t>да</w:t>
      </w:r>
    </w:p>
    <w:p w:rsidR="008373F6" w:rsidRPr="00A47E8F" w:rsidRDefault="008373F6" w:rsidP="008373F6">
      <w:pPr>
        <w:rPr>
          <w:sz w:val="16"/>
          <w:szCs w:val="16"/>
        </w:rPr>
      </w:pPr>
    </w:p>
    <w:p w:rsidR="008373F6" w:rsidRPr="00A47E8F" w:rsidRDefault="008373F6" w:rsidP="008373F6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8373F6" w:rsidRPr="00A47E8F" w:rsidRDefault="008373F6" w:rsidP="008373F6">
      <w:r w:rsidRPr="00A47E8F">
        <w:t xml:space="preserve">3.2.1 расстояние до объекта от остановки транспорта </w:t>
      </w:r>
      <w:r>
        <w:rPr>
          <w:b/>
        </w:rPr>
        <w:t>50</w:t>
      </w:r>
      <w:r w:rsidRPr="00401F05">
        <w:rPr>
          <w:b/>
        </w:rPr>
        <w:t xml:space="preserve"> </w:t>
      </w:r>
      <w:r w:rsidRPr="00F33437">
        <w:t>метров</w:t>
      </w:r>
    </w:p>
    <w:p w:rsidR="008373F6" w:rsidRPr="00F33437" w:rsidRDefault="008373F6" w:rsidP="008373F6">
      <w:r w:rsidRPr="00A47E8F">
        <w:t xml:space="preserve">3.2.2 время движения (пешком) </w:t>
      </w:r>
      <w:r>
        <w:rPr>
          <w:b/>
        </w:rPr>
        <w:t xml:space="preserve">1 </w:t>
      </w:r>
      <w:r>
        <w:t>минут</w:t>
      </w:r>
    </w:p>
    <w:p w:rsidR="008373F6" w:rsidRPr="00A47E8F" w:rsidRDefault="008373F6" w:rsidP="008373F6">
      <w:r w:rsidRPr="00A47E8F">
        <w:t xml:space="preserve">3.2.3 наличие  выделенного от проезжей части </w:t>
      </w:r>
      <w:r>
        <w:t xml:space="preserve">пешеходного пути  </w:t>
      </w:r>
      <w:r w:rsidRPr="00820751">
        <w:rPr>
          <w:b/>
        </w:rPr>
        <w:t>нет</w:t>
      </w:r>
    </w:p>
    <w:p w:rsidR="008373F6" w:rsidRPr="003A314A" w:rsidRDefault="008373F6" w:rsidP="008373F6">
      <w:pPr>
        <w:rPr>
          <w:b/>
        </w:rPr>
      </w:pPr>
      <w:r w:rsidRPr="00A47E8F">
        <w:t xml:space="preserve">3.2.4 Перекрестки: </w:t>
      </w:r>
      <w:r>
        <w:rPr>
          <w:b/>
        </w:rPr>
        <w:t>да</w:t>
      </w:r>
    </w:p>
    <w:p w:rsidR="008373F6" w:rsidRPr="003A314A" w:rsidRDefault="008373F6" w:rsidP="008373F6">
      <w:pPr>
        <w:rPr>
          <w:b/>
        </w:rPr>
      </w:pPr>
      <w:r w:rsidRPr="00A47E8F">
        <w:t>3.2.5 Информаци</w:t>
      </w:r>
      <w:r>
        <w:t>я на пути следования к объекту:</w:t>
      </w:r>
      <w:r>
        <w:rPr>
          <w:b/>
        </w:rPr>
        <w:t xml:space="preserve"> нет</w:t>
      </w:r>
    </w:p>
    <w:p w:rsidR="008373F6" w:rsidRDefault="008373F6" w:rsidP="008373F6">
      <w:pPr>
        <w:rPr>
          <w:b/>
        </w:rPr>
      </w:pPr>
      <w:r w:rsidRPr="00A47E8F">
        <w:t xml:space="preserve">3.2.6 Перепады высоты на пути: </w:t>
      </w:r>
      <w:r w:rsidRPr="004044D8">
        <w:rPr>
          <w:b/>
        </w:rPr>
        <w:t>нет</w:t>
      </w:r>
    </w:p>
    <w:p w:rsidR="008373F6" w:rsidRPr="00A47E8F" w:rsidRDefault="008373F6" w:rsidP="008373F6">
      <w:r>
        <w:rPr>
          <w:b/>
        </w:rPr>
        <w:t>Перепады высот отсутствуют</w:t>
      </w:r>
    </w:p>
    <w:p w:rsidR="008373F6" w:rsidRPr="00710DC7" w:rsidRDefault="008373F6" w:rsidP="008373F6">
      <w:pPr>
        <w:rPr>
          <w:sz w:val="12"/>
        </w:rPr>
      </w:pPr>
    </w:p>
    <w:p w:rsidR="008373F6" w:rsidRPr="00A47E8F" w:rsidRDefault="008373F6" w:rsidP="008373F6">
      <w:pPr>
        <w:jc w:val="center"/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8373F6" w:rsidRPr="00A47E8F" w:rsidRDefault="008373F6" w:rsidP="008373F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8373F6" w:rsidRPr="00A47E8F" w:rsidTr="004E4F9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8373F6" w:rsidRPr="00A47E8F" w:rsidRDefault="008373F6" w:rsidP="004E4F98">
            <w:pPr>
              <w:ind w:left="-13" w:right="-127" w:hanging="110"/>
              <w:jc w:val="center"/>
            </w:pPr>
            <w:proofErr w:type="spellStart"/>
            <w:proofErr w:type="gramStart"/>
            <w:r w:rsidRPr="00A47E8F">
              <w:t>п</w:t>
            </w:r>
            <w:proofErr w:type="spellEnd"/>
            <w:proofErr w:type="gramEnd"/>
            <w:r w:rsidRPr="00A47E8F">
              <w:t>/</w:t>
            </w:r>
            <w:proofErr w:type="spellStart"/>
            <w:r w:rsidRPr="00A47E8F"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8373F6" w:rsidRPr="00A47E8F" w:rsidRDefault="008373F6" w:rsidP="004E4F9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8373F6" w:rsidRPr="00A47E8F" w:rsidRDefault="008373F6" w:rsidP="004E4F98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8373F6" w:rsidRPr="00A47E8F" w:rsidRDefault="008373F6" w:rsidP="004E4F98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8373F6" w:rsidRPr="00A47E8F" w:rsidTr="004E4F9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8373F6" w:rsidRPr="00A47E8F" w:rsidRDefault="008373F6" w:rsidP="004E4F98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ind w:firstLine="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«ДУ</w:t>
            </w:r>
            <w:r w:rsidRPr="004044D8">
              <w:rPr>
                <w:b/>
                <w:i/>
              </w:rPr>
              <w:t>»</w:t>
            </w:r>
          </w:p>
        </w:tc>
      </w:tr>
      <w:tr w:rsidR="008373F6" w:rsidRPr="00A47E8F" w:rsidTr="004E4F9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ind w:firstLine="53"/>
              <w:jc w:val="center"/>
              <w:rPr>
                <w:b/>
                <w:i/>
              </w:rPr>
            </w:pPr>
          </w:p>
        </w:tc>
      </w:tr>
      <w:tr w:rsidR="008373F6" w:rsidRPr="00A47E8F" w:rsidTr="004E4F9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jc w:val="center"/>
              <w:rPr>
                <w:b/>
                <w:i/>
              </w:rPr>
            </w:pPr>
            <w:r w:rsidRPr="004044D8">
              <w:rPr>
                <w:b/>
                <w:i/>
              </w:rPr>
              <w:t>«ВНД»</w:t>
            </w:r>
          </w:p>
        </w:tc>
      </w:tr>
      <w:tr w:rsidR="008373F6" w:rsidRPr="00A47E8F" w:rsidTr="004E4F9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jc w:val="center"/>
              <w:rPr>
                <w:b/>
                <w:i/>
              </w:rPr>
            </w:pPr>
            <w:r w:rsidRPr="004044D8">
              <w:rPr>
                <w:b/>
                <w:i/>
              </w:rPr>
              <w:t>«ДУ»</w:t>
            </w:r>
          </w:p>
        </w:tc>
      </w:tr>
      <w:tr w:rsidR="008373F6" w:rsidRPr="00A47E8F" w:rsidTr="004E4F9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jc w:val="center"/>
              <w:rPr>
                <w:b/>
                <w:i/>
              </w:rPr>
            </w:pPr>
            <w:r w:rsidRPr="004044D8">
              <w:rPr>
                <w:b/>
                <w:i/>
              </w:rPr>
              <w:t>«</w:t>
            </w:r>
            <w:r>
              <w:rPr>
                <w:b/>
                <w:i/>
              </w:rPr>
              <w:t>ДУ</w:t>
            </w:r>
            <w:r w:rsidRPr="004044D8">
              <w:rPr>
                <w:b/>
                <w:i/>
              </w:rPr>
              <w:t>»</w:t>
            </w:r>
          </w:p>
        </w:tc>
      </w:tr>
      <w:tr w:rsidR="008373F6" w:rsidRPr="00A47E8F" w:rsidTr="004E4F9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jc w:val="center"/>
              <w:rPr>
                <w:b/>
                <w:i/>
              </w:rPr>
            </w:pPr>
            <w:r w:rsidRPr="004044D8">
              <w:rPr>
                <w:b/>
                <w:i/>
              </w:rPr>
              <w:t>«А»</w:t>
            </w:r>
          </w:p>
        </w:tc>
      </w:tr>
      <w:tr w:rsidR="008373F6" w:rsidRPr="00A47E8F" w:rsidTr="004E4F9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jc w:val="center"/>
              <w:rPr>
                <w:b/>
                <w:i/>
              </w:rPr>
            </w:pPr>
            <w:r w:rsidRPr="004044D8">
              <w:rPr>
                <w:b/>
                <w:i/>
              </w:rPr>
              <w:t>«А»</w:t>
            </w:r>
          </w:p>
        </w:tc>
      </w:tr>
    </w:tbl>
    <w:p w:rsidR="008373F6" w:rsidRPr="00710DC7" w:rsidRDefault="008373F6" w:rsidP="008373F6">
      <w:pPr>
        <w:rPr>
          <w:sz w:val="12"/>
        </w:rPr>
      </w:pPr>
    </w:p>
    <w:p w:rsidR="008373F6" w:rsidRPr="00A47E8F" w:rsidRDefault="008373F6" w:rsidP="008373F6">
      <w:pPr>
        <w:jc w:val="center"/>
        <w:rPr>
          <w:b/>
        </w:rPr>
      </w:pPr>
      <w:r w:rsidRPr="00A47E8F">
        <w:rPr>
          <w:b/>
        </w:rPr>
        <w:t>3.4 Состояние доступности основных структурно-функциональных зон</w:t>
      </w:r>
    </w:p>
    <w:p w:rsidR="008373F6" w:rsidRPr="00A47E8F" w:rsidRDefault="008373F6" w:rsidP="008373F6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939"/>
        <w:gridCol w:w="2880"/>
      </w:tblGrid>
      <w:tr w:rsidR="008373F6" w:rsidRPr="00A47E8F" w:rsidTr="004E4F98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№№</w:t>
            </w:r>
          </w:p>
          <w:p w:rsidR="008373F6" w:rsidRPr="00A47E8F" w:rsidRDefault="008373F6" w:rsidP="004E4F98">
            <w:proofErr w:type="spellStart"/>
            <w:r w:rsidRPr="00A47E8F">
              <w:t>п</w:t>
            </w:r>
            <w:proofErr w:type="spellEnd"/>
            <w:r w:rsidRPr="00A47E8F">
              <w:t xml:space="preserve"> \</w:t>
            </w:r>
            <w:proofErr w:type="spellStart"/>
            <w:proofErr w:type="gramStart"/>
            <w:r w:rsidRPr="00A47E8F">
              <w:t>п</w:t>
            </w:r>
            <w:proofErr w:type="spellEnd"/>
            <w:proofErr w:type="gram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6" w:rsidRPr="00A47E8F" w:rsidRDefault="008373F6" w:rsidP="004E4F98">
            <w:pPr>
              <w:jc w:val="center"/>
              <w:rPr>
                <w:b/>
              </w:rPr>
            </w:pPr>
            <w:r w:rsidRPr="00A47E8F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jc w:val="center"/>
              <w:rPr>
                <w:b/>
              </w:rPr>
            </w:pPr>
            <w:r w:rsidRPr="00A47E8F"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8373F6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Территория, прилегающая к зданию (участок)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rPr>
                <w:b/>
              </w:rPr>
            </w:pPr>
            <w:r w:rsidRPr="004044D8">
              <w:rPr>
                <w:b/>
              </w:rPr>
              <w:t xml:space="preserve">             «ДП-В»          </w:t>
            </w:r>
          </w:p>
        </w:tc>
      </w:tr>
      <w:tr w:rsidR="008373F6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Вход (входы) в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jc w:val="center"/>
              <w:rPr>
                <w:b/>
              </w:rPr>
            </w:pPr>
            <w:r w:rsidRPr="004044D8">
              <w:rPr>
                <w:b/>
              </w:rPr>
              <w:t>«ДП-В»</w:t>
            </w:r>
          </w:p>
        </w:tc>
      </w:tr>
      <w:tr w:rsidR="008373F6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Путь (пути) движения внутри здания (в т.ч. пути эвакуации)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jc w:val="center"/>
              <w:rPr>
                <w:b/>
              </w:rPr>
            </w:pPr>
            <w:r w:rsidRPr="004044D8">
              <w:rPr>
                <w:b/>
              </w:rPr>
              <w:t>ДЧ-И (О</w:t>
            </w:r>
            <w:proofErr w:type="gramStart"/>
            <w:r w:rsidRPr="004044D8">
              <w:rPr>
                <w:b/>
              </w:rPr>
              <w:t>,С</w:t>
            </w:r>
            <w:proofErr w:type="gramEnd"/>
            <w:r w:rsidRPr="004044D8">
              <w:rPr>
                <w:b/>
              </w:rPr>
              <w:t>,Г,У)</w:t>
            </w:r>
          </w:p>
        </w:tc>
      </w:tr>
      <w:tr w:rsidR="008373F6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Зона целевого назначения здания (целевого посещения объекта)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jc w:val="center"/>
              <w:rPr>
                <w:b/>
              </w:rPr>
            </w:pPr>
            <w:r w:rsidRPr="004044D8">
              <w:rPr>
                <w:b/>
              </w:rPr>
              <w:t>ВНД (О</w:t>
            </w:r>
            <w:proofErr w:type="gramStart"/>
            <w:r w:rsidRPr="004044D8">
              <w:rPr>
                <w:b/>
              </w:rPr>
              <w:t>,С</w:t>
            </w:r>
            <w:proofErr w:type="gramEnd"/>
            <w:r w:rsidRPr="004044D8">
              <w:rPr>
                <w:b/>
              </w:rPr>
              <w:t>,Г,У)</w:t>
            </w:r>
          </w:p>
        </w:tc>
      </w:tr>
      <w:tr w:rsidR="008373F6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Санитарно-гигиенические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jc w:val="center"/>
              <w:rPr>
                <w:b/>
              </w:rPr>
            </w:pPr>
            <w:r w:rsidRPr="004044D8">
              <w:rPr>
                <w:b/>
              </w:rPr>
              <w:t>О</w:t>
            </w:r>
            <w:r>
              <w:rPr>
                <w:b/>
              </w:rPr>
              <w:t>тсутствуе</w:t>
            </w:r>
            <w:r w:rsidRPr="004044D8">
              <w:rPr>
                <w:b/>
              </w:rPr>
              <w:t>т</w:t>
            </w:r>
          </w:p>
        </w:tc>
      </w:tr>
      <w:tr w:rsidR="008373F6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Система информации и связи (на всех зонах)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Отсутствует </w:t>
            </w:r>
          </w:p>
        </w:tc>
      </w:tr>
      <w:tr w:rsidR="008373F6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Пути движения к объекту (от остановки транспорта)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044D8" w:rsidRDefault="008373F6" w:rsidP="004E4F98">
            <w:pPr>
              <w:jc w:val="center"/>
              <w:rPr>
                <w:b/>
              </w:rPr>
            </w:pPr>
            <w:r w:rsidRPr="004044D8">
              <w:rPr>
                <w:b/>
              </w:rPr>
              <w:t>«ДП</w:t>
            </w:r>
            <w:r>
              <w:rPr>
                <w:b/>
              </w:rPr>
              <w:t>-</w:t>
            </w:r>
            <w:r w:rsidRPr="004044D8">
              <w:rPr>
                <w:b/>
              </w:rPr>
              <w:t xml:space="preserve">В» </w:t>
            </w:r>
          </w:p>
        </w:tc>
      </w:tr>
    </w:tbl>
    <w:p w:rsidR="008373F6" w:rsidRPr="00A47E8F" w:rsidRDefault="008373F6" w:rsidP="008373F6"/>
    <w:p w:rsidR="008373F6" w:rsidRDefault="008373F6" w:rsidP="008373F6">
      <w:pPr>
        <w:jc w:val="center"/>
        <w:rPr>
          <w:b/>
        </w:rPr>
      </w:pPr>
      <w:r w:rsidRPr="00A47E8F">
        <w:rPr>
          <w:b/>
        </w:rPr>
        <w:t xml:space="preserve">3.5. ИТОГОВОЕ  ЗАКЛЮЧЕНИЕ о состоянии доступности </w:t>
      </w:r>
    </w:p>
    <w:p w:rsidR="008373F6" w:rsidRPr="001E0903" w:rsidRDefault="008373F6" w:rsidP="008373F6">
      <w:pPr>
        <w:jc w:val="both"/>
      </w:pPr>
      <w:r>
        <w:rPr>
          <w:b/>
        </w:rPr>
        <w:t xml:space="preserve">     </w:t>
      </w:r>
      <w:r w:rsidRPr="001E0903">
        <w:t xml:space="preserve">На объекте торговли магазина ОСТРОВОК ООО Гавань не организована доступность  для инвалидов, передвигающихся на креслах коляска.  </w:t>
      </w:r>
    </w:p>
    <w:p w:rsidR="008373F6" w:rsidRPr="00E86BB0" w:rsidRDefault="008373F6" w:rsidP="008373F6">
      <w:pPr>
        <w:jc w:val="both"/>
        <w:rPr>
          <w:b/>
        </w:rPr>
      </w:pPr>
    </w:p>
    <w:p w:rsidR="008373F6" w:rsidRDefault="008373F6" w:rsidP="008373F6">
      <w:pPr>
        <w:jc w:val="center"/>
      </w:pPr>
      <w:r w:rsidRPr="00A47E8F">
        <w:rPr>
          <w:b/>
        </w:rPr>
        <w:t>4. Управленческое решение</w:t>
      </w:r>
      <w:r w:rsidRPr="00A47E8F">
        <w:t xml:space="preserve"> </w:t>
      </w:r>
    </w:p>
    <w:p w:rsidR="008373F6" w:rsidRPr="00480E69" w:rsidRDefault="008373F6" w:rsidP="008373F6">
      <w:pPr>
        <w:jc w:val="center"/>
      </w:pPr>
    </w:p>
    <w:p w:rsidR="008373F6" w:rsidRPr="00480E69" w:rsidRDefault="008373F6" w:rsidP="008373F6">
      <w:pPr>
        <w:spacing w:after="120"/>
      </w:pPr>
      <w:r w:rsidRPr="00480E69"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375"/>
      </w:tblGrid>
      <w:tr w:rsidR="008373F6" w:rsidRPr="00A47E8F" w:rsidTr="004E4F9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6" w:rsidRPr="00A47E8F" w:rsidRDefault="008373F6" w:rsidP="004E4F98">
            <w:pPr>
              <w:ind w:firstLine="26"/>
              <w:jc w:val="center"/>
            </w:pPr>
            <w:r w:rsidRPr="00A47E8F">
              <w:t>№№</w:t>
            </w:r>
          </w:p>
          <w:p w:rsidR="008373F6" w:rsidRPr="00A47E8F" w:rsidRDefault="008373F6" w:rsidP="004E4F98">
            <w:pPr>
              <w:ind w:firstLine="26"/>
              <w:jc w:val="center"/>
            </w:pPr>
            <w:proofErr w:type="spellStart"/>
            <w:r w:rsidRPr="00A47E8F">
              <w:t>п</w:t>
            </w:r>
            <w:proofErr w:type="spellEnd"/>
            <w:r w:rsidRPr="00A47E8F">
              <w:t xml:space="preserve"> \</w:t>
            </w:r>
            <w:proofErr w:type="spellStart"/>
            <w:proofErr w:type="gramStart"/>
            <w:r w:rsidRPr="00A47E8F"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6" w:rsidRPr="00A47E8F" w:rsidRDefault="008373F6" w:rsidP="004E4F98">
            <w:pPr>
              <w:ind w:firstLine="26"/>
              <w:jc w:val="center"/>
            </w:pPr>
            <w:r w:rsidRPr="00A47E8F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F6" w:rsidRPr="00A47E8F" w:rsidRDefault="008373F6" w:rsidP="004E4F98">
            <w:pPr>
              <w:ind w:firstLine="26"/>
              <w:jc w:val="center"/>
            </w:pPr>
            <w:r w:rsidRPr="00A47E8F">
              <w:rPr>
                <w:b/>
              </w:rPr>
              <w:t>Рекомендации по адаптации объекта (вид работы)*</w:t>
            </w:r>
          </w:p>
        </w:tc>
      </w:tr>
      <w:tr w:rsidR="008373F6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26"/>
            </w:pPr>
            <w:r w:rsidRPr="00A47E8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C417D" w:rsidRDefault="008373F6" w:rsidP="004E4F98">
            <w:r w:rsidRPr="004C417D">
              <w:t>не нуждается</w:t>
            </w:r>
          </w:p>
        </w:tc>
      </w:tr>
      <w:tr w:rsidR="008373F6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26"/>
            </w:pPr>
            <w:r w:rsidRPr="00A47E8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C417D" w:rsidRDefault="008373F6" w:rsidP="004E4F98">
            <w:r>
              <w:t xml:space="preserve">Не нуждается </w:t>
            </w:r>
          </w:p>
        </w:tc>
      </w:tr>
      <w:tr w:rsidR="008373F6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26"/>
            </w:pPr>
            <w:r w:rsidRPr="00A47E8F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C417D" w:rsidRDefault="008373F6" w:rsidP="004E4F98">
            <w:r w:rsidRPr="004C417D">
              <w:t>не нуждается</w:t>
            </w:r>
          </w:p>
        </w:tc>
      </w:tr>
      <w:tr w:rsidR="008373F6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26"/>
            </w:pPr>
            <w:r w:rsidRPr="00A47E8F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 xml:space="preserve">Зона целевого назначения здания </w:t>
            </w:r>
            <w:r w:rsidRPr="00A47E8F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C417D" w:rsidRDefault="008373F6" w:rsidP="004E4F98">
            <w:r w:rsidRPr="004C417D">
              <w:t>не нуждается</w:t>
            </w:r>
          </w:p>
        </w:tc>
      </w:tr>
      <w:tr w:rsidR="008373F6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26"/>
            </w:pPr>
            <w:r w:rsidRPr="00A47E8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r w:rsidRPr="00A47E8F"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C417D" w:rsidRDefault="008373F6" w:rsidP="004E4F98">
            <w:r>
              <w:t>отсутствуе</w:t>
            </w:r>
            <w:r w:rsidRPr="004C417D">
              <w:t>т</w:t>
            </w:r>
          </w:p>
        </w:tc>
      </w:tr>
      <w:tr w:rsidR="008373F6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26"/>
            </w:pPr>
            <w:r w:rsidRPr="00A47E8F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26"/>
            </w:pPr>
            <w:r w:rsidRPr="00A47E8F"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C417D" w:rsidRDefault="008373F6" w:rsidP="004E4F98">
            <w:r w:rsidRPr="004C417D">
              <w:t>отсутствует</w:t>
            </w:r>
          </w:p>
        </w:tc>
      </w:tr>
      <w:tr w:rsidR="008373F6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26"/>
            </w:pPr>
            <w:r w:rsidRPr="00A47E8F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26"/>
            </w:pPr>
            <w:r w:rsidRPr="00A47E8F"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Default="008373F6" w:rsidP="004E4F98">
            <w:r w:rsidRPr="004C417D">
              <w:t>не нуждается</w:t>
            </w:r>
          </w:p>
        </w:tc>
      </w:tr>
      <w:tr w:rsidR="008373F6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A47E8F" w:rsidRDefault="008373F6" w:rsidP="004E4F98">
            <w:pPr>
              <w:ind w:firstLine="26"/>
            </w:pPr>
            <w:r w:rsidRPr="00A47E8F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80E69" w:rsidRDefault="008373F6" w:rsidP="004E4F98">
            <w:pPr>
              <w:ind w:firstLine="26"/>
            </w:pPr>
            <w:r w:rsidRPr="00480E69">
              <w:t>Все зоны и участки</w:t>
            </w:r>
          </w:p>
          <w:p w:rsidR="008373F6" w:rsidRPr="00A47E8F" w:rsidRDefault="008373F6" w:rsidP="004E4F98">
            <w:pPr>
              <w:ind w:firstLine="26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6" w:rsidRPr="004C417D" w:rsidRDefault="008373F6" w:rsidP="004E4F98"/>
        </w:tc>
      </w:tr>
    </w:tbl>
    <w:p w:rsidR="008373F6" w:rsidRDefault="008373F6" w:rsidP="008373F6"/>
    <w:p w:rsidR="008373F6" w:rsidRPr="000D4AD6" w:rsidRDefault="008373F6" w:rsidP="008373F6">
      <w:pPr>
        <w:rPr>
          <w:b/>
        </w:rPr>
      </w:pPr>
      <w:r w:rsidRPr="00A47E8F">
        <w:t>4.2. Пер</w:t>
      </w:r>
      <w:r>
        <w:t xml:space="preserve">иод проведения работ </w:t>
      </w:r>
      <w:r>
        <w:rPr>
          <w:u w:val="single"/>
        </w:rPr>
        <w:tab/>
      </w:r>
      <w:r>
        <w:rPr>
          <w:b/>
          <w:u w:val="single"/>
        </w:rPr>
        <w:t>не планируются</w:t>
      </w:r>
    </w:p>
    <w:p w:rsidR="008373F6" w:rsidRDefault="008373F6" w:rsidP="008373F6">
      <w:pPr>
        <w:rPr>
          <w:b/>
          <w:sz w:val="10"/>
          <w:szCs w:val="10"/>
        </w:rPr>
      </w:pPr>
    </w:p>
    <w:p w:rsidR="008373F6" w:rsidRPr="00A47E8F" w:rsidRDefault="008373F6" w:rsidP="008373F6">
      <w:pPr>
        <w:rPr>
          <w:b/>
          <w:sz w:val="10"/>
          <w:szCs w:val="10"/>
        </w:rPr>
      </w:pPr>
    </w:p>
    <w:p w:rsidR="008373F6" w:rsidRPr="00A47E8F" w:rsidRDefault="008373F6" w:rsidP="008373F6">
      <w:pPr>
        <w:jc w:val="center"/>
        <w:rPr>
          <w:b/>
        </w:rPr>
      </w:pPr>
      <w:r w:rsidRPr="00A47E8F">
        <w:rPr>
          <w:b/>
        </w:rPr>
        <w:t>5. Особые отметки</w:t>
      </w:r>
    </w:p>
    <w:p w:rsidR="008373F6" w:rsidRPr="00A47E8F" w:rsidRDefault="008373F6" w:rsidP="008373F6">
      <w:pPr>
        <w:jc w:val="center"/>
        <w:rPr>
          <w:sz w:val="10"/>
          <w:szCs w:val="10"/>
        </w:rPr>
      </w:pPr>
    </w:p>
    <w:p w:rsidR="008373F6" w:rsidRPr="000D4AD6" w:rsidRDefault="008373F6" w:rsidP="008373F6">
      <w:pPr>
        <w:jc w:val="both"/>
        <w:rPr>
          <w:b/>
        </w:rPr>
      </w:pPr>
      <w:r w:rsidRPr="00A47E8F">
        <w:t>Паспорт сформирован на основании:</w:t>
      </w:r>
      <w:r>
        <w:t xml:space="preserve"> акта обследования 11.03.2019 года рабочей группы по проверке и утверждению Паспорта доступности объектов торговли и общественного питания на территории Корякского сельского поселении, состав которой утвержден Распоряжением № 55-од от 27.11.2018 года. </w:t>
      </w:r>
    </w:p>
    <w:p w:rsidR="008373F6" w:rsidRDefault="008373F6"/>
    <w:sectPr w:rsidR="008373F6" w:rsidSect="00723D9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D100B"/>
    <w:multiLevelType w:val="multilevel"/>
    <w:tmpl w:val="5F6ACB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0E"/>
    <w:rsid w:val="00532B0E"/>
    <w:rsid w:val="0083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73F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73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73F6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2019-06-24T12:35:00Z</dcterms:created>
  <dcterms:modified xsi:type="dcterms:W3CDTF">2019-06-24T12:35:00Z</dcterms:modified>
</cp:coreProperties>
</file>