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8C07" w14:textId="0E63F493"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14:paraId="0EEEC276"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14:paraId="78A6DB24"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14:paraId="3431EFB6" w14:textId="356DB17A"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33E68EC5" w:rsidR="00EF4DCA" w:rsidRPr="004039DB" w:rsidRDefault="009F54D5" w:rsidP="00EF4DCA">
      <w:pPr>
        <w:spacing w:after="0" w:line="240" w:lineRule="auto"/>
        <w:jc w:val="center"/>
        <w:rPr>
          <w:rFonts w:ascii="Arial Black" w:hAnsi="Arial Black" w:cs="Times New Roman"/>
          <w:b/>
          <w:sz w:val="44"/>
          <w:szCs w:val="44"/>
        </w:rPr>
      </w:pPr>
      <w:r w:rsidRPr="004039DB">
        <w:rPr>
          <w:rFonts w:ascii="Arial Black" w:hAnsi="Arial Black" w:cs="Times New Roman"/>
          <w:b/>
          <w:noProof/>
          <w:sz w:val="44"/>
          <w:szCs w:val="44"/>
        </w:rPr>
        <mc:AlternateContent>
          <mc:Choice Requires="wps">
            <w:drawing>
              <wp:anchor distT="0" distB="0" distL="114300" distR="114300" simplePos="0" relativeHeight="251667456" behindDoc="0" locked="0" layoutInCell="1" allowOverlap="1" wp14:anchorId="2EFFFBED" wp14:editId="5C391B6F">
                <wp:simplePos x="0" y="0"/>
                <wp:positionH relativeFrom="column">
                  <wp:posOffset>62865</wp:posOffset>
                </wp:positionH>
                <wp:positionV relativeFrom="paragraph">
                  <wp:posOffset>53340</wp:posOffset>
                </wp:positionV>
                <wp:extent cx="1276350" cy="3333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FFBED" id="_x0000_t202" coordsize="21600,21600" o:spt="202" path="m,l,21600r21600,l21600,xe">
                <v:stroke joinstyle="miter"/>
                <v:path gradientshapeok="t" o:connecttype="rect"/>
              </v:shapetype>
              <v:shape id="Надпись 1" o:spid="_x0000_s1026" type="#_x0000_t202" style="position:absolute;left:0;text-align:left;margin-left:4.95pt;margin-top:4.2pt;width:100.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" fillcolor="white [3201]" stroked="f" strokeweight=".5pt">
                <v:textbo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v:textbox>
              </v:shape>
            </w:pict>
          </mc:Fallback>
        </mc:AlternateContent>
      </w:r>
      <w:r w:rsidR="00EF4DCA" w:rsidRPr="004039DB">
        <w:rPr>
          <w:rFonts w:ascii="Arial Black" w:hAnsi="Arial Black" w:cs="Times New Roman"/>
          <w:b/>
          <w:sz w:val="44"/>
          <w:szCs w:val="44"/>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C988056"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14:paraId="01807103" w14:textId="77777777" w:rsidR="004039DB" w:rsidRPr="004039DB" w:rsidRDefault="004039DB" w:rsidP="00EF4DCA">
      <w:pPr>
        <w:spacing w:after="0" w:line="240" w:lineRule="auto"/>
        <w:jc w:val="center"/>
        <w:rPr>
          <w:rFonts w:ascii="Times New Roman" w:hAnsi="Times New Roman" w:cs="Times New Roman"/>
          <w:b/>
          <w:sz w:val="40"/>
          <w:szCs w:val="40"/>
        </w:rPr>
      </w:pPr>
    </w:p>
    <w:p w14:paraId="59608CE3" w14:textId="377C26AE"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  </w:t>
      </w:r>
      <w:r w:rsidR="009F54D5"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BD61B0" w:rsidRPr="004039DB">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___</w:t>
      </w:r>
    </w:p>
    <w:p w14:paraId="6809C012" w14:textId="77777777" w:rsidR="006D3455" w:rsidRPr="004039DB" w:rsidRDefault="006D3455" w:rsidP="00EF4DCA">
      <w:pPr>
        <w:spacing w:after="0" w:line="240" w:lineRule="auto"/>
        <w:jc w:val="both"/>
        <w:rPr>
          <w:rFonts w:ascii="Times New Roman" w:hAnsi="Times New Roman" w:cs="Times New Roman"/>
          <w:b/>
          <w:sz w:val="28"/>
          <w:szCs w:val="28"/>
        </w:rPr>
      </w:pPr>
    </w:p>
    <w:p w14:paraId="591A6A0C" w14:textId="77777777"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3D7AB13B" w14:textId="69C8D851"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 xml:space="preserve">Постановлением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среды» в Корякском </w:t>
      </w:r>
      <w:r w:rsidR="00DB6306" w:rsidRPr="004039DB">
        <w:rPr>
          <w:rFonts w:ascii="Times New Roman" w:hAnsi="Times New Roman" w:cs="Times New Roman"/>
          <w:sz w:val="26"/>
          <w:szCs w:val="26"/>
        </w:rPr>
        <w:lastRenderedPageBreak/>
        <w:t>сельском поселении»,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xml:space="preserve">, протоколом заседания муниципальной общественной комиссии от </w:t>
      </w:r>
      <w:r w:rsidR="00D23BDA">
        <w:rPr>
          <w:rFonts w:ascii="Times New Roman" w:hAnsi="Times New Roman" w:cs="Times New Roman"/>
          <w:sz w:val="26"/>
          <w:szCs w:val="26"/>
        </w:rPr>
        <w:t xml:space="preserve"> 12</w:t>
      </w:r>
      <w:r w:rsidRPr="004039DB">
        <w:rPr>
          <w:rFonts w:ascii="Times New Roman" w:hAnsi="Times New Roman" w:cs="Times New Roman"/>
          <w:sz w:val="26"/>
          <w:szCs w:val="26"/>
        </w:rPr>
        <w:t>.</w:t>
      </w:r>
      <w:r w:rsidR="007F2A8C">
        <w:rPr>
          <w:rFonts w:ascii="Times New Roman" w:hAnsi="Times New Roman" w:cs="Times New Roman"/>
          <w:sz w:val="26"/>
          <w:szCs w:val="26"/>
        </w:rPr>
        <w:t>12</w:t>
      </w:r>
      <w:r w:rsidRPr="004039DB">
        <w:rPr>
          <w:rFonts w:ascii="Times New Roman" w:hAnsi="Times New Roman" w:cs="Times New Roman"/>
          <w:sz w:val="26"/>
          <w:szCs w:val="26"/>
        </w:rPr>
        <w:t>.2024 г.</w:t>
      </w:r>
    </w:p>
    <w:p w14:paraId="012C5844"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2B448885"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2F9A070D"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14:paraId="430D5B62" w14:textId="77777777" w:rsidR="004039DB" w:rsidRPr="004039DB" w:rsidRDefault="004039DB" w:rsidP="00DF6A57">
      <w:pPr>
        <w:spacing w:after="0" w:line="240" w:lineRule="auto"/>
        <w:ind w:right="-1"/>
        <w:jc w:val="both"/>
        <w:rPr>
          <w:rFonts w:ascii="Times New Roman" w:hAnsi="Times New Roman" w:cs="Times New Roman"/>
          <w:b/>
          <w:sz w:val="32"/>
          <w:szCs w:val="32"/>
        </w:rPr>
      </w:pP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14:paraId="1C69DDEA" w14:textId="77777777"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24731D5F" w14:textId="77777777" w:rsidR="00964A0C" w:rsidRPr="004039DB" w:rsidRDefault="00964A0C" w:rsidP="00964A0C">
      <w:pPr>
        <w:pStyle w:val="a3"/>
        <w:spacing w:after="0" w:line="240" w:lineRule="auto"/>
        <w:ind w:right="-1"/>
        <w:jc w:val="both"/>
        <w:rPr>
          <w:rFonts w:ascii="Times New Roman" w:hAnsi="Times New Roman" w:cs="Times New Roman"/>
          <w:sz w:val="28"/>
          <w:szCs w:val="28"/>
        </w:rPr>
      </w:pPr>
    </w:p>
    <w:p w14:paraId="716AB55C" w14:textId="77777777"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14:paraId="487EA327" w14:textId="77777777"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14:paraId="6F3A844D" w14:textId="25BC6BC1"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Г</w:t>
      </w:r>
      <w:r w:rsidR="002462E0" w:rsidRPr="004039DB">
        <w:rPr>
          <w:rFonts w:ascii="Times New Roman" w:hAnsi="Times New Roman" w:cs="Times New Roman"/>
          <w:b/>
          <w:sz w:val="28"/>
          <w:szCs w:val="28"/>
        </w:rPr>
        <w:t>лав</w:t>
      </w:r>
      <w:r w:rsidR="00442EC9" w:rsidRPr="004039DB">
        <w:rPr>
          <w:rFonts w:ascii="Times New Roman" w:hAnsi="Times New Roman" w:cs="Times New Roman"/>
          <w:b/>
          <w:sz w:val="28"/>
          <w:szCs w:val="28"/>
        </w:rPr>
        <w:t>а</w:t>
      </w:r>
      <w:r w:rsidR="00E26716" w:rsidRPr="004039DB">
        <w:rPr>
          <w:rFonts w:ascii="Times New Roman" w:hAnsi="Times New Roman" w:cs="Times New Roman"/>
          <w:b/>
          <w:sz w:val="28"/>
          <w:szCs w:val="28"/>
        </w:rPr>
        <w:t xml:space="preserve"> администрации </w:t>
      </w:r>
    </w:p>
    <w:p w14:paraId="32F2600E" w14:textId="4BCAFE5E"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М.Г. Зобова</w:t>
      </w:r>
    </w:p>
    <w:p w14:paraId="175BCA16" w14:textId="77777777"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B13AD4D" w14:textId="77777777"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14:paraId="37646F08" w14:textId="4DC2892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230452DC" w14:textId="5CB8C64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42EC9">
        <w:rPr>
          <w:rFonts w:ascii="Times New Roman" w:eastAsia="Times New Roman" w:hAnsi="Times New Roman" w:cs="Times New Roman"/>
          <w:spacing w:val="2"/>
          <w:sz w:val="24"/>
          <w:szCs w:val="24"/>
        </w:rPr>
        <w:t>___</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442EC9">
        <w:rPr>
          <w:rFonts w:ascii="Times New Roman" w:eastAsia="Times New Roman" w:hAnsi="Times New Roman" w:cs="Times New Roman"/>
          <w:spacing w:val="2"/>
          <w:sz w:val="24"/>
          <w:szCs w:val="24"/>
        </w:rPr>
        <w:t>______</w:t>
      </w:r>
      <w:r w:rsidR="00DA247D">
        <w:rPr>
          <w:rFonts w:ascii="Times New Roman" w:eastAsia="Times New Roman" w:hAnsi="Times New Roman" w:cs="Times New Roman"/>
          <w:spacing w:val="2"/>
          <w:sz w:val="24"/>
          <w:szCs w:val="24"/>
        </w:rPr>
        <w:t xml:space="preserve">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DE6C713" w14:textId="7738EA6E"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342050,66  руб.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348 975,86  руб.</w:t>
            </w:r>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1736,20  руб.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1337558,71  руб.</w:t>
            </w:r>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20561,07  руб.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15919272,45  руб.</w:t>
            </w:r>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2488011,39  руб.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1074522,25</w:t>
            </w:r>
            <w:r w:rsidRPr="001C1A27">
              <w:rPr>
                <w:rFonts w:ascii="Times New Roman" w:eastAsia="Times New Roman" w:hAnsi="Times New Roman" w:cs="Times New Roman"/>
                <w:sz w:val="24"/>
                <w:szCs w:val="24"/>
              </w:rPr>
              <w:t xml:space="preserve">  руб.</w:t>
            </w:r>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2 048 772,92</w:t>
            </w:r>
            <w:r w:rsidRPr="001C1A27">
              <w:rPr>
                <w:rFonts w:ascii="Times New Roman" w:eastAsia="Times New Roman" w:hAnsi="Times New Roman" w:cs="Times New Roman"/>
                <w:sz w:val="24"/>
                <w:szCs w:val="24"/>
              </w:rPr>
              <w:t xml:space="preserve">  руб.</w:t>
            </w:r>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1 024 177,46</w:t>
            </w:r>
            <w:r w:rsidRPr="001C1A27">
              <w:rPr>
                <w:rFonts w:ascii="Times New Roman" w:eastAsia="Times New Roman" w:hAnsi="Times New Roman" w:cs="Times New Roman"/>
                <w:sz w:val="24"/>
                <w:szCs w:val="24"/>
              </w:rPr>
              <w:t xml:space="preserve">  руб.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985,74</w:t>
            </w:r>
            <w:r w:rsidRPr="001C1A27">
              <w:rPr>
                <w:rFonts w:ascii="Times New Roman" w:eastAsia="Times New Roman" w:hAnsi="Times New Roman" w:cs="Times New Roman"/>
                <w:sz w:val="24"/>
                <w:szCs w:val="24"/>
              </w:rPr>
              <w:t xml:space="preserve">  руб.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15 000,00</w:t>
            </w:r>
            <w:r w:rsidRPr="001C1A27">
              <w:rPr>
                <w:rFonts w:ascii="Times New Roman" w:eastAsia="Times New Roman" w:hAnsi="Times New Roman" w:cs="Times New Roman"/>
                <w:sz w:val="24"/>
                <w:szCs w:val="24"/>
              </w:rPr>
              <w:t xml:space="preserve">  руб.</w:t>
            </w:r>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639 676,79</w:t>
            </w:r>
            <w:r w:rsidRPr="001C1A27">
              <w:rPr>
                <w:rFonts w:ascii="Times New Roman" w:eastAsia="Times New Roman" w:hAnsi="Times New Roman" w:cs="Times New Roman"/>
                <w:sz w:val="24"/>
                <w:szCs w:val="24"/>
              </w:rPr>
              <w:t xml:space="preserve">  руб.</w:t>
            </w:r>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799 831,63</w:t>
            </w:r>
            <w:r w:rsidRPr="001C1A27">
              <w:rPr>
                <w:rFonts w:ascii="Times New Roman" w:eastAsia="Times New Roman" w:hAnsi="Times New Roman" w:cs="Times New Roman"/>
                <w:sz w:val="24"/>
                <w:szCs w:val="24"/>
              </w:rPr>
              <w:t xml:space="preserve">  руб.</w:t>
            </w:r>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639 988,46</w:t>
            </w:r>
            <w:r w:rsidRPr="001C1A27">
              <w:rPr>
                <w:rFonts w:ascii="Times New Roman" w:eastAsia="Times New Roman" w:hAnsi="Times New Roman" w:cs="Times New Roman"/>
                <w:sz w:val="24"/>
                <w:szCs w:val="24"/>
              </w:rPr>
              <w:t xml:space="preserve">  руб.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0,00  руб.</w:t>
            </w:r>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10 000 000,00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14:paraId="7CCB593E"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37FA4DC6"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1374C1">
              <w:rPr>
                <w:rFonts w:ascii="Times New Roman" w:eastAsia="Times New Roman" w:hAnsi="Times New Roman" w:cs="Times New Roman"/>
                <w:sz w:val="24"/>
                <w:szCs w:val="24"/>
              </w:rPr>
              <w:t>768 260,35</w:t>
            </w:r>
            <w:r w:rsidR="0061166F"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 xml:space="preserve"> руб.</w:t>
            </w:r>
          </w:p>
          <w:p w14:paraId="464AA0EB" w14:textId="0CFF6584"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1374C1">
              <w:rPr>
                <w:rFonts w:ascii="Times New Roman" w:eastAsia="Times New Roman" w:hAnsi="Times New Roman" w:cs="Times New Roman"/>
                <w:sz w:val="24"/>
                <w:szCs w:val="24"/>
              </w:rPr>
              <w:t>728 207,50</w:t>
            </w:r>
            <w:r w:rsidRPr="0061166F">
              <w:rPr>
                <w:rFonts w:ascii="Times New Roman" w:eastAsia="Times New Roman" w:hAnsi="Times New Roman" w:cs="Times New Roman"/>
                <w:sz w:val="24"/>
                <w:szCs w:val="24"/>
              </w:rPr>
              <w:t xml:space="preserve">  руб.</w:t>
            </w:r>
          </w:p>
          <w:p w14:paraId="380C3362" w14:textId="71A67AA7"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1374C1">
              <w:rPr>
                <w:rFonts w:ascii="Times New Roman" w:eastAsia="Times New Roman" w:hAnsi="Times New Roman" w:cs="Times New Roman"/>
                <w:sz w:val="24"/>
                <w:szCs w:val="24"/>
              </w:rPr>
              <w:t>36 410,38</w:t>
            </w:r>
            <w:r w:rsidRPr="0061166F">
              <w:rPr>
                <w:rFonts w:ascii="Times New Roman" w:eastAsia="Times New Roman" w:hAnsi="Times New Roman" w:cs="Times New Roman"/>
                <w:sz w:val="24"/>
                <w:szCs w:val="24"/>
              </w:rPr>
              <w:t xml:space="preserve"> руб.</w:t>
            </w:r>
          </w:p>
          <w:p w14:paraId="07CD4941" w14:textId="40A2E246"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3 641,04</w:t>
            </w:r>
            <w:r w:rsidRPr="001C1A27">
              <w:rPr>
                <w:rFonts w:ascii="Times New Roman" w:eastAsia="Times New Roman" w:hAnsi="Times New Roman" w:cs="Times New Roman"/>
                <w:sz w:val="24"/>
                <w:szCs w:val="24"/>
              </w:rPr>
              <w:t xml:space="preserve"> руб.</w:t>
            </w:r>
          </w:p>
          <w:p w14:paraId="6980085F" w14:textId="44D2A6F4"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1,43</w:t>
            </w:r>
            <w:r w:rsidRPr="001C1A27">
              <w:rPr>
                <w:rFonts w:ascii="Times New Roman" w:eastAsia="Times New Roman" w:hAnsi="Times New Roman" w:cs="Times New Roman"/>
                <w:sz w:val="24"/>
                <w:szCs w:val="24"/>
              </w:rPr>
              <w:t xml:space="preserve"> руб.</w:t>
            </w:r>
          </w:p>
          <w:p w14:paraId="5C0D9B7C"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552D9998"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BD7602">
              <w:rPr>
                <w:rFonts w:ascii="Times New Roman" w:eastAsia="Times New Roman" w:hAnsi="Times New Roman" w:cs="Times New Roman"/>
                <w:sz w:val="24"/>
                <w:szCs w:val="24"/>
              </w:rPr>
              <w:t>388 301,07</w:t>
            </w:r>
            <w:r w:rsidRPr="0061166F">
              <w:rPr>
                <w:rFonts w:ascii="Times New Roman" w:eastAsia="Times New Roman" w:hAnsi="Times New Roman" w:cs="Times New Roman"/>
                <w:sz w:val="24"/>
                <w:szCs w:val="24"/>
              </w:rPr>
              <w:t xml:space="preserve">  руб.</w:t>
            </w:r>
          </w:p>
          <w:p w14:paraId="17677B00" w14:textId="18B0449F"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BD7602">
              <w:rPr>
                <w:rFonts w:ascii="Times New Roman" w:eastAsia="Times New Roman" w:hAnsi="Times New Roman" w:cs="Times New Roman"/>
                <w:sz w:val="24"/>
                <w:szCs w:val="24"/>
              </w:rPr>
              <w:t>342 109,41</w:t>
            </w:r>
            <w:r w:rsidRPr="0061166F">
              <w:rPr>
                <w:rFonts w:ascii="Times New Roman" w:eastAsia="Times New Roman" w:hAnsi="Times New Roman" w:cs="Times New Roman"/>
                <w:sz w:val="24"/>
                <w:szCs w:val="24"/>
              </w:rPr>
              <w:t xml:space="preserve"> руб.</w:t>
            </w:r>
          </w:p>
          <w:p w14:paraId="77E6779A" w14:textId="580EED6E"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BD7602">
              <w:rPr>
                <w:rFonts w:ascii="Times New Roman" w:eastAsia="Times New Roman" w:hAnsi="Times New Roman" w:cs="Times New Roman"/>
                <w:sz w:val="24"/>
                <w:szCs w:val="24"/>
              </w:rPr>
              <w:t>17 105,47</w:t>
            </w:r>
            <w:r w:rsidRPr="0061166F">
              <w:rPr>
                <w:rFonts w:ascii="Times New Roman" w:eastAsia="Times New Roman" w:hAnsi="Times New Roman" w:cs="Times New Roman"/>
                <w:sz w:val="24"/>
                <w:szCs w:val="24"/>
              </w:rPr>
              <w:t xml:space="preserve"> руб.</w:t>
            </w:r>
          </w:p>
          <w:p w14:paraId="1E43EC4C" w14:textId="60DBD724"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1 710,58</w:t>
            </w:r>
            <w:r w:rsidRPr="001C1A27">
              <w:rPr>
                <w:rFonts w:ascii="Times New Roman" w:eastAsia="Times New Roman" w:hAnsi="Times New Roman" w:cs="Times New Roman"/>
                <w:sz w:val="24"/>
                <w:szCs w:val="24"/>
              </w:rPr>
              <w:t xml:space="preserve"> руб.</w:t>
            </w:r>
          </w:p>
          <w:p w14:paraId="2ECCD5B5" w14:textId="2F3ED2FD" w:rsidR="003638A1" w:rsidRPr="001C1A27" w:rsidRDefault="003638A1" w:rsidP="003638A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w:t>
            </w:r>
            <w:r>
              <w:rPr>
                <w:rFonts w:ascii="Times New Roman" w:eastAsia="Times New Roman" w:hAnsi="Times New Roman" w:cs="Times New Roman"/>
                <w:sz w:val="24"/>
                <w:szCs w:val="24"/>
              </w:rPr>
              <w:t>27 375,61</w:t>
            </w:r>
            <w:r w:rsidRPr="001C1A27">
              <w:rPr>
                <w:rFonts w:ascii="Times New Roman" w:eastAsia="Times New Roman" w:hAnsi="Times New Roman" w:cs="Times New Roman"/>
                <w:sz w:val="24"/>
                <w:szCs w:val="24"/>
              </w:rPr>
              <w:t xml:space="preserve"> руб.</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02558F" w:rsidRDefault="003B750A" w:rsidP="003B750A">
            <w:pPr>
              <w:spacing w:after="0" w:line="240" w:lineRule="auto"/>
              <w:textAlignment w:val="baseline"/>
              <w:rPr>
                <w:rFonts w:ascii="Times New Roman" w:eastAsia="Times New Roman" w:hAnsi="Times New Roman" w:cs="Times New Roman"/>
                <w:b/>
                <w:sz w:val="24"/>
                <w:szCs w:val="24"/>
                <w:highlight w:val="yellow"/>
              </w:rPr>
            </w:pPr>
            <w:r w:rsidRPr="0002558F">
              <w:rPr>
                <w:rFonts w:ascii="Times New Roman" w:eastAsia="Times New Roman" w:hAnsi="Times New Roman" w:cs="Times New Roman"/>
                <w:b/>
                <w:sz w:val="24"/>
                <w:szCs w:val="24"/>
                <w:highlight w:val="yellow"/>
              </w:rPr>
              <w:t>Основное мероприятие 1. Благоустройство дворовых территорий Корякского сельского поселения</w:t>
            </w:r>
          </w:p>
          <w:p w14:paraId="7E77085A" w14:textId="701F2C58"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Всего: </w:t>
            </w:r>
            <w:r w:rsidR="002C278B">
              <w:rPr>
                <w:rFonts w:ascii="Times New Roman" w:eastAsia="Times New Roman" w:hAnsi="Times New Roman" w:cs="Times New Roman"/>
                <w:sz w:val="24"/>
                <w:szCs w:val="24"/>
                <w:highlight w:val="yellow"/>
              </w:rPr>
              <w:t xml:space="preserve">3 020 053,94 </w:t>
            </w:r>
            <w:r w:rsidRPr="0002558F">
              <w:rPr>
                <w:rFonts w:ascii="Times New Roman" w:eastAsia="Times New Roman" w:hAnsi="Times New Roman" w:cs="Times New Roman"/>
                <w:sz w:val="24"/>
                <w:szCs w:val="24"/>
                <w:highlight w:val="yellow"/>
              </w:rPr>
              <w:t>руб.</w:t>
            </w:r>
          </w:p>
          <w:p w14:paraId="37886B91" w14:textId="4FECC65B"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из федерального бюджета – </w:t>
            </w:r>
            <w:r w:rsidR="002C278B">
              <w:rPr>
                <w:rFonts w:ascii="Times New Roman" w:eastAsia="Times New Roman" w:hAnsi="Times New Roman" w:cs="Times New Roman"/>
                <w:sz w:val="24"/>
                <w:szCs w:val="24"/>
                <w:highlight w:val="yellow"/>
              </w:rPr>
              <w:t>344 288,42</w:t>
            </w:r>
            <w:r w:rsidRPr="0002558F">
              <w:rPr>
                <w:rFonts w:ascii="Times New Roman" w:eastAsia="Times New Roman" w:hAnsi="Times New Roman" w:cs="Times New Roman"/>
                <w:sz w:val="24"/>
                <w:szCs w:val="24"/>
                <w:highlight w:val="yellow"/>
              </w:rPr>
              <w:t xml:space="preserve">  руб.</w:t>
            </w:r>
          </w:p>
          <w:p w14:paraId="079371B8" w14:textId="49828160"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из краевого бюджета – </w:t>
            </w:r>
            <w:r w:rsidR="002C278B">
              <w:rPr>
                <w:rFonts w:ascii="Times New Roman" w:eastAsia="Times New Roman" w:hAnsi="Times New Roman" w:cs="Times New Roman"/>
                <w:sz w:val="24"/>
                <w:szCs w:val="24"/>
                <w:highlight w:val="yellow"/>
              </w:rPr>
              <w:t>13 564,94</w:t>
            </w:r>
            <w:r w:rsidRPr="0002558F">
              <w:rPr>
                <w:rFonts w:ascii="Times New Roman" w:eastAsia="Times New Roman" w:hAnsi="Times New Roman" w:cs="Times New Roman"/>
                <w:sz w:val="24"/>
                <w:szCs w:val="24"/>
                <w:highlight w:val="yellow"/>
              </w:rPr>
              <w:t xml:space="preserve"> руб.</w:t>
            </w:r>
          </w:p>
          <w:p w14:paraId="44F21850" w14:textId="4B3A7655" w:rsidR="003B750A" w:rsidRDefault="003B750A" w:rsidP="0002558F">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из местного бюджета</w:t>
            </w:r>
            <w:r w:rsidR="002C278B">
              <w:rPr>
                <w:rFonts w:ascii="Times New Roman" w:eastAsia="Times New Roman" w:hAnsi="Times New Roman" w:cs="Times New Roman"/>
                <w:sz w:val="24"/>
                <w:szCs w:val="24"/>
                <w:highlight w:val="yellow"/>
              </w:rPr>
              <w:t xml:space="preserve"> (обязательная часть)</w:t>
            </w:r>
            <w:r w:rsidRPr="0002558F">
              <w:rPr>
                <w:rFonts w:ascii="Times New Roman" w:eastAsia="Times New Roman" w:hAnsi="Times New Roman" w:cs="Times New Roman"/>
                <w:sz w:val="24"/>
                <w:szCs w:val="24"/>
                <w:highlight w:val="yellow"/>
              </w:rPr>
              <w:t xml:space="preserve"> –</w:t>
            </w:r>
            <w:r w:rsidR="0002558F" w:rsidRPr="0002558F">
              <w:rPr>
                <w:rFonts w:ascii="Times New Roman" w:eastAsia="Times New Roman" w:hAnsi="Times New Roman" w:cs="Times New Roman"/>
                <w:sz w:val="24"/>
                <w:szCs w:val="24"/>
                <w:highlight w:val="yellow"/>
              </w:rPr>
              <w:t xml:space="preserve"> </w:t>
            </w:r>
            <w:r w:rsidR="002C278B">
              <w:rPr>
                <w:rFonts w:ascii="Times New Roman" w:eastAsia="Times New Roman" w:hAnsi="Times New Roman" w:cs="Times New Roman"/>
                <w:sz w:val="24"/>
                <w:szCs w:val="24"/>
                <w:highlight w:val="yellow"/>
              </w:rPr>
              <w:t>1 356,49</w:t>
            </w:r>
            <w:r w:rsidR="0002558F" w:rsidRPr="0002558F">
              <w:rPr>
                <w:rFonts w:ascii="Times New Roman" w:eastAsia="Times New Roman" w:hAnsi="Times New Roman" w:cs="Times New Roman"/>
                <w:sz w:val="24"/>
                <w:szCs w:val="24"/>
                <w:highlight w:val="yellow"/>
              </w:rPr>
              <w:t xml:space="preserve"> </w:t>
            </w:r>
            <w:r w:rsidRPr="0002558F">
              <w:rPr>
                <w:rFonts w:ascii="Times New Roman" w:eastAsia="Times New Roman" w:hAnsi="Times New Roman" w:cs="Times New Roman"/>
                <w:sz w:val="24"/>
                <w:szCs w:val="24"/>
                <w:highlight w:val="yellow"/>
              </w:rPr>
              <w:t xml:space="preserve">руб. </w:t>
            </w:r>
          </w:p>
          <w:p w14:paraId="05D6893D" w14:textId="30FC544A" w:rsidR="002C278B" w:rsidRPr="0002558F" w:rsidRDefault="002C278B" w:rsidP="0002558F">
            <w:pPr>
              <w:spacing w:after="0" w:line="240" w:lineRule="auto"/>
              <w:textAlignment w:val="baseline"/>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из местного бюджета (дополнительная часть) 2 660 844,09 руб.</w:t>
            </w:r>
          </w:p>
          <w:p w14:paraId="169B889C" w14:textId="77777777" w:rsidR="003B750A" w:rsidRPr="0002558F" w:rsidRDefault="003B750A" w:rsidP="003B750A">
            <w:pPr>
              <w:spacing w:after="0" w:line="240" w:lineRule="auto"/>
              <w:textAlignment w:val="baseline"/>
              <w:rPr>
                <w:rFonts w:ascii="Times New Roman" w:eastAsia="Times New Roman" w:hAnsi="Times New Roman" w:cs="Times New Roman"/>
                <w:b/>
                <w:sz w:val="24"/>
                <w:szCs w:val="24"/>
                <w:highlight w:val="yellow"/>
              </w:rPr>
            </w:pPr>
            <w:r w:rsidRPr="0002558F">
              <w:rPr>
                <w:rFonts w:ascii="Times New Roman" w:eastAsia="Times New Roman" w:hAnsi="Times New Roman" w:cs="Times New Roman"/>
                <w:b/>
                <w:sz w:val="24"/>
                <w:szCs w:val="24"/>
                <w:highlight w:val="yellow"/>
              </w:rPr>
              <w:t>Основное мероприятие 2. Благоустройство общественных территорий Корякского сельского поселения</w:t>
            </w:r>
          </w:p>
          <w:p w14:paraId="67D49073" w14:textId="6DEA20F2"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Всего: </w:t>
            </w:r>
            <w:r w:rsidR="0002558F" w:rsidRPr="0002558F">
              <w:rPr>
                <w:rFonts w:ascii="Times New Roman" w:eastAsia="Times New Roman" w:hAnsi="Times New Roman" w:cs="Times New Roman"/>
                <w:sz w:val="24"/>
                <w:szCs w:val="24"/>
                <w:highlight w:val="yellow"/>
              </w:rPr>
              <w:t>900 000</w:t>
            </w:r>
            <w:r w:rsidRPr="0002558F">
              <w:rPr>
                <w:rFonts w:ascii="Times New Roman" w:eastAsia="Times New Roman" w:hAnsi="Times New Roman" w:cs="Times New Roman"/>
                <w:sz w:val="24"/>
                <w:szCs w:val="24"/>
                <w:highlight w:val="yellow"/>
              </w:rPr>
              <w:t xml:space="preserve">  руб.</w:t>
            </w:r>
          </w:p>
          <w:p w14:paraId="60B68C6D" w14:textId="33B9BCC3"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из федерального бюджета – </w:t>
            </w:r>
            <w:r w:rsidR="002C278B">
              <w:rPr>
                <w:rFonts w:ascii="Times New Roman" w:eastAsia="Times New Roman" w:hAnsi="Times New Roman" w:cs="Times New Roman"/>
                <w:sz w:val="24"/>
                <w:szCs w:val="24"/>
                <w:highlight w:val="yellow"/>
              </w:rPr>
              <w:t>862614,33</w:t>
            </w:r>
            <w:r w:rsidRPr="0002558F">
              <w:rPr>
                <w:rFonts w:ascii="Times New Roman" w:eastAsia="Times New Roman" w:hAnsi="Times New Roman" w:cs="Times New Roman"/>
                <w:sz w:val="24"/>
                <w:szCs w:val="24"/>
                <w:highlight w:val="yellow"/>
              </w:rPr>
              <w:t xml:space="preserve"> руб.</w:t>
            </w:r>
          </w:p>
          <w:p w14:paraId="56362D14" w14:textId="7E9716CD" w:rsidR="003B750A" w:rsidRPr="0002558F" w:rsidRDefault="003B750A" w:rsidP="003B750A">
            <w:pPr>
              <w:spacing w:after="0" w:line="240" w:lineRule="auto"/>
              <w:textAlignment w:val="baseline"/>
              <w:rPr>
                <w:rFonts w:ascii="Times New Roman" w:eastAsia="Times New Roman" w:hAnsi="Times New Roman" w:cs="Times New Roman"/>
                <w:sz w:val="24"/>
                <w:szCs w:val="24"/>
                <w:highlight w:val="yellow"/>
              </w:rPr>
            </w:pPr>
            <w:r w:rsidRPr="0002558F">
              <w:rPr>
                <w:rFonts w:ascii="Times New Roman" w:eastAsia="Times New Roman" w:hAnsi="Times New Roman" w:cs="Times New Roman"/>
                <w:sz w:val="24"/>
                <w:szCs w:val="24"/>
                <w:highlight w:val="yellow"/>
              </w:rPr>
              <w:t xml:space="preserve">из краевого бюджета – </w:t>
            </w:r>
            <w:r w:rsidR="002C278B">
              <w:rPr>
                <w:rFonts w:ascii="Times New Roman" w:eastAsia="Times New Roman" w:hAnsi="Times New Roman" w:cs="Times New Roman"/>
                <w:sz w:val="24"/>
                <w:szCs w:val="24"/>
                <w:highlight w:val="yellow"/>
              </w:rPr>
              <w:t>33986,97</w:t>
            </w:r>
            <w:r w:rsidRPr="0002558F">
              <w:rPr>
                <w:rFonts w:ascii="Times New Roman" w:eastAsia="Times New Roman" w:hAnsi="Times New Roman" w:cs="Times New Roman"/>
                <w:sz w:val="24"/>
                <w:szCs w:val="24"/>
                <w:highlight w:val="yellow"/>
              </w:rPr>
              <w:t xml:space="preserve"> руб.</w:t>
            </w:r>
          </w:p>
          <w:p w14:paraId="5A529A8B" w14:textId="43AFF23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02558F">
              <w:rPr>
                <w:rFonts w:ascii="Times New Roman" w:eastAsia="Times New Roman" w:hAnsi="Times New Roman" w:cs="Times New Roman"/>
                <w:sz w:val="24"/>
                <w:szCs w:val="24"/>
                <w:highlight w:val="yellow"/>
              </w:rPr>
              <w:t>из местного бюджета –</w:t>
            </w:r>
            <w:r w:rsidR="0002558F" w:rsidRPr="0002558F">
              <w:rPr>
                <w:rFonts w:ascii="Times New Roman" w:eastAsia="Times New Roman" w:hAnsi="Times New Roman" w:cs="Times New Roman"/>
                <w:sz w:val="24"/>
                <w:szCs w:val="24"/>
                <w:highlight w:val="yellow"/>
              </w:rPr>
              <w:t xml:space="preserve"> </w:t>
            </w:r>
            <w:r w:rsidR="002C278B">
              <w:rPr>
                <w:rFonts w:ascii="Times New Roman" w:eastAsia="Times New Roman" w:hAnsi="Times New Roman" w:cs="Times New Roman"/>
                <w:sz w:val="24"/>
                <w:szCs w:val="24"/>
                <w:highlight w:val="yellow"/>
              </w:rPr>
              <w:t xml:space="preserve">3398,70 </w:t>
            </w:r>
            <w:r w:rsidRPr="0002558F">
              <w:rPr>
                <w:rFonts w:ascii="Times New Roman" w:eastAsia="Times New Roman" w:hAnsi="Times New Roman" w:cs="Times New Roman"/>
                <w:sz w:val="24"/>
                <w:szCs w:val="24"/>
                <w:highlight w:val="yellow"/>
              </w:rPr>
              <w:t>руб.</w:t>
            </w:r>
          </w:p>
          <w:p w14:paraId="27E971D5" w14:textId="0591D964"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1 785 195,48 руб. ,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375 000,27  руб.</w:t>
            </w:r>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359 899,56  руб.</w:t>
            </w:r>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54D189B8"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14:paraId="366AA082" w14:textId="2D50102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3071F8E" w14:textId="7387F4C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14:paraId="48CDEA2C" w14:textId="41C5EC2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B180759" w14:textId="6102669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9B6CED1" w14:textId="3427A74C"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465EFC9" w14:textId="7049D7A9"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71DA560C" w14:textId="5BE3726B"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B2B7C5B"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14:paraId="3560EFBB"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781B176" w14:textId="5D41302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14:paraId="5581C61F" w14:textId="1944EB48"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14:paraId="6E9A6D53" w14:textId="19010EEA"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14:paraId="216CC353"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89D26FF" w14:textId="76C4B0D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14:paraId="4FEDE79E" w14:textId="08BB73CF"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14:paraId="74DB7036" w14:textId="73C6081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14:paraId="7F17C93E"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2803AD19" w14:textId="6650F2F3"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14:paraId="30144F9B" w14:textId="3569B63A"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п. Зелёный</w:t>
            </w:r>
          </w:p>
        </w:tc>
        <w:tc>
          <w:tcPr>
            <w:tcW w:w="3119" w:type="dxa"/>
            <w:tcBorders>
              <w:top w:val="nil"/>
              <w:left w:val="nil"/>
              <w:bottom w:val="single" w:sz="4" w:space="0" w:color="auto"/>
              <w:right w:val="single" w:sz="4" w:space="0" w:color="auto"/>
            </w:tcBorders>
            <w:shd w:val="clear" w:color="auto" w:fill="auto"/>
            <w:vAlign w:val="center"/>
          </w:tcPr>
          <w:p w14:paraId="163EB7A4" w14:textId="711CAFA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14:paraId="3E926BB9" w14:textId="77777777"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14:paraId="7C60C6CC" w14:textId="767FD5F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123B7CB0" w14:textId="199E5E8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276B4E5" w14:textId="63625D7D"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3676D411"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5786F2D" w14:textId="32C1EA32"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7B273FC" w14:textId="0D870C70"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5B45C0A" w14:textId="1F516FB0"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E5A340D" w14:textId="4C4E7ED1"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BABB714" w14:textId="685E30F1"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099E766F"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706C32" w14:textId="03EB69B4"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053FEADB"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5B1380BA" w14:textId="008870FC"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0DBD489F"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14:paraId="2F180A03" w14:textId="4FE1541D"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3D142E48"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4257A9D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00219307" w14:textId="0D632873"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40B4871F"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1E96222B"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5D410BCB" w14:textId="301380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14:paraId="1C83E009" w14:textId="7731860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22A79AA4"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A7614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0AE877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9F07B54" w14:textId="41EEDEB8"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4AEABAA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5082909D" w14:textId="03E30EF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2303F6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765BA8FC" w14:textId="38C0DBB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F60F3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14:paraId="1EC0B165" w14:textId="59B9BCB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162250A" w14:textId="5C62115C"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2E5B97D0"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5AD4DA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621871C0" w14:textId="77777777" w:rsidR="00D613B8" w:rsidRDefault="00D613B8" w:rsidP="00D613B8">
            <w:pPr>
              <w:jc w:val="center"/>
              <w:rPr>
                <w:rFonts w:ascii="Times New Roman" w:eastAsia="Times New Roman" w:hAnsi="Times New Roman" w:cs="Times New Roman"/>
                <w:color w:val="000000"/>
              </w:rPr>
            </w:pPr>
          </w:p>
          <w:p w14:paraId="530AB449" w14:textId="1E3493D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14:paraId="21F8D429"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99D780E"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91367B6" w14:textId="400B2DA4"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14:paraId="187E748E" w14:textId="5859DB4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14:paraId="464A3158" w14:textId="118C0F1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14:paraId="2753DAEE" w14:textId="36D4C61D"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5702ADC2" w14:textId="5FFE85D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1CD0C864"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0A460CC" w14:textId="42C67B73"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0D223BFE" w14:textId="10C1E41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7564367E" w14:textId="310D507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208B7AF5" w14:textId="59E7A6D8"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24CE1D0D"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7E0E3010"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0156D0ED" w14:textId="12093BBD"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14:paraId="7A99B1FE" w14:textId="08FE8277"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14:paraId="754E4951" w14:textId="720577E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14:paraId="575FB152" w14:textId="6AFC744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0D226B3D" w14:textId="56D57DB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14:paraId="7C78AB78"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3C571028" w14:textId="2900A59F"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7313A838" w14:textId="7957318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54295671" w14:textId="66D3F6A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50E60EAE" w14:textId="7CC6D806"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17988A78"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5BE5CB6"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2F7787A" w14:textId="77E1CFE3"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14:paraId="3AD5A94D" w14:textId="742BA9A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14:paraId="31CCC5AA" w14:textId="574469C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14:paraId="17C7EAAB" w14:textId="41D710B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14:paraId="6B8268C7" w14:textId="769B267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14:paraId="04FA7F27"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8EC9B2A" w14:textId="2E6917C6"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4809633D" w14:textId="2114ABBE"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2B30F1DB" w14:textId="1AFCD3F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14:paraId="0FBB181B" w14:textId="1C23D9B2"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14:paraId="27F62D96"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5F710354" w14:textId="458AA6E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453F8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2A3F9F65" w14:textId="7330E81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30550B4F"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4BABD2A8" w14:textId="3645B3B2"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8AC066C"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F8467EF" w14:textId="2B0B839D"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0E7D0E4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14:paraId="63DA4C3F" w14:textId="0653C5B6"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14:paraId="7ED0E28B"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0A7F288A" w14:textId="73C4F09A"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23D1172D"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F76776F" w14:textId="7D2809CA"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14:paraId="1DBABB16"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E8FED34" w14:textId="654F4A9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6B98C89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5F54563E"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3B3501F6" w14:textId="417D7F6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35A55C1"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14:paraId="34FFA40A" w14:textId="4F2C0495"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2A00EE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14:paraId="482B72CB" w14:textId="77777777" w:rsidR="00D613B8" w:rsidRDefault="00D613B8" w:rsidP="00D613B8">
            <w:pPr>
              <w:jc w:val="center"/>
              <w:rPr>
                <w:rFonts w:ascii="Times New Roman" w:eastAsia="Times New Roman" w:hAnsi="Times New Roman" w:cs="Times New Roman"/>
                <w:color w:val="000000"/>
              </w:rPr>
            </w:pPr>
          </w:p>
          <w:p w14:paraId="46A75D7F" w14:textId="00C95E18"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14:paraId="2CBE6987"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1FA80EB0" w14:textId="2DED6C6E"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w:t>
            </w:r>
            <w:r>
              <w:rPr>
                <w:rFonts w:ascii="Times New Roman" w:eastAsia="Times New Roman" w:hAnsi="Times New Roman" w:cs="Times New Roman"/>
                <w:color w:val="000000"/>
              </w:rPr>
              <w:lastRenderedPageBreak/>
              <w:t>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2D2538C6"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14:paraId="36A890DA" w14:textId="77777777" w:rsidR="006C17F8" w:rsidRDefault="006C17F8" w:rsidP="00EB74C8">
            <w:pPr>
              <w:rPr>
                <w:rFonts w:ascii="Times New Roman" w:eastAsia="Times New Roman" w:hAnsi="Times New Roman" w:cs="Times New Roman"/>
                <w:color w:val="000000"/>
              </w:rPr>
            </w:pPr>
          </w:p>
          <w:p w14:paraId="53EC567A" w14:textId="47B8920C"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14:paraId="6769A07C"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32CC12C" w14:textId="08658F2E"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1F2995E8"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1AAA1478"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3449ADD4"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B040154" w:rsidR="00EB74C8" w:rsidRPr="00660AFF" w:rsidRDefault="0043135A"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доп</w:t>
            </w:r>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365E93E5" w:rsidR="00B80D95" w:rsidRPr="000B59B5" w:rsidRDefault="001374C1" w:rsidP="001374C1">
            <w:pPr>
              <w:rPr>
                <w:rFonts w:ascii="Times New Roman" w:hAnsi="Times New Roman" w:cs="Times New Roman"/>
                <w:sz w:val="20"/>
                <w:szCs w:val="20"/>
              </w:rPr>
            </w:pPr>
            <w:r>
              <w:rPr>
                <w:rFonts w:ascii="Times New Roman" w:hAnsi="Times New Roman" w:cs="Times New Roman"/>
                <w:sz w:val="20"/>
                <w:szCs w:val="20"/>
              </w:rPr>
              <w:t>768,26035</w:t>
            </w:r>
          </w:p>
        </w:tc>
        <w:tc>
          <w:tcPr>
            <w:tcW w:w="1417" w:type="dxa"/>
            <w:tcBorders>
              <w:top w:val="single" w:sz="4" w:space="0" w:color="auto"/>
              <w:left w:val="single" w:sz="4" w:space="0" w:color="auto"/>
              <w:bottom w:val="single" w:sz="4" w:space="0" w:color="auto"/>
              <w:right w:val="single" w:sz="4" w:space="0" w:color="auto"/>
            </w:tcBorders>
          </w:tcPr>
          <w:p w14:paraId="1685107F" w14:textId="3F39CE30"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728,2075</w:t>
            </w:r>
          </w:p>
        </w:tc>
        <w:tc>
          <w:tcPr>
            <w:tcW w:w="1276" w:type="dxa"/>
            <w:tcBorders>
              <w:top w:val="single" w:sz="4" w:space="0" w:color="auto"/>
              <w:left w:val="single" w:sz="4" w:space="0" w:color="auto"/>
              <w:bottom w:val="single" w:sz="4" w:space="0" w:color="auto"/>
              <w:right w:val="single" w:sz="4" w:space="0" w:color="auto"/>
            </w:tcBorders>
          </w:tcPr>
          <w:p w14:paraId="09D69847" w14:textId="7E45134D" w:rsidR="00B80D95" w:rsidRPr="000B59B5" w:rsidRDefault="001374C1" w:rsidP="00494862">
            <w:pPr>
              <w:jc w:val="center"/>
              <w:rPr>
                <w:rFonts w:ascii="Times New Roman" w:hAnsi="Times New Roman" w:cs="Times New Roman"/>
                <w:sz w:val="20"/>
                <w:szCs w:val="20"/>
              </w:rPr>
            </w:pPr>
            <w:r>
              <w:rPr>
                <w:rFonts w:ascii="Times New Roman" w:hAnsi="Times New Roman" w:cs="Times New Roman"/>
                <w:sz w:val="20"/>
                <w:szCs w:val="20"/>
              </w:rPr>
              <w:t>36,41038</w:t>
            </w:r>
          </w:p>
        </w:tc>
        <w:tc>
          <w:tcPr>
            <w:tcW w:w="1842" w:type="dxa"/>
            <w:tcBorders>
              <w:top w:val="single" w:sz="4" w:space="0" w:color="auto"/>
              <w:left w:val="single" w:sz="4" w:space="0" w:color="auto"/>
              <w:bottom w:val="single" w:sz="4" w:space="0" w:color="auto"/>
              <w:right w:val="single" w:sz="4" w:space="0" w:color="auto"/>
            </w:tcBorders>
          </w:tcPr>
          <w:p w14:paraId="4C8B3BBF" w14:textId="77777777" w:rsidR="00B80D95" w:rsidRDefault="001374C1"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3,64247</w:t>
            </w:r>
            <w:r w:rsidR="00D44649">
              <w:rPr>
                <w:rFonts w:ascii="Times New Roman" w:hAnsi="Times New Roman" w:cs="Times New Roman"/>
                <w:sz w:val="20"/>
                <w:szCs w:val="20"/>
              </w:rPr>
              <w:t xml:space="preserve"> из них:</w:t>
            </w:r>
          </w:p>
          <w:p w14:paraId="4F6AB163" w14:textId="77777777" w:rsidR="00D44649" w:rsidRDefault="00D44649"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3,64104 обязат</w:t>
            </w:r>
          </w:p>
          <w:p w14:paraId="54F6A24F" w14:textId="555C6E01" w:rsidR="00D44649" w:rsidRPr="000B59B5" w:rsidRDefault="00D44649" w:rsidP="00D44649">
            <w:pPr>
              <w:spacing w:after="0" w:line="240" w:lineRule="auto"/>
              <w:rPr>
                <w:rFonts w:ascii="Times New Roman" w:hAnsi="Times New Roman" w:cs="Times New Roman"/>
                <w:sz w:val="20"/>
                <w:szCs w:val="20"/>
              </w:rPr>
            </w:pPr>
            <w:r>
              <w:rPr>
                <w:rFonts w:ascii="Times New Roman" w:hAnsi="Times New Roman" w:cs="Times New Roman"/>
                <w:sz w:val="20"/>
                <w:szCs w:val="20"/>
              </w:rPr>
              <w:t>0,00143 дополнит</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Pr="00B113B3" w:rsidRDefault="000523AC" w:rsidP="00494862">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5</w:t>
            </w:r>
          </w:p>
        </w:tc>
        <w:tc>
          <w:tcPr>
            <w:tcW w:w="2551" w:type="dxa"/>
            <w:tcBorders>
              <w:top w:val="single" w:sz="4" w:space="0" w:color="auto"/>
              <w:left w:val="single" w:sz="4" w:space="0" w:color="auto"/>
              <w:bottom w:val="single" w:sz="4" w:space="0" w:color="auto"/>
              <w:right w:val="single" w:sz="4" w:space="0" w:color="auto"/>
            </w:tcBorders>
          </w:tcPr>
          <w:p w14:paraId="61C48C7D" w14:textId="5449DB9F" w:rsidR="000523AC" w:rsidRPr="00B113B3" w:rsidRDefault="000523AC" w:rsidP="00494862">
            <w:pPr>
              <w:autoSpaceDE w:val="0"/>
              <w:autoSpaceDN w:val="0"/>
              <w:adjustRightInd w:val="0"/>
              <w:spacing w:after="0" w:line="240" w:lineRule="auto"/>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 xml:space="preserve">Ремонт дворового проезда ул. </w:t>
            </w:r>
            <w:r w:rsidR="00F301F9">
              <w:rPr>
                <w:rFonts w:ascii="Times New Roman" w:hAnsi="Times New Roman" w:cs="Times New Roman"/>
                <w:sz w:val="20"/>
                <w:szCs w:val="20"/>
                <w:highlight w:val="yellow"/>
              </w:rPr>
              <w:t>Юбиленая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Pr="00B113B3" w:rsidRDefault="000523AC" w:rsidP="00494862">
            <w:pPr>
              <w:autoSpaceDE w:val="0"/>
              <w:autoSpaceDN w:val="0"/>
              <w:adjustRightInd w:val="0"/>
              <w:spacing w:after="0" w:line="240" w:lineRule="auto"/>
              <w:jc w:val="center"/>
              <w:rPr>
                <w:rFonts w:ascii="Times New Roman" w:hAnsi="Times New Roman" w:cs="Times New Roman"/>
                <w:b/>
                <w:bCs/>
                <w:sz w:val="20"/>
                <w:szCs w:val="20"/>
                <w:highlight w:val="yellow"/>
              </w:rPr>
            </w:pPr>
            <w:r w:rsidRPr="00B113B3">
              <w:rPr>
                <w:rFonts w:ascii="Times New Roman" w:hAnsi="Times New Roman" w:cs="Times New Roman"/>
                <w:b/>
                <w:bCs/>
                <w:sz w:val="20"/>
                <w:szCs w:val="20"/>
                <w:highlight w:val="yellow"/>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68764202" w:rsidR="000523AC" w:rsidRPr="00B113B3" w:rsidRDefault="00F301F9" w:rsidP="00A5184D">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3020,05394</w:t>
            </w:r>
          </w:p>
        </w:tc>
        <w:tc>
          <w:tcPr>
            <w:tcW w:w="1417" w:type="dxa"/>
            <w:tcBorders>
              <w:top w:val="single" w:sz="4" w:space="0" w:color="auto"/>
              <w:left w:val="single" w:sz="4" w:space="0" w:color="auto"/>
              <w:bottom w:val="single" w:sz="4" w:space="0" w:color="auto"/>
              <w:right w:val="single" w:sz="4" w:space="0" w:color="auto"/>
            </w:tcBorders>
          </w:tcPr>
          <w:p w14:paraId="085B176D" w14:textId="2C585197" w:rsidR="000523AC" w:rsidRPr="00B113B3" w:rsidRDefault="00F301F9"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344,28842</w:t>
            </w:r>
          </w:p>
        </w:tc>
        <w:tc>
          <w:tcPr>
            <w:tcW w:w="1276" w:type="dxa"/>
            <w:tcBorders>
              <w:top w:val="single" w:sz="4" w:space="0" w:color="auto"/>
              <w:left w:val="single" w:sz="4" w:space="0" w:color="auto"/>
              <w:bottom w:val="single" w:sz="4" w:space="0" w:color="auto"/>
              <w:right w:val="single" w:sz="4" w:space="0" w:color="auto"/>
            </w:tcBorders>
          </w:tcPr>
          <w:p w14:paraId="299E73A9" w14:textId="3CABC7F7" w:rsidR="000523AC" w:rsidRPr="00B113B3" w:rsidRDefault="00F301F9" w:rsidP="0002558F">
            <w:pPr>
              <w:rPr>
                <w:rFonts w:ascii="Times New Roman" w:hAnsi="Times New Roman" w:cs="Times New Roman"/>
                <w:sz w:val="20"/>
                <w:szCs w:val="20"/>
                <w:highlight w:val="yellow"/>
              </w:rPr>
            </w:pPr>
            <w:r>
              <w:rPr>
                <w:rFonts w:ascii="Times New Roman" w:hAnsi="Times New Roman" w:cs="Times New Roman"/>
                <w:sz w:val="20"/>
                <w:szCs w:val="20"/>
                <w:highlight w:val="yellow"/>
              </w:rPr>
              <w:t>13,564</w:t>
            </w:r>
            <w:r w:rsidR="002155B3">
              <w:rPr>
                <w:rFonts w:ascii="Times New Roman" w:hAnsi="Times New Roman" w:cs="Times New Roman"/>
                <w:sz w:val="20"/>
                <w:szCs w:val="20"/>
                <w:highlight w:val="yellow"/>
              </w:rPr>
              <w:t>94</w:t>
            </w:r>
          </w:p>
        </w:tc>
        <w:tc>
          <w:tcPr>
            <w:tcW w:w="1842" w:type="dxa"/>
            <w:tcBorders>
              <w:top w:val="single" w:sz="4" w:space="0" w:color="auto"/>
              <w:left w:val="single" w:sz="4" w:space="0" w:color="auto"/>
              <w:bottom w:val="single" w:sz="4" w:space="0" w:color="auto"/>
              <w:right w:val="single" w:sz="4" w:space="0" w:color="auto"/>
            </w:tcBorders>
          </w:tcPr>
          <w:p w14:paraId="50066FB0" w14:textId="77777777" w:rsidR="000523AC" w:rsidRDefault="002155B3" w:rsidP="00A5184D">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МБ обяз -1,35649</w:t>
            </w:r>
          </w:p>
          <w:p w14:paraId="0B76A3F7" w14:textId="0A200563" w:rsidR="002155B3" w:rsidRPr="00B113B3" w:rsidRDefault="002155B3" w:rsidP="00A5184D">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МБ доп – 2 660,84409</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E4638E5"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w:t>
            </w:r>
            <w:r w:rsidR="00BA1ED9">
              <w:rPr>
                <w:rFonts w:ascii="Times New Roman" w:hAnsi="Times New Roman" w:cs="Times New Roman"/>
                <w:sz w:val="20"/>
                <w:szCs w:val="20"/>
              </w:rPr>
              <w:t xml:space="preserve">см </w:t>
            </w:r>
            <w:r w:rsidR="00F301F9">
              <w:rPr>
                <w:rFonts w:ascii="Times New Roman" w:hAnsi="Times New Roman" w:cs="Times New Roman"/>
                <w:sz w:val="20"/>
                <w:szCs w:val="20"/>
              </w:rPr>
              <w:t xml:space="preserve"> т  </w:t>
            </w:r>
            <w:r w:rsidRPr="000E04CB">
              <w:rPr>
                <w:rFonts w:ascii="Times New Roman" w:hAnsi="Times New Roman" w:cs="Times New Roman"/>
                <w:sz w:val="20"/>
                <w:szCs w:val="20"/>
              </w:rPr>
              <w:t>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2579C287" w14:textId="0A9C5423"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доп</w:t>
            </w:r>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r w:rsidRPr="00823515">
              <w:rPr>
                <w:rFonts w:ascii="Times New Roman" w:eastAsiaTheme="minorHAnsi" w:hAnsi="Times New Roman" w:cs="Times New Roman"/>
                <w:b/>
                <w:bCs/>
                <w:sz w:val="20"/>
                <w:szCs w:val="20"/>
                <w:lang w:eastAsia="en-US"/>
              </w:rPr>
              <w:t xml:space="preserve">доп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1EA149DF" w:rsidR="005516B7" w:rsidRPr="000B59B5" w:rsidRDefault="0043135A"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04EF2604"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w:t>
            </w:r>
            <w:r w:rsidR="0043135A">
              <w:rPr>
                <w:rFonts w:ascii="Times New Roman" w:hAnsi="Times New Roman" w:cs="Times New Roman"/>
                <w:sz w:val="20"/>
                <w:szCs w:val="20"/>
              </w:rPr>
              <w:t xml:space="preserve"> и установка подвесных цветочниц на столбы освещения</w:t>
            </w:r>
            <w:r w:rsidRPr="000B59B5">
              <w:rPr>
                <w:rFonts w:ascii="Times New Roman" w:hAnsi="Times New Roman" w:cs="Times New Roman"/>
                <w:sz w:val="20"/>
                <w:szCs w:val="20"/>
              </w:rPr>
              <w:t xml:space="preserve"> на </w:t>
            </w:r>
            <w:r w:rsidR="0043135A" w:rsidRPr="000B59B5">
              <w:rPr>
                <w:rFonts w:ascii="Times New Roman" w:hAnsi="Times New Roman" w:cs="Times New Roman"/>
                <w:sz w:val="20"/>
                <w:szCs w:val="20"/>
              </w:rPr>
              <w:t xml:space="preserve">общественной территории парк Геологов </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1400D2A5" w:rsidR="005516B7" w:rsidRPr="00D95FFE" w:rsidRDefault="001374C1"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84,000</w:t>
            </w:r>
          </w:p>
        </w:tc>
        <w:tc>
          <w:tcPr>
            <w:tcW w:w="1417" w:type="dxa"/>
            <w:tcBorders>
              <w:top w:val="single" w:sz="4" w:space="0" w:color="auto"/>
              <w:left w:val="single" w:sz="4" w:space="0" w:color="auto"/>
              <w:bottom w:val="single" w:sz="4" w:space="0" w:color="auto"/>
              <w:right w:val="single" w:sz="4" w:space="0" w:color="auto"/>
            </w:tcBorders>
          </w:tcPr>
          <w:p w14:paraId="09F3CA4E" w14:textId="6EEBBB18"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53,67291</w:t>
            </w:r>
          </w:p>
        </w:tc>
        <w:tc>
          <w:tcPr>
            <w:tcW w:w="1276" w:type="dxa"/>
            <w:tcBorders>
              <w:top w:val="single" w:sz="4" w:space="0" w:color="auto"/>
              <w:left w:val="single" w:sz="4" w:space="0" w:color="auto"/>
              <w:bottom w:val="single" w:sz="4" w:space="0" w:color="auto"/>
              <w:right w:val="single" w:sz="4" w:space="0" w:color="auto"/>
            </w:tcBorders>
          </w:tcPr>
          <w:p w14:paraId="68A4CE20" w14:textId="4027C526" w:rsidR="005516B7" w:rsidRPr="001374C1" w:rsidRDefault="001374C1" w:rsidP="009919B3">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2,68365</w:t>
            </w:r>
          </w:p>
        </w:tc>
        <w:tc>
          <w:tcPr>
            <w:tcW w:w="1842" w:type="dxa"/>
            <w:tcBorders>
              <w:top w:val="single" w:sz="4" w:space="0" w:color="auto"/>
              <w:left w:val="single" w:sz="4" w:space="0" w:color="auto"/>
              <w:bottom w:val="single" w:sz="4" w:space="0" w:color="auto"/>
              <w:right w:val="single" w:sz="4" w:space="0" w:color="auto"/>
            </w:tcBorders>
          </w:tcPr>
          <w:p w14:paraId="47A6635C" w14:textId="463E2B1A" w:rsidR="00996561" w:rsidRPr="00823515" w:rsidRDefault="001374C1" w:rsidP="00996561">
            <w:pPr>
              <w:autoSpaceDE w:val="0"/>
              <w:autoSpaceDN w:val="0"/>
              <w:adjustRightInd w:val="0"/>
              <w:spacing w:after="0" w:line="240" w:lineRule="auto"/>
              <w:jc w:val="center"/>
              <w:rPr>
                <w:rFonts w:ascii="Times New Roman" w:hAnsi="Times New Roman" w:cs="Times New Roman"/>
                <w:sz w:val="20"/>
                <w:szCs w:val="20"/>
              </w:rPr>
            </w:pPr>
            <w:r w:rsidRPr="001374C1">
              <w:rPr>
                <w:rFonts w:ascii="Times New Roman" w:hAnsi="Times New Roman" w:cs="Times New Roman"/>
                <w:sz w:val="20"/>
                <w:szCs w:val="20"/>
              </w:rPr>
              <w:t>27,64344</w:t>
            </w:r>
            <w:r w:rsidR="00996561" w:rsidRPr="00823515">
              <w:rPr>
                <w:rFonts w:ascii="Times New Roman" w:hAnsi="Times New Roman" w:cs="Times New Roman"/>
                <w:sz w:val="20"/>
                <w:szCs w:val="20"/>
              </w:rPr>
              <w:t xml:space="preserve"> из них МБ обяз. </w:t>
            </w:r>
            <w:r w:rsidR="00B46D56">
              <w:rPr>
                <w:rFonts w:ascii="Times New Roman" w:hAnsi="Times New Roman" w:cs="Times New Roman"/>
                <w:sz w:val="20"/>
                <w:szCs w:val="20"/>
              </w:rPr>
              <w:t>0,26783</w:t>
            </w:r>
          </w:p>
          <w:p w14:paraId="15849FE2" w14:textId="7432D9BD" w:rsidR="005516B7" w:rsidRPr="001374C1" w:rsidRDefault="00996561" w:rsidP="0099656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МБ доп. </w:t>
            </w:r>
            <w:r w:rsidR="00B46D56">
              <w:rPr>
                <w:rFonts w:ascii="Times New Roman" w:hAnsi="Times New Roman" w:cs="Times New Roman"/>
                <w:sz w:val="20"/>
                <w:szCs w:val="20"/>
              </w:rPr>
              <w:t>27,37561</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54E27D3E"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19F5CF60" w:rsidR="009919B3" w:rsidRPr="000B59B5" w:rsidRDefault="0043135A" w:rsidP="009919B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Устройство оснований и установка скамеек городских</w:t>
            </w:r>
            <w:r w:rsidR="009919B3" w:rsidRPr="000B59B5">
              <w:rPr>
                <w:rFonts w:ascii="Times New Roman" w:hAnsi="Times New Roman" w:cs="Times New Roman"/>
                <w:sz w:val="20"/>
                <w:szCs w:val="20"/>
              </w:rPr>
              <w:t xml:space="preserve"> </w:t>
            </w:r>
            <w:r>
              <w:rPr>
                <w:rFonts w:ascii="Times New Roman" w:hAnsi="Times New Roman" w:cs="Times New Roman"/>
                <w:sz w:val="20"/>
                <w:szCs w:val="20"/>
              </w:rPr>
              <w:t xml:space="preserve">на </w:t>
            </w:r>
            <w:r w:rsidRPr="000B59B5">
              <w:rPr>
                <w:rFonts w:ascii="Times New Roman" w:hAnsi="Times New Roman" w:cs="Times New Roman"/>
                <w:sz w:val="20"/>
                <w:szCs w:val="20"/>
              </w:rPr>
              <w:t>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2F325523"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304,30107</w:t>
            </w:r>
          </w:p>
        </w:tc>
        <w:tc>
          <w:tcPr>
            <w:tcW w:w="1417" w:type="dxa"/>
            <w:tcBorders>
              <w:top w:val="single" w:sz="4" w:space="0" w:color="auto"/>
              <w:left w:val="single" w:sz="4" w:space="0" w:color="auto"/>
              <w:bottom w:val="single" w:sz="4" w:space="0" w:color="auto"/>
              <w:right w:val="single" w:sz="4" w:space="0" w:color="auto"/>
            </w:tcBorders>
          </w:tcPr>
          <w:p w14:paraId="11BB784A" w14:textId="44033121"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288,4365</w:t>
            </w:r>
          </w:p>
        </w:tc>
        <w:tc>
          <w:tcPr>
            <w:tcW w:w="1276" w:type="dxa"/>
            <w:tcBorders>
              <w:top w:val="single" w:sz="4" w:space="0" w:color="auto"/>
              <w:left w:val="single" w:sz="4" w:space="0" w:color="auto"/>
              <w:bottom w:val="single" w:sz="4" w:space="0" w:color="auto"/>
              <w:right w:val="single" w:sz="4" w:space="0" w:color="auto"/>
            </w:tcBorders>
          </w:tcPr>
          <w:p w14:paraId="60027C22" w14:textId="6C79A134" w:rsidR="009919B3" w:rsidRPr="001374C1"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14,42182</w:t>
            </w:r>
          </w:p>
        </w:tc>
        <w:tc>
          <w:tcPr>
            <w:tcW w:w="1842" w:type="dxa"/>
            <w:tcBorders>
              <w:top w:val="single" w:sz="4" w:space="0" w:color="auto"/>
              <w:left w:val="single" w:sz="4" w:space="0" w:color="auto"/>
              <w:bottom w:val="single" w:sz="4" w:space="0" w:color="auto"/>
              <w:right w:val="single" w:sz="4" w:space="0" w:color="auto"/>
            </w:tcBorders>
          </w:tcPr>
          <w:p w14:paraId="5A61089B" w14:textId="1FB11337" w:rsidR="009919B3" w:rsidRPr="001374C1" w:rsidRDefault="001374C1"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1374C1">
              <w:rPr>
                <w:rFonts w:ascii="Times New Roman" w:hAnsi="Times New Roman" w:cs="Times New Roman"/>
                <w:sz w:val="20"/>
                <w:szCs w:val="20"/>
              </w:rPr>
              <w:t>1,44275</w:t>
            </w:r>
            <w:r w:rsidR="00CB77BC" w:rsidRPr="001374C1">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22904F6C"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388,30107</w:t>
            </w:r>
          </w:p>
        </w:tc>
        <w:tc>
          <w:tcPr>
            <w:tcW w:w="1417" w:type="dxa"/>
            <w:tcBorders>
              <w:top w:val="single" w:sz="4" w:space="0" w:color="auto"/>
              <w:left w:val="single" w:sz="4" w:space="0" w:color="auto"/>
              <w:bottom w:val="single" w:sz="4" w:space="0" w:color="auto"/>
              <w:right w:val="single" w:sz="4" w:space="0" w:color="auto"/>
            </w:tcBorders>
          </w:tcPr>
          <w:p w14:paraId="7FBE7BFD" w14:textId="25CA5AF4"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342,10941</w:t>
            </w:r>
          </w:p>
        </w:tc>
        <w:tc>
          <w:tcPr>
            <w:tcW w:w="1276" w:type="dxa"/>
            <w:tcBorders>
              <w:top w:val="single" w:sz="4" w:space="0" w:color="auto"/>
              <w:left w:val="single" w:sz="4" w:space="0" w:color="auto"/>
              <w:bottom w:val="single" w:sz="4" w:space="0" w:color="auto"/>
              <w:right w:val="single" w:sz="4" w:space="0" w:color="auto"/>
            </w:tcBorders>
          </w:tcPr>
          <w:p w14:paraId="49A79883" w14:textId="44D48CD1" w:rsidR="009919B3" w:rsidRPr="000B59B5"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17,10547</w:t>
            </w:r>
          </w:p>
        </w:tc>
        <w:tc>
          <w:tcPr>
            <w:tcW w:w="1842" w:type="dxa"/>
            <w:tcBorders>
              <w:top w:val="single" w:sz="4" w:space="0" w:color="auto"/>
              <w:left w:val="single" w:sz="4" w:space="0" w:color="auto"/>
              <w:bottom w:val="single" w:sz="4" w:space="0" w:color="auto"/>
              <w:right w:val="single" w:sz="4" w:space="0" w:color="auto"/>
            </w:tcBorders>
          </w:tcPr>
          <w:p w14:paraId="07DBDA91" w14:textId="77777777" w:rsidR="009919B3" w:rsidRDefault="001374C1"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29,08619</w:t>
            </w:r>
          </w:p>
          <w:p w14:paraId="73C76586" w14:textId="77777777" w:rsidR="008621B8"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об- 1,71058</w:t>
            </w:r>
          </w:p>
          <w:p w14:paraId="3D92C051" w14:textId="23BE0598" w:rsidR="008621B8" w:rsidRPr="000B59B5" w:rsidRDefault="008621B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МБ доп 27,37561</w:t>
            </w:r>
          </w:p>
        </w:tc>
      </w:tr>
      <w:bookmarkEnd w:id="3"/>
      <w:tr w:rsidR="00810EB9"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10EB9" w:rsidRPr="00B113B3" w:rsidRDefault="00810EB9" w:rsidP="00810EB9">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0CB1B30E" w:rsidR="00810EB9" w:rsidRPr="00B113B3" w:rsidRDefault="00810EB9" w:rsidP="00810EB9">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Установка городской качели на аллее с. Коряки</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10EB9" w:rsidRPr="00B113B3" w:rsidRDefault="00810EB9" w:rsidP="00810EB9">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105859FE" w:rsidR="00810EB9" w:rsidRPr="00B113B3" w:rsidRDefault="00810EB9" w:rsidP="00810EB9">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B113B3">
              <w:rPr>
                <w:highlight w:val="yellow"/>
              </w:rPr>
              <w:t>300,00</w:t>
            </w:r>
          </w:p>
        </w:tc>
        <w:tc>
          <w:tcPr>
            <w:tcW w:w="1417" w:type="dxa"/>
            <w:tcBorders>
              <w:top w:val="single" w:sz="4" w:space="0" w:color="auto"/>
              <w:left w:val="single" w:sz="4" w:space="0" w:color="auto"/>
              <w:bottom w:val="single" w:sz="4" w:space="0" w:color="auto"/>
              <w:right w:val="single" w:sz="4" w:space="0" w:color="auto"/>
            </w:tcBorders>
          </w:tcPr>
          <w:p w14:paraId="7307088D" w14:textId="3EF5A02B" w:rsidR="00810EB9" w:rsidRPr="00B113B3" w:rsidRDefault="00810EB9" w:rsidP="00810EB9">
            <w:pPr>
              <w:autoSpaceDE w:val="0"/>
              <w:autoSpaceDN w:val="0"/>
              <w:adjustRightInd w:val="0"/>
              <w:spacing w:after="0" w:line="240" w:lineRule="auto"/>
              <w:jc w:val="center"/>
              <w:rPr>
                <w:rFonts w:ascii="Times New Roman" w:eastAsiaTheme="minorHAnsi" w:hAnsi="Times New Roman" w:cs="Times New Roman"/>
                <w:sz w:val="20"/>
                <w:szCs w:val="20"/>
                <w:highlight w:val="yellow"/>
                <w:lang w:val="en-US" w:eastAsia="en-US"/>
              </w:rPr>
            </w:pPr>
            <w:r w:rsidRPr="00B113B3">
              <w:rPr>
                <w:highlight w:val="yellow"/>
              </w:rPr>
              <w:t>28</w:t>
            </w:r>
            <w:r w:rsidR="002C278B">
              <w:rPr>
                <w:highlight w:val="yellow"/>
              </w:rPr>
              <w:t>7,53811</w:t>
            </w:r>
          </w:p>
        </w:tc>
        <w:tc>
          <w:tcPr>
            <w:tcW w:w="1276" w:type="dxa"/>
            <w:tcBorders>
              <w:top w:val="single" w:sz="4" w:space="0" w:color="auto"/>
              <w:left w:val="single" w:sz="4" w:space="0" w:color="auto"/>
              <w:bottom w:val="single" w:sz="4" w:space="0" w:color="auto"/>
              <w:right w:val="single" w:sz="4" w:space="0" w:color="auto"/>
            </w:tcBorders>
          </w:tcPr>
          <w:p w14:paraId="6FE00633" w14:textId="3CE506F9" w:rsidR="00810EB9" w:rsidRPr="00B113B3" w:rsidRDefault="002C278B" w:rsidP="00810EB9">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Pr>
                <w:highlight w:val="yellow"/>
              </w:rPr>
              <w:t>11,32899</w:t>
            </w:r>
          </w:p>
        </w:tc>
        <w:tc>
          <w:tcPr>
            <w:tcW w:w="1842" w:type="dxa"/>
            <w:tcBorders>
              <w:top w:val="single" w:sz="4" w:space="0" w:color="auto"/>
              <w:left w:val="single" w:sz="4" w:space="0" w:color="auto"/>
              <w:bottom w:val="single" w:sz="4" w:space="0" w:color="auto"/>
              <w:right w:val="single" w:sz="4" w:space="0" w:color="auto"/>
            </w:tcBorders>
          </w:tcPr>
          <w:p w14:paraId="3730A33C" w14:textId="7CEDABE7" w:rsidR="00810EB9" w:rsidRPr="00B113B3" w:rsidRDefault="002C278B" w:rsidP="00810EB9">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Pr>
                <w:highlight w:val="yellow"/>
              </w:rPr>
              <w:t>1,13290</w:t>
            </w:r>
          </w:p>
        </w:tc>
      </w:tr>
      <w:tr w:rsidR="002C278B"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2C278B" w:rsidRPr="00B113B3" w:rsidRDefault="002C278B" w:rsidP="002C278B">
            <w:pPr>
              <w:autoSpaceDE w:val="0"/>
              <w:autoSpaceDN w:val="0"/>
              <w:adjustRightInd w:val="0"/>
              <w:spacing w:after="0" w:line="240" w:lineRule="auto"/>
              <w:jc w:val="center"/>
              <w:rPr>
                <w:rFonts w:ascii="Times New Roman" w:hAnsi="Times New Roman" w:cs="Times New Roman"/>
                <w:b/>
                <w:bCs/>
                <w:sz w:val="20"/>
                <w:szCs w:val="20"/>
                <w:highlight w:val="yellow"/>
              </w:rPr>
            </w:pPr>
            <w:r w:rsidRPr="00B113B3">
              <w:rPr>
                <w:rFonts w:ascii="Times New Roman" w:hAnsi="Times New Roman" w:cs="Times New Roman"/>
                <w:sz w:val="20"/>
                <w:szCs w:val="20"/>
                <w:highlight w:val="yellow"/>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1D0AD39F" w:rsidR="002C278B" w:rsidRPr="00B113B3" w:rsidRDefault="002C278B" w:rsidP="002C278B">
            <w:pPr>
              <w:autoSpaceDE w:val="0"/>
              <w:autoSpaceDN w:val="0"/>
              <w:adjustRightInd w:val="0"/>
              <w:spacing w:after="0" w:line="240" w:lineRule="auto"/>
              <w:jc w:val="center"/>
              <w:rPr>
                <w:rFonts w:ascii="Times New Roman" w:hAnsi="Times New Roman" w:cs="Times New Roman"/>
                <w:b/>
                <w:bCs/>
                <w:sz w:val="20"/>
                <w:szCs w:val="20"/>
                <w:highlight w:val="yellow"/>
              </w:rPr>
            </w:pPr>
            <w:r w:rsidRPr="00B113B3">
              <w:rPr>
                <w:rFonts w:ascii="Times New Roman" w:hAnsi="Times New Roman" w:cs="Times New Roman"/>
                <w:sz w:val="20"/>
                <w:szCs w:val="20"/>
                <w:highlight w:val="yellow"/>
              </w:rPr>
              <w:t>Установка городской качели в парке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2C278B" w:rsidRPr="00B113B3" w:rsidRDefault="002C278B" w:rsidP="002C278B">
            <w:pPr>
              <w:autoSpaceDE w:val="0"/>
              <w:autoSpaceDN w:val="0"/>
              <w:adjustRightInd w:val="0"/>
              <w:spacing w:after="0" w:line="240" w:lineRule="auto"/>
              <w:jc w:val="center"/>
              <w:rPr>
                <w:rFonts w:ascii="Times New Roman" w:hAnsi="Times New Roman" w:cs="Times New Roman"/>
                <w:b/>
                <w:bCs/>
                <w:sz w:val="20"/>
                <w:szCs w:val="20"/>
                <w:highlight w:val="yellow"/>
              </w:rPr>
            </w:pPr>
            <w:r w:rsidRPr="00B113B3">
              <w:rPr>
                <w:rFonts w:ascii="Times New Roman" w:hAnsi="Times New Roman" w:cs="Times New Roman"/>
                <w:sz w:val="20"/>
                <w:szCs w:val="20"/>
                <w:highlight w:val="yellow"/>
              </w:rPr>
              <w:t>2025</w:t>
            </w:r>
          </w:p>
        </w:tc>
        <w:tc>
          <w:tcPr>
            <w:tcW w:w="1138" w:type="dxa"/>
            <w:tcBorders>
              <w:top w:val="single" w:sz="4" w:space="0" w:color="auto"/>
              <w:left w:val="single" w:sz="4" w:space="0" w:color="auto"/>
              <w:bottom w:val="single" w:sz="4" w:space="0" w:color="auto"/>
              <w:right w:val="single" w:sz="4" w:space="0" w:color="auto"/>
            </w:tcBorders>
          </w:tcPr>
          <w:p w14:paraId="7BB9F47D" w14:textId="7BC4F7B5" w:rsidR="002C278B" w:rsidRPr="00B113B3" w:rsidRDefault="002C278B" w:rsidP="002C278B">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B113B3">
              <w:rPr>
                <w:highlight w:val="yellow"/>
              </w:rPr>
              <w:t>300,00</w:t>
            </w:r>
          </w:p>
        </w:tc>
        <w:tc>
          <w:tcPr>
            <w:tcW w:w="1417" w:type="dxa"/>
            <w:tcBorders>
              <w:top w:val="single" w:sz="4" w:space="0" w:color="auto"/>
              <w:left w:val="single" w:sz="4" w:space="0" w:color="auto"/>
              <w:bottom w:val="single" w:sz="4" w:space="0" w:color="auto"/>
              <w:right w:val="single" w:sz="4" w:space="0" w:color="auto"/>
            </w:tcBorders>
          </w:tcPr>
          <w:p w14:paraId="27E557D2" w14:textId="4218130B" w:rsidR="002C278B" w:rsidRPr="00B113B3" w:rsidRDefault="002C278B" w:rsidP="002C278B">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B113B3">
              <w:rPr>
                <w:highlight w:val="yellow"/>
              </w:rPr>
              <w:t>28</w:t>
            </w:r>
            <w:r>
              <w:rPr>
                <w:highlight w:val="yellow"/>
              </w:rPr>
              <w:t>7,53811</w:t>
            </w:r>
          </w:p>
        </w:tc>
        <w:tc>
          <w:tcPr>
            <w:tcW w:w="1276" w:type="dxa"/>
            <w:tcBorders>
              <w:top w:val="single" w:sz="4" w:space="0" w:color="auto"/>
              <w:left w:val="single" w:sz="4" w:space="0" w:color="auto"/>
              <w:bottom w:val="single" w:sz="4" w:space="0" w:color="auto"/>
              <w:right w:val="single" w:sz="4" w:space="0" w:color="auto"/>
            </w:tcBorders>
          </w:tcPr>
          <w:p w14:paraId="2466E93C" w14:textId="139E5A30" w:rsidR="002C278B" w:rsidRPr="00B113B3" w:rsidRDefault="002C278B" w:rsidP="002C278B">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84690B">
              <w:rPr>
                <w:highlight w:val="yellow"/>
              </w:rPr>
              <w:t>11,32899</w:t>
            </w:r>
          </w:p>
        </w:tc>
        <w:tc>
          <w:tcPr>
            <w:tcW w:w="1842" w:type="dxa"/>
            <w:tcBorders>
              <w:top w:val="single" w:sz="4" w:space="0" w:color="auto"/>
              <w:left w:val="single" w:sz="4" w:space="0" w:color="auto"/>
              <w:bottom w:val="single" w:sz="4" w:space="0" w:color="auto"/>
              <w:right w:val="single" w:sz="4" w:space="0" w:color="auto"/>
            </w:tcBorders>
          </w:tcPr>
          <w:p w14:paraId="12079679" w14:textId="5C3C5219" w:rsidR="002C278B" w:rsidRPr="00B113B3" w:rsidRDefault="002C278B" w:rsidP="002C278B">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167C6">
              <w:rPr>
                <w:highlight w:val="yellow"/>
              </w:rPr>
              <w:t>1,13290</w:t>
            </w:r>
          </w:p>
        </w:tc>
      </w:tr>
      <w:tr w:rsidR="002C278B" w:rsidRPr="000B25A6" w14:paraId="7AE2EED8"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3060A2CE" w14:textId="18BDE9A6"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3</w:t>
            </w:r>
          </w:p>
        </w:tc>
        <w:tc>
          <w:tcPr>
            <w:tcW w:w="2977" w:type="dxa"/>
            <w:gridSpan w:val="2"/>
            <w:tcBorders>
              <w:top w:val="single" w:sz="4" w:space="0" w:color="auto"/>
              <w:left w:val="single" w:sz="4" w:space="0" w:color="auto"/>
              <w:bottom w:val="single" w:sz="4" w:space="0" w:color="auto"/>
              <w:right w:val="single" w:sz="4" w:space="0" w:color="auto"/>
            </w:tcBorders>
          </w:tcPr>
          <w:p w14:paraId="0652947A" w14:textId="205EBFF7"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Устройство входной группы парка ул. Геологов с. Коряки</w:t>
            </w:r>
          </w:p>
        </w:tc>
        <w:tc>
          <w:tcPr>
            <w:tcW w:w="1000" w:type="dxa"/>
            <w:gridSpan w:val="2"/>
            <w:tcBorders>
              <w:top w:val="single" w:sz="4" w:space="0" w:color="auto"/>
              <w:left w:val="single" w:sz="4" w:space="0" w:color="auto"/>
              <w:bottom w:val="single" w:sz="4" w:space="0" w:color="auto"/>
              <w:right w:val="single" w:sz="4" w:space="0" w:color="auto"/>
            </w:tcBorders>
          </w:tcPr>
          <w:p w14:paraId="2916C56B" w14:textId="417AA6B1"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sz w:val="20"/>
                <w:szCs w:val="20"/>
                <w:highlight w:val="yellow"/>
              </w:rPr>
              <w:t xml:space="preserve">2025 </w:t>
            </w:r>
          </w:p>
        </w:tc>
        <w:tc>
          <w:tcPr>
            <w:tcW w:w="1138" w:type="dxa"/>
            <w:tcBorders>
              <w:top w:val="single" w:sz="4" w:space="0" w:color="auto"/>
              <w:left w:val="single" w:sz="4" w:space="0" w:color="auto"/>
              <w:bottom w:val="single" w:sz="4" w:space="0" w:color="auto"/>
              <w:right w:val="single" w:sz="4" w:space="0" w:color="auto"/>
            </w:tcBorders>
          </w:tcPr>
          <w:p w14:paraId="69A05D14" w14:textId="0A545979"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sidRPr="00B113B3">
              <w:rPr>
                <w:highlight w:val="yellow"/>
              </w:rPr>
              <w:t>300,00</w:t>
            </w:r>
          </w:p>
        </w:tc>
        <w:tc>
          <w:tcPr>
            <w:tcW w:w="1417" w:type="dxa"/>
            <w:tcBorders>
              <w:top w:val="single" w:sz="4" w:space="0" w:color="auto"/>
              <w:left w:val="single" w:sz="4" w:space="0" w:color="auto"/>
              <w:bottom w:val="single" w:sz="4" w:space="0" w:color="auto"/>
              <w:right w:val="single" w:sz="4" w:space="0" w:color="auto"/>
            </w:tcBorders>
          </w:tcPr>
          <w:p w14:paraId="481FC5D8" w14:textId="7279415A"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287,53811</w:t>
            </w:r>
          </w:p>
        </w:tc>
        <w:tc>
          <w:tcPr>
            <w:tcW w:w="1276" w:type="dxa"/>
            <w:tcBorders>
              <w:top w:val="single" w:sz="4" w:space="0" w:color="auto"/>
              <w:left w:val="single" w:sz="4" w:space="0" w:color="auto"/>
              <w:bottom w:val="single" w:sz="4" w:space="0" w:color="auto"/>
              <w:right w:val="single" w:sz="4" w:space="0" w:color="auto"/>
            </w:tcBorders>
          </w:tcPr>
          <w:p w14:paraId="05F5D9CC" w14:textId="5BE89697" w:rsidR="002C278B" w:rsidRPr="00B113B3" w:rsidRDefault="002C278B" w:rsidP="002C278B">
            <w:pPr>
              <w:autoSpaceDE w:val="0"/>
              <w:autoSpaceDN w:val="0"/>
              <w:adjustRightInd w:val="0"/>
              <w:spacing w:after="0" w:line="240" w:lineRule="auto"/>
              <w:jc w:val="center"/>
              <w:rPr>
                <w:rFonts w:ascii="Times New Roman" w:hAnsi="Times New Roman" w:cs="Times New Roman"/>
                <w:sz w:val="20"/>
                <w:szCs w:val="20"/>
                <w:highlight w:val="yellow"/>
              </w:rPr>
            </w:pPr>
            <w:r w:rsidRPr="0084690B">
              <w:rPr>
                <w:highlight w:val="yellow"/>
              </w:rPr>
              <w:t>11,32899</w:t>
            </w:r>
          </w:p>
        </w:tc>
        <w:tc>
          <w:tcPr>
            <w:tcW w:w="1842" w:type="dxa"/>
            <w:tcBorders>
              <w:top w:val="single" w:sz="4" w:space="0" w:color="auto"/>
              <w:left w:val="single" w:sz="4" w:space="0" w:color="auto"/>
              <w:bottom w:val="single" w:sz="4" w:space="0" w:color="auto"/>
              <w:right w:val="single" w:sz="4" w:space="0" w:color="auto"/>
            </w:tcBorders>
          </w:tcPr>
          <w:p w14:paraId="43B110EB" w14:textId="07F2FD48" w:rsidR="002C278B" w:rsidRPr="00B113B3" w:rsidRDefault="002C278B" w:rsidP="002C278B">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167C6">
              <w:rPr>
                <w:highlight w:val="yellow"/>
              </w:rPr>
              <w:t>1,13290</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B113B3" w:rsidRDefault="00826623" w:rsidP="00826623">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hAnsi="Times New Roman" w:cs="Times New Roman"/>
                <w:b/>
                <w:bCs/>
                <w:sz w:val="20"/>
                <w:szCs w:val="20"/>
                <w:highlight w:val="yellow"/>
              </w:rPr>
              <w:t>Итого в 2025 году</w:t>
            </w:r>
          </w:p>
        </w:tc>
        <w:tc>
          <w:tcPr>
            <w:tcW w:w="1138" w:type="dxa"/>
            <w:tcBorders>
              <w:top w:val="single" w:sz="4" w:space="0" w:color="auto"/>
              <w:left w:val="single" w:sz="4" w:space="0" w:color="auto"/>
              <w:bottom w:val="single" w:sz="4" w:space="0" w:color="auto"/>
              <w:right w:val="single" w:sz="4" w:space="0" w:color="auto"/>
            </w:tcBorders>
          </w:tcPr>
          <w:p w14:paraId="7F72216B" w14:textId="7C004217" w:rsidR="00826623" w:rsidRPr="00B113B3" w:rsidRDefault="00810EB9" w:rsidP="00826623">
            <w:pPr>
              <w:autoSpaceDE w:val="0"/>
              <w:autoSpaceDN w:val="0"/>
              <w:adjustRightInd w:val="0"/>
              <w:spacing w:after="0" w:line="240" w:lineRule="auto"/>
              <w:jc w:val="center"/>
              <w:rPr>
                <w:rFonts w:ascii="Times New Roman" w:hAnsi="Times New Roman" w:cs="Times New Roman"/>
                <w:sz w:val="20"/>
                <w:szCs w:val="20"/>
                <w:highlight w:val="yellow"/>
              </w:rPr>
            </w:pPr>
            <w:r w:rsidRPr="00B113B3">
              <w:rPr>
                <w:rFonts w:ascii="Times New Roman" w:eastAsiaTheme="minorHAnsi" w:hAnsi="Times New Roman" w:cs="Times New Roman"/>
                <w:b/>
                <w:bCs/>
                <w:sz w:val="20"/>
                <w:szCs w:val="20"/>
                <w:highlight w:val="yellow"/>
                <w:lang w:val="en-US" w:eastAsia="en-US"/>
              </w:rPr>
              <w:t>9</w:t>
            </w:r>
            <w:r w:rsidR="007F2A8C" w:rsidRPr="00B113B3">
              <w:rPr>
                <w:rFonts w:ascii="Times New Roman" w:eastAsiaTheme="minorHAnsi" w:hAnsi="Times New Roman" w:cs="Times New Roman"/>
                <w:b/>
                <w:bCs/>
                <w:sz w:val="20"/>
                <w:szCs w:val="20"/>
                <w:highlight w:val="yellow"/>
                <w:lang w:eastAsia="en-US"/>
              </w:rPr>
              <w:t>00,00</w:t>
            </w:r>
          </w:p>
        </w:tc>
        <w:tc>
          <w:tcPr>
            <w:tcW w:w="1417" w:type="dxa"/>
            <w:tcBorders>
              <w:top w:val="single" w:sz="4" w:space="0" w:color="auto"/>
              <w:left w:val="single" w:sz="4" w:space="0" w:color="auto"/>
              <w:bottom w:val="single" w:sz="4" w:space="0" w:color="auto"/>
              <w:right w:val="single" w:sz="4" w:space="0" w:color="auto"/>
            </w:tcBorders>
          </w:tcPr>
          <w:p w14:paraId="5878F86F" w14:textId="55272C36" w:rsidR="00826623" w:rsidRPr="002C278B" w:rsidRDefault="002C278B" w:rsidP="00826623">
            <w:pPr>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eastAsiaTheme="minorHAnsi" w:hAnsi="Times New Roman" w:cs="Times New Roman"/>
                <w:b/>
                <w:bCs/>
                <w:sz w:val="20"/>
                <w:szCs w:val="20"/>
                <w:highlight w:val="yellow"/>
                <w:lang w:eastAsia="en-US"/>
              </w:rPr>
              <w:t>862,61433</w:t>
            </w:r>
          </w:p>
        </w:tc>
        <w:tc>
          <w:tcPr>
            <w:tcW w:w="1276" w:type="dxa"/>
            <w:tcBorders>
              <w:top w:val="single" w:sz="4" w:space="0" w:color="auto"/>
              <w:left w:val="single" w:sz="4" w:space="0" w:color="auto"/>
              <w:bottom w:val="single" w:sz="4" w:space="0" w:color="auto"/>
              <w:right w:val="single" w:sz="4" w:space="0" w:color="auto"/>
            </w:tcBorders>
          </w:tcPr>
          <w:p w14:paraId="33DFB030" w14:textId="0833639C" w:rsidR="00826623" w:rsidRPr="00B113B3" w:rsidRDefault="002C278B" w:rsidP="00826623">
            <w:pPr>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33,98697</w:t>
            </w:r>
          </w:p>
        </w:tc>
        <w:tc>
          <w:tcPr>
            <w:tcW w:w="1842" w:type="dxa"/>
            <w:tcBorders>
              <w:top w:val="single" w:sz="4" w:space="0" w:color="auto"/>
              <w:left w:val="single" w:sz="4" w:space="0" w:color="auto"/>
              <w:bottom w:val="single" w:sz="4" w:space="0" w:color="auto"/>
              <w:right w:val="single" w:sz="4" w:space="0" w:color="auto"/>
            </w:tcBorders>
          </w:tcPr>
          <w:p w14:paraId="18F796F6" w14:textId="734FE289" w:rsidR="00826623" w:rsidRPr="00B113B3" w:rsidRDefault="002C278B" w:rsidP="00826623">
            <w:pPr>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3,3987</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602235F4"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23C1072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629E7343"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132EFFF9"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2758D" w14:textId="77777777" w:rsidR="00F73016" w:rsidRDefault="00F73016" w:rsidP="00942841">
      <w:pPr>
        <w:spacing w:after="0" w:line="240" w:lineRule="auto"/>
      </w:pPr>
      <w:r>
        <w:separator/>
      </w:r>
    </w:p>
  </w:endnote>
  <w:endnote w:type="continuationSeparator" w:id="0">
    <w:p w14:paraId="15914AAC" w14:textId="77777777" w:rsidR="00F73016" w:rsidRDefault="00F73016"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9F54D5" w:rsidRPr="005A69FA" w:rsidRDefault="009F54D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9F54D5" w:rsidRDefault="009F54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DFFE1" w14:textId="77777777" w:rsidR="009F54D5" w:rsidRDefault="009F54D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3"/>
      <w:docPartObj>
        <w:docPartGallery w:val="Page Numbers (Bottom of Page)"/>
        <w:docPartUnique/>
      </w:docPartObj>
    </w:sdtPr>
    <w:sdtEndPr/>
    <w:sdtContent>
      <w:p w14:paraId="6255D947" w14:textId="77777777" w:rsidR="009F54D5" w:rsidRDefault="009F54D5">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9F54D5" w:rsidRDefault="009F54D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9915"/>
      <w:docPartObj>
        <w:docPartGallery w:val="Page Numbers (Bottom of Page)"/>
        <w:docPartUnique/>
      </w:docPartObj>
    </w:sdtPr>
    <w:sdtEndPr/>
    <w:sdtContent>
      <w:p w14:paraId="1EE3FD89" w14:textId="77777777" w:rsidR="009F54D5" w:rsidRDefault="009F54D5">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9F54D5" w:rsidRDefault="009F54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1E058" w14:textId="77777777" w:rsidR="00F73016" w:rsidRDefault="00F73016" w:rsidP="00942841">
      <w:pPr>
        <w:spacing w:after="0" w:line="240" w:lineRule="auto"/>
      </w:pPr>
      <w:r>
        <w:separator/>
      </w:r>
    </w:p>
  </w:footnote>
  <w:footnote w:type="continuationSeparator" w:id="0">
    <w:p w14:paraId="7C0CBC7A" w14:textId="77777777" w:rsidR="00F73016" w:rsidRDefault="00F73016"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7757" w14:textId="77777777" w:rsidR="009F54D5" w:rsidRDefault="009F54D5">
    <w:pPr>
      <w:pStyle w:val="aa"/>
    </w:pPr>
  </w:p>
  <w:p w14:paraId="561E42C9" w14:textId="77777777" w:rsidR="009F54D5" w:rsidRPr="007300C9" w:rsidRDefault="009F54D5">
    <w:pPr>
      <w:pStyle w:val="aa"/>
      <w:rPr>
        <w:rFonts w:ascii="Times New Roman" w:hAnsi="Times New Roman" w:cs="Times New Roman"/>
        <w:sz w:val="36"/>
        <w:szCs w:val="36"/>
      </w:rPr>
    </w:pPr>
  </w:p>
  <w:p w14:paraId="61F4EE5C" w14:textId="77777777" w:rsidR="009F54D5" w:rsidRPr="007300C9" w:rsidRDefault="009F54D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558F"/>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4C1"/>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155B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278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38A1"/>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1B45"/>
    <w:rsid w:val="003E3197"/>
    <w:rsid w:val="003E72E8"/>
    <w:rsid w:val="003F2459"/>
    <w:rsid w:val="004039DB"/>
    <w:rsid w:val="00405727"/>
    <w:rsid w:val="004121DD"/>
    <w:rsid w:val="00415476"/>
    <w:rsid w:val="00416DC0"/>
    <w:rsid w:val="00423280"/>
    <w:rsid w:val="00424173"/>
    <w:rsid w:val="00424A24"/>
    <w:rsid w:val="00427764"/>
    <w:rsid w:val="004302C2"/>
    <w:rsid w:val="0043135A"/>
    <w:rsid w:val="00440235"/>
    <w:rsid w:val="00442EC9"/>
    <w:rsid w:val="004443E7"/>
    <w:rsid w:val="0044494C"/>
    <w:rsid w:val="00445C0A"/>
    <w:rsid w:val="0044781F"/>
    <w:rsid w:val="004505DB"/>
    <w:rsid w:val="00450672"/>
    <w:rsid w:val="0045167B"/>
    <w:rsid w:val="00455ED2"/>
    <w:rsid w:val="00461592"/>
    <w:rsid w:val="0046209C"/>
    <w:rsid w:val="004638BC"/>
    <w:rsid w:val="00476F02"/>
    <w:rsid w:val="004814FA"/>
    <w:rsid w:val="00487B6F"/>
    <w:rsid w:val="00491294"/>
    <w:rsid w:val="004934FA"/>
    <w:rsid w:val="00494862"/>
    <w:rsid w:val="00494D1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2C3D"/>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3F84"/>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2A8C"/>
    <w:rsid w:val="007F3333"/>
    <w:rsid w:val="008019DC"/>
    <w:rsid w:val="0080316D"/>
    <w:rsid w:val="00810EB9"/>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621B8"/>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91A"/>
    <w:rsid w:val="00911BBD"/>
    <w:rsid w:val="00913DC5"/>
    <w:rsid w:val="0091523F"/>
    <w:rsid w:val="00915652"/>
    <w:rsid w:val="00921BE5"/>
    <w:rsid w:val="00924764"/>
    <w:rsid w:val="00927AC0"/>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96561"/>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0C82"/>
    <w:rsid w:val="00AD1D36"/>
    <w:rsid w:val="00AD7C88"/>
    <w:rsid w:val="00AE0196"/>
    <w:rsid w:val="00AE16E0"/>
    <w:rsid w:val="00AE382B"/>
    <w:rsid w:val="00AE54F6"/>
    <w:rsid w:val="00AE5651"/>
    <w:rsid w:val="00AE5BA7"/>
    <w:rsid w:val="00AE5CA1"/>
    <w:rsid w:val="00AE606F"/>
    <w:rsid w:val="00AE6FB1"/>
    <w:rsid w:val="00B10821"/>
    <w:rsid w:val="00B113B3"/>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46D56"/>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1ED9"/>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D7602"/>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1464"/>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3BDA"/>
    <w:rsid w:val="00D25695"/>
    <w:rsid w:val="00D2677D"/>
    <w:rsid w:val="00D2703B"/>
    <w:rsid w:val="00D2774A"/>
    <w:rsid w:val="00D3499C"/>
    <w:rsid w:val="00D3627B"/>
    <w:rsid w:val="00D40721"/>
    <w:rsid w:val="00D43CDA"/>
    <w:rsid w:val="00D43D37"/>
    <w:rsid w:val="00D44096"/>
    <w:rsid w:val="00D44649"/>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3791"/>
    <w:rsid w:val="00EB4E31"/>
    <w:rsid w:val="00EB6F93"/>
    <w:rsid w:val="00EB74C8"/>
    <w:rsid w:val="00EB78E1"/>
    <w:rsid w:val="00EC2717"/>
    <w:rsid w:val="00EC63E1"/>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1F9"/>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3016"/>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6561"/>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FDBCE-6E93-4C28-870F-0819775E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38</Pages>
  <Words>8423</Words>
  <Characters>48014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Алина Трякина</cp:lastModifiedBy>
  <cp:revision>8</cp:revision>
  <cp:lastPrinted>2023-12-20T05:04:00Z</cp:lastPrinted>
  <dcterms:created xsi:type="dcterms:W3CDTF">2024-11-07T02:11:00Z</dcterms:created>
  <dcterms:modified xsi:type="dcterms:W3CDTF">2024-12-11T04:56:00Z</dcterms:modified>
</cp:coreProperties>
</file>