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CA" w:rsidRDefault="004C4ECA" w:rsidP="004C4ECA">
      <w:pPr>
        <w:ind w:left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СОБРАНИЕ  ДЕПУТАТОВ</w:t>
      </w:r>
    </w:p>
    <w:p w:rsidR="004C4ECA" w:rsidRDefault="004C4ECA" w:rsidP="004C4ECA">
      <w:pPr>
        <w:ind w:left="5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КОРЯКСКОГО  СЕЛЬСКОГО  ПОСЕЛЕНИЯ</w:t>
      </w:r>
    </w:p>
    <w:p w:rsidR="004C4ECA" w:rsidRDefault="004C4ECA" w:rsidP="004C4ECA">
      <w:pPr>
        <w:ind w:left="57"/>
        <w:jc w:val="center"/>
        <w:rPr>
          <w:rFonts w:ascii="Times New Roman" w:hAnsi="Times New Roman"/>
          <w:b/>
          <w:sz w:val="32"/>
          <w:szCs w:val="32"/>
        </w:rPr>
      </w:pPr>
    </w:p>
    <w:p w:rsidR="004C4ECA" w:rsidRDefault="004C4ECA" w:rsidP="004C4ECA">
      <w:pPr>
        <w:ind w:left="5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4C4ECA" w:rsidRDefault="004C4ECA" w:rsidP="004C4ECA">
      <w:pPr>
        <w:rPr>
          <w:rFonts w:ascii="Times New Roman" w:hAnsi="Times New Roman"/>
          <w:sz w:val="24"/>
          <w:szCs w:val="24"/>
        </w:rPr>
      </w:pPr>
    </w:p>
    <w:p w:rsidR="004C4ECA" w:rsidRDefault="004C4ECA" w:rsidP="004C4ECA">
      <w:pPr>
        <w:rPr>
          <w:rFonts w:ascii="Times New Roman" w:hAnsi="Times New Roman"/>
          <w:sz w:val="24"/>
          <w:szCs w:val="24"/>
        </w:rPr>
      </w:pPr>
    </w:p>
    <w:p w:rsidR="004C4ECA" w:rsidRDefault="005308D7" w:rsidP="004C4E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08D7" w:rsidRDefault="005308D7" w:rsidP="004C4EC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C4ECA" w:rsidRDefault="00F21F3D" w:rsidP="004C4E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«15» февраля 2024  г.  № 180</w:t>
      </w:r>
      <w:r w:rsidR="004C4ECA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4C4ECA" w:rsidRDefault="004C4ECA" w:rsidP="004C4ECA">
      <w:pPr>
        <w:tabs>
          <w:tab w:val="left" w:pos="496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33-я (внеочередная) сессия 4 созыва</w:t>
      </w:r>
    </w:p>
    <w:p w:rsidR="004C4ECA" w:rsidRDefault="004C4ECA" w:rsidP="004C4ECA"/>
    <w:p w:rsidR="00EC567A" w:rsidRPr="004C4ECA" w:rsidRDefault="00EC567A" w:rsidP="004C4ECA">
      <w:pPr>
        <w:ind w:right="4535"/>
        <w:jc w:val="both"/>
        <w:rPr>
          <w:rFonts w:ascii="Times New Roman" w:hAnsi="Times New Roman"/>
          <w:b/>
          <w:bCs/>
          <w:sz w:val="28"/>
          <w:szCs w:val="28"/>
        </w:rPr>
      </w:pPr>
      <w:r w:rsidRPr="004C4ECA"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Pr="004C4ECA">
        <w:rPr>
          <w:rFonts w:ascii="Times New Roman" w:hAnsi="Times New Roman"/>
          <w:b/>
          <w:bCs/>
          <w:sz w:val="28"/>
          <w:szCs w:val="28"/>
        </w:rPr>
        <w:t>Положения о муниципальном контроле в сфере благоустройства в Корякском сельском поселении»</w:t>
      </w:r>
    </w:p>
    <w:p w:rsidR="00EC567A" w:rsidRPr="00D353B6" w:rsidRDefault="00EC567A" w:rsidP="00EC567A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</w:p>
    <w:p w:rsidR="00EC567A" w:rsidRDefault="00EC567A" w:rsidP="00EC567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9F074C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Pr="009F074C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9F074C">
          <w:rPr>
            <w:rFonts w:ascii="Times New Roman" w:hAnsi="Times New Roman"/>
            <w:sz w:val="28"/>
            <w:szCs w:val="28"/>
          </w:rPr>
          <w:t>закон</w:t>
        </w:r>
      </w:hyperlink>
      <w:r w:rsidRPr="009F074C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самоуправления                              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353B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</w:t>
      </w:r>
      <w:r>
        <w:rPr>
          <w:rFonts w:ascii="Times New Roman" w:hAnsi="Times New Roman"/>
          <w:color w:val="auto"/>
          <w:sz w:val="28"/>
        </w:rPr>
        <w:t>.07.</w:t>
      </w:r>
      <w:r w:rsidRPr="00D353B6">
        <w:rPr>
          <w:rFonts w:ascii="Times New Roman" w:hAnsi="Times New Roman"/>
          <w:color w:val="auto"/>
          <w:sz w:val="28"/>
        </w:rPr>
        <w:t>2020</w:t>
      </w:r>
      <w:r>
        <w:rPr>
          <w:rFonts w:ascii="Times New Roman" w:hAnsi="Times New Roman"/>
          <w:color w:val="auto"/>
          <w:sz w:val="28"/>
        </w:rPr>
        <w:t xml:space="preserve"> № 2</w:t>
      </w:r>
      <w:r w:rsidRPr="00D353B6">
        <w:rPr>
          <w:rFonts w:ascii="Times New Roman" w:hAnsi="Times New Roman"/>
          <w:color w:val="auto"/>
          <w:sz w:val="28"/>
        </w:rPr>
        <w:t xml:space="preserve">48-ФЗ </w:t>
      </w:r>
      <w:r>
        <w:rPr>
          <w:rFonts w:ascii="Times New Roman" w:hAnsi="Times New Roman"/>
          <w:color w:val="auto"/>
          <w:sz w:val="28"/>
        </w:rPr>
        <w:t>«</w:t>
      </w:r>
      <w:r w:rsidRPr="00D353B6">
        <w:rPr>
          <w:rFonts w:ascii="Times New Roman" w:hAnsi="Times New Roman"/>
          <w:color w:val="auto"/>
          <w:sz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color w:val="auto"/>
          <w:sz w:val="28"/>
        </w:rPr>
        <w:t>»</w:t>
      </w:r>
      <w:r w:rsidRPr="00D353B6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</w:t>
      </w:r>
      <w:r w:rsidRPr="00BB67E5">
        <w:rPr>
          <w:rFonts w:ascii="Times New Roman" w:hAnsi="Times New Roman"/>
          <w:sz w:val="28"/>
          <w:szCs w:val="28"/>
        </w:rPr>
        <w:t>Собрание депутатов Корякского сельского поселения</w:t>
      </w:r>
    </w:p>
    <w:p w:rsidR="00EC567A" w:rsidRDefault="00EC567A" w:rsidP="00EC567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C567A" w:rsidRDefault="00EC567A" w:rsidP="00EC567A">
      <w:pPr>
        <w:jc w:val="both"/>
        <w:rPr>
          <w:rFonts w:ascii="Times New Roman" w:hAnsi="Times New Roman"/>
          <w:b/>
          <w:sz w:val="24"/>
          <w:szCs w:val="24"/>
        </w:rPr>
      </w:pPr>
      <w:r w:rsidRPr="00BB67E5">
        <w:rPr>
          <w:rFonts w:ascii="Times New Roman" w:hAnsi="Times New Roman"/>
          <w:b/>
          <w:sz w:val="24"/>
          <w:szCs w:val="24"/>
        </w:rPr>
        <w:t>РЕШИЛО:</w:t>
      </w:r>
    </w:p>
    <w:p w:rsidR="00EC567A" w:rsidRPr="00D25F7F" w:rsidRDefault="00EC567A" w:rsidP="00EC567A">
      <w:pPr>
        <w:jc w:val="both"/>
        <w:rPr>
          <w:rFonts w:ascii="Times New Roman" w:hAnsi="Times New Roman"/>
          <w:b/>
          <w:sz w:val="24"/>
          <w:szCs w:val="24"/>
        </w:rPr>
      </w:pPr>
    </w:p>
    <w:p w:rsidR="00EC567A" w:rsidRPr="004C4ECA" w:rsidRDefault="00EC567A" w:rsidP="004C4ECA">
      <w:pPr>
        <w:jc w:val="both"/>
        <w:rPr>
          <w:rFonts w:ascii="Times New Roman" w:hAnsi="Times New Roman"/>
          <w:sz w:val="28"/>
          <w:szCs w:val="28"/>
        </w:rPr>
      </w:pPr>
      <w:r w:rsidRPr="004C4ECA">
        <w:rPr>
          <w:rFonts w:ascii="Times New Roman" w:hAnsi="Times New Roman"/>
          <w:sz w:val="28"/>
          <w:szCs w:val="28"/>
        </w:rPr>
        <w:t xml:space="preserve">1. Утвердить прилагаемое Положение о муниципальном контроле в    сфере благоустройства в Корякском сельском поселении. </w:t>
      </w:r>
    </w:p>
    <w:p w:rsidR="004C4ECA" w:rsidRPr="004C4ECA" w:rsidRDefault="004C4ECA" w:rsidP="004C4ECA">
      <w:pPr>
        <w:jc w:val="both"/>
        <w:rPr>
          <w:rFonts w:ascii="Times New Roman" w:hAnsi="Times New Roman"/>
          <w:b/>
          <w:sz w:val="28"/>
          <w:szCs w:val="28"/>
        </w:rPr>
      </w:pPr>
    </w:p>
    <w:p w:rsidR="00EC567A" w:rsidRPr="00F21F3D" w:rsidRDefault="00EC567A" w:rsidP="004C4ECA">
      <w:pPr>
        <w:jc w:val="both"/>
        <w:rPr>
          <w:rFonts w:ascii="Times New Roman" w:hAnsi="Times New Roman"/>
          <w:sz w:val="28"/>
          <w:szCs w:val="28"/>
        </w:rPr>
      </w:pPr>
      <w:r w:rsidRPr="004C4ECA">
        <w:rPr>
          <w:rFonts w:ascii="Times New Roman" w:hAnsi="Times New Roman"/>
          <w:sz w:val="28"/>
          <w:szCs w:val="28"/>
        </w:rPr>
        <w:t xml:space="preserve">2. </w:t>
      </w:r>
      <w:r w:rsidR="00B41614" w:rsidRPr="004C4ECA">
        <w:rPr>
          <w:rFonts w:ascii="Times New Roman" w:hAnsi="Times New Roman"/>
          <w:sz w:val="28"/>
          <w:szCs w:val="28"/>
        </w:rPr>
        <w:t>Признать утратившим силу Решение Собрания депутатов Корякского сельского поселения «Об утверждении Положения о муниципальном контроле в сфере благоустройства на территории Корякского сельского поселения» от 03.03.2022 № 89</w:t>
      </w:r>
    </w:p>
    <w:p w:rsidR="004C4ECA" w:rsidRPr="00F21F3D" w:rsidRDefault="004C4ECA" w:rsidP="004C4ECA">
      <w:pPr>
        <w:jc w:val="both"/>
        <w:rPr>
          <w:rFonts w:ascii="Times New Roman" w:hAnsi="Times New Roman"/>
          <w:b/>
          <w:sz w:val="28"/>
          <w:szCs w:val="28"/>
        </w:rPr>
      </w:pPr>
    </w:p>
    <w:p w:rsidR="00B41614" w:rsidRPr="00F21F3D" w:rsidRDefault="00B41614" w:rsidP="004C4ECA">
      <w:pPr>
        <w:jc w:val="both"/>
        <w:rPr>
          <w:rFonts w:ascii="Times New Roman" w:hAnsi="Times New Roman"/>
          <w:sz w:val="28"/>
          <w:szCs w:val="28"/>
        </w:rPr>
      </w:pPr>
      <w:r w:rsidRPr="004C4ECA">
        <w:rPr>
          <w:rFonts w:ascii="Times New Roman" w:hAnsi="Times New Roman"/>
          <w:sz w:val="28"/>
          <w:szCs w:val="28"/>
        </w:rPr>
        <w:t>3. Настоящее Решение подлежит размещению на официальном сайте Правительства Камчатского края в информационно-телекоммуникационной сети «Интернет».</w:t>
      </w:r>
    </w:p>
    <w:p w:rsidR="004C4ECA" w:rsidRPr="00F21F3D" w:rsidRDefault="004C4ECA" w:rsidP="004C4ECA">
      <w:pPr>
        <w:jc w:val="both"/>
        <w:rPr>
          <w:rFonts w:ascii="Times New Roman" w:hAnsi="Times New Roman"/>
          <w:sz w:val="28"/>
          <w:szCs w:val="28"/>
        </w:rPr>
      </w:pPr>
    </w:p>
    <w:p w:rsidR="00EC567A" w:rsidRPr="004C4ECA" w:rsidRDefault="00B41614" w:rsidP="004C4ECA">
      <w:pPr>
        <w:autoSpaceDE w:val="0"/>
        <w:spacing w:line="24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4C4ECA">
        <w:rPr>
          <w:rFonts w:ascii="Times New Roman" w:hAnsi="Times New Roman"/>
          <w:sz w:val="28"/>
          <w:szCs w:val="28"/>
        </w:rPr>
        <w:t>4. Настоящее Решение вступает в силу с момента официального опубликования</w:t>
      </w:r>
    </w:p>
    <w:p w:rsidR="00EC567A" w:rsidRPr="004C4ECA" w:rsidRDefault="00EC567A" w:rsidP="00EC567A">
      <w:pPr>
        <w:autoSpaceDE w:val="0"/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4C4ECA" w:rsidRPr="004C4ECA" w:rsidRDefault="004C4ECA" w:rsidP="00EC567A">
      <w:pPr>
        <w:autoSpaceDE w:val="0"/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4C4ECA" w:rsidRPr="004C4ECA" w:rsidRDefault="004C4ECA" w:rsidP="00EC567A">
      <w:pPr>
        <w:autoSpaceDE w:val="0"/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EC567A" w:rsidRPr="00671D41" w:rsidRDefault="00EC567A" w:rsidP="00EC567A">
      <w:pPr>
        <w:rPr>
          <w:rFonts w:ascii="Times New Roman" w:hAnsi="Times New Roman"/>
          <w:b/>
          <w:spacing w:val="-5"/>
          <w:sz w:val="28"/>
          <w:szCs w:val="28"/>
        </w:rPr>
      </w:pPr>
      <w:r w:rsidRPr="00671D41">
        <w:rPr>
          <w:rFonts w:ascii="Times New Roman" w:hAnsi="Times New Roman"/>
          <w:b/>
          <w:spacing w:val="-5"/>
          <w:sz w:val="28"/>
          <w:szCs w:val="28"/>
        </w:rPr>
        <w:t xml:space="preserve">Глава Корякского сельского поселения – </w:t>
      </w:r>
    </w:p>
    <w:p w:rsidR="00EC567A" w:rsidRPr="00671D41" w:rsidRDefault="00EC567A" w:rsidP="00EC567A">
      <w:pPr>
        <w:rPr>
          <w:rFonts w:ascii="Times New Roman" w:hAnsi="Times New Roman"/>
          <w:b/>
          <w:bCs/>
          <w:sz w:val="28"/>
          <w:szCs w:val="28"/>
        </w:rPr>
      </w:pPr>
      <w:r w:rsidRPr="00671D41">
        <w:rPr>
          <w:rFonts w:ascii="Times New Roman" w:hAnsi="Times New Roman"/>
          <w:b/>
          <w:bCs/>
          <w:sz w:val="28"/>
          <w:szCs w:val="28"/>
        </w:rPr>
        <w:t>Председатель Собрания депутатов</w:t>
      </w:r>
    </w:p>
    <w:p w:rsidR="00EC567A" w:rsidRPr="00671D41" w:rsidRDefault="00EC567A" w:rsidP="00EC567A">
      <w:pPr>
        <w:rPr>
          <w:rFonts w:ascii="Times New Roman" w:hAnsi="Times New Roman"/>
          <w:b/>
          <w:bCs/>
          <w:sz w:val="28"/>
          <w:szCs w:val="28"/>
        </w:rPr>
      </w:pPr>
      <w:r w:rsidRPr="00671D41">
        <w:rPr>
          <w:rFonts w:ascii="Times New Roman" w:hAnsi="Times New Roman"/>
          <w:b/>
          <w:bCs/>
          <w:sz w:val="28"/>
          <w:szCs w:val="28"/>
        </w:rPr>
        <w:t xml:space="preserve">Корякского сельского поселения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671D41">
        <w:rPr>
          <w:rFonts w:ascii="Times New Roman" w:hAnsi="Times New Roman"/>
          <w:b/>
          <w:bCs/>
          <w:sz w:val="28"/>
          <w:szCs w:val="28"/>
        </w:rPr>
        <w:t xml:space="preserve">   А.Ю. Липатов</w:t>
      </w:r>
    </w:p>
    <w:p w:rsidR="00EC567A" w:rsidRPr="00671D41" w:rsidRDefault="00EC567A" w:rsidP="00EC567A">
      <w:pPr>
        <w:tabs>
          <w:tab w:val="left" w:pos="375"/>
        </w:tabs>
        <w:rPr>
          <w:rFonts w:ascii="Times New Roman" w:hAnsi="Times New Roman"/>
          <w:b/>
          <w:spacing w:val="-5"/>
          <w:sz w:val="28"/>
          <w:szCs w:val="28"/>
        </w:rPr>
      </w:pPr>
    </w:p>
    <w:p w:rsidR="00EC567A" w:rsidRPr="00671D41" w:rsidRDefault="00EC567A" w:rsidP="00EC567A">
      <w:pPr>
        <w:pStyle w:val="ConsPlusNormal"/>
        <w:ind w:left="5102" w:firstLine="0"/>
        <w:outlineLvl w:val="0"/>
        <w:rPr>
          <w:sz w:val="28"/>
        </w:rPr>
      </w:pPr>
    </w:p>
    <w:p w:rsidR="00EC567A" w:rsidRPr="005F5A0B" w:rsidRDefault="00EC567A" w:rsidP="00EC567A">
      <w:pPr>
        <w:widowControl/>
        <w:ind w:left="5103"/>
        <w:rPr>
          <w:rFonts w:ascii="Times New Roman" w:hAnsi="Times New Roman"/>
          <w:sz w:val="28"/>
        </w:rPr>
      </w:pPr>
      <w:r w:rsidRPr="00671D41">
        <w:rPr>
          <w:rFonts w:ascii="Times New Roman" w:hAnsi="Times New Roman"/>
          <w:sz w:val="28"/>
        </w:rPr>
        <w:br w:type="page"/>
      </w:r>
      <w:r w:rsidRPr="005F5A0B">
        <w:rPr>
          <w:rFonts w:ascii="Times New Roman" w:hAnsi="Times New Roman"/>
          <w:sz w:val="28"/>
        </w:rPr>
        <w:lastRenderedPageBreak/>
        <w:t>УТВЕРЖДЕНО</w:t>
      </w:r>
    </w:p>
    <w:p w:rsidR="00EC567A" w:rsidRPr="00E9663E" w:rsidRDefault="00EC567A" w:rsidP="00EC567A">
      <w:pPr>
        <w:autoSpaceDE w:val="0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E9663E">
        <w:rPr>
          <w:rFonts w:ascii="Times New Roman" w:hAnsi="Times New Roman"/>
          <w:color w:val="auto"/>
          <w:sz w:val="28"/>
          <w:szCs w:val="28"/>
        </w:rPr>
        <w:t>Решением Собрания депутатов Корякского сельского поселения «Об утверждении Положения о муниципальном контроле в сфере благоустройства в Корякском сельском поселении»</w:t>
      </w:r>
    </w:p>
    <w:p w:rsidR="00EC567A" w:rsidRPr="004B7DAB" w:rsidRDefault="00EC567A" w:rsidP="00EC567A">
      <w:pPr>
        <w:autoSpaceDE w:val="0"/>
        <w:ind w:left="5103"/>
        <w:jc w:val="both"/>
        <w:rPr>
          <w:rFonts w:ascii="Times New Roman" w:hAnsi="Times New Roman"/>
          <w:color w:val="auto"/>
          <w:sz w:val="28"/>
          <w:szCs w:val="28"/>
        </w:rPr>
      </w:pPr>
      <w:r w:rsidRPr="004B7DAB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4C4ECA" w:rsidRPr="00F21F3D">
        <w:rPr>
          <w:rFonts w:ascii="Times New Roman" w:hAnsi="Times New Roman"/>
          <w:color w:val="auto"/>
          <w:sz w:val="28"/>
          <w:szCs w:val="28"/>
        </w:rPr>
        <w:t>15</w:t>
      </w:r>
      <w:r>
        <w:rPr>
          <w:rFonts w:ascii="Times New Roman" w:hAnsi="Times New Roman"/>
          <w:color w:val="auto"/>
          <w:sz w:val="28"/>
          <w:szCs w:val="28"/>
        </w:rPr>
        <w:t>»</w:t>
      </w:r>
      <w:r w:rsidRPr="004B7DA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4ECA">
        <w:rPr>
          <w:rFonts w:ascii="Times New Roman" w:hAnsi="Times New Roman"/>
          <w:color w:val="auto"/>
          <w:sz w:val="28"/>
          <w:szCs w:val="28"/>
        </w:rPr>
        <w:t>февраля</w:t>
      </w:r>
      <w:r w:rsidRPr="004B7DA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C4ECA">
        <w:rPr>
          <w:rFonts w:ascii="Times New Roman" w:hAnsi="Times New Roman"/>
          <w:color w:val="auto"/>
          <w:sz w:val="28"/>
          <w:szCs w:val="28"/>
        </w:rPr>
        <w:t xml:space="preserve">2024 </w:t>
      </w:r>
      <w:r w:rsidRPr="004B7DAB">
        <w:rPr>
          <w:rFonts w:ascii="Times New Roman" w:hAnsi="Times New Roman"/>
          <w:color w:val="auto"/>
          <w:sz w:val="28"/>
          <w:szCs w:val="28"/>
        </w:rPr>
        <w:t xml:space="preserve">г. № </w:t>
      </w:r>
      <w:r w:rsidR="00F21F3D">
        <w:rPr>
          <w:rFonts w:ascii="Times New Roman" w:hAnsi="Times New Roman"/>
          <w:color w:val="auto"/>
          <w:sz w:val="28"/>
          <w:szCs w:val="28"/>
        </w:rPr>
        <w:t>180</w:t>
      </w:r>
    </w:p>
    <w:p w:rsidR="00EC567A" w:rsidRPr="004B7DAB" w:rsidRDefault="00EC567A" w:rsidP="00EC567A">
      <w:pPr>
        <w:pStyle w:val="ConsPlusTitle"/>
        <w:jc w:val="center"/>
        <w:rPr>
          <w:b w:val="0"/>
          <w:sz w:val="28"/>
        </w:rPr>
      </w:pPr>
      <w:bookmarkStart w:id="1" w:name="Par35"/>
      <w:bookmarkEnd w:id="1"/>
    </w:p>
    <w:p w:rsidR="00EC567A" w:rsidRDefault="00EC567A" w:rsidP="00EC567A">
      <w:pPr>
        <w:pStyle w:val="ConsPlusTitle"/>
        <w:spacing w:line="240" w:lineRule="exact"/>
        <w:jc w:val="center"/>
        <w:rPr>
          <w:b w:val="0"/>
          <w:sz w:val="28"/>
        </w:rPr>
      </w:pPr>
    </w:p>
    <w:p w:rsidR="00EC567A" w:rsidRPr="005F5A0B" w:rsidRDefault="00EC567A" w:rsidP="00EC567A">
      <w:pPr>
        <w:pStyle w:val="ConsPlusTitle"/>
        <w:spacing w:line="240" w:lineRule="exact"/>
        <w:jc w:val="center"/>
        <w:rPr>
          <w:sz w:val="28"/>
        </w:rPr>
      </w:pPr>
      <w:r w:rsidRPr="005F5A0B">
        <w:rPr>
          <w:sz w:val="28"/>
        </w:rPr>
        <w:t>ПОЛОЖЕНИЕ</w:t>
      </w:r>
    </w:p>
    <w:p w:rsidR="00EC567A" w:rsidRDefault="00EC567A" w:rsidP="00EC567A">
      <w:pPr>
        <w:pStyle w:val="ConsPlusTitle"/>
        <w:jc w:val="center"/>
        <w:rPr>
          <w:sz w:val="28"/>
        </w:rPr>
      </w:pPr>
      <w:bookmarkStart w:id="2" w:name="_Hlk73456502"/>
      <w:r w:rsidRPr="005F5A0B">
        <w:rPr>
          <w:sz w:val="28"/>
        </w:rPr>
        <w:t xml:space="preserve">о муниципальном контроле в сфере благоустройства </w:t>
      </w:r>
    </w:p>
    <w:p w:rsidR="00EC567A" w:rsidRDefault="00EC567A" w:rsidP="00EC567A">
      <w:pPr>
        <w:pStyle w:val="ConsPlusTitle"/>
        <w:jc w:val="center"/>
        <w:rPr>
          <w:b w:val="0"/>
          <w:sz w:val="28"/>
        </w:rPr>
      </w:pPr>
      <w:proofErr w:type="gramStart"/>
      <w:r w:rsidRPr="005F5A0B">
        <w:rPr>
          <w:sz w:val="28"/>
          <w:szCs w:val="28"/>
        </w:rPr>
        <w:t xml:space="preserve">в </w:t>
      </w:r>
      <w:bookmarkEnd w:id="2"/>
      <w:r w:rsidRPr="003D6B1A">
        <w:rPr>
          <w:sz w:val="28"/>
          <w:szCs w:val="28"/>
        </w:rPr>
        <w:t>Корякского сельского поселения</w:t>
      </w:r>
      <w:r w:rsidRPr="00DE44B2">
        <w:rPr>
          <w:b w:val="0"/>
          <w:sz w:val="28"/>
        </w:rPr>
        <w:t xml:space="preserve"> </w:t>
      </w:r>
      <w:proofErr w:type="gramEnd"/>
    </w:p>
    <w:p w:rsidR="004C4ECA" w:rsidRDefault="004C4ECA" w:rsidP="00EC567A">
      <w:pPr>
        <w:pStyle w:val="ConsPlusTitle"/>
        <w:jc w:val="center"/>
        <w:rPr>
          <w:b w:val="0"/>
          <w:sz w:val="28"/>
        </w:rPr>
      </w:pPr>
    </w:p>
    <w:p w:rsidR="00EC567A" w:rsidRPr="00DE44B2" w:rsidRDefault="00EC567A" w:rsidP="00EC567A">
      <w:pPr>
        <w:pStyle w:val="ConsPlusTitle"/>
        <w:jc w:val="center"/>
        <w:rPr>
          <w:b w:val="0"/>
          <w:sz w:val="28"/>
        </w:rPr>
      </w:pPr>
      <w:r w:rsidRPr="00DE44B2">
        <w:rPr>
          <w:b w:val="0"/>
          <w:sz w:val="28"/>
        </w:rPr>
        <w:t>1.Общие положения</w:t>
      </w:r>
    </w:p>
    <w:p w:rsidR="00EC567A" w:rsidRPr="00CA2308" w:rsidRDefault="00EC567A" w:rsidP="00EC567A">
      <w:pPr>
        <w:pStyle w:val="ConsPlusNormal"/>
        <w:ind w:firstLine="567"/>
        <w:rPr>
          <w:sz w:val="28"/>
        </w:rPr>
      </w:pPr>
    </w:p>
    <w:p w:rsidR="00EC567A" w:rsidRPr="009B2B89" w:rsidRDefault="00EC567A" w:rsidP="00EC567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Pr="00CA2308">
        <w:rPr>
          <w:rFonts w:ascii="Times New Roman" w:hAnsi="Times New Roman"/>
          <w:sz w:val="28"/>
        </w:rPr>
        <w:t xml:space="preserve">Настоящее </w:t>
      </w:r>
      <w:r w:rsidRPr="00D353B6">
        <w:rPr>
          <w:rFonts w:ascii="Times New Roman" w:hAnsi="Times New Roman"/>
          <w:sz w:val="28"/>
        </w:rPr>
        <w:t>Положение устанавливает порядок организации и осуществления муниципального контроля в сфере благоустройства</w:t>
      </w:r>
      <w:r w:rsidRPr="00CA2308">
        <w:rPr>
          <w:rFonts w:ascii="Times New Roman" w:hAnsi="Times New Roman"/>
          <w:sz w:val="28"/>
        </w:rPr>
        <w:t xml:space="preserve"> на территории </w:t>
      </w:r>
      <w:r w:rsidRPr="003D6B1A">
        <w:rPr>
          <w:rFonts w:ascii="Times New Roman" w:hAnsi="Times New Roman"/>
          <w:sz w:val="28"/>
          <w:szCs w:val="28"/>
        </w:rPr>
        <w:t>Корякского сельского поселения</w:t>
      </w:r>
      <w:r w:rsidRPr="009B2B89">
        <w:rPr>
          <w:rFonts w:ascii="Times New Roman" w:hAnsi="Times New Roman"/>
          <w:i/>
          <w:spacing w:val="-2"/>
          <w:sz w:val="24"/>
        </w:rPr>
        <w:t xml:space="preserve"> </w:t>
      </w:r>
      <w:r w:rsidRPr="009B2B89"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</w:t>
      </w:r>
      <w:r w:rsidRPr="009B2B89">
        <w:rPr>
          <w:rFonts w:ascii="Times New Roman" w:hAnsi="Times New Roman"/>
          <w:sz w:val="28"/>
        </w:rPr>
        <w:t>– муниципальный контроль).</w:t>
      </w:r>
    </w:p>
    <w:p w:rsidR="00EC567A" w:rsidRPr="009F074C" w:rsidRDefault="00EC567A" w:rsidP="00EC567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 w:rsidRPr="009F074C">
        <w:rPr>
          <w:rFonts w:ascii="Times New Roman" w:hAnsi="Times New Roman"/>
          <w:sz w:val="28"/>
        </w:rPr>
        <w:t>Предметом муниципального контроля является:</w:t>
      </w:r>
    </w:p>
    <w:p w:rsidR="00EC567A" w:rsidRPr="00010B2B" w:rsidRDefault="00EC567A" w:rsidP="00EC567A">
      <w:pPr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color w:val="auto"/>
          <w:sz w:val="28"/>
          <w:szCs w:val="28"/>
        </w:rPr>
        <w:t>соблюдение организациями и гражданами (далее – контролируемые лица)</w:t>
      </w:r>
      <w:r w:rsidRPr="00C414C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10B2B">
        <w:rPr>
          <w:rFonts w:ascii="Times New Roman" w:hAnsi="Times New Roman"/>
          <w:color w:val="auto"/>
          <w:sz w:val="28"/>
          <w:szCs w:val="28"/>
        </w:rPr>
        <w:t xml:space="preserve">обязательных требований, установленных правилами благоустройства территории </w:t>
      </w:r>
      <w:r w:rsidRPr="003D6B1A">
        <w:rPr>
          <w:rFonts w:ascii="Times New Roman" w:hAnsi="Times New Roman"/>
          <w:sz w:val="28"/>
          <w:szCs w:val="28"/>
        </w:rPr>
        <w:t>Корякского сельского поселения</w:t>
      </w:r>
      <w:r w:rsidRPr="00010B2B">
        <w:rPr>
          <w:rFonts w:ascii="Times New Roman" w:hAnsi="Times New Roman"/>
          <w:color w:val="auto"/>
          <w:sz w:val="28"/>
          <w:szCs w:val="28"/>
        </w:rPr>
        <w:t xml:space="preserve">, утвержденных решением </w:t>
      </w:r>
      <w:r w:rsidRPr="00E9663E">
        <w:rPr>
          <w:rFonts w:ascii="Times New Roman" w:hAnsi="Times New Roman"/>
          <w:color w:val="auto"/>
          <w:sz w:val="28"/>
          <w:szCs w:val="28"/>
        </w:rPr>
        <w:t xml:space="preserve">Собрания депутатов Корякского сельского поселения «Об утверждении </w:t>
      </w:r>
      <w:r>
        <w:rPr>
          <w:rFonts w:ascii="Times New Roman" w:hAnsi="Times New Roman"/>
          <w:color w:val="auto"/>
          <w:sz w:val="28"/>
          <w:szCs w:val="28"/>
        </w:rPr>
        <w:t>Правил благоустройства</w:t>
      </w:r>
      <w:r w:rsidRPr="00E9663E">
        <w:rPr>
          <w:rFonts w:ascii="Times New Roman" w:hAnsi="Times New Roman"/>
          <w:color w:val="auto"/>
          <w:sz w:val="28"/>
          <w:szCs w:val="28"/>
        </w:rPr>
        <w:t xml:space="preserve"> в Корякском сельском поселении»</w:t>
      </w:r>
      <w:r>
        <w:rPr>
          <w:rFonts w:ascii="Times New Roman" w:hAnsi="Times New Roman"/>
          <w:i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от 31.10.2017г. №103</w:t>
      </w:r>
      <w:r w:rsidRPr="00010B2B">
        <w:rPr>
          <w:rFonts w:ascii="Times New Roman" w:hAnsi="Times New Roman"/>
          <w:color w:val="auto"/>
          <w:sz w:val="28"/>
          <w:szCs w:val="28"/>
        </w:rPr>
        <w:t xml:space="preserve"> (далее – Правила)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EC567A" w:rsidRPr="00EE3640" w:rsidRDefault="00EC567A" w:rsidP="00EC567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1.3. Объектами муниципального контроля (далее – объект контроля) являются:</w:t>
      </w:r>
    </w:p>
    <w:p w:rsidR="00EC567A" w:rsidRPr="009F074C" w:rsidRDefault="00EC567A" w:rsidP="00EC567A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9F074C">
        <w:rPr>
          <w:rFonts w:ascii="Times New Roman" w:hAnsi="Times New Roman"/>
          <w:color w:val="auto"/>
          <w:sz w:val="28"/>
        </w:rPr>
        <w:t xml:space="preserve">деятельность, действия (бездействие) контролируемых лиц в сфере благоустройства территории </w:t>
      </w:r>
      <w:r w:rsidRPr="000059BD">
        <w:rPr>
          <w:rFonts w:ascii="Times New Roman" w:hAnsi="Times New Roman"/>
          <w:color w:val="auto"/>
          <w:sz w:val="28"/>
          <w:szCs w:val="28"/>
        </w:rPr>
        <w:t>Корякс</w:t>
      </w:r>
      <w:r>
        <w:rPr>
          <w:rFonts w:ascii="Times New Roman" w:hAnsi="Times New Roman"/>
          <w:color w:val="auto"/>
          <w:sz w:val="28"/>
          <w:szCs w:val="28"/>
        </w:rPr>
        <w:t>к</w:t>
      </w:r>
      <w:r w:rsidRPr="000059BD">
        <w:rPr>
          <w:rFonts w:ascii="Times New Roman" w:hAnsi="Times New Roman"/>
          <w:color w:val="auto"/>
          <w:sz w:val="28"/>
          <w:szCs w:val="28"/>
        </w:rPr>
        <w:t>ом сельском поселении</w:t>
      </w:r>
      <w:r w:rsidRPr="009F074C">
        <w:rPr>
          <w:rFonts w:ascii="Times New Roman" w:hAnsi="Times New Roman"/>
          <w:color w:val="auto"/>
          <w:sz w:val="28"/>
        </w:rPr>
        <w:t>,</w:t>
      </w:r>
      <w:r w:rsidRPr="009F074C">
        <w:rPr>
          <w:rFonts w:ascii="Times New Roman" w:hAnsi="Times New Roman"/>
          <w:i/>
          <w:color w:val="auto"/>
          <w:sz w:val="24"/>
        </w:rPr>
        <w:t xml:space="preserve"> </w:t>
      </w:r>
      <w:r w:rsidRPr="009F074C">
        <w:rPr>
          <w:rFonts w:ascii="Times New Roman" w:hAnsi="Times New Roman"/>
          <w:color w:val="auto"/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C567A" w:rsidRPr="0005462A" w:rsidRDefault="00EC567A" w:rsidP="00EC567A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05462A">
        <w:rPr>
          <w:rFonts w:ascii="Times New Roman" w:hAnsi="Times New Roman"/>
          <w:color w:val="auto"/>
          <w:sz w:val="28"/>
        </w:rPr>
        <w:t>результаты деятельности контролируемых лиц, в том числе работы, к которым предъявляются обязательные требования;</w:t>
      </w:r>
    </w:p>
    <w:p w:rsidR="00EC567A" w:rsidRPr="00D353B6" w:rsidRDefault="00EC567A" w:rsidP="00EC567A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D353B6">
        <w:rPr>
          <w:rFonts w:ascii="Times New Roman" w:hAnsi="Times New Roman"/>
          <w:color w:val="auto"/>
          <w:sz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C567A" w:rsidRPr="00D353B6" w:rsidRDefault="00EC567A" w:rsidP="00EC567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</w:t>
      </w:r>
      <w:r w:rsidRPr="00D353B6">
        <w:rPr>
          <w:rFonts w:ascii="Times New Roman" w:hAnsi="Times New Roman"/>
          <w:sz w:val="28"/>
        </w:rPr>
        <w:t>Учет объектов контроля осуществляется посредством создания:</w:t>
      </w:r>
    </w:p>
    <w:p w:rsidR="00EC567A" w:rsidRPr="00D353B6" w:rsidRDefault="00EC567A" w:rsidP="00EC567A">
      <w:pPr>
        <w:widowControl/>
        <w:ind w:firstLine="709"/>
        <w:jc w:val="both"/>
        <w:rPr>
          <w:rFonts w:ascii="Times New Roman" w:hAnsi="Times New Roman"/>
          <w:color w:val="auto"/>
          <w:sz w:val="28"/>
        </w:rPr>
      </w:pPr>
      <w:r w:rsidRPr="00D353B6">
        <w:rPr>
          <w:rFonts w:ascii="Times New Roman" w:hAnsi="Times New Roman"/>
          <w:color w:val="auto"/>
          <w:sz w:val="28"/>
        </w:rPr>
        <w:t xml:space="preserve">единого реестра контрольных мероприятий; </w:t>
      </w:r>
    </w:p>
    <w:p w:rsidR="00EC567A" w:rsidRPr="00D353B6" w:rsidRDefault="00EC567A" w:rsidP="00EC567A">
      <w:pPr>
        <w:pStyle w:val="HTML"/>
        <w:ind w:firstLine="709"/>
        <w:jc w:val="both"/>
        <w:rPr>
          <w:rFonts w:ascii="Times New Roman" w:hAnsi="Times New Roman"/>
          <w:sz w:val="28"/>
        </w:rPr>
      </w:pPr>
      <w:r w:rsidRPr="00D353B6">
        <w:rPr>
          <w:rFonts w:ascii="Times New Roman" w:hAnsi="Times New Roman"/>
          <w:sz w:val="28"/>
        </w:rPr>
        <w:t>информационной системы</w:t>
      </w:r>
      <w:r>
        <w:rPr>
          <w:rFonts w:ascii="Times New Roman" w:hAnsi="Times New Roman"/>
          <w:sz w:val="28"/>
        </w:rPr>
        <w:t xml:space="preserve"> </w:t>
      </w:r>
      <w:r w:rsidRPr="008214D3">
        <w:rPr>
          <w:rFonts w:ascii="Times New Roman" w:hAnsi="Times New Roman"/>
          <w:sz w:val="28"/>
          <w:szCs w:val="28"/>
        </w:rPr>
        <w:t>(подсистемы государственной информационной системы)</w:t>
      </w:r>
      <w:r w:rsidRPr="008214D3">
        <w:rPr>
          <w:rFonts w:ascii="Times New Roman" w:hAnsi="Times New Roman"/>
          <w:sz w:val="28"/>
        </w:rPr>
        <w:t xml:space="preserve"> досудебного обжалования</w:t>
      </w:r>
      <w:r w:rsidRPr="00D353B6">
        <w:rPr>
          <w:rFonts w:ascii="Times New Roman" w:hAnsi="Times New Roman"/>
          <w:sz w:val="28"/>
        </w:rPr>
        <w:t>;</w:t>
      </w:r>
    </w:p>
    <w:p w:rsidR="00EC567A" w:rsidRPr="00D353B6" w:rsidRDefault="00EC567A" w:rsidP="00EC567A">
      <w:pPr>
        <w:pStyle w:val="ConsPlusNormal"/>
        <w:ind w:firstLine="709"/>
        <w:jc w:val="both"/>
        <w:rPr>
          <w:sz w:val="28"/>
        </w:rPr>
      </w:pPr>
      <w:r w:rsidRPr="00D353B6">
        <w:rPr>
          <w:sz w:val="28"/>
        </w:rPr>
        <w:t xml:space="preserve">иных государственных и муниципальных информационных систем </w:t>
      </w:r>
      <w:r w:rsidRPr="00D353B6">
        <w:rPr>
          <w:sz w:val="28"/>
        </w:rPr>
        <w:lastRenderedPageBreak/>
        <w:t>путем межведомственного информационного взаимодействия.</w:t>
      </w:r>
    </w:p>
    <w:p w:rsidR="00EC567A" w:rsidRPr="009F074C" w:rsidRDefault="00EC567A" w:rsidP="00EC567A">
      <w:pPr>
        <w:pStyle w:val="ConsPlusNormal"/>
        <w:ind w:firstLine="709"/>
        <w:jc w:val="both"/>
        <w:rPr>
          <w:sz w:val="28"/>
        </w:rPr>
      </w:pPr>
      <w:r w:rsidRPr="00D353B6">
        <w:rPr>
          <w:sz w:val="28"/>
        </w:rPr>
        <w:t xml:space="preserve">Контрольным органом в соответствии с частью 2 статьи 16 и частью 5 статьи 17 </w:t>
      </w:r>
      <w:r w:rsidRPr="00263780">
        <w:rPr>
          <w:sz w:val="28"/>
        </w:rPr>
        <w:t xml:space="preserve">Федерального закона от 31 июля 2020 г. № 248-ФЗ </w:t>
      </w:r>
      <w:r>
        <w:rPr>
          <w:sz w:val="28"/>
        </w:rPr>
        <w:t>«</w:t>
      </w:r>
      <w:r w:rsidRPr="00263780">
        <w:rPr>
          <w:sz w:val="28"/>
        </w:rPr>
        <w:t>О государственном контроле (</w:t>
      </w:r>
      <w:r w:rsidRPr="009F074C">
        <w:rPr>
          <w:sz w:val="28"/>
        </w:rPr>
        <w:t>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EC567A" w:rsidRPr="009F074C" w:rsidRDefault="00EC567A" w:rsidP="00EC567A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</w:rPr>
        <w:t xml:space="preserve">1.5. </w:t>
      </w:r>
      <w:r w:rsidRPr="009F074C">
        <w:rPr>
          <w:rFonts w:ascii="Times New Roman" w:hAnsi="Times New Roman"/>
          <w:sz w:val="28"/>
          <w:szCs w:val="28"/>
        </w:rPr>
        <w:t xml:space="preserve">Муниципальный контроль осуществляется администрацией </w:t>
      </w:r>
      <w:r w:rsidRPr="000059BD">
        <w:rPr>
          <w:rFonts w:ascii="Times New Roman" w:hAnsi="Times New Roman"/>
          <w:sz w:val="28"/>
          <w:szCs w:val="28"/>
        </w:rPr>
        <w:t>Корякс</w:t>
      </w:r>
      <w:r>
        <w:rPr>
          <w:rFonts w:ascii="Times New Roman" w:hAnsi="Times New Roman"/>
          <w:sz w:val="28"/>
          <w:szCs w:val="28"/>
        </w:rPr>
        <w:t>к</w:t>
      </w:r>
      <w:r w:rsidRPr="000059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сельского поселения</w:t>
      </w:r>
      <w:r w:rsidRPr="009F074C">
        <w:rPr>
          <w:rFonts w:ascii="Times New Roman" w:hAnsi="Times New Roman"/>
          <w:sz w:val="28"/>
          <w:szCs w:val="28"/>
        </w:rPr>
        <w:t xml:space="preserve"> (далее – Контрольный орган).</w:t>
      </w:r>
    </w:p>
    <w:p w:rsidR="00EC567A" w:rsidRDefault="00EC567A" w:rsidP="00EC567A">
      <w:pPr>
        <w:pStyle w:val="a3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  <w:szCs w:val="28"/>
        </w:rPr>
        <w:t xml:space="preserve">Непосредственное осуществление муниципального контроля возлагается на </w:t>
      </w:r>
      <w:r w:rsidRPr="00893913">
        <w:rPr>
          <w:rFonts w:ascii="Times New Roman" w:hAnsi="Times New Roman"/>
          <w:sz w:val="28"/>
          <w:szCs w:val="28"/>
        </w:rPr>
        <w:t>отдел жилищно-коммунального хозяйства администрации Корякского сельского поселения</w:t>
      </w:r>
      <w:r w:rsidRPr="009F074C">
        <w:rPr>
          <w:rFonts w:ascii="Times New Roman" w:hAnsi="Times New Roman"/>
          <w:sz w:val="28"/>
          <w:szCs w:val="28"/>
        </w:rPr>
        <w:t xml:space="preserve"> (далее – </w:t>
      </w:r>
      <w:r w:rsidRPr="00893913">
        <w:rPr>
          <w:rFonts w:ascii="Times New Roman" w:hAnsi="Times New Roman"/>
          <w:sz w:val="28"/>
          <w:szCs w:val="28"/>
        </w:rPr>
        <w:t>Отдел ЖКХ администрации Корякского сельского поселения</w:t>
      </w:r>
      <w:r w:rsidRPr="009F074C">
        <w:rPr>
          <w:rFonts w:ascii="Times New Roman" w:hAnsi="Times New Roman"/>
          <w:sz w:val="28"/>
          <w:szCs w:val="28"/>
        </w:rPr>
        <w:t>)</w:t>
      </w:r>
    </w:p>
    <w:p w:rsidR="00EC567A" w:rsidRPr="009F074C" w:rsidRDefault="00EC567A" w:rsidP="00EC567A">
      <w:pPr>
        <w:pStyle w:val="a3"/>
        <w:widowControl/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1.6. Руководство деятельностью по осуществлению муниципального контроля осуществляет глава </w:t>
      </w:r>
      <w:r>
        <w:rPr>
          <w:rFonts w:ascii="Times New Roman" w:hAnsi="Times New Roman"/>
          <w:sz w:val="28"/>
        </w:rPr>
        <w:t xml:space="preserve">администрации </w:t>
      </w:r>
      <w:r w:rsidRPr="000059BD">
        <w:rPr>
          <w:rFonts w:ascii="Times New Roman" w:hAnsi="Times New Roman"/>
          <w:sz w:val="28"/>
          <w:szCs w:val="28"/>
        </w:rPr>
        <w:t>Корякс</w:t>
      </w:r>
      <w:r>
        <w:rPr>
          <w:rFonts w:ascii="Times New Roman" w:hAnsi="Times New Roman"/>
          <w:sz w:val="28"/>
          <w:szCs w:val="28"/>
        </w:rPr>
        <w:t>к</w:t>
      </w:r>
      <w:r w:rsidRPr="000059B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сельского</w:t>
      </w:r>
      <w:r w:rsidRPr="000059BD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9F074C">
        <w:rPr>
          <w:rFonts w:ascii="Times New Roman" w:hAnsi="Times New Roman"/>
          <w:i/>
          <w:sz w:val="24"/>
          <w:szCs w:val="24"/>
        </w:rPr>
        <w:t>.</w:t>
      </w:r>
    </w:p>
    <w:p w:rsidR="00EC567A" w:rsidRPr="0091354B" w:rsidRDefault="00EC567A" w:rsidP="00EC567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074C">
        <w:rPr>
          <w:rFonts w:ascii="Times New Roman" w:hAnsi="Times New Roman"/>
          <w:sz w:val="28"/>
        </w:rPr>
        <w:t xml:space="preserve">1.7. </w:t>
      </w:r>
      <w:r w:rsidRPr="009F074C">
        <w:rPr>
          <w:rFonts w:ascii="Times New Roman" w:hAnsi="Times New Roman"/>
          <w:sz w:val="28"/>
          <w:szCs w:val="28"/>
        </w:rPr>
        <w:t xml:space="preserve">От имени Контрольного органа муниципальный контроль вправе </w:t>
      </w:r>
      <w:r w:rsidRPr="0091354B">
        <w:rPr>
          <w:rFonts w:ascii="Times New Roman" w:hAnsi="Times New Roman"/>
          <w:sz w:val="28"/>
          <w:szCs w:val="28"/>
        </w:rPr>
        <w:t>осуществлять следующие должностные лица:</w:t>
      </w:r>
    </w:p>
    <w:p w:rsidR="00EC567A" w:rsidRPr="0091354B" w:rsidRDefault="00EC567A" w:rsidP="00EC567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354B">
        <w:rPr>
          <w:rFonts w:ascii="Times New Roman" w:hAnsi="Times New Roman"/>
          <w:sz w:val="28"/>
          <w:szCs w:val="28"/>
        </w:rPr>
        <w:t xml:space="preserve">1) </w:t>
      </w:r>
      <w:r w:rsidR="0091354B" w:rsidRPr="0091354B">
        <w:rPr>
          <w:rFonts w:ascii="Times New Roman" w:hAnsi="Times New Roman"/>
          <w:sz w:val="28"/>
          <w:szCs w:val="28"/>
        </w:rPr>
        <w:t>Начальник  отдела по управлению жилищно-коммунальным хозяйством администрации Корякского сельского поселения</w:t>
      </w:r>
      <w:r w:rsidRPr="0091354B">
        <w:rPr>
          <w:rFonts w:ascii="Times New Roman" w:hAnsi="Times New Roman"/>
          <w:sz w:val="28"/>
          <w:szCs w:val="28"/>
        </w:rPr>
        <w:t>;</w:t>
      </w:r>
    </w:p>
    <w:p w:rsidR="00EC567A" w:rsidRDefault="00EC567A" w:rsidP="00EC567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354B">
        <w:rPr>
          <w:rFonts w:ascii="Times New Roman" w:hAnsi="Times New Roman"/>
          <w:sz w:val="28"/>
          <w:szCs w:val="28"/>
        </w:rPr>
        <w:t xml:space="preserve">2) </w:t>
      </w:r>
      <w:r w:rsidR="0091354B" w:rsidRPr="0091354B">
        <w:rPr>
          <w:rFonts w:ascii="Times New Roman" w:hAnsi="Times New Roman"/>
          <w:sz w:val="28"/>
          <w:szCs w:val="28"/>
        </w:rPr>
        <w:t>Главный специалист-эксперт отдела по управлению жилищно-коммунальным хозяйством администрации Корякского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(далее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046CBB">
        <w:rPr>
          <w:rFonts w:ascii="Times New Roman" w:hAnsi="Times New Roman"/>
          <w:sz w:val="28"/>
          <w:szCs w:val="28"/>
        </w:rPr>
        <w:t>и</w:t>
      </w:r>
      <w:proofErr w:type="gramEnd"/>
      <w:r w:rsidRPr="00046CBB">
        <w:rPr>
          <w:rFonts w:ascii="Times New Roman" w:hAnsi="Times New Roman"/>
          <w:sz w:val="28"/>
          <w:szCs w:val="28"/>
        </w:rPr>
        <w:t>нспектор).</w:t>
      </w:r>
    </w:p>
    <w:p w:rsidR="00EC567A" w:rsidRPr="007A67B5" w:rsidRDefault="00EC567A" w:rsidP="00EC567A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A67B5">
        <w:rPr>
          <w:rFonts w:ascii="Times New Roman" w:hAnsi="Times New Roman"/>
          <w:color w:val="auto"/>
          <w:sz w:val="28"/>
          <w:szCs w:val="28"/>
        </w:rPr>
        <w:t xml:space="preserve">1.8. Инспекторы при осуществлении муниципального контроля реализуют права и </w:t>
      </w:r>
      <w:proofErr w:type="gramStart"/>
      <w:r w:rsidRPr="007A67B5">
        <w:rPr>
          <w:rFonts w:ascii="Times New Roman" w:hAnsi="Times New Roman"/>
          <w:color w:val="auto"/>
          <w:sz w:val="28"/>
          <w:szCs w:val="28"/>
        </w:rPr>
        <w:t>несут обязанности</w:t>
      </w:r>
      <w:proofErr w:type="gramEnd"/>
      <w:r w:rsidRPr="007A67B5">
        <w:rPr>
          <w:rFonts w:ascii="Times New Roman" w:hAnsi="Times New Roman"/>
          <w:color w:val="auto"/>
          <w:sz w:val="28"/>
          <w:szCs w:val="28"/>
        </w:rPr>
        <w:t>, установленные </w:t>
      </w:r>
      <w:hyperlink r:id="rId9" w:anchor="/document/74449814/entry/29" w:history="1">
        <w:r w:rsidRPr="007A67B5">
          <w:rPr>
            <w:rStyle w:val="a5"/>
            <w:rFonts w:ascii="Times New Roman" w:hAnsi="Times New Roman"/>
            <w:color w:val="auto"/>
            <w:sz w:val="28"/>
            <w:szCs w:val="28"/>
          </w:rPr>
          <w:t>статьями 29</w:t>
        </w:r>
      </w:hyperlink>
      <w:r w:rsidRPr="007A67B5">
        <w:rPr>
          <w:rFonts w:ascii="Times New Roman" w:hAnsi="Times New Roman"/>
          <w:color w:val="auto"/>
          <w:sz w:val="28"/>
          <w:szCs w:val="28"/>
        </w:rPr>
        <w:t>, </w:t>
      </w:r>
      <w:hyperlink r:id="rId10" w:anchor="/document/74449814/entry/37" w:history="1">
        <w:r w:rsidRPr="007A67B5">
          <w:rPr>
            <w:rStyle w:val="a5"/>
            <w:rFonts w:ascii="Times New Roman" w:hAnsi="Times New Roman"/>
            <w:color w:val="auto"/>
            <w:sz w:val="28"/>
            <w:szCs w:val="28"/>
          </w:rPr>
          <w:t>37</w:t>
        </w:r>
      </w:hyperlink>
      <w:r w:rsidRPr="007A67B5">
        <w:rPr>
          <w:rFonts w:ascii="Times New Roman" w:hAnsi="Times New Roman"/>
          <w:color w:val="auto"/>
          <w:sz w:val="28"/>
          <w:szCs w:val="28"/>
        </w:rPr>
        <w:t> Федерального закона N 248-ФЗ</w:t>
      </w:r>
      <w:r w:rsidRPr="007A67B5">
        <w:rPr>
          <w:rFonts w:ascii="Times New Roman" w:hAnsi="Times New Roman"/>
          <w:color w:val="22272F"/>
          <w:sz w:val="28"/>
          <w:szCs w:val="28"/>
        </w:rPr>
        <w:t>.</w:t>
      </w:r>
    </w:p>
    <w:p w:rsidR="00EC567A" w:rsidRDefault="00EC567A" w:rsidP="00EC567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>1.9. К отношениям, связанным с осуществлением муниципального контроля в сфере благоустройства применяются положения Федерального закона № 248-ФЗ.</w:t>
      </w:r>
    </w:p>
    <w:p w:rsidR="004E2ADC" w:rsidRPr="009F074C" w:rsidRDefault="004E2ADC" w:rsidP="00EC567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B85D0F" w:rsidRDefault="00B85D0F" w:rsidP="00B85D0F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80417">
        <w:rPr>
          <w:rFonts w:ascii="Times New Roman" w:hAnsi="Times New Roman" w:cs="Times New Roman"/>
          <w:b/>
          <w:sz w:val="28"/>
          <w:szCs w:val="28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4E2ADC" w:rsidRPr="00680417" w:rsidRDefault="004E2ADC" w:rsidP="00B85D0F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67A" w:rsidRDefault="00B85D0F" w:rsidP="00E2548D">
      <w:pPr>
        <w:pStyle w:val="HTML"/>
        <w:ind w:firstLine="540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 w:rsidR="00E2548D" w:rsidRPr="005E5956">
        <w:rPr>
          <w:rFonts w:ascii="Times New Roman" w:hAnsi="Times New Roman"/>
          <w:sz w:val="28"/>
        </w:rPr>
        <w:t>С учетом требований части 7 статьи 22 и части 2 статьи 61 Федерального</w:t>
      </w:r>
      <w:r w:rsidR="00E2548D">
        <w:rPr>
          <w:rFonts w:ascii="Times New Roman" w:hAnsi="Times New Roman"/>
          <w:sz w:val="28"/>
        </w:rPr>
        <w:t xml:space="preserve"> </w:t>
      </w:r>
      <w:r w:rsidR="00E2548D" w:rsidRPr="005E5956">
        <w:rPr>
          <w:rFonts w:ascii="Times New Roman" w:hAnsi="Times New Roman"/>
          <w:sz w:val="28"/>
        </w:rPr>
        <w:t>закона   №   248-ФЗ   система   оценки   и   управления   рисками   причинения   вреда</w:t>
      </w:r>
      <w:r w:rsidR="00E2548D">
        <w:rPr>
          <w:rFonts w:ascii="Times New Roman" w:hAnsi="Times New Roman"/>
          <w:sz w:val="28"/>
        </w:rPr>
        <w:t xml:space="preserve"> </w:t>
      </w:r>
      <w:r w:rsidR="00E2548D" w:rsidRPr="005E5956">
        <w:rPr>
          <w:rFonts w:ascii="Times New Roman" w:hAnsi="Times New Roman"/>
          <w:sz w:val="28"/>
        </w:rPr>
        <w:t>(ущерба)   охраняемым   законом   ценностям   при   осуществлении   муниципального</w:t>
      </w:r>
      <w:r w:rsidR="00E2548D">
        <w:rPr>
          <w:rFonts w:ascii="Times New Roman" w:hAnsi="Times New Roman"/>
          <w:sz w:val="28"/>
        </w:rPr>
        <w:t xml:space="preserve"> </w:t>
      </w:r>
      <w:r w:rsidR="00E2548D" w:rsidRPr="005E5956">
        <w:rPr>
          <w:rFonts w:ascii="Times New Roman" w:hAnsi="Times New Roman"/>
          <w:sz w:val="28"/>
        </w:rPr>
        <w:t xml:space="preserve">контроля   не   применяется.   </w:t>
      </w:r>
    </w:p>
    <w:p w:rsidR="00EC567A" w:rsidRDefault="00EC567A" w:rsidP="00EC567A">
      <w:pPr>
        <w:pStyle w:val="ConsPlusTitle"/>
        <w:ind w:left="1543"/>
        <w:outlineLvl w:val="1"/>
        <w:rPr>
          <w:sz w:val="28"/>
        </w:rPr>
      </w:pPr>
    </w:p>
    <w:p w:rsidR="00EC567A" w:rsidRPr="006229DC" w:rsidRDefault="00EC567A" w:rsidP="00EC567A">
      <w:pPr>
        <w:widowControl/>
        <w:tabs>
          <w:tab w:val="left" w:pos="1134"/>
        </w:tabs>
        <w:jc w:val="center"/>
        <w:rPr>
          <w:rFonts w:ascii="Times New Roman" w:hAnsi="Times New Roman"/>
          <w:b/>
          <w:color w:val="auto"/>
          <w:sz w:val="28"/>
        </w:rPr>
      </w:pPr>
      <w:r w:rsidRPr="006229DC">
        <w:rPr>
          <w:rFonts w:ascii="Times New Roman" w:hAnsi="Times New Roman"/>
          <w:b/>
          <w:color w:val="auto"/>
          <w:sz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EC567A" w:rsidRPr="008940AB" w:rsidRDefault="00EC567A" w:rsidP="00EC567A">
      <w:pPr>
        <w:widowControl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EC567A" w:rsidRDefault="00CE4CB7" w:rsidP="00EC567A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 w:rsidR="00EC567A">
        <w:rPr>
          <w:rFonts w:ascii="Times New Roman" w:hAnsi="Times New Roman"/>
          <w:sz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1) информирование;</w:t>
      </w: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2) обобщение правоприменительной практики;</w:t>
      </w: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3) объявление предостережения;</w:t>
      </w: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lastRenderedPageBreak/>
        <w:t>4) консультирование;</w:t>
      </w: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</w:p>
    <w:p w:rsidR="00915E58" w:rsidRPr="001A03C4" w:rsidRDefault="00EC567A" w:rsidP="00915E58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29DC">
        <w:rPr>
          <w:sz w:val="28"/>
        </w:rPr>
        <w:t>3.</w:t>
      </w:r>
      <w:r w:rsidR="00CE4CB7">
        <w:rPr>
          <w:sz w:val="28"/>
        </w:rPr>
        <w:t>2</w:t>
      </w:r>
      <w:r w:rsidRPr="006229DC">
        <w:rPr>
          <w:sz w:val="28"/>
        </w:rPr>
        <w:t xml:space="preserve">. </w:t>
      </w:r>
      <w:r w:rsidR="00915E58" w:rsidRPr="001A03C4">
        <w:rPr>
          <w:rFonts w:ascii="Times New Roman" w:hAnsi="Times New Roman" w:cs="Times New Roman"/>
          <w:sz w:val="28"/>
          <w:szCs w:val="28"/>
        </w:rPr>
        <w:t>Информирование</w:t>
      </w:r>
    </w:p>
    <w:p w:rsidR="00915E58" w:rsidRDefault="00915E58" w:rsidP="00915E58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15E58" w:rsidRPr="001A03C4" w:rsidRDefault="00915E58" w:rsidP="00915E5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1A03C4">
        <w:rPr>
          <w:rFonts w:ascii="Times New Roman" w:hAnsi="Times New Roman" w:cs="Times New Roman"/>
          <w:sz w:val="28"/>
          <w:szCs w:val="28"/>
        </w:rPr>
        <w:t xml:space="preserve"> Администрация осуществляет информирование контролируемых лиц и иных заинтересованных лиц по вопросам соблюдения обязательных требований в порядке, у</w:t>
      </w:r>
      <w:r>
        <w:rPr>
          <w:rFonts w:ascii="Times New Roman" w:hAnsi="Times New Roman" w:cs="Times New Roman"/>
          <w:sz w:val="28"/>
          <w:szCs w:val="28"/>
        </w:rPr>
        <w:t>становленным статьей 46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795618" w:rsidRPr="001A03C4" w:rsidRDefault="00795618" w:rsidP="00795618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Доклад о правоприменительной практике готовится до 1 марта года, следующего за </w:t>
      </w:r>
      <w:proofErr w:type="gramStart"/>
      <w:r w:rsidRPr="001A03C4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1A03C4">
        <w:rPr>
          <w:rFonts w:ascii="Times New Roman" w:hAnsi="Times New Roman" w:cs="Times New Roman"/>
          <w:sz w:val="28"/>
          <w:szCs w:val="28"/>
        </w:rPr>
        <w:t>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Доклад о правоприменительной практике утверждается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Корякского </w:t>
      </w:r>
      <w:r w:rsidRPr="001A03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(далее – глава администрации) </w:t>
      </w:r>
      <w:r w:rsidRPr="001A03C4">
        <w:rPr>
          <w:rFonts w:ascii="Times New Roman" w:hAnsi="Times New Roman" w:cs="Times New Roman"/>
          <w:sz w:val="28"/>
          <w:szCs w:val="28"/>
        </w:rPr>
        <w:t>и размещается на оф</w:t>
      </w:r>
      <w:r>
        <w:rPr>
          <w:rFonts w:ascii="Times New Roman" w:hAnsi="Times New Roman" w:cs="Times New Roman"/>
          <w:sz w:val="28"/>
          <w:szCs w:val="28"/>
        </w:rPr>
        <w:t>ициальном сайте в информационно–телекоммуникационной сети «Интернет»</w:t>
      </w:r>
      <w:r w:rsidRPr="001A03C4">
        <w:rPr>
          <w:rFonts w:ascii="Times New Roman" w:hAnsi="Times New Roman" w:cs="Times New Roman"/>
          <w:sz w:val="28"/>
          <w:szCs w:val="28"/>
        </w:rPr>
        <w:t xml:space="preserve"> в течение 3 (трех) рабочих дней со дня утверждения доклада.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18" w:rsidRPr="001A03C4" w:rsidRDefault="00795618" w:rsidP="00795618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Объявление предостережения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A03C4">
        <w:rPr>
          <w:rFonts w:ascii="Times New Roman" w:hAnsi="Times New Roman" w:cs="Times New Roman"/>
          <w:sz w:val="28"/>
          <w:szCs w:val="28"/>
        </w:rPr>
        <w:t>. При наличии указанных в части 1 статьи 49 З</w:t>
      </w:r>
      <w:r>
        <w:rPr>
          <w:rFonts w:ascii="Times New Roman" w:hAnsi="Times New Roman" w:cs="Times New Roman"/>
          <w:sz w:val="28"/>
          <w:szCs w:val="28"/>
        </w:rPr>
        <w:t>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 сведений администрация объявляет юридическому лицу, индивидуальному предпринимателю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1A03C4">
        <w:rPr>
          <w:rFonts w:ascii="Times New Roman" w:hAnsi="Times New Roman" w:cs="Times New Roman"/>
          <w:sz w:val="28"/>
          <w:szCs w:val="28"/>
        </w:rPr>
        <w:t>. Решение об объявлении предостережения о недопустимости нарушения обязательных требований принимает глава администрации.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1A03C4">
        <w:rPr>
          <w:rFonts w:ascii="Times New Roman" w:hAnsi="Times New Roman" w:cs="Times New Roman"/>
          <w:sz w:val="28"/>
          <w:szCs w:val="28"/>
        </w:rPr>
        <w:t>. Информирование юридического лица, индивидуального предпринимателя об объявлении предостережения о недопустимости нарушения обязательных требований осуществляется посредством направления предостережения о недопустимости нарушения обязательных требований электронной почтой по адресу, сведения о кот</w:t>
      </w:r>
      <w:r>
        <w:rPr>
          <w:rFonts w:ascii="Times New Roman" w:hAnsi="Times New Roman" w:cs="Times New Roman"/>
          <w:sz w:val="28"/>
          <w:szCs w:val="28"/>
        </w:rPr>
        <w:t>ором представлены администрации</w:t>
      </w:r>
      <w:r w:rsidRPr="001A0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Корякского сельского</w:t>
      </w:r>
      <w:r w:rsidRPr="001A03C4">
        <w:rPr>
          <w:rFonts w:ascii="Times New Roman" w:hAnsi="Times New Roman" w:cs="Times New Roman"/>
          <w:sz w:val="28"/>
          <w:szCs w:val="28"/>
        </w:rPr>
        <w:t xml:space="preserve"> поселения юридическим лицом, индивидуальным предпринимателем либо сведения о котором были представлены при государственной регистрации юридического лица.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1A03C4">
        <w:rPr>
          <w:rFonts w:ascii="Times New Roman" w:hAnsi="Times New Roman" w:cs="Times New Roman"/>
          <w:sz w:val="28"/>
          <w:szCs w:val="28"/>
        </w:rPr>
        <w:t>. Направление юридическому лицу, индивидуальному предпринимателю предостережения о недопустимости нарушения обязательных требований осуществляется не позднее 10 рабочих дней со дня получения должностным лицом администрации сведений, указанн</w:t>
      </w:r>
      <w:r>
        <w:rPr>
          <w:rFonts w:ascii="Times New Roman" w:hAnsi="Times New Roman" w:cs="Times New Roman"/>
          <w:sz w:val="28"/>
          <w:szCs w:val="28"/>
        </w:rPr>
        <w:t>ых в части 1 статьи 49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1A03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 w:rsidRPr="001A03C4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, индивидуальный</w:t>
      </w:r>
      <w:r w:rsidRPr="001A03C4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A03C4">
        <w:rPr>
          <w:rFonts w:ascii="Times New Roman" w:hAnsi="Times New Roman" w:cs="Times New Roman"/>
          <w:sz w:val="28"/>
          <w:szCs w:val="28"/>
        </w:rPr>
        <w:t xml:space="preserve"> </w:t>
      </w:r>
      <w:r w:rsidRPr="00A15F62">
        <w:rPr>
          <w:rFonts w:ascii="Times New Roman" w:hAnsi="Times New Roman" w:cs="Times New Roman"/>
          <w:sz w:val="28"/>
        </w:rPr>
        <w:t>в течени</w:t>
      </w:r>
      <w:r>
        <w:rPr>
          <w:rFonts w:ascii="Times New Roman" w:hAnsi="Times New Roman" w:cs="Times New Roman"/>
          <w:sz w:val="28"/>
        </w:rPr>
        <w:t>е</w:t>
      </w:r>
      <w:r w:rsidRPr="00A15F62">
        <w:rPr>
          <w:rFonts w:ascii="Times New Roman" w:hAnsi="Times New Roman" w:cs="Times New Roman"/>
          <w:sz w:val="28"/>
        </w:rPr>
        <w:t xml:space="preserve"> десяти рабочих дней со дня получения предостережения</w:t>
      </w:r>
      <w:r w:rsidRPr="001A03C4">
        <w:rPr>
          <w:rFonts w:ascii="Times New Roman" w:hAnsi="Times New Roman" w:cs="Times New Roman"/>
          <w:sz w:val="28"/>
          <w:szCs w:val="28"/>
        </w:rPr>
        <w:t xml:space="preserve"> могут пода</w:t>
      </w:r>
      <w:r>
        <w:rPr>
          <w:rFonts w:ascii="Times New Roman" w:hAnsi="Times New Roman" w:cs="Times New Roman"/>
          <w:sz w:val="28"/>
          <w:szCs w:val="28"/>
        </w:rPr>
        <w:t>ть в администрацию, направившую</w:t>
      </w:r>
      <w:r w:rsidRPr="001A03C4">
        <w:rPr>
          <w:rFonts w:ascii="Times New Roman" w:hAnsi="Times New Roman" w:cs="Times New Roman"/>
          <w:sz w:val="28"/>
          <w:szCs w:val="28"/>
        </w:rPr>
        <w:t xml:space="preserve"> предостережение, возражение.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1A03C4">
        <w:rPr>
          <w:rFonts w:ascii="Times New Roman" w:hAnsi="Times New Roman" w:cs="Times New Roman"/>
          <w:sz w:val="28"/>
          <w:szCs w:val="28"/>
        </w:rPr>
        <w:t>. В возражении на предостережение о недопустимости нарушения обязательных требований указываются: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>администрации, уполномоченной</w:t>
      </w:r>
      <w:r w:rsidRPr="001A03C4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контроля, в который подается возражение;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информация о юридическом лице (наименование, организационно-правовая форма, адрес с почтовым индексом, телефон, факс, адрес электронной почты) либо данные представителя юридического лица (если возражение подается представителем);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основной государственный регистрационный номер (ОГРН);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идентификационный номер налогоплательщика (ИНН);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5) дата и номер предостережения;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6) обоснование несогласия с доводами, изложенными в предостережении о недопустимости нарушения обязательных требований.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Pr="001A03C4">
        <w:rPr>
          <w:rFonts w:ascii="Times New Roman" w:hAnsi="Times New Roman" w:cs="Times New Roman"/>
          <w:sz w:val="28"/>
          <w:szCs w:val="28"/>
        </w:rPr>
        <w:t>. К возражению на предостережение о недопустимости нарушения обязательных требований прикладываются документы, подтверждающие незаконность и необоснованность предостережения о недопустимости нарушения обязательных требований.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Pr="001A03C4">
        <w:rPr>
          <w:rFonts w:ascii="Times New Roman" w:hAnsi="Times New Roman" w:cs="Times New Roman"/>
          <w:sz w:val="28"/>
          <w:szCs w:val="28"/>
        </w:rPr>
        <w:t>. Возражение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795618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Pr="001A03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A03C4">
        <w:rPr>
          <w:rFonts w:ascii="Times New Roman" w:hAnsi="Times New Roman" w:cs="Times New Roman"/>
          <w:sz w:val="28"/>
          <w:szCs w:val="28"/>
        </w:rPr>
        <w:t>В течение 20 рабочих дней со дня получения возражения администрация направляет юридическому лицу, индивидуа</w:t>
      </w:r>
      <w:r>
        <w:rPr>
          <w:rFonts w:ascii="Times New Roman" w:hAnsi="Times New Roman" w:cs="Times New Roman"/>
          <w:sz w:val="28"/>
          <w:szCs w:val="28"/>
        </w:rPr>
        <w:t xml:space="preserve">льному предпринимателю ответ, способом, указанном в возражении. </w:t>
      </w:r>
      <w:proofErr w:type="gramEnd"/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18" w:rsidRPr="001A03C4" w:rsidRDefault="00795618" w:rsidP="00795618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Администрация осуществляет </w:t>
      </w:r>
      <w:r w:rsidRPr="002E6294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Pr="001A03C4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>тветствии со статьей 50 Закона №</w:t>
      </w:r>
      <w:r w:rsidRPr="001A03C4">
        <w:rPr>
          <w:rFonts w:ascii="Times New Roman" w:hAnsi="Times New Roman" w:cs="Times New Roman"/>
          <w:sz w:val="28"/>
          <w:szCs w:val="28"/>
        </w:rPr>
        <w:t xml:space="preserve"> 248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03C4">
        <w:rPr>
          <w:rFonts w:ascii="Times New Roman" w:hAnsi="Times New Roman" w:cs="Times New Roman"/>
          <w:sz w:val="28"/>
          <w:szCs w:val="28"/>
        </w:rPr>
        <w:t>ФЗ в письменной форме при письменном обращении, в устной форме по телефону, на личном приеме, или в устной форме в ходе осуществления контрольного (надзорного) мероприятия.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</w:t>
      </w:r>
      <w:r w:rsidRPr="001A03C4">
        <w:rPr>
          <w:rFonts w:ascii="Times New Roman" w:hAnsi="Times New Roman" w:cs="Times New Roman"/>
          <w:sz w:val="28"/>
          <w:szCs w:val="28"/>
        </w:rPr>
        <w:t>. Должностные лица администрации осуществляют консультирование по следующим вопросам: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профилактика рисков нарушения обязательных требований;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соблюдение обязательных требований;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порядок осуществления муниципального контроля;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или действия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Корякского </w:t>
      </w:r>
      <w:r w:rsidRPr="001A03C4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иные вопросы, касающиеся осуществления муниципального контроля.</w:t>
      </w:r>
    </w:p>
    <w:p w:rsidR="00795618" w:rsidRPr="001A03C4" w:rsidRDefault="00795618" w:rsidP="0079561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3.17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По итогам консультирования информация в письменной форме не предоставляется, за исключением случаев консультирования на </w:t>
      </w:r>
      <w:r w:rsidRPr="001A03C4">
        <w:rPr>
          <w:rFonts w:ascii="Times New Roman" w:hAnsi="Times New Roman" w:cs="Times New Roman"/>
          <w:sz w:val="28"/>
          <w:szCs w:val="28"/>
        </w:rPr>
        <w:lastRenderedPageBreak/>
        <w:t>основании обращений, поступивших в письменной форме или в форме электронного документа.</w:t>
      </w:r>
    </w:p>
    <w:p w:rsidR="00EC567A" w:rsidRDefault="00EC567A" w:rsidP="00EC567A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:rsidR="00EC567A" w:rsidRDefault="00EC567A" w:rsidP="00EC567A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621238">
        <w:rPr>
          <w:rFonts w:ascii="Times New Roman" w:hAnsi="Times New Roman"/>
          <w:b/>
          <w:sz w:val="28"/>
        </w:rPr>
        <w:t xml:space="preserve">4. Контрольные мероприятия, проводимые в рамках </w:t>
      </w:r>
    </w:p>
    <w:p w:rsidR="00EC567A" w:rsidRPr="00621238" w:rsidRDefault="00EC567A" w:rsidP="00EC567A">
      <w:pPr>
        <w:pStyle w:val="a3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  <w:r w:rsidRPr="00621238">
        <w:rPr>
          <w:rFonts w:ascii="Times New Roman" w:hAnsi="Times New Roman"/>
          <w:b/>
          <w:sz w:val="28"/>
        </w:rPr>
        <w:t>муниципального контроля</w:t>
      </w:r>
      <w:r>
        <w:rPr>
          <w:rFonts w:ascii="Times New Roman" w:hAnsi="Times New Roman"/>
          <w:b/>
          <w:sz w:val="28"/>
        </w:rPr>
        <w:t xml:space="preserve"> </w:t>
      </w:r>
    </w:p>
    <w:p w:rsidR="00EC567A" w:rsidRDefault="00EC567A" w:rsidP="00EC567A">
      <w:pPr>
        <w:pStyle w:val="a3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4.1. Муниципальный контроль осуществляется администрацией без проведения плановых контрольных (надзорных) мероприятий.</w:t>
      </w:r>
    </w:p>
    <w:p w:rsidR="006E76E2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Контрольные (надзорные) мероприятия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4.2. Муниципальный контроль осуществляется посредством проведения следующих внеплановых контрольных мероприятий: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при взаимодействии с контролируемым лицом: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документарная проверка;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выездная проверка.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без взаимодействия с контролируемым лицом: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4.3. Основанием для проведения внепланового контрольного мероприятия при взаимодействии с контролируемым лицом может быть: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истечение срока исполнения решения контрольного (надзорного) органа об устранении выявленного нар</w:t>
      </w:r>
      <w:r>
        <w:rPr>
          <w:rFonts w:ascii="Times New Roman" w:hAnsi="Times New Roman" w:cs="Times New Roman"/>
          <w:sz w:val="28"/>
          <w:szCs w:val="28"/>
        </w:rPr>
        <w:t>ушения обязательных требований 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в случаях, установлен</w:t>
      </w:r>
      <w:r>
        <w:rPr>
          <w:rFonts w:ascii="Times New Roman" w:hAnsi="Times New Roman" w:cs="Times New Roman"/>
          <w:sz w:val="28"/>
          <w:szCs w:val="28"/>
        </w:rPr>
        <w:t>ных частью 1 статьи 95 Законом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4.4. Решение о проведении контрольных мероприятий принимает 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A03C4">
        <w:rPr>
          <w:rFonts w:ascii="Times New Roman" w:hAnsi="Times New Roman" w:cs="Times New Roman"/>
          <w:sz w:val="28"/>
          <w:szCs w:val="28"/>
        </w:rPr>
        <w:t>с учетом требований, у</w:t>
      </w:r>
      <w:r>
        <w:rPr>
          <w:rFonts w:ascii="Times New Roman" w:hAnsi="Times New Roman" w:cs="Times New Roman"/>
          <w:sz w:val="28"/>
          <w:szCs w:val="28"/>
        </w:rPr>
        <w:t>становленных статьей 64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Документарная проверка</w:t>
      </w:r>
    </w:p>
    <w:p w:rsidR="006E76E2" w:rsidRPr="001A03C4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4.5. Документарная проверка проводится по месту нахождения уполномоченного на осуществление муниципального контроля и по согласованию с органами прокуратуры.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4.6. В ходе документарной проверки могут совершаться следующие контрольные (надзорные) действия: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получение письменных объяснений;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4.7. Срок проведения документарной проверки не может превышать десять рабочих дней.</w:t>
      </w:r>
    </w:p>
    <w:p w:rsidR="006E76E2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Выездная проверка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4.8.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4.9. Выездная проверка проводится в случае, если не представляется возможным: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3C4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4.8. настоящего Положения место и совершения необходимых контрольных (надзорных) действий, предусмотренных в рамках иного вида контрольных (надзорных) мероприятий.</w:t>
      </w:r>
      <w:proofErr w:type="gramEnd"/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4.10. Выездная проверка может проводиться только по согласованию с органами прокуратуры, за исключением случаев ее проведен</w:t>
      </w:r>
      <w:r>
        <w:rPr>
          <w:rFonts w:ascii="Times New Roman" w:hAnsi="Times New Roman" w:cs="Times New Roman"/>
          <w:sz w:val="28"/>
          <w:szCs w:val="28"/>
        </w:rPr>
        <w:t>ия в соответствии с</w:t>
      </w:r>
      <w:r w:rsidRPr="000E7BBF">
        <w:rPr>
          <w:rFonts w:ascii="Times New Roman" w:hAnsi="Times New Roman" w:cs="Times New Roman"/>
          <w:sz w:val="28"/>
          <w:szCs w:val="28"/>
        </w:rPr>
        <w:t xml:space="preserve"> пунктами 3-5 части 1 статьи 57 и</w:t>
      </w:r>
      <w:r>
        <w:rPr>
          <w:rFonts w:ascii="Times New Roman" w:hAnsi="Times New Roman" w:cs="Times New Roman"/>
          <w:sz w:val="28"/>
          <w:szCs w:val="28"/>
        </w:rPr>
        <w:t xml:space="preserve"> частью 12 статьи 66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4.11. 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</w:t>
      </w:r>
      <w:r>
        <w:rPr>
          <w:rFonts w:ascii="Times New Roman" w:hAnsi="Times New Roman" w:cs="Times New Roman"/>
          <w:sz w:val="28"/>
          <w:szCs w:val="28"/>
        </w:rPr>
        <w:t>дусмотренном статьей 21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4.12. В ходе выездной проверки могут совершаться следующие контрольные (надзорные) действия: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осмотр;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опрос;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4.13. Срок проведения выездной проверки не может превышать десять рабочих дней. В отн</w:t>
      </w:r>
      <w:r>
        <w:rPr>
          <w:rFonts w:ascii="Times New Roman" w:hAnsi="Times New Roman" w:cs="Times New Roman"/>
          <w:sz w:val="28"/>
          <w:szCs w:val="28"/>
        </w:rPr>
        <w:t>ошении одного объекта контроля 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1A03C4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1A03C4">
        <w:rPr>
          <w:rFonts w:ascii="Times New Roman" w:hAnsi="Times New Roman" w:cs="Times New Roman"/>
          <w:sz w:val="28"/>
          <w:szCs w:val="28"/>
        </w:rPr>
        <w:t>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4.14. В ходе выездной проверки должностным лицом </w:t>
      </w:r>
      <w:r>
        <w:rPr>
          <w:rFonts w:ascii="Times New Roman" w:hAnsi="Times New Roman" w:cs="Times New Roman"/>
          <w:sz w:val="28"/>
          <w:szCs w:val="28"/>
        </w:rPr>
        <w:t>администрации, уполномоченным</w:t>
      </w:r>
      <w:r w:rsidRPr="001A03C4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в целях фиксации доказательств нарушения объектами контроля </w:t>
      </w:r>
      <w:r w:rsidRPr="001A03C4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требований, установленных законодательством Российской Федерации, могут и</w:t>
      </w:r>
      <w:r>
        <w:rPr>
          <w:rFonts w:ascii="Times New Roman" w:hAnsi="Times New Roman" w:cs="Times New Roman"/>
          <w:sz w:val="28"/>
          <w:szCs w:val="28"/>
        </w:rPr>
        <w:t>спользоваться фотосъемка, аудио–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и видеозапись.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4.15. При проведении выездной проверки должностным лицом администрации применяются проверочные листы по форме, утвержденной правовым актом администрации.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4.16. При проведении выездной проверки проверочные листы заполняются должностным лицом администрации в электронной форме посредством внесения ответов на контрольные вопросы и заверяются 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1A03C4">
        <w:rPr>
          <w:rFonts w:ascii="Times New Roman" w:hAnsi="Times New Roman" w:cs="Times New Roman"/>
          <w:sz w:val="28"/>
          <w:szCs w:val="28"/>
        </w:rPr>
        <w:t>должностного лица.</w:t>
      </w:r>
    </w:p>
    <w:p w:rsidR="006E76E2" w:rsidRPr="000E7BBF" w:rsidRDefault="006E76E2" w:rsidP="006E76E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4.17</w:t>
      </w:r>
      <w:r w:rsidRPr="000E7BBF">
        <w:rPr>
          <w:rFonts w:ascii="Times New Roman" w:hAnsi="Times New Roman"/>
          <w:sz w:val="28"/>
        </w:rPr>
        <w:t xml:space="preserve">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0E7BBF">
        <w:rPr>
          <w:rFonts w:ascii="Times New Roman" w:hAnsi="Times New Roman"/>
          <w:sz w:val="28"/>
        </w:rPr>
        <w:t>деятельности</w:t>
      </w:r>
      <w:proofErr w:type="gramEnd"/>
      <w:r w:rsidRPr="000E7BBF">
        <w:rPr>
          <w:rFonts w:ascii="Times New Roman" w:hAnsi="Times New Roman"/>
          <w:sz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</w:t>
      </w:r>
      <w:r>
        <w:rPr>
          <w:rFonts w:ascii="Times New Roman" w:hAnsi="Times New Roman"/>
          <w:sz w:val="28"/>
        </w:rPr>
        <w:t>должностное лицо</w:t>
      </w:r>
      <w:r w:rsidRPr="000E7BBF">
        <w:rPr>
          <w:rFonts w:ascii="Times New Roman" w:hAnsi="Times New Roman"/>
          <w:sz w:val="28"/>
        </w:rPr>
        <w:t xml:space="preserve">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11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частями 4</w:t>
        </w:r>
      </w:hyperlink>
      <w:r w:rsidRPr="000E7BBF">
        <w:rPr>
          <w:rFonts w:ascii="Times New Roman" w:hAnsi="Times New Roman"/>
          <w:sz w:val="28"/>
        </w:rPr>
        <w:t xml:space="preserve"> и </w:t>
      </w:r>
      <w:hyperlink r:id="rId12" w:tooltip="Федеральный закон от 31.07.2020 N 248-ФЗ" w:history="1">
        <w:r w:rsidRPr="000E7BBF">
          <w:rPr>
            <w:rFonts w:ascii="Times New Roman" w:hAnsi="Times New Roman"/>
            <w:sz w:val="28"/>
          </w:rPr>
          <w:t>5 статьи 21</w:t>
        </w:r>
      </w:hyperlink>
      <w:r>
        <w:rPr>
          <w:rFonts w:ascii="Times New Roman" w:hAnsi="Times New Roman"/>
          <w:sz w:val="28"/>
        </w:rPr>
        <w:t xml:space="preserve"> Федерального закона</w:t>
      </w:r>
      <w:r w:rsidRPr="000E7BBF">
        <w:rPr>
          <w:rFonts w:ascii="Times New Roman" w:hAnsi="Times New Roman"/>
          <w:sz w:val="28"/>
        </w:rPr>
        <w:t xml:space="preserve">. </w:t>
      </w:r>
    </w:p>
    <w:p w:rsidR="006E76E2" w:rsidRPr="000E7BBF" w:rsidRDefault="006E76E2" w:rsidP="006E76E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случае должностное лицо</w:t>
      </w:r>
      <w:r w:rsidRPr="000E7BBF">
        <w:rPr>
          <w:rFonts w:ascii="Times New Roman" w:hAnsi="Times New Roman"/>
          <w:sz w:val="28"/>
        </w:rPr>
        <w:t xml:space="preserve">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6E76E2" w:rsidRPr="000E7BBF" w:rsidRDefault="006E76E2" w:rsidP="006E76E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18</w:t>
      </w:r>
      <w:r w:rsidRPr="000E7BBF">
        <w:rPr>
          <w:rFonts w:ascii="Times New Roman" w:hAnsi="Times New Roman"/>
          <w:sz w:val="28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6E76E2" w:rsidRPr="000A3097" w:rsidRDefault="006E76E2" w:rsidP="006E76E2">
      <w:pPr>
        <w:ind w:firstLine="709"/>
        <w:jc w:val="both"/>
        <w:rPr>
          <w:rFonts w:ascii="Times New Roman" w:hAnsi="Times New Roman"/>
          <w:sz w:val="28"/>
        </w:rPr>
      </w:pPr>
      <w:r w:rsidRPr="000A3097">
        <w:rPr>
          <w:rFonts w:ascii="Times New Roman" w:hAnsi="Times New Roman"/>
          <w:sz w:val="28"/>
        </w:rPr>
        <w:t>1) временной нетрудоспособности;</w:t>
      </w:r>
    </w:p>
    <w:p w:rsidR="006E76E2" w:rsidRPr="000A3097" w:rsidRDefault="006E76E2" w:rsidP="006E76E2">
      <w:pPr>
        <w:ind w:firstLine="709"/>
        <w:jc w:val="both"/>
        <w:rPr>
          <w:rFonts w:ascii="Times New Roman" w:hAnsi="Times New Roman"/>
          <w:sz w:val="28"/>
        </w:rPr>
      </w:pPr>
      <w:r w:rsidRPr="000A3097">
        <w:rPr>
          <w:rFonts w:ascii="Times New Roman" w:hAnsi="Times New Roman"/>
          <w:sz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6E76E2" w:rsidRPr="000A3097" w:rsidRDefault="006E76E2" w:rsidP="006E76E2">
      <w:pPr>
        <w:ind w:firstLine="709"/>
        <w:jc w:val="both"/>
        <w:rPr>
          <w:rFonts w:ascii="Times New Roman" w:hAnsi="Times New Roman"/>
          <w:sz w:val="28"/>
        </w:rPr>
      </w:pPr>
      <w:r w:rsidRPr="000A3097">
        <w:rPr>
          <w:rFonts w:ascii="Times New Roman" w:hAnsi="Times New Roman"/>
          <w:sz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6E76E2" w:rsidRPr="000A3097" w:rsidRDefault="006E76E2" w:rsidP="006E76E2">
      <w:pPr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0A3097">
        <w:rPr>
          <w:rFonts w:ascii="Times New Roman" w:hAnsi="Times New Roman"/>
          <w:sz w:val="28"/>
          <w:szCs w:val="28"/>
        </w:rPr>
        <w:t>4) нахождения в служебной командировке.</w:t>
      </w:r>
    </w:p>
    <w:p w:rsidR="006E76E2" w:rsidRPr="000E7BBF" w:rsidRDefault="006E76E2" w:rsidP="006E76E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поступлении информации проведение контрольных мероприятий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</w:t>
      </w:r>
    </w:p>
    <w:p w:rsidR="006E76E2" w:rsidRPr="001A03C4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(мониторинг безопасности)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При проведении наблюдения за соблюдением обязательных требований осуществляется анализ данных об объектах муниципального контроля, имеющихся в распоряжении администрации, в том числе </w:t>
      </w:r>
      <w:r w:rsidRPr="001A03C4">
        <w:rPr>
          <w:rFonts w:ascii="Times New Roman" w:hAnsi="Times New Roman" w:cs="Times New Roman"/>
          <w:sz w:val="28"/>
          <w:szCs w:val="28"/>
        </w:rPr>
        <w:lastRenderedPageBreak/>
        <w:t>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Наблюдение за соблюдением обязательных требований осуществляется на основании задания о проведении контрольного мероприятия за соблюдением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(далее 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 задание), содержащего информацию о: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03C4">
        <w:rPr>
          <w:rFonts w:ascii="Times New Roman" w:hAnsi="Times New Roman" w:cs="Times New Roman"/>
          <w:sz w:val="28"/>
          <w:szCs w:val="28"/>
        </w:rPr>
        <w:t>роке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3C4">
        <w:rPr>
          <w:rFonts w:ascii="Times New Roman" w:hAnsi="Times New Roman" w:cs="Times New Roman"/>
          <w:sz w:val="28"/>
          <w:szCs w:val="28"/>
        </w:rPr>
        <w:t>(ах) и (или) период</w:t>
      </w:r>
      <w:proofErr w:type="gramStart"/>
      <w:r w:rsidRPr="001A03C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A03C4">
        <w:rPr>
          <w:rFonts w:ascii="Times New Roman" w:hAnsi="Times New Roman" w:cs="Times New Roman"/>
          <w:sz w:val="28"/>
          <w:szCs w:val="28"/>
        </w:rPr>
        <w:t>ах) проведения наблюдений за соблюдением обязательных требований (период и (или) срок осуществления наблюдения за соблюдением обязательных требований определяется исходя из необходимого объема проводимого наблюдения за соблюдением обязательных требований и необходимого срока получения сведений);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3C4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1A03C4">
        <w:rPr>
          <w:rFonts w:ascii="Times New Roman" w:hAnsi="Times New Roman" w:cs="Times New Roman"/>
          <w:sz w:val="28"/>
          <w:szCs w:val="28"/>
        </w:rPr>
        <w:t xml:space="preserve"> деятельности аккредитованных лиц, по которым необходимо проведение наблюдения за соблюдением обязательных требований;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сфере деятельности, в отношении которой необходимо проведение наблюдения за соблюдением обязательных требований.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A03C4">
        <w:rPr>
          <w:rFonts w:ascii="Times New Roman" w:hAnsi="Times New Roman" w:cs="Times New Roman"/>
          <w:sz w:val="28"/>
          <w:szCs w:val="28"/>
        </w:rPr>
        <w:t>. Задание на проведение наблюдения за соблюдением обязательных требований подписывается главой администрации, и выдается в случае: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поступления в адрес администрации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аккредитованных лиц;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фактического обнаружения администрации информации (сведений), содержащих признаки нарушений обязательных требований;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иных случаях получения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03C4">
        <w:rPr>
          <w:rFonts w:ascii="Times New Roman" w:hAnsi="Times New Roman" w:cs="Times New Roman"/>
          <w:sz w:val="28"/>
          <w:szCs w:val="28"/>
        </w:rPr>
        <w:t>. 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календарный период периодичностью.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направляются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1A03C4">
        <w:rPr>
          <w:rFonts w:ascii="Times New Roman" w:hAnsi="Times New Roman" w:cs="Times New Roman"/>
          <w:sz w:val="28"/>
          <w:szCs w:val="28"/>
        </w:rPr>
        <w:t xml:space="preserve"> администрации для принятия решений в соот</w:t>
      </w:r>
      <w:r>
        <w:rPr>
          <w:rFonts w:ascii="Times New Roman" w:hAnsi="Times New Roman" w:cs="Times New Roman"/>
          <w:sz w:val="28"/>
          <w:szCs w:val="28"/>
        </w:rPr>
        <w:t>ветствии со статьей 60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03C4">
        <w:rPr>
          <w:rFonts w:ascii="Times New Roman" w:hAnsi="Times New Roman" w:cs="Times New Roman"/>
          <w:sz w:val="28"/>
          <w:szCs w:val="28"/>
        </w:rPr>
        <w:t>. По результатам наблюдения за соблюдением обязательных требований может выдаваться предписание об устранении выявленных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(часть 8 статьи 20 Жилищного Кодекса Российской Федерации</w:t>
      </w:r>
      <w:r w:rsidRPr="001A03C4">
        <w:rPr>
          <w:rFonts w:ascii="Times New Roman" w:hAnsi="Times New Roman" w:cs="Times New Roman"/>
          <w:sz w:val="28"/>
          <w:szCs w:val="28"/>
        </w:rPr>
        <w:t>).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Выездное обследование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03C4">
        <w:rPr>
          <w:rFonts w:ascii="Times New Roman" w:hAnsi="Times New Roman" w:cs="Times New Roman"/>
          <w:sz w:val="28"/>
          <w:szCs w:val="28"/>
        </w:rPr>
        <w:t>. Выездное обследование проводится должностными лицами администрации по месту нахождения (осуществления деятельности) контролируемого лица.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A03C4">
        <w:rPr>
          <w:rFonts w:ascii="Times New Roman" w:hAnsi="Times New Roman" w:cs="Times New Roman"/>
          <w:sz w:val="28"/>
          <w:szCs w:val="28"/>
        </w:rPr>
        <w:t>. Выездное обследование проводится без информирования организации.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A03C4">
        <w:rPr>
          <w:rFonts w:ascii="Times New Roman" w:hAnsi="Times New Roman" w:cs="Times New Roman"/>
          <w:sz w:val="28"/>
          <w:szCs w:val="28"/>
        </w:rPr>
        <w:t>. Срок проведения выездного обследования одного контролируемого лица не может превышать один рабочий день.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4.2</w:t>
      </w:r>
      <w:r w:rsidR="00475E33">
        <w:rPr>
          <w:rFonts w:ascii="Times New Roman" w:hAnsi="Times New Roman" w:cs="Times New Roman"/>
          <w:sz w:val="28"/>
          <w:szCs w:val="28"/>
        </w:rPr>
        <w:t>8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По результатам проведения выездного обследования не могут быть приняты решения, предусмотренные пунктами </w:t>
      </w:r>
      <w:r>
        <w:rPr>
          <w:rFonts w:ascii="Times New Roman" w:hAnsi="Times New Roman" w:cs="Times New Roman"/>
          <w:sz w:val="28"/>
          <w:szCs w:val="28"/>
        </w:rPr>
        <w:t>1 и 2 части 2 статьи 90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6E76E2" w:rsidRPr="001A03C4" w:rsidRDefault="006E76E2" w:rsidP="006E76E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67A" w:rsidRPr="004C4ECA" w:rsidRDefault="00F10C48" w:rsidP="00EC567A">
      <w:pPr>
        <w:pStyle w:val="ConsPlusNormal"/>
        <w:tabs>
          <w:tab w:val="left" w:pos="284"/>
        </w:tabs>
        <w:ind w:firstLine="0"/>
        <w:jc w:val="center"/>
        <w:rPr>
          <w:b/>
          <w:sz w:val="28"/>
        </w:rPr>
      </w:pPr>
      <w:r w:rsidRPr="004C4ECA">
        <w:rPr>
          <w:b/>
          <w:sz w:val="28"/>
        </w:rPr>
        <w:t>5</w:t>
      </w:r>
      <w:r w:rsidR="00EC567A" w:rsidRPr="004C4ECA">
        <w:rPr>
          <w:b/>
          <w:sz w:val="28"/>
        </w:rPr>
        <w:t>. Меры, принимаемые Контрольным органом по результатам контрольных мероприятий</w:t>
      </w:r>
    </w:p>
    <w:p w:rsidR="00EC567A" w:rsidRPr="00B92362" w:rsidRDefault="00EC567A" w:rsidP="00EC567A">
      <w:pPr>
        <w:pStyle w:val="ConsPlusNormal"/>
        <w:ind w:firstLine="709"/>
        <w:jc w:val="center"/>
        <w:rPr>
          <w:b/>
          <w:color w:val="000000"/>
          <w:sz w:val="28"/>
          <w:highlight w:val="yellow"/>
        </w:rPr>
      </w:pP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5.1. По окончании проведения контрольного мероприятия составляется акт контрольного мероприятия в порядке, у</w:t>
      </w:r>
      <w:r>
        <w:rPr>
          <w:rFonts w:ascii="Times New Roman" w:hAnsi="Times New Roman" w:cs="Times New Roman"/>
          <w:sz w:val="28"/>
          <w:szCs w:val="28"/>
        </w:rPr>
        <w:t>становленном статьей 87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5.2.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частью 2</w:t>
      </w:r>
      <w:r>
        <w:rPr>
          <w:rFonts w:ascii="Times New Roman" w:hAnsi="Times New Roman" w:cs="Times New Roman"/>
          <w:sz w:val="28"/>
          <w:szCs w:val="28"/>
        </w:rPr>
        <w:t xml:space="preserve"> статьи 88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5.3. В случае проведения документарной проверки акт направляется контролируемому лицу в порядке, у</w:t>
      </w:r>
      <w:r>
        <w:rPr>
          <w:rFonts w:ascii="Times New Roman" w:hAnsi="Times New Roman" w:cs="Times New Roman"/>
          <w:sz w:val="28"/>
          <w:szCs w:val="28"/>
        </w:rPr>
        <w:t>становленном статьей 21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ФЗ, и размещается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5.4.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</w:t>
      </w:r>
      <w:r>
        <w:rPr>
          <w:rFonts w:ascii="Times New Roman" w:hAnsi="Times New Roman" w:cs="Times New Roman"/>
          <w:sz w:val="28"/>
          <w:szCs w:val="28"/>
        </w:rPr>
        <w:t>раве представить в администрацию</w:t>
      </w:r>
      <w:r w:rsidRPr="001A03C4">
        <w:rPr>
          <w:rFonts w:ascii="Times New Roman" w:hAnsi="Times New Roman" w:cs="Times New Roman"/>
          <w:sz w:val="28"/>
          <w:szCs w:val="28"/>
        </w:rPr>
        <w:t xml:space="preserve"> мотивированную позицию в отношении акта в целом или его отдельных положений. При этом контролируемое лицо вправе приложить документы, подтверждающие обоснованность возражений, или их копии либо в согласованный </w:t>
      </w:r>
      <w:r>
        <w:rPr>
          <w:rFonts w:ascii="Times New Roman" w:hAnsi="Times New Roman" w:cs="Times New Roman"/>
          <w:sz w:val="28"/>
          <w:szCs w:val="28"/>
        </w:rPr>
        <w:t>срок передать их в администрацию</w:t>
      </w:r>
      <w:r w:rsidRPr="001A03C4">
        <w:rPr>
          <w:rFonts w:ascii="Times New Roman" w:hAnsi="Times New Roman" w:cs="Times New Roman"/>
          <w:sz w:val="28"/>
          <w:szCs w:val="28"/>
        </w:rPr>
        <w:t>. Указанные документы могут быть направлены в форме электронных документов (пакета электронных документов).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5.5. Администрация в течение пяти рабочих дней со дня поступления мотивированной позиции в отношении акта в целом или его отдельных положений назначает и проводит консультации с контролируемым лицом по вопросу рассмотрения поступившей мотивированной позиции.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5.6. Консультации по вопросу рассмотрения поступивших возражений проводятся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>посредством видео–конференц–</w:t>
      </w:r>
      <w:r w:rsidRPr="001A03C4">
        <w:rPr>
          <w:rFonts w:ascii="Times New Roman" w:hAnsi="Times New Roman" w:cs="Times New Roman"/>
          <w:sz w:val="28"/>
          <w:szCs w:val="28"/>
        </w:rPr>
        <w:t>связи или на личном приеме.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5.7. Результаты консультаций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5.8. Протокол консультаций рассматривается контрольным (надзорным) органом при принятии решения по результатам проведения контрольного (надзорного) мероприятия.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(надзорного) мероприятия.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5.9. В случае выявления при проведении контрольного мероприятия нарушений обязательных требований кон</w:t>
      </w:r>
      <w:r>
        <w:rPr>
          <w:rFonts w:ascii="Times New Roman" w:hAnsi="Times New Roman" w:cs="Times New Roman"/>
          <w:sz w:val="28"/>
          <w:szCs w:val="28"/>
        </w:rPr>
        <w:t xml:space="preserve">тролируемым лицом администрация </w:t>
      </w:r>
      <w:r w:rsidRPr="001A03C4">
        <w:rPr>
          <w:rFonts w:ascii="Times New Roman" w:hAnsi="Times New Roman" w:cs="Times New Roman"/>
          <w:sz w:val="28"/>
          <w:szCs w:val="28"/>
        </w:rPr>
        <w:t>в пределах полномочий, предусмотренных законодательством Российской Федерации, 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A03C4">
        <w:rPr>
          <w:rFonts w:ascii="Times New Roman" w:hAnsi="Times New Roman" w:cs="Times New Roman"/>
          <w:sz w:val="28"/>
          <w:szCs w:val="28"/>
        </w:rPr>
        <w:t>: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3) принять меры по осуществлению </w:t>
      </w:r>
      <w:proofErr w:type="gramStart"/>
      <w:r w:rsidRPr="001A03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A03C4">
        <w:rPr>
          <w:rFonts w:ascii="Times New Roman" w:hAnsi="Times New Roman" w:cs="Times New Roman"/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Pr="001A03C4">
        <w:rPr>
          <w:rFonts w:ascii="Times New Roman" w:hAnsi="Times New Roman" w:cs="Times New Roman"/>
          <w:sz w:val="28"/>
          <w:szCs w:val="28"/>
        </w:rPr>
        <w:t xml:space="preserve">. Предписание об устранении выявленных нарушений обязательных требований, составляется по форме согласно приложению </w:t>
      </w:r>
      <w:r w:rsidR="008A4D38">
        <w:rPr>
          <w:rFonts w:ascii="Times New Roman" w:hAnsi="Times New Roman" w:cs="Times New Roman"/>
          <w:sz w:val="28"/>
          <w:szCs w:val="28"/>
        </w:rPr>
        <w:t>3</w:t>
      </w:r>
      <w:r w:rsidRPr="001A03C4">
        <w:rPr>
          <w:rFonts w:ascii="Times New Roman" w:hAnsi="Times New Roman" w:cs="Times New Roman"/>
          <w:sz w:val="28"/>
          <w:szCs w:val="28"/>
        </w:rPr>
        <w:t xml:space="preserve"> к настоящему Приложению, оформляется на бумажном носителе либо в форме электронного документа, подписываемого электронной цифровой подписью, и должно содержать: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1) сведения о </w:t>
      </w:r>
      <w:proofErr w:type="gramStart"/>
      <w:r w:rsidRPr="001A03C4">
        <w:rPr>
          <w:rFonts w:ascii="Times New Roman" w:hAnsi="Times New Roman" w:cs="Times New Roman"/>
          <w:sz w:val="28"/>
          <w:szCs w:val="28"/>
        </w:rPr>
        <w:t>приказе</w:t>
      </w:r>
      <w:proofErr w:type="gramEnd"/>
      <w:r w:rsidRPr="001A03C4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мероприятия;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сведения о выявленных нарушениях обязательных требованиях;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требование об устранении нарушений обязательных требований;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сроки устранения нарушений обязательных требований;</w:t>
      </w:r>
    </w:p>
    <w:p w:rsidR="00775CAE" w:rsidRPr="001A03C4" w:rsidRDefault="00775CAE" w:rsidP="00775CA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5) сроки информирования администрации об устранении нарушений обязательных требований.</w:t>
      </w:r>
    </w:p>
    <w:p w:rsidR="00EC567A" w:rsidRPr="00094C9F" w:rsidRDefault="00EC567A" w:rsidP="00EC567A">
      <w:pPr>
        <w:pStyle w:val="ConsPlusNormal"/>
        <w:ind w:firstLine="709"/>
        <w:jc w:val="both"/>
        <w:rPr>
          <w:b/>
          <w:sz w:val="28"/>
          <w:u w:val="single"/>
        </w:rPr>
      </w:pPr>
    </w:p>
    <w:p w:rsidR="00EC567A" w:rsidRPr="00621238" w:rsidRDefault="008A4D38" w:rsidP="00EC567A">
      <w:pPr>
        <w:pStyle w:val="ConsPlusNormal"/>
        <w:ind w:firstLine="0"/>
        <w:jc w:val="center"/>
        <w:rPr>
          <w:b/>
          <w:sz w:val="28"/>
        </w:rPr>
      </w:pPr>
      <w:r>
        <w:rPr>
          <w:b/>
          <w:sz w:val="28"/>
        </w:rPr>
        <w:t>6</w:t>
      </w:r>
      <w:r w:rsidR="00EC567A" w:rsidRPr="00621238">
        <w:rPr>
          <w:b/>
          <w:sz w:val="28"/>
        </w:rPr>
        <w:t>. Досудебное обжалование</w:t>
      </w:r>
    </w:p>
    <w:p w:rsidR="00EC567A" w:rsidRDefault="00EC567A" w:rsidP="00EC567A">
      <w:pPr>
        <w:pStyle w:val="ConsPlusNormal"/>
        <w:ind w:firstLine="709"/>
        <w:jc w:val="center"/>
        <w:rPr>
          <w:b/>
          <w:sz w:val="28"/>
        </w:rPr>
      </w:pP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6.1. Правом на обжалование решений администрации, действий (бездействия) их должностных лиц обладает контролируемое лицо, в </w:t>
      </w:r>
      <w:r w:rsidRPr="001A03C4">
        <w:rPr>
          <w:rFonts w:ascii="Times New Roman" w:hAnsi="Times New Roman" w:cs="Times New Roman"/>
          <w:sz w:val="28"/>
          <w:szCs w:val="28"/>
        </w:rPr>
        <w:lastRenderedPageBreak/>
        <w:t>отношении которого приняты решения или совершены действия (бездействия), указанные в пунктах 3</w:t>
      </w:r>
      <w:r>
        <w:rPr>
          <w:rFonts w:ascii="Times New Roman" w:hAnsi="Times New Roman" w:cs="Times New Roman"/>
          <w:sz w:val="28"/>
          <w:szCs w:val="28"/>
        </w:rPr>
        <w:t xml:space="preserve"> – 4 части 4 статьи 40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6.2. Судебное обжалование решений, действий (бездействия) должностных лиц </w:t>
      </w:r>
      <w:proofErr w:type="gramStart"/>
      <w:r w:rsidRPr="001A03C4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A03C4">
        <w:rPr>
          <w:rFonts w:ascii="Times New Roman" w:hAnsi="Times New Roman" w:cs="Times New Roman"/>
          <w:sz w:val="28"/>
          <w:szCs w:val="28"/>
        </w:rPr>
        <w:t xml:space="preserve"> возможно только после их досудебного обжалования.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6.3. Досудебное обжалование решений администрации, действий (бездействия) его должностных лиц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40 Закона № 248–</w:t>
      </w:r>
      <w:r w:rsidRPr="001A03C4">
        <w:rPr>
          <w:rFonts w:ascii="Times New Roman" w:hAnsi="Times New Roman" w:cs="Times New Roman"/>
          <w:sz w:val="28"/>
          <w:szCs w:val="28"/>
        </w:rPr>
        <w:t>ФЗ.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6.4. Жалоба подается контролируемым лицом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03C4">
        <w:rPr>
          <w:rFonts w:ascii="Times New Roman" w:hAnsi="Times New Roman" w:cs="Times New Roman"/>
          <w:sz w:val="28"/>
          <w:szCs w:val="28"/>
        </w:rPr>
        <w:t xml:space="preserve">Жалоба на решения, действия (бездействие) должностных лиц администрации рассматривается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1A03C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6.5. Жалоба на решение, действия (бездействие) должностных лиц администрации может быть подана в течение 30 (тридцати) календарных дней со дня, когда контролируемое лицо узнало или должно был узнать о нарушении своих прав.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6.6. Жалоба на предписание администрации может быть подана в течение 10 (десяти) рабочих дней с момента получения контролируемым лицом предписания.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Жалоба может содержать ходатайство о приостановлении исполнения обжалуемого решения администрации.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6.7. Администрация в срок не позднее 2 (двух) рабочих дней со дня регистрации жалобы принимает решение: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Информация о решении, указанном в настоящем пункте, направляется лицу, подавшему жалобу, в течение 1 (одного) рабочего дня с момента принятия решения.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6.8. Жалоба должна содержать: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>
        <w:rPr>
          <w:rFonts w:ascii="Times New Roman" w:hAnsi="Times New Roman" w:cs="Times New Roman"/>
          <w:sz w:val="28"/>
          <w:szCs w:val="28"/>
        </w:rPr>
        <w:t>администрации, уполномоченной</w:t>
      </w:r>
      <w:r w:rsidRPr="001A03C4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жилищного контроля;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3C4">
        <w:rPr>
          <w:rFonts w:ascii="Times New Roman" w:hAnsi="Times New Roman" w:cs="Times New Roman"/>
          <w:sz w:val="28"/>
          <w:szCs w:val="28"/>
        </w:rPr>
        <w:t>2)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03C4">
        <w:rPr>
          <w:rFonts w:ascii="Times New Roman" w:hAnsi="Times New Roman" w:cs="Times New Roman"/>
          <w:sz w:val="28"/>
          <w:szCs w:val="28"/>
        </w:rPr>
        <w:t>3) фамилию, имя, отчество (при наличии), сведения о месте жительства (месте осуществления деятельности) гражданина</w:t>
      </w:r>
      <w:r>
        <w:rPr>
          <w:rFonts w:ascii="Times New Roman" w:hAnsi="Times New Roman" w:cs="Times New Roman"/>
          <w:sz w:val="28"/>
          <w:szCs w:val="28"/>
        </w:rPr>
        <w:t>, либо наименование организации–</w:t>
      </w:r>
      <w:r w:rsidRPr="001A03C4">
        <w:rPr>
          <w:rFonts w:ascii="Times New Roman" w:hAnsi="Times New Roman" w:cs="Times New Roman"/>
          <w:sz w:val="28"/>
          <w:szCs w:val="28"/>
        </w:rPr>
        <w:t xml:space="preserve">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</w:t>
      </w:r>
      <w:r w:rsidRPr="001A03C4">
        <w:rPr>
          <w:rFonts w:ascii="Times New Roman" w:hAnsi="Times New Roman" w:cs="Times New Roman"/>
          <w:sz w:val="28"/>
          <w:szCs w:val="28"/>
        </w:rPr>
        <w:lastRenderedPageBreak/>
        <w:t>осуществления взаимодействия на время рассмотрения жалобы и желаемый способ получения решения по ней;</w:t>
      </w:r>
      <w:proofErr w:type="gramEnd"/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сведения об обжалуемом решении и (или) действии (бездействии) должностного лица администрации, которые привели или могут привести к нарушению прав контролируемого лица, подавшего жалобу;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5) основания и доводы, на основании которых заявитель не согласен с решением и (или) действием (бездействием) должностного лица администрации. Лицом, подающим жалобу, могут быть представлены документы (при наличии), подтверждающие его доводы, либо их копии;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6) требования лица, подавшего жалобу.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8A4D38" w:rsidRPr="00DA48BD" w:rsidRDefault="008A4D38" w:rsidP="008A4D38">
      <w:pPr>
        <w:ind w:firstLine="708"/>
        <w:jc w:val="both"/>
        <w:rPr>
          <w:sz w:val="28"/>
          <w:szCs w:val="28"/>
        </w:rPr>
      </w:pPr>
      <w:r w:rsidRPr="006726B7">
        <w:rPr>
          <w:rFonts w:ascii="Times New Roman" w:hAnsi="Times New Roman"/>
          <w:sz w:val="28"/>
          <w:szCs w:val="28"/>
        </w:rPr>
        <w:t>6.9.</w:t>
      </w:r>
      <w:r w:rsidRPr="001A03C4">
        <w:rPr>
          <w:sz w:val="28"/>
          <w:szCs w:val="28"/>
        </w:rPr>
        <w:t xml:space="preserve"> </w:t>
      </w:r>
      <w:r w:rsidRPr="00DA48BD">
        <w:rPr>
          <w:rStyle w:val="pt-a0"/>
          <w:rFonts w:ascii="Liberation Serif" w:hAnsi="Liberation Serif"/>
          <w:sz w:val="28"/>
          <w:szCs w:val="28"/>
        </w:rPr>
        <w:t xml:space="preserve">Досудебный порядок обжалования </w:t>
      </w:r>
      <w:r w:rsidRPr="00DA48BD">
        <w:rPr>
          <w:rStyle w:val="pt-a0-000004"/>
          <w:rFonts w:ascii="Liberation Serif" w:hAnsi="Liberation Serif" w:cs="Liberation Serif"/>
          <w:sz w:val="28"/>
          <w:szCs w:val="28"/>
        </w:rPr>
        <w:t xml:space="preserve">до 31 декабря 2023 года </w:t>
      </w:r>
      <w:proofErr w:type="gramStart"/>
      <w:r>
        <w:rPr>
          <w:rStyle w:val="pt-a0"/>
          <w:rFonts w:ascii="Liberation Serif" w:hAnsi="Liberation Serif"/>
          <w:sz w:val="28"/>
          <w:szCs w:val="28"/>
        </w:rPr>
        <w:t>может</w:t>
      </w:r>
      <w:proofErr w:type="gramEnd"/>
      <w:r>
        <w:rPr>
          <w:rStyle w:val="pt-a0"/>
          <w:rFonts w:ascii="Liberation Serif" w:hAnsi="Liberation Serif"/>
          <w:sz w:val="28"/>
          <w:szCs w:val="28"/>
        </w:rPr>
        <w:t xml:space="preserve"> осуществляется</w:t>
      </w:r>
      <w:r w:rsidRPr="00DA48BD">
        <w:rPr>
          <w:rStyle w:val="pt-a0"/>
          <w:rFonts w:ascii="Liberation Serif" w:hAnsi="Liberation Serif"/>
          <w:sz w:val="28"/>
          <w:szCs w:val="28"/>
        </w:rPr>
        <w:t xml:space="preserve"> посредством бумажного документооборота.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6.10. Администрация принимает решение об отказе в рассмотрении жалобы в течение 5 (пяти) рабочих дней с момента получения жалобы, если: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жалоба подана после истечения срока подачи жалобы, установленного пунктами 6.5. и 6.6 настоящего Положения, и не содержит ходатайства о его восстановлении или в восстановлении пропущенного срока подачи жалобы отказано;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до принятия решения по жалобе от контролируемого лица, ее подавшего, поступило заявление об отзыве жалобы;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имеется решение суда по вопросам, поставленным в жалобе;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ранее в администрации была подана другая жалоба от того же контролируемого лица, по тем же основаниям.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Отказ в рассмотрении жалобы исключает повторное обращение конкретного контролируемого лица с жалобой по тому же предмету.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6.11. Жалоба подлежит рассмотрению администрацией в срок не более 20 (двадцати) рабочих дней со дня ее регистрации. В исключительных случаях указанный срок может быть продлен, но не более чем на 20 (двадцать) рабочих дней.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Администрация вправе запросить у контролируемого лица, подавшего жалобу, дополнительную информацию и документы, относящиеся к предмету жалобы.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Контролируемое лицо вправе представить указанные информацию и документы в течение 5 (пяти)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администрацией, но не более чем на 5 (пять)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lastRenderedPageBreak/>
        <w:t>6.12. Не допускается запрашивать у контролируемого лица, подавшего жалобу, документы и информацию, которые находятся в распоряжении администрации.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6.13. По итогам р</w:t>
      </w:r>
      <w:r>
        <w:rPr>
          <w:rFonts w:ascii="Times New Roman" w:hAnsi="Times New Roman" w:cs="Times New Roman"/>
          <w:sz w:val="28"/>
          <w:szCs w:val="28"/>
        </w:rPr>
        <w:t>ассмотрения жалобы глава администрация</w:t>
      </w:r>
      <w:r w:rsidRPr="001A03C4">
        <w:rPr>
          <w:rFonts w:ascii="Times New Roman" w:hAnsi="Times New Roman" w:cs="Times New Roman"/>
          <w:sz w:val="28"/>
          <w:szCs w:val="28"/>
        </w:rPr>
        <w:t>: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1) оставляет жалобу без удовлетворения;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2) отменяет решение полностью или частично;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3) отменяет решение полностью и принимает новое решение;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4) признает действия (бездействия) должностных лиц администрации незаконными.</w:t>
      </w:r>
    </w:p>
    <w:p w:rsidR="008A4D38" w:rsidRPr="001A03C4" w:rsidRDefault="008A4D38" w:rsidP="008A4D3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C4">
        <w:rPr>
          <w:rFonts w:ascii="Times New Roman" w:hAnsi="Times New Roman" w:cs="Times New Roman"/>
          <w:sz w:val="28"/>
          <w:szCs w:val="28"/>
        </w:rPr>
        <w:t>6.14. Решение администрации, содержащее обоснование принятого решения, срок и порядок его исполнения, в срок не позднее трех рабочих дней со дня его принятия, направляется контролируемому лицу, подавшему жалобу.</w:t>
      </w:r>
    </w:p>
    <w:p w:rsidR="00EC567A" w:rsidRDefault="00EC567A" w:rsidP="008A4D38">
      <w:pPr>
        <w:pStyle w:val="a3"/>
        <w:widowControl/>
        <w:tabs>
          <w:tab w:val="left" w:pos="1134"/>
        </w:tabs>
        <w:ind w:left="0" w:firstLine="709"/>
        <w:jc w:val="both"/>
        <w:rPr>
          <w:sz w:val="28"/>
        </w:rPr>
      </w:pPr>
    </w:p>
    <w:p w:rsidR="000E5653" w:rsidRPr="00680417" w:rsidRDefault="000E5653" w:rsidP="004C4ECA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680417">
        <w:rPr>
          <w:rFonts w:ascii="Times New Roman" w:hAnsi="Times New Roman" w:cs="Times New Roman"/>
          <w:b/>
          <w:sz w:val="28"/>
          <w:szCs w:val="28"/>
        </w:rPr>
        <w:t>. Ключевые показатели муниципального контроля и их целевые значения</w:t>
      </w:r>
    </w:p>
    <w:p w:rsidR="000E5653" w:rsidRPr="001A03C4" w:rsidRDefault="000E5653" w:rsidP="000E565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653" w:rsidRPr="000E5653" w:rsidRDefault="000E5653" w:rsidP="000E565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53">
        <w:rPr>
          <w:rFonts w:ascii="Times New Roman" w:hAnsi="Times New Roman" w:cs="Times New Roman"/>
          <w:sz w:val="28"/>
          <w:szCs w:val="28"/>
        </w:rPr>
        <w:t xml:space="preserve">7.1. Оценка результативности и эффективности администрации осуществляется в установленном Законом № 248–ФЗ порядке на основе системы показателей результативности и эффективности контроля, в которую входят определяемые приложением </w:t>
      </w:r>
      <w:r w:rsidR="003730F1">
        <w:rPr>
          <w:rFonts w:ascii="Times New Roman" w:hAnsi="Times New Roman" w:cs="Times New Roman"/>
          <w:sz w:val="28"/>
          <w:szCs w:val="28"/>
        </w:rPr>
        <w:t>2</w:t>
      </w:r>
      <w:r w:rsidRPr="000E5653">
        <w:rPr>
          <w:rFonts w:ascii="Times New Roman" w:hAnsi="Times New Roman" w:cs="Times New Roman"/>
          <w:sz w:val="28"/>
          <w:szCs w:val="28"/>
        </w:rPr>
        <w:t xml:space="preserve"> к настоящему Положению:</w:t>
      </w:r>
    </w:p>
    <w:p w:rsidR="000E5653" w:rsidRPr="000E5653" w:rsidRDefault="000E5653" w:rsidP="000E565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53">
        <w:rPr>
          <w:rFonts w:ascii="Times New Roman" w:hAnsi="Times New Roman" w:cs="Times New Roman"/>
          <w:sz w:val="28"/>
          <w:szCs w:val="28"/>
        </w:rPr>
        <w:t>1) ключевые показатели;</w:t>
      </w:r>
    </w:p>
    <w:p w:rsidR="000E5653" w:rsidRPr="000E5653" w:rsidRDefault="000E5653" w:rsidP="000E565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53">
        <w:rPr>
          <w:rFonts w:ascii="Times New Roman" w:hAnsi="Times New Roman" w:cs="Times New Roman"/>
          <w:sz w:val="28"/>
          <w:szCs w:val="28"/>
        </w:rPr>
        <w:t>2) индикативные показатели.</w:t>
      </w:r>
    </w:p>
    <w:p w:rsidR="000E5653" w:rsidRPr="000E5653" w:rsidRDefault="000E5653" w:rsidP="00CB10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E5653">
        <w:rPr>
          <w:rFonts w:ascii="Times New Roman" w:hAnsi="Times New Roman"/>
          <w:sz w:val="28"/>
          <w:szCs w:val="28"/>
        </w:rPr>
        <w:t xml:space="preserve">7.2. Индикаторы риска </w:t>
      </w:r>
      <w:proofErr w:type="gramStart"/>
      <w:r w:rsidRPr="000E5653">
        <w:rPr>
          <w:rFonts w:ascii="Times New Roman" w:hAnsi="Times New Roman"/>
          <w:sz w:val="28"/>
          <w:szCs w:val="28"/>
        </w:rPr>
        <w:t>нарушения обязательных требований</w:t>
      </w:r>
      <w:r w:rsidRPr="000E5653">
        <w:rPr>
          <w:rFonts w:ascii="Times New Roman" w:hAnsi="Times New Roman"/>
          <w:bCs/>
          <w:sz w:val="28"/>
          <w:szCs w:val="28"/>
        </w:rPr>
        <w:t>, используемые в качестве основания для проведения контрольных мероприятий при осуществлении муниципального контроля определены</w:t>
      </w:r>
      <w:proofErr w:type="gramEnd"/>
      <w:r w:rsidRPr="000E5653">
        <w:rPr>
          <w:rFonts w:ascii="Times New Roman" w:hAnsi="Times New Roman"/>
          <w:bCs/>
          <w:sz w:val="28"/>
          <w:szCs w:val="28"/>
        </w:rPr>
        <w:t xml:space="preserve"> </w:t>
      </w:r>
      <w:r w:rsidRPr="000E5653">
        <w:rPr>
          <w:rFonts w:ascii="Times New Roman" w:hAnsi="Times New Roman"/>
          <w:sz w:val="28"/>
          <w:szCs w:val="28"/>
        </w:rPr>
        <w:t xml:space="preserve">приложением </w:t>
      </w:r>
      <w:r w:rsidR="003730F1">
        <w:rPr>
          <w:rFonts w:ascii="Times New Roman" w:hAnsi="Times New Roman"/>
          <w:sz w:val="28"/>
          <w:szCs w:val="28"/>
        </w:rPr>
        <w:t>1</w:t>
      </w:r>
      <w:r w:rsidRPr="000E5653">
        <w:rPr>
          <w:rFonts w:ascii="Times New Roman" w:hAnsi="Times New Roman"/>
          <w:sz w:val="28"/>
          <w:szCs w:val="28"/>
        </w:rPr>
        <w:t xml:space="preserve"> к настоящему Положению</w:t>
      </w:r>
    </w:p>
    <w:p w:rsidR="000E5653" w:rsidRPr="000E5653" w:rsidRDefault="000E5653" w:rsidP="000E565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53">
        <w:rPr>
          <w:rFonts w:ascii="Times New Roman" w:hAnsi="Times New Roman" w:cs="Times New Roman"/>
          <w:sz w:val="28"/>
          <w:szCs w:val="28"/>
        </w:rPr>
        <w:t>7.3.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контроля.</w:t>
      </w:r>
    </w:p>
    <w:p w:rsidR="00EC567A" w:rsidRPr="000E5653" w:rsidRDefault="00EC567A" w:rsidP="00EC567A">
      <w:pPr>
        <w:pStyle w:val="ConsPlusNormal"/>
        <w:ind w:firstLine="709"/>
        <w:jc w:val="both"/>
        <w:rPr>
          <w:sz w:val="28"/>
        </w:rPr>
      </w:pPr>
    </w:p>
    <w:p w:rsidR="004C4ECA" w:rsidRPr="004C4ECA" w:rsidRDefault="004C4ECA" w:rsidP="004C4ECA">
      <w:pPr>
        <w:widowControl/>
        <w:jc w:val="both"/>
        <w:rPr>
          <w:rFonts w:ascii="Times New Roman" w:hAnsi="Times New Roman"/>
          <w:b/>
          <w:sz w:val="28"/>
          <w:szCs w:val="28"/>
        </w:rPr>
      </w:pPr>
      <w:r w:rsidRPr="004C4ECA">
        <w:rPr>
          <w:rFonts w:ascii="Times New Roman" w:hAnsi="Times New Roman"/>
          <w:b/>
          <w:sz w:val="28"/>
          <w:szCs w:val="28"/>
        </w:rPr>
        <w:t>Глава Корякского сельского поселения</w:t>
      </w:r>
      <w:r w:rsidRPr="004C4ECA">
        <w:rPr>
          <w:rFonts w:ascii="Times New Roman" w:hAnsi="Times New Roman"/>
          <w:b/>
          <w:sz w:val="28"/>
          <w:szCs w:val="28"/>
        </w:rPr>
        <w:tab/>
      </w:r>
      <w:r w:rsidRPr="004C4ECA">
        <w:rPr>
          <w:rFonts w:ascii="Times New Roman" w:hAnsi="Times New Roman"/>
          <w:b/>
          <w:sz w:val="28"/>
          <w:szCs w:val="28"/>
        </w:rPr>
        <w:tab/>
      </w:r>
      <w:r w:rsidRPr="004C4ECA">
        <w:rPr>
          <w:rFonts w:ascii="Times New Roman" w:hAnsi="Times New Roman"/>
          <w:b/>
          <w:sz w:val="28"/>
          <w:szCs w:val="28"/>
        </w:rPr>
        <w:tab/>
      </w:r>
      <w:r w:rsidR="00CB1058">
        <w:rPr>
          <w:rFonts w:ascii="Times New Roman" w:hAnsi="Times New Roman"/>
          <w:b/>
          <w:sz w:val="28"/>
          <w:szCs w:val="28"/>
        </w:rPr>
        <w:t xml:space="preserve">  </w:t>
      </w:r>
      <w:r w:rsidRPr="004C4ECA">
        <w:rPr>
          <w:rFonts w:ascii="Times New Roman" w:hAnsi="Times New Roman"/>
          <w:b/>
          <w:sz w:val="28"/>
          <w:szCs w:val="28"/>
        </w:rPr>
        <w:t xml:space="preserve">А.Ю. Липатов  </w:t>
      </w:r>
    </w:p>
    <w:p w:rsidR="004C4ECA" w:rsidRPr="004C4ECA" w:rsidRDefault="004C4ECA" w:rsidP="004C4ECA">
      <w:pPr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4C4ECA">
        <w:rPr>
          <w:rFonts w:ascii="Times New Roman" w:hAnsi="Times New Roman"/>
          <w:i/>
          <w:sz w:val="24"/>
          <w:szCs w:val="24"/>
        </w:rPr>
        <w:t xml:space="preserve"> </w:t>
      </w:r>
    </w:p>
    <w:p w:rsidR="00CB1058" w:rsidRDefault="00CB1058" w:rsidP="004C4ECA">
      <w:pPr>
        <w:widowControl/>
        <w:jc w:val="both"/>
        <w:rPr>
          <w:rFonts w:ascii="Times New Roman" w:hAnsi="Times New Roman"/>
          <w:i/>
          <w:sz w:val="24"/>
          <w:szCs w:val="24"/>
        </w:rPr>
      </w:pPr>
    </w:p>
    <w:p w:rsidR="00CB1058" w:rsidRDefault="00CB1058" w:rsidP="004C4ECA">
      <w:pPr>
        <w:widowControl/>
        <w:jc w:val="both"/>
        <w:rPr>
          <w:rFonts w:ascii="Times New Roman" w:hAnsi="Times New Roman"/>
          <w:i/>
          <w:sz w:val="24"/>
          <w:szCs w:val="24"/>
        </w:rPr>
      </w:pPr>
    </w:p>
    <w:p w:rsidR="004C4ECA" w:rsidRPr="004C4ECA" w:rsidRDefault="004C4ECA" w:rsidP="004C4ECA">
      <w:pPr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«15</w:t>
      </w:r>
      <w:r w:rsidRPr="004C4ECA">
        <w:rPr>
          <w:rFonts w:ascii="Times New Roman" w:hAnsi="Times New Roman"/>
          <w:i/>
          <w:sz w:val="24"/>
          <w:szCs w:val="24"/>
        </w:rPr>
        <w:t xml:space="preserve">» </w:t>
      </w:r>
      <w:r>
        <w:rPr>
          <w:rFonts w:ascii="Times New Roman" w:hAnsi="Times New Roman"/>
          <w:i/>
          <w:sz w:val="24"/>
          <w:szCs w:val="24"/>
        </w:rPr>
        <w:t xml:space="preserve">февраля 2024 </w:t>
      </w:r>
      <w:r w:rsidRPr="004C4ECA">
        <w:rPr>
          <w:rFonts w:ascii="Times New Roman" w:hAnsi="Times New Roman"/>
          <w:i/>
          <w:sz w:val="24"/>
          <w:szCs w:val="24"/>
        </w:rPr>
        <w:t xml:space="preserve">года </w:t>
      </w:r>
    </w:p>
    <w:p w:rsidR="00CB1058" w:rsidRDefault="00CB1058" w:rsidP="004C4ECA">
      <w:pPr>
        <w:widowControl/>
        <w:jc w:val="both"/>
        <w:rPr>
          <w:rFonts w:ascii="Times New Roman" w:hAnsi="Times New Roman"/>
          <w:i/>
          <w:sz w:val="24"/>
          <w:szCs w:val="24"/>
        </w:rPr>
      </w:pPr>
    </w:p>
    <w:p w:rsidR="004C4ECA" w:rsidRPr="004C4ECA" w:rsidRDefault="004C4ECA" w:rsidP="004C4ECA">
      <w:pPr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№ </w:t>
      </w:r>
      <w:r w:rsidR="00F21F3D">
        <w:rPr>
          <w:rFonts w:ascii="Times New Roman" w:hAnsi="Times New Roman"/>
          <w:i/>
          <w:sz w:val="24"/>
          <w:szCs w:val="24"/>
        </w:rPr>
        <w:t>97</w:t>
      </w: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</w:p>
    <w:p w:rsidR="004C4ECA" w:rsidRDefault="004C4ECA" w:rsidP="00EC567A">
      <w:pPr>
        <w:pStyle w:val="ConsPlusNormal"/>
        <w:ind w:firstLine="709"/>
        <w:jc w:val="both"/>
        <w:rPr>
          <w:sz w:val="28"/>
        </w:rPr>
      </w:pPr>
    </w:p>
    <w:p w:rsidR="004C4ECA" w:rsidRDefault="004C4ECA" w:rsidP="00EC567A">
      <w:pPr>
        <w:pStyle w:val="ConsPlusNormal"/>
        <w:ind w:firstLine="709"/>
        <w:jc w:val="both"/>
        <w:rPr>
          <w:sz w:val="28"/>
        </w:rPr>
      </w:pPr>
    </w:p>
    <w:p w:rsidR="004C4ECA" w:rsidRDefault="004C4ECA" w:rsidP="00EC567A">
      <w:pPr>
        <w:pStyle w:val="ConsPlusNormal"/>
        <w:ind w:firstLine="709"/>
        <w:jc w:val="both"/>
        <w:rPr>
          <w:sz w:val="28"/>
        </w:rPr>
      </w:pP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</w:p>
    <w:p w:rsidR="00EC567A" w:rsidRDefault="00EC567A" w:rsidP="00EC567A">
      <w:pPr>
        <w:pStyle w:val="ConsPlusNormal"/>
        <w:ind w:firstLine="709"/>
        <w:jc w:val="both"/>
        <w:rPr>
          <w:sz w:val="28"/>
        </w:rPr>
      </w:pPr>
    </w:p>
    <w:p w:rsidR="00CB1058" w:rsidRDefault="00CB1058" w:rsidP="00EC567A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</w:p>
    <w:p w:rsidR="00EC567A" w:rsidRPr="005C260F" w:rsidRDefault="00EC567A" w:rsidP="00EC567A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  <w:r w:rsidRPr="005C260F">
        <w:rPr>
          <w:color w:val="000000"/>
          <w:sz w:val="28"/>
        </w:rPr>
        <w:t xml:space="preserve">ПРИЛОЖЕНИЕ </w:t>
      </w:r>
      <w:r>
        <w:rPr>
          <w:color w:val="000000"/>
          <w:sz w:val="28"/>
        </w:rPr>
        <w:t>1</w:t>
      </w:r>
      <w:r w:rsidRPr="005C260F">
        <w:rPr>
          <w:color w:val="000000"/>
          <w:sz w:val="28"/>
        </w:rPr>
        <w:t xml:space="preserve"> </w:t>
      </w:r>
    </w:p>
    <w:p w:rsidR="00EC567A" w:rsidRPr="005C260F" w:rsidRDefault="00EC567A" w:rsidP="00EC567A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  <w:shd w:val="clear" w:color="auto" w:fill="F1C100"/>
        </w:rPr>
      </w:pPr>
    </w:p>
    <w:p w:rsidR="00EC567A" w:rsidRPr="005C260F" w:rsidRDefault="00EC567A" w:rsidP="00EC567A">
      <w:pPr>
        <w:pStyle w:val="ConsPlusNormal"/>
        <w:spacing w:line="192" w:lineRule="auto"/>
        <w:ind w:left="4535" w:firstLine="0"/>
        <w:jc w:val="both"/>
        <w:rPr>
          <w:color w:val="000000"/>
          <w:sz w:val="28"/>
          <w:szCs w:val="28"/>
        </w:rPr>
      </w:pPr>
      <w:r w:rsidRPr="005C260F">
        <w:rPr>
          <w:color w:val="000000"/>
          <w:sz w:val="28"/>
        </w:rPr>
        <w:t>к Положению о муниципальном контроле в сфере благоустройства в</w:t>
      </w:r>
      <w:r w:rsidRPr="005C260F">
        <w:rPr>
          <w:color w:val="000000"/>
          <w:sz w:val="28"/>
          <w:szCs w:val="28"/>
        </w:rPr>
        <w:t xml:space="preserve"> Корякском сельском поселении</w:t>
      </w:r>
    </w:p>
    <w:p w:rsidR="00EC567A" w:rsidRPr="005C260F" w:rsidRDefault="00EC567A" w:rsidP="00EC567A">
      <w:pPr>
        <w:pStyle w:val="ConsPlusNormal"/>
        <w:spacing w:line="192" w:lineRule="auto"/>
        <w:ind w:left="4535" w:firstLine="0"/>
        <w:jc w:val="both"/>
        <w:rPr>
          <w:color w:val="000000"/>
          <w:sz w:val="28"/>
        </w:rPr>
      </w:pPr>
    </w:p>
    <w:p w:rsidR="00EC567A" w:rsidRPr="00F71AD8" w:rsidRDefault="00EC567A" w:rsidP="00EC567A">
      <w:pPr>
        <w:pStyle w:val="ConsPlusNormal"/>
        <w:spacing w:line="240" w:lineRule="exact"/>
        <w:jc w:val="both"/>
        <w:rPr>
          <w:shd w:val="clear" w:color="auto" w:fill="F1C100"/>
        </w:rPr>
      </w:pPr>
    </w:p>
    <w:p w:rsidR="00EC567A" w:rsidRPr="00F71AD8" w:rsidRDefault="00EC567A" w:rsidP="00EC567A">
      <w:pPr>
        <w:pStyle w:val="ConsPlusNormal"/>
        <w:spacing w:line="240" w:lineRule="exact"/>
        <w:jc w:val="both"/>
        <w:rPr>
          <w:shd w:val="clear" w:color="auto" w:fill="F1C100"/>
        </w:rPr>
      </w:pPr>
    </w:p>
    <w:p w:rsidR="00EC567A" w:rsidRPr="004C4ECA" w:rsidRDefault="00EC567A" w:rsidP="00EC567A">
      <w:pPr>
        <w:pStyle w:val="ConsPlusNormal"/>
        <w:spacing w:line="240" w:lineRule="exact"/>
        <w:ind w:firstLine="0"/>
        <w:jc w:val="center"/>
        <w:rPr>
          <w:b/>
          <w:shd w:val="clear" w:color="auto" w:fill="F1C100"/>
        </w:rPr>
      </w:pPr>
      <w:r w:rsidRPr="004C4ECA">
        <w:rPr>
          <w:b/>
          <w:sz w:val="28"/>
        </w:rPr>
        <w:t>Перечень индикаторов риска</w:t>
      </w:r>
    </w:p>
    <w:p w:rsidR="00EC567A" w:rsidRPr="004C4ECA" w:rsidRDefault="00EC567A" w:rsidP="00EC567A">
      <w:pPr>
        <w:pStyle w:val="ConsPlusNormal"/>
        <w:spacing w:line="240" w:lineRule="exact"/>
        <w:jc w:val="center"/>
        <w:rPr>
          <w:b/>
          <w:shd w:val="clear" w:color="auto" w:fill="F1C100"/>
        </w:rPr>
      </w:pPr>
      <w:r w:rsidRPr="004C4ECA">
        <w:rPr>
          <w:b/>
          <w:sz w:val="28"/>
        </w:rPr>
        <w:t>нарушения обязательных требований, проверяемых в рамках осуществления муниципального контроля</w:t>
      </w:r>
      <w:r w:rsidRPr="004C4ECA">
        <w:rPr>
          <w:b/>
        </w:rPr>
        <w:t xml:space="preserve"> </w:t>
      </w:r>
      <w:r w:rsidRPr="004C4ECA">
        <w:rPr>
          <w:b/>
          <w:sz w:val="28"/>
        </w:rPr>
        <w:t>в сфере благоустройства</w:t>
      </w:r>
    </w:p>
    <w:p w:rsidR="00EC567A" w:rsidRPr="004C4ECA" w:rsidRDefault="00EC567A" w:rsidP="00EC567A">
      <w:pPr>
        <w:widowControl/>
        <w:spacing w:line="276" w:lineRule="auto"/>
        <w:jc w:val="both"/>
        <w:rPr>
          <w:rFonts w:ascii="Times New Roman" w:hAnsi="Times New Roman"/>
          <w:b/>
          <w:color w:val="4F81BD"/>
          <w:sz w:val="28"/>
        </w:rPr>
      </w:pP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4F81BD"/>
          <w:sz w:val="28"/>
        </w:rPr>
        <w:tab/>
      </w:r>
      <w:r>
        <w:rPr>
          <w:rFonts w:ascii="Times New Roman" w:hAnsi="Times New Roman"/>
          <w:sz w:val="28"/>
        </w:rPr>
        <w:t>Индикаторами риска нарушения обязательных требований при осуществлении контроля в сфере благоустройства:</w:t>
      </w:r>
    </w:p>
    <w:p w:rsidR="00EC567A" w:rsidRDefault="00EC567A" w:rsidP="00EC567A">
      <w:pPr>
        <w:widowControl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признаком нарушения Правил благоустройства и содержания территории Корякского сельского поселения;</w:t>
      </w:r>
    </w:p>
    <w:p w:rsidR="00EC567A" w:rsidRDefault="00EC567A" w:rsidP="00EC567A">
      <w:pPr>
        <w:widowControl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Поступление в администрацию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и содержания территории Корякского сельского поселения и риска причинения вреда (ущерба) охраняемым законом ценностям;</w:t>
      </w:r>
    </w:p>
    <w:p w:rsidR="00EC567A" w:rsidRPr="001D18EC" w:rsidRDefault="00EC567A" w:rsidP="00EC567A">
      <w:pPr>
        <w:widowControl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Отсутствие у администрации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 </w:t>
      </w: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3730F1" w:rsidRDefault="003730F1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Pr="00F71AD8" w:rsidRDefault="00EC567A" w:rsidP="00EC567A">
      <w:pPr>
        <w:widowControl/>
        <w:spacing w:after="200" w:line="276" w:lineRule="auto"/>
        <w:jc w:val="both"/>
        <w:rPr>
          <w:rFonts w:ascii="Times New Roman" w:hAnsi="Times New Roman"/>
          <w:color w:val="4F81BD"/>
          <w:sz w:val="28"/>
        </w:rPr>
      </w:pPr>
    </w:p>
    <w:p w:rsidR="00EC567A" w:rsidRPr="007A10AC" w:rsidRDefault="00EC567A" w:rsidP="00EC567A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  <w:r w:rsidRPr="007A10AC">
        <w:rPr>
          <w:color w:val="000000"/>
          <w:sz w:val="28"/>
        </w:rPr>
        <w:lastRenderedPageBreak/>
        <w:t>ПРИЛОЖЕНИЕ</w:t>
      </w:r>
      <w:r>
        <w:rPr>
          <w:color w:val="000000"/>
          <w:sz w:val="28"/>
        </w:rPr>
        <w:t xml:space="preserve"> 2</w:t>
      </w:r>
    </w:p>
    <w:p w:rsidR="00EC567A" w:rsidRDefault="00EC567A" w:rsidP="00EC567A">
      <w:pPr>
        <w:pStyle w:val="ConsPlusNormal"/>
        <w:spacing w:line="192" w:lineRule="auto"/>
        <w:ind w:left="4535" w:firstLine="0"/>
        <w:jc w:val="both"/>
        <w:rPr>
          <w:color w:val="000000"/>
          <w:sz w:val="28"/>
          <w:szCs w:val="28"/>
        </w:rPr>
      </w:pPr>
      <w:r w:rsidRPr="007A10AC">
        <w:rPr>
          <w:color w:val="000000"/>
          <w:sz w:val="28"/>
        </w:rPr>
        <w:t xml:space="preserve">к Положению о муниципальном контроле в сфере благоустройства </w:t>
      </w:r>
      <w:r w:rsidRPr="007A10AC">
        <w:rPr>
          <w:color w:val="000000"/>
          <w:sz w:val="28"/>
          <w:szCs w:val="28"/>
        </w:rPr>
        <w:t xml:space="preserve">в </w:t>
      </w:r>
      <w:r w:rsidRPr="006423B3">
        <w:rPr>
          <w:color w:val="000000"/>
          <w:sz w:val="28"/>
          <w:szCs w:val="28"/>
        </w:rPr>
        <w:t>Корякском сельском поселении</w:t>
      </w:r>
    </w:p>
    <w:p w:rsidR="00EC567A" w:rsidRPr="007A10AC" w:rsidRDefault="00EC567A" w:rsidP="00EC567A">
      <w:pPr>
        <w:pStyle w:val="ConsPlusNormal"/>
        <w:spacing w:line="192" w:lineRule="auto"/>
        <w:ind w:left="4535" w:firstLine="0"/>
        <w:jc w:val="both"/>
        <w:rPr>
          <w:color w:val="000000"/>
          <w:sz w:val="28"/>
          <w:szCs w:val="28"/>
        </w:rPr>
      </w:pPr>
    </w:p>
    <w:p w:rsidR="00EC567A" w:rsidRPr="007A10AC" w:rsidRDefault="00EC567A" w:rsidP="00EC567A">
      <w:pPr>
        <w:pStyle w:val="ConsPlusNormal"/>
        <w:ind w:firstLine="0"/>
        <w:jc w:val="center"/>
        <w:rPr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в сфере </w:t>
      </w:r>
      <w:r w:rsidRPr="007B254E">
        <w:rPr>
          <w:color w:val="000000"/>
          <w:sz w:val="28"/>
          <w:szCs w:val="28"/>
        </w:rPr>
        <w:t>благоустройства</w:t>
      </w:r>
    </w:p>
    <w:p w:rsidR="00EC567A" w:rsidRPr="007A10AC" w:rsidRDefault="00EC567A" w:rsidP="00EC567A">
      <w:pPr>
        <w:pStyle w:val="ConsPlusNormal"/>
        <w:ind w:firstLine="540"/>
        <w:jc w:val="center"/>
        <w:rPr>
          <w:color w:val="000000"/>
          <w:sz w:val="28"/>
          <w:szCs w:val="28"/>
        </w:rPr>
      </w:pPr>
    </w:p>
    <w:p w:rsidR="00EC567A" w:rsidRPr="00DD1D88" w:rsidRDefault="00EC567A" w:rsidP="00EC567A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7A10AC">
        <w:rPr>
          <w:color w:val="000000"/>
          <w:sz w:val="28"/>
          <w:szCs w:val="28"/>
        </w:rPr>
        <w:t>1.Ключевые показатели и их целевые значения:</w:t>
      </w:r>
    </w:p>
    <w:p w:rsidR="00EC567A" w:rsidRPr="00DD1D88" w:rsidRDefault="00EC567A" w:rsidP="00EC567A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EC567A" w:rsidRPr="00DD1D88" w:rsidRDefault="00EC567A" w:rsidP="00EC567A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выполнения плана проведения плановых контрольных мероприятий на очередной календарный год - 100%.</w:t>
      </w:r>
    </w:p>
    <w:p w:rsidR="00EC567A" w:rsidRPr="00DD1D88" w:rsidRDefault="00EC567A" w:rsidP="00EC567A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C567A" w:rsidRPr="00DD1D88" w:rsidRDefault="00EC567A" w:rsidP="00EC567A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отмененных результатов контрольных мероприятий - 0%.</w:t>
      </w:r>
    </w:p>
    <w:p w:rsidR="00EC567A" w:rsidRPr="00DD1D88" w:rsidRDefault="00EC567A" w:rsidP="00EC567A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EC567A" w:rsidRPr="00DD1D88" w:rsidRDefault="00EC567A" w:rsidP="00EC567A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DD1D88">
        <w:rPr>
          <w:color w:val="000000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EC567A" w:rsidRPr="008214D3" w:rsidRDefault="00EC567A" w:rsidP="00EC567A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8214D3">
        <w:rPr>
          <w:color w:val="000000"/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C567A" w:rsidRPr="008214D3" w:rsidRDefault="00EC567A" w:rsidP="00EC567A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EC567A" w:rsidRPr="008214D3" w:rsidRDefault="00EC567A" w:rsidP="00EC56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2. Индикативные показатели:</w:t>
      </w:r>
    </w:p>
    <w:p w:rsidR="00EC567A" w:rsidRPr="00DD1D88" w:rsidRDefault="00EC567A" w:rsidP="00EC56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214D3">
        <w:rPr>
          <w:rFonts w:ascii="Times New Roman" w:hAnsi="Times New Roman"/>
          <w:sz w:val="28"/>
          <w:szCs w:val="28"/>
        </w:rPr>
        <w:t>При осуществлении муниципального контроля в сфере</w:t>
      </w:r>
      <w:r w:rsidRPr="00DD1D88">
        <w:rPr>
          <w:rFonts w:ascii="Times New Roman" w:hAnsi="Times New Roman"/>
          <w:sz w:val="28"/>
          <w:szCs w:val="28"/>
        </w:rPr>
        <w:t xml:space="preserve"> благоустройства устанавливаются следующие индикативные показатели:</w:t>
      </w:r>
    </w:p>
    <w:p w:rsidR="00EC567A" w:rsidRPr="00DD1D88" w:rsidRDefault="00EC567A" w:rsidP="00EC56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проведенных плановых контрольных мероприятий;</w:t>
      </w:r>
    </w:p>
    <w:p w:rsidR="00EC567A" w:rsidRPr="00DD1D88" w:rsidRDefault="00EC567A" w:rsidP="00EC56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проведенных внеплановых контрольных мероприятий;</w:t>
      </w:r>
    </w:p>
    <w:p w:rsidR="00EC567A" w:rsidRPr="00DD1D88" w:rsidRDefault="00EC567A" w:rsidP="00EC56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EC567A" w:rsidRPr="00DD1D88" w:rsidRDefault="00EC567A" w:rsidP="00EC56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EC567A" w:rsidRDefault="00EC567A" w:rsidP="00EC567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D1D88">
        <w:rPr>
          <w:rFonts w:ascii="Times New Roman" w:hAnsi="Times New Roman"/>
          <w:sz w:val="28"/>
          <w:szCs w:val="28"/>
        </w:rPr>
        <w:t>количество устраненных нарушений обязательных требований.</w:t>
      </w:r>
    </w:p>
    <w:p w:rsidR="00EC567A" w:rsidRDefault="00EC567A" w:rsidP="00EC567A">
      <w:pPr>
        <w:jc w:val="both"/>
        <w:rPr>
          <w:rFonts w:ascii="Times New Roman" w:hAnsi="Times New Roman"/>
          <w:sz w:val="28"/>
          <w:szCs w:val="28"/>
        </w:rPr>
      </w:pPr>
      <w:r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EC567A" w:rsidRPr="00E9591A" w:rsidRDefault="00EC567A" w:rsidP="00EC567A">
      <w:pPr>
        <w:jc w:val="both"/>
        <w:rPr>
          <w:rFonts w:ascii="Times New Roman" w:hAnsi="Times New Roman"/>
          <w:sz w:val="28"/>
          <w:szCs w:val="28"/>
        </w:rPr>
      </w:pPr>
    </w:p>
    <w:p w:rsidR="00EC567A" w:rsidRDefault="00EC567A" w:rsidP="00EC567A">
      <w:pPr>
        <w:jc w:val="both"/>
        <w:rPr>
          <w:rFonts w:ascii="Times New Roman" w:hAnsi="Times New Roman"/>
          <w:sz w:val="28"/>
          <w:szCs w:val="28"/>
        </w:rPr>
      </w:pPr>
    </w:p>
    <w:p w:rsidR="008B7600" w:rsidRDefault="008B7600" w:rsidP="00EC567A">
      <w:pPr>
        <w:jc w:val="both"/>
        <w:rPr>
          <w:rFonts w:ascii="Times New Roman" w:hAnsi="Times New Roman"/>
          <w:sz w:val="28"/>
          <w:szCs w:val="28"/>
        </w:rPr>
      </w:pPr>
    </w:p>
    <w:p w:rsidR="008B7600" w:rsidRDefault="008B7600" w:rsidP="00EC567A">
      <w:pPr>
        <w:jc w:val="both"/>
        <w:rPr>
          <w:rFonts w:ascii="Times New Roman" w:hAnsi="Times New Roman"/>
          <w:sz w:val="28"/>
          <w:szCs w:val="28"/>
        </w:rPr>
      </w:pPr>
    </w:p>
    <w:p w:rsidR="008B7600" w:rsidRDefault="008B7600" w:rsidP="00EC567A">
      <w:pPr>
        <w:jc w:val="both"/>
        <w:rPr>
          <w:rFonts w:ascii="Times New Roman" w:hAnsi="Times New Roman"/>
          <w:sz w:val="28"/>
          <w:szCs w:val="28"/>
        </w:rPr>
      </w:pPr>
    </w:p>
    <w:p w:rsidR="008B7600" w:rsidRDefault="008B7600" w:rsidP="00EC567A">
      <w:pPr>
        <w:jc w:val="both"/>
        <w:rPr>
          <w:rFonts w:ascii="Times New Roman" w:hAnsi="Times New Roman"/>
          <w:sz w:val="28"/>
          <w:szCs w:val="28"/>
        </w:rPr>
      </w:pPr>
    </w:p>
    <w:p w:rsidR="001423D0" w:rsidRPr="007A10AC" w:rsidRDefault="001423D0" w:rsidP="001423D0">
      <w:pPr>
        <w:pStyle w:val="ConsPlusNormal"/>
        <w:spacing w:line="192" w:lineRule="auto"/>
        <w:ind w:left="4535" w:firstLine="0"/>
        <w:jc w:val="both"/>
        <w:outlineLvl w:val="1"/>
        <w:rPr>
          <w:color w:val="000000"/>
          <w:sz w:val="28"/>
        </w:rPr>
      </w:pPr>
      <w:r w:rsidRPr="007A10AC">
        <w:rPr>
          <w:color w:val="000000"/>
          <w:sz w:val="28"/>
        </w:rPr>
        <w:lastRenderedPageBreak/>
        <w:t>ПРИЛОЖЕНИЕ</w:t>
      </w:r>
      <w:r>
        <w:rPr>
          <w:color w:val="000000"/>
          <w:sz w:val="28"/>
        </w:rPr>
        <w:t xml:space="preserve"> 3</w:t>
      </w:r>
    </w:p>
    <w:p w:rsidR="001423D0" w:rsidRDefault="001423D0" w:rsidP="001423D0">
      <w:pPr>
        <w:pStyle w:val="ConsPlusNormal"/>
        <w:spacing w:line="192" w:lineRule="auto"/>
        <w:ind w:left="4535" w:firstLine="0"/>
        <w:jc w:val="both"/>
        <w:rPr>
          <w:color w:val="000000"/>
          <w:sz w:val="28"/>
          <w:szCs w:val="28"/>
        </w:rPr>
      </w:pPr>
      <w:r w:rsidRPr="007A10AC">
        <w:rPr>
          <w:color w:val="000000"/>
          <w:sz w:val="28"/>
        </w:rPr>
        <w:t xml:space="preserve">к Положению о муниципальном контроле в сфере благоустройства </w:t>
      </w:r>
      <w:r w:rsidRPr="007A10AC">
        <w:rPr>
          <w:color w:val="000000"/>
          <w:sz w:val="28"/>
          <w:szCs w:val="28"/>
        </w:rPr>
        <w:t xml:space="preserve">в </w:t>
      </w:r>
      <w:r w:rsidRPr="006423B3">
        <w:rPr>
          <w:color w:val="000000"/>
          <w:sz w:val="28"/>
          <w:szCs w:val="28"/>
        </w:rPr>
        <w:t>Корякском сельском поселении</w:t>
      </w:r>
    </w:p>
    <w:p w:rsidR="008B7600" w:rsidRPr="00E9591A" w:rsidRDefault="008B7600" w:rsidP="001423D0">
      <w:pPr>
        <w:tabs>
          <w:tab w:val="left" w:pos="5835"/>
        </w:tabs>
        <w:jc w:val="both"/>
        <w:rPr>
          <w:rFonts w:ascii="Times New Roman" w:hAnsi="Times New Roman"/>
          <w:sz w:val="28"/>
          <w:szCs w:val="28"/>
        </w:rPr>
      </w:pPr>
    </w:p>
    <w:p w:rsidR="00EC567A" w:rsidRPr="00E9591A" w:rsidRDefault="00EC567A" w:rsidP="00EC567A">
      <w:pPr>
        <w:rPr>
          <w:rFonts w:ascii="Times New Roman" w:hAnsi="Times New Roman"/>
          <w:sz w:val="28"/>
          <w:szCs w:val="28"/>
        </w:rPr>
      </w:pPr>
    </w:p>
    <w:p w:rsidR="008B7600" w:rsidRPr="002600EF" w:rsidRDefault="008B7600" w:rsidP="008B760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600EF">
        <w:rPr>
          <w:b/>
          <w:sz w:val="28"/>
          <w:szCs w:val="28"/>
        </w:rPr>
        <w:t>ПРЕДПИСАНИЕ № _____</w:t>
      </w:r>
    </w:p>
    <w:p w:rsidR="008B7600" w:rsidRPr="00DF0D63" w:rsidRDefault="008B7600" w:rsidP="008B7600">
      <w:pPr>
        <w:autoSpaceDE w:val="0"/>
        <w:autoSpaceDN w:val="0"/>
        <w:adjustRightInd w:val="0"/>
        <w:jc w:val="center"/>
      </w:pPr>
      <w:r w:rsidRPr="00DF0D63">
        <w:t>об устранении выявленных нарушений обязательных требований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jc w:val="center"/>
      </w:pPr>
      <w:r>
        <w:t>«__»</w:t>
      </w:r>
      <w:r w:rsidRPr="00DF0D63">
        <w:t xml:space="preserve"> _________________ 20__ г. _____________________</w:t>
      </w:r>
    </w:p>
    <w:p w:rsidR="008B7600" w:rsidRPr="00DF0D63" w:rsidRDefault="008B7600" w:rsidP="008B7600">
      <w:pPr>
        <w:autoSpaceDE w:val="0"/>
        <w:autoSpaceDN w:val="0"/>
        <w:adjustRightInd w:val="0"/>
        <w:jc w:val="center"/>
      </w:pPr>
      <w:r w:rsidRPr="00DF0D63">
        <w:t>(дата составления) (место составления)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Выдано: ___________________________________________________________________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(наименование юридического лица)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по результатам проведения ________________________________________________</w:t>
      </w:r>
      <w:r>
        <w:t>___</w:t>
      </w:r>
      <w:r w:rsidRPr="00DF0D63">
        <w:t>,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(вид контрольного (надзорного) мероприятия)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___________________________________________________________________________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(дата, номер акта контрольного (надзорного) мероприятия)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На основании п. 1 ч. 2 ст. 90 Фед</w:t>
      </w:r>
      <w:r>
        <w:t>ерального закона от 31.07.2020 № 248-ФЗ «</w:t>
      </w:r>
      <w:r w:rsidRPr="00DF0D63">
        <w:t>О государственном контроле (надзоре) и муниципальном контроле в Российской Федераци</w:t>
      </w:r>
      <w:r>
        <w:t>и»</w:t>
      </w:r>
      <w:r w:rsidRPr="00DF0D63">
        <w:t>, _____________________________________________________________</w:t>
      </w:r>
      <w:r>
        <w:t>___________________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(наименование юридического лица)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предписывается устранить следующие нарушения обязательных требований: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"/>
        <w:gridCol w:w="2589"/>
        <w:gridCol w:w="4367"/>
        <w:gridCol w:w="1758"/>
      </w:tblGrid>
      <w:tr w:rsidR="008B7600" w:rsidRPr="00DF0D63" w:rsidTr="004E1A0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center"/>
            </w:pPr>
            <w:r w:rsidRPr="00DF0D63">
              <w:t xml:space="preserve">N </w:t>
            </w:r>
            <w:proofErr w:type="gramStart"/>
            <w:r w:rsidRPr="00DF0D63">
              <w:t>п</w:t>
            </w:r>
            <w:proofErr w:type="gramEnd"/>
            <w:r w:rsidRPr="00DF0D63">
              <w:t>/п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center"/>
            </w:pPr>
            <w:r w:rsidRPr="00DF0D63">
              <w:t>Конкретное описание (существо) выявленного нарушения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center"/>
            </w:pPr>
            <w:r w:rsidRPr="00DF0D63">
              <w:t>Наименование нормативного правового акта с указанием его структурных единиц, требования которого нарушены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center"/>
            </w:pPr>
            <w:r w:rsidRPr="00DF0D63">
              <w:t>Срок устранения нарушения</w:t>
            </w:r>
          </w:p>
        </w:tc>
      </w:tr>
      <w:tr w:rsidR="008B7600" w:rsidRPr="00DF0D63" w:rsidTr="004E1A0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  <w:r w:rsidRPr="00DF0D63"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  <w:r w:rsidRPr="00DF0D63">
              <w:t>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  <w:r w:rsidRPr="00DF0D63"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  <w:r w:rsidRPr="00DF0D63">
              <w:t>4</w:t>
            </w:r>
          </w:p>
        </w:tc>
      </w:tr>
      <w:tr w:rsidR="008B7600" w:rsidRPr="00DF0D63" w:rsidTr="004E1A0E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00" w:rsidRPr="00DF0D63" w:rsidRDefault="008B7600" w:rsidP="004E1A0E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Устранение выявленных нарушений обязательных требований является обязательным.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DF0D63">
        <w:t>В соответствии с ч. 1 ст. 89 Фед</w:t>
      </w:r>
      <w:r>
        <w:t>ерального закона от 31.07.2020 № 248-ФЗ «</w:t>
      </w:r>
      <w:r w:rsidRPr="00DF0D63">
        <w:t xml:space="preserve">О государственном контроле (надзоре) и муниципальном </w:t>
      </w:r>
      <w:r>
        <w:t>контроле в Российской Федерации»</w:t>
      </w:r>
      <w:r w:rsidRPr="00DF0D63">
        <w:t xml:space="preserve"> в случае несогласия с фактами, выводами, предложениями, изложенными в акте контрольного (надзорного) мероприятия, юридическое лицо, в отношении которого проведено контрольное (надзорное) мероприятие, в течение пятнадцати рабочих дней со дня получения акта контрольного (надзорного) мероприятия вправе представить в </w:t>
      </w:r>
      <w:r>
        <w:t>администрацию</w:t>
      </w:r>
      <w:proofErr w:type="gramEnd"/>
      <w:r>
        <w:t xml:space="preserve"> </w:t>
      </w:r>
      <w:r w:rsidRPr="00DF0D63">
        <w:t>в письменной форме возражения в отношении акта контрольного (надзорного) мероприятия в целом или его отдельных положений.</w:t>
      </w:r>
    </w:p>
    <w:p w:rsidR="008B7600" w:rsidRPr="00DF0D63" w:rsidRDefault="008B7600" w:rsidP="008B7600">
      <w:pPr>
        <w:ind w:firstLine="709"/>
        <w:jc w:val="both"/>
      </w:pPr>
      <w:r w:rsidRPr="00DF0D63">
        <w:t xml:space="preserve">По истечении установленного настоящим предписанием срока информация </w:t>
      </w:r>
      <w:proofErr w:type="gramStart"/>
      <w:r w:rsidRPr="00DF0D63">
        <w:t>об</w:t>
      </w:r>
      <w:proofErr w:type="gramEnd"/>
    </w:p>
    <w:p w:rsidR="008B7600" w:rsidRPr="00DF0D63" w:rsidRDefault="008B7600" w:rsidP="008B7600">
      <w:pPr>
        <w:ind w:firstLine="709"/>
        <w:jc w:val="both"/>
      </w:pPr>
      <w:proofErr w:type="gramStart"/>
      <w:r w:rsidRPr="00DF0D63">
        <w:t>устранении выявленных нарушений обязательных требований (с приложением</w:t>
      </w:r>
      <w:proofErr w:type="gramEnd"/>
    </w:p>
    <w:p w:rsidR="008B7600" w:rsidRPr="00DF0D63" w:rsidRDefault="008B7600" w:rsidP="008B7600">
      <w:pPr>
        <w:ind w:firstLine="709"/>
        <w:jc w:val="both"/>
      </w:pPr>
      <w:r w:rsidRPr="00DF0D63">
        <w:t xml:space="preserve">подтверждающих документов) направляется </w:t>
      </w:r>
      <w:proofErr w:type="gramStart"/>
      <w:r w:rsidRPr="00DF0D63">
        <w:t>в</w:t>
      </w:r>
      <w:proofErr w:type="gramEnd"/>
      <w:r w:rsidRPr="00DF0D63">
        <w:t>: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________________________________________________________________________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(наименование контрольного органа и место его нахождения)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 xml:space="preserve">Невыполнение настоящего предписания в установленный срок влечет административную ответственность по ст. 19.5 Кодекса Российской Федерации об административных </w:t>
      </w:r>
      <w:r w:rsidRPr="00DF0D63">
        <w:lastRenderedPageBreak/>
        <w:t>правонарушениях.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Должностное лицо: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____________________________________ ____________</w:t>
      </w:r>
      <w:r>
        <w:t>_____</w:t>
      </w:r>
      <w:r w:rsidRPr="00DF0D63">
        <w:t xml:space="preserve"> ___________________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(фамилия, инициалы, должность) (подпись) (дата)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Предписание получил: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________________________________________________________________________</w:t>
      </w:r>
      <w:r>
        <w:t>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(должность)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________________________________ ___________</w:t>
      </w:r>
      <w:r>
        <w:t>_________</w:t>
      </w:r>
      <w:r w:rsidRPr="00DF0D63">
        <w:t xml:space="preserve"> _______________</w:t>
      </w:r>
      <w:r>
        <w:t>_______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DF0D63">
        <w:t>(фамилия, имя, отчество (подпись) (дата вручения)</w:t>
      </w:r>
      <w:proofErr w:type="gramEnd"/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(при наличии))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________________________________________________________________________</w:t>
      </w:r>
      <w:r>
        <w:t>___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DF0D63">
        <w:t>(сведения о документах (реквизиты), удостоверяющих полномочия</w:t>
      </w:r>
      <w:proofErr w:type="gramEnd"/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законного представителя, защитника юридического лица)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  <w:r w:rsidRPr="00DF0D63">
        <w:t>Предписание направлено: ___________________________________________________</w:t>
      </w:r>
      <w:r>
        <w:t>__</w:t>
      </w:r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DF0D63">
        <w:t>(способ направления, дата и (или)</w:t>
      </w:r>
      <w:proofErr w:type="gramEnd"/>
    </w:p>
    <w:p w:rsidR="008B7600" w:rsidRPr="00DF0D63" w:rsidRDefault="008B7600" w:rsidP="008B7600">
      <w:pPr>
        <w:autoSpaceDE w:val="0"/>
        <w:autoSpaceDN w:val="0"/>
        <w:adjustRightInd w:val="0"/>
        <w:spacing w:before="240"/>
        <w:ind w:firstLine="540"/>
        <w:jc w:val="both"/>
      </w:pPr>
      <w:r w:rsidRPr="00DF0D63">
        <w:t>номер уведомления (при наличии))</w:t>
      </w:r>
    </w:p>
    <w:p w:rsidR="008B7600" w:rsidRPr="00DF0D63" w:rsidRDefault="008B7600" w:rsidP="008B7600">
      <w:pPr>
        <w:autoSpaceDE w:val="0"/>
        <w:autoSpaceDN w:val="0"/>
        <w:adjustRightInd w:val="0"/>
        <w:ind w:firstLine="540"/>
        <w:jc w:val="both"/>
      </w:pPr>
    </w:p>
    <w:p w:rsidR="008B7600" w:rsidRDefault="008B7600" w:rsidP="008B760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7600" w:rsidRDefault="008B7600" w:rsidP="008B760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7600" w:rsidRDefault="008B7600" w:rsidP="008B760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8B7600" w:rsidRDefault="008B7600" w:rsidP="008B7600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EC567A" w:rsidRDefault="00EC567A" w:rsidP="00EC567A">
      <w:pPr>
        <w:rPr>
          <w:rFonts w:ascii="Times New Roman" w:hAnsi="Times New Roman"/>
          <w:sz w:val="28"/>
          <w:szCs w:val="28"/>
        </w:rPr>
      </w:pPr>
    </w:p>
    <w:p w:rsidR="00EC567A" w:rsidRPr="00E9591A" w:rsidRDefault="00EC567A" w:rsidP="00EC567A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6AB6" w:rsidRDefault="00AB6AB6"/>
    <w:sectPr w:rsidR="00AB6AB6" w:rsidSect="003B27FB">
      <w:headerReference w:type="default" r:id="rId13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E46" w:rsidRDefault="00FA4E46" w:rsidP="00E431B0">
      <w:r>
        <w:separator/>
      </w:r>
    </w:p>
  </w:endnote>
  <w:endnote w:type="continuationSeparator" w:id="0">
    <w:p w:rsidR="00FA4E46" w:rsidRDefault="00FA4E46" w:rsidP="00E4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E46" w:rsidRDefault="00FA4E46" w:rsidP="00E431B0">
      <w:r>
        <w:separator/>
      </w:r>
    </w:p>
  </w:footnote>
  <w:footnote w:type="continuationSeparator" w:id="0">
    <w:p w:rsidR="00FA4E46" w:rsidRDefault="00FA4E46" w:rsidP="00E4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3E" w:rsidRPr="006830B9" w:rsidRDefault="00022694">
    <w:pPr>
      <w:pStyle w:val="a6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AB5FAF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308D7">
      <w:rPr>
        <w:rFonts w:ascii="Times New Roman" w:hAnsi="Times New Roman"/>
        <w:noProof/>
      </w:rPr>
      <w:t>18</w:t>
    </w:r>
    <w:r w:rsidRPr="006830B9">
      <w:rPr>
        <w:rFonts w:ascii="Times New Roman" w:hAnsi="Times New Roman"/>
      </w:rPr>
      <w:fldChar w:fldCharType="end"/>
    </w:r>
  </w:p>
  <w:p w:rsidR="001D1D3E" w:rsidRDefault="00FA4E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3752"/>
    <w:multiLevelType w:val="hybridMultilevel"/>
    <w:tmpl w:val="D9924542"/>
    <w:lvl w:ilvl="0" w:tplc="6B3438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67A"/>
    <w:rsid w:val="00022694"/>
    <w:rsid w:val="000A3097"/>
    <w:rsid w:val="000E242E"/>
    <w:rsid w:val="000E5653"/>
    <w:rsid w:val="001423D0"/>
    <w:rsid w:val="001516BD"/>
    <w:rsid w:val="0017746B"/>
    <w:rsid w:val="002258DF"/>
    <w:rsid w:val="00304BEE"/>
    <w:rsid w:val="003730F1"/>
    <w:rsid w:val="003B2D84"/>
    <w:rsid w:val="00427FF0"/>
    <w:rsid w:val="00475E33"/>
    <w:rsid w:val="00477945"/>
    <w:rsid w:val="004C4ECA"/>
    <w:rsid w:val="004C522F"/>
    <w:rsid w:val="004E2ADC"/>
    <w:rsid w:val="005308D7"/>
    <w:rsid w:val="005A4422"/>
    <w:rsid w:val="006726B7"/>
    <w:rsid w:val="006A377D"/>
    <w:rsid w:val="006C69F1"/>
    <w:rsid w:val="006E76E2"/>
    <w:rsid w:val="0072335D"/>
    <w:rsid w:val="00775CAE"/>
    <w:rsid w:val="00795618"/>
    <w:rsid w:val="007F48D2"/>
    <w:rsid w:val="00845427"/>
    <w:rsid w:val="008A4D38"/>
    <w:rsid w:val="008B7600"/>
    <w:rsid w:val="008E515B"/>
    <w:rsid w:val="0091354B"/>
    <w:rsid w:val="00915677"/>
    <w:rsid w:val="00915E58"/>
    <w:rsid w:val="009236E5"/>
    <w:rsid w:val="009B325C"/>
    <w:rsid w:val="009F46E9"/>
    <w:rsid w:val="00AB5FAF"/>
    <w:rsid w:val="00AB6AB6"/>
    <w:rsid w:val="00AE0FF2"/>
    <w:rsid w:val="00B41614"/>
    <w:rsid w:val="00B51B57"/>
    <w:rsid w:val="00B6748B"/>
    <w:rsid w:val="00B85D0F"/>
    <w:rsid w:val="00C542D7"/>
    <w:rsid w:val="00C67D30"/>
    <w:rsid w:val="00C82E05"/>
    <w:rsid w:val="00CB1058"/>
    <w:rsid w:val="00CE4CB7"/>
    <w:rsid w:val="00E11338"/>
    <w:rsid w:val="00E2548D"/>
    <w:rsid w:val="00E431B0"/>
    <w:rsid w:val="00EC567A"/>
    <w:rsid w:val="00F10C48"/>
    <w:rsid w:val="00F21F3D"/>
    <w:rsid w:val="00FA4E46"/>
    <w:rsid w:val="00F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7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C567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EC567A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EC567A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EC567A"/>
    <w:rPr>
      <w:rFonts w:ascii="Arial" w:eastAsia="Times New Roman" w:hAnsi="Arial" w:cs="Times New Roman"/>
      <w:sz w:val="20"/>
      <w:szCs w:val="20"/>
    </w:rPr>
  </w:style>
  <w:style w:type="paragraph" w:customStyle="1" w:styleId="1">
    <w:name w:val="Гиперссылка1"/>
    <w:basedOn w:val="a"/>
    <w:link w:val="a5"/>
    <w:uiPriority w:val="99"/>
    <w:rsid w:val="00EC567A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5">
    <w:name w:val="Hyperlink"/>
    <w:link w:val="1"/>
    <w:uiPriority w:val="99"/>
    <w:rsid w:val="00EC567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6">
    <w:name w:val="header"/>
    <w:basedOn w:val="a"/>
    <w:link w:val="a7"/>
    <w:uiPriority w:val="99"/>
    <w:rsid w:val="00EC567A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EC567A"/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link w:val="ConsPlusTitle1"/>
    <w:rsid w:val="00EC567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EC567A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C56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EC567A"/>
    <w:rPr>
      <w:rFonts w:ascii="Courier New" w:eastAsia="Times New Roman" w:hAnsi="Courier New" w:cs="Times New Roman"/>
      <w:sz w:val="20"/>
      <w:szCs w:val="20"/>
    </w:rPr>
  </w:style>
  <w:style w:type="paragraph" w:styleId="a8">
    <w:name w:val="No Spacing"/>
    <w:uiPriority w:val="1"/>
    <w:qFormat/>
    <w:rsid w:val="00915E58"/>
    <w:pPr>
      <w:spacing w:after="0" w:line="240" w:lineRule="auto"/>
    </w:pPr>
  </w:style>
  <w:style w:type="character" w:customStyle="1" w:styleId="pt-a0-000004">
    <w:name w:val="pt-a0-000004"/>
    <w:basedOn w:val="a0"/>
    <w:rsid w:val="008A4D38"/>
  </w:style>
  <w:style w:type="character" w:customStyle="1" w:styleId="pt-a0">
    <w:name w:val="pt-a0"/>
    <w:basedOn w:val="a0"/>
    <w:rsid w:val="008A4D38"/>
  </w:style>
  <w:style w:type="paragraph" w:styleId="a9">
    <w:name w:val="Balloon Text"/>
    <w:basedOn w:val="a"/>
    <w:link w:val="aa"/>
    <w:uiPriority w:val="99"/>
    <w:semiHidden/>
    <w:unhideWhenUsed/>
    <w:rsid w:val="00CB10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105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18</Pages>
  <Words>5513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2024-02-15T00:43:00Z</cp:lastPrinted>
  <dcterms:created xsi:type="dcterms:W3CDTF">2022-02-21T00:17:00Z</dcterms:created>
  <dcterms:modified xsi:type="dcterms:W3CDTF">2024-02-15T03:06:00Z</dcterms:modified>
</cp:coreProperties>
</file>