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EE37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2A20D0" w:rsidRDefault="0046644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08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4C2D">
        <w:rPr>
          <w:rFonts w:ascii="Times New Roman" w:hAnsi="Times New Roman" w:cs="Times New Roman"/>
          <w:b/>
          <w:sz w:val="28"/>
          <w:szCs w:val="28"/>
        </w:rPr>
        <w:t>17</w:t>
      </w:r>
      <w:r w:rsidR="003708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20D0" w:rsidRPr="002A20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F621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16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53EC">
        <w:rPr>
          <w:rFonts w:ascii="Times New Roman" w:hAnsi="Times New Roman" w:cs="Times New Roman"/>
          <w:b/>
          <w:sz w:val="28"/>
          <w:szCs w:val="28"/>
        </w:rPr>
        <w:t>2</w:t>
      </w:r>
      <w:r w:rsidR="004F6219">
        <w:rPr>
          <w:rFonts w:ascii="Times New Roman" w:hAnsi="Times New Roman" w:cs="Times New Roman"/>
          <w:b/>
          <w:sz w:val="28"/>
          <w:szCs w:val="28"/>
        </w:rPr>
        <w:t>3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658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D81605">
        <w:rPr>
          <w:rFonts w:ascii="Times New Roman" w:hAnsi="Times New Roman" w:cs="Times New Roman"/>
          <w:b/>
          <w:sz w:val="28"/>
          <w:szCs w:val="28"/>
        </w:rPr>
        <w:t>6</w:t>
      </w:r>
    </w:p>
    <w:p w:rsidR="001D0099" w:rsidRDefault="001D0099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A57" w:rsidRPr="004F6219" w:rsidRDefault="004D7D06" w:rsidP="002B650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21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156318573"/>
      <w:r w:rsidRPr="004F6219"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29.03.2021 г. «</w:t>
      </w:r>
      <w:r w:rsidR="003E5DC2" w:rsidRPr="004F6219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</w:t>
      </w:r>
      <w:r w:rsidR="0014015F" w:rsidRPr="004F6219">
        <w:rPr>
          <w:rFonts w:ascii="Times New Roman" w:hAnsi="Times New Roman" w:cs="Times New Roman"/>
          <w:sz w:val="28"/>
          <w:szCs w:val="28"/>
        </w:rPr>
        <w:t xml:space="preserve">содержание жилого помещения для </w:t>
      </w:r>
      <w:r w:rsidR="003203E9" w:rsidRPr="004F6219">
        <w:rPr>
          <w:rFonts w:ascii="Times New Roman" w:hAnsi="Times New Roman" w:cs="Times New Roman"/>
          <w:sz w:val="28"/>
          <w:szCs w:val="28"/>
        </w:rPr>
        <w:t>собственников</w:t>
      </w:r>
      <w:r w:rsidR="0014015F" w:rsidRPr="004F6219">
        <w:rPr>
          <w:rFonts w:ascii="Times New Roman" w:hAnsi="Times New Roman" w:cs="Times New Roman"/>
          <w:sz w:val="28"/>
          <w:szCs w:val="28"/>
        </w:rPr>
        <w:t xml:space="preserve"> </w:t>
      </w:r>
      <w:r w:rsidR="003E5DC2" w:rsidRPr="004F6219">
        <w:rPr>
          <w:rFonts w:ascii="Times New Roman" w:hAnsi="Times New Roman" w:cs="Times New Roman"/>
          <w:sz w:val="28"/>
          <w:szCs w:val="28"/>
        </w:rPr>
        <w:t xml:space="preserve"> </w:t>
      </w:r>
      <w:r w:rsidR="0014015F" w:rsidRPr="004F6219">
        <w:rPr>
          <w:rFonts w:ascii="Times New Roman" w:hAnsi="Times New Roman" w:cs="Times New Roman"/>
          <w:sz w:val="28"/>
          <w:szCs w:val="28"/>
        </w:rPr>
        <w:t>жилых помещений</w:t>
      </w:r>
      <w:r w:rsidR="003203E9" w:rsidRPr="004F6219">
        <w:rPr>
          <w:rFonts w:ascii="Times New Roman" w:hAnsi="Times New Roman" w:cs="Times New Roman"/>
          <w:sz w:val="28"/>
          <w:szCs w:val="28"/>
        </w:rPr>
        <w:t xml:space="preserve">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  <w:r w:rsidR="0014015F" w:rsidRPr="004F6219">
        <w:rPr>
          <w:rFonts w:ascii="Times New Roman" w:hAnsi="Times New Roman" w:cs="Times New Roman"/>
          <w:sz w:val="28"/>
          <w:szCs w:val="28"/>
        </w:rPr>
        <w:t xml:space="preserve"> </w:t>
      </w:r>
      <w:r w:rsidR="003203E9" w:rsidRPr="004F6219">
        <w:rPr>
          <w:rFonts w:ascii="Times New Roman" w:hAnsi="Times New Roman" w:cs="Times New Roman"/>
          <w:sz w:val="28"/>
          <w:szCs w:val="28"/>
        </w:rPr>
        <w:t xml:space="preserve">в Корякском сельском </w:t>
      </w:r>
      <w:r w:rsidR="007C75F8" w:rsidRPr="004F6219">
        <w:rPr>
          <w:rFonts w:ascii="Times New Roman" w:hAnsi="Times New Roman" w:cs="Times New Roman"/>
          <w:sz w:val="28"/>
          <w:szCs w:val="28"/>
        </w:rPr>
        <w:t>поселени</w:t>
      </w:r>
      <w:r w:rsidR="003203E9" w:rsidRPr="004F6219">
        <w:rPr>
          <w:rFonts w:ascii="Times New Roman" w:hAnsi="Times New Roman" w:cs="Times New Roman"/>
          <w:sz w:val="28"/>
          <w:szCs w:val="28"/>
        </w:rPr>
        <w:t>и на 20</w:t>
      </w:r>
      <w:r w:rsidR="008D53EC" w:rsidRPr="004F6219">
        <w:rPr>
          <w:rFonts w:ascii="Times New Roman" w:hAnsi="Times New Roman" w:cs="Times New Roman"/>
          <w:sz w:val="28"/>
          <w:szCs w:val="28"/>
        </w:rPr>
        <w:t>21</w:t>
      </w:r>
      <w:r w:rsidR="003203E9" w:rsidRPr="004F6219">
        <w:rPr>
          <w:rFonts w:ascii="Times New Roman" w:hAnsi="Times New Roman" w:cs="Times New Roman"/>
          <w:sz w:val="28"/>
          <w:szCs w:val="28"/>
        </w:rPr>
        <w:t>-202</w:t>
      </w:r>
      <w:r w:rsidR="008D53EC" w:rsidRPr="004F6219">
        <w:rPr>
          <w:rFonts w:ascii="Times New Roman" w:hAnsi="Times New Roman" w:cs="Times New Roman"/>
          <w:sz w:val="28"/>
          <w:szCs w:val="28"/>
        </w:rPr>
        <w:t>3</w:t>
      </w:r>
      <w:r w:rsidR="003203E9" w:rsidRPr="004F6219">
        <w:rPr>
          <w:rFonts w:ascii="Times New Roman" w:hAnsi="Times New Roman" w:cs="Times New Roman"/>
          <w:sz w:val="28"/>
          <w:szCs w:val="28"/>
        </w:rPr>
        <w:t xml:space="preserve"> г.г.</w:t>
      </w:r>
      <w:r w:rsidR="002B6507" w:rsidRPr="004F6219">
        <w:rPr>
          <w:rFonts w:ascii="Times New Roman" w:hAnsi="Times New Roman" w:cs="Times New Roman"/>
          <w:sz w:val="28"/>
          <w:szCs w:val="28"/>
        </w:rPr>
        <w:t xml:space="preserve"> и утверждении порядка определения предельных индексов изменения размера</w:t>
      </w:r>
      <w:proofErr w:type="gramEnd"/>
      <w:r w:rsidR="002B6507" w:rsidRPr="004F6219"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</w:t>
      </w:r>
      <w:proofErr w:type="gramStart"/>
      <w:r w:rsidR="002B6507" w:rsidRPr="004F621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B6507" w:rsidRPr="004F6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507" w:rsidRPr="004F6219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2B6507" w:rsidRPr="004F6219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жилого помещения  в Корякском сельском поселении</w:t>
      </w:r>
      <w:bookmarkEnd w:id="0"/>
    </w:p>
    <w:p w:rsidR="007C75F8" w:rsidRDefault="007C75F8" w:rsidP="007C75F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7039D" w:rsidRDefault="00FF1F8A" w:rsidP="007B086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07039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BF1F07">
        <w:rPr>
          <w:rFonts w:ascii="Times New Roman" w:eastAsia="Times New Roman" w:hAnsi="Times New Roman" w:cs="Times New Roman"/>
          <w:sz w:val="28"/>
          <w:szCs w:val="28"/>
        </w:rPr>
        <w:t>статьями 156,158</w:t>
      </w: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5F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Кодекса РФ, </w:t>
      </w:r>
      <w:r w:rsidR="0007039D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06.04.2018 г. № 213/</w:t>
      </w:r>
      <w:proofErr w:type="spellStart"/>
      <w:proofErr w:type="gramStart"/>
      <w:r w:rsidR="0007039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703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</w:t>
      </w:r>
      <w:r w:rsidR="00C60C2E">
        <w:rPr>
          <w:rFonts w:ascii="Times New Roman" w:eastAsia="Times New Roman" w:hAnsi="Times New Roman" w:cs="Times New Roman"/>
          <w:sz w:val="28"/>
          <w:szCs w:val="28"/>
        </w:rPr>
        <w:t>определения предельных индексов изменения размера такой платы</w:t>
      </w:r>
      <w:r w:rsidR="00EC4D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039D" w:rsidRDefault="0007039D" w:rsidP="007B086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8A" w:rsidRDefault="00FF1F8A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68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836FD">
        <w:rPr>
          <w:rFonts w:ascii="Times New Roman" w:hAnsi="Times New Roman" w:cs="Times New Roman"/>
          <w:b/>
          <w:sz w:val="28"/>
          <w:szCs w:val="28"/>
        </w:rPr>
        <w:t>ЕТ</w:t>
      </w:r>
      <w:r w:rsidRPr="002B568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D06" w:rsidRDefault="004D7D06" w:rsidP="00C60C2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bookmarkStart w:id="1" w:name="_Hlk156318867"/>
      <w:r w:rsidRPr="004D7D0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Корякского сельского поселения № 43 от 29.03.2021 г. «Об установлении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 на 2021-2023 г.г. и утверждении порядка определения предельных индексов изменения размера платы за</w:t>
      </w:r>
      <w:proofErr w:type="gramEnd"/>
      <w:r w:rsidRPr="004D7D06">
        <w:rPr>
          <w:rFonts w:ascii="Times New Roman" w:hAnsi="Times New Roman" w:cs="Times New Roman"/>
          <w:bCs/>
          <w:sz w:val="28"/>
          <w:szCs w:val="28"/>
        </w:rPr>
        <w:t xml:space="preserve">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>в части периода действия постановления заменить период 2021-2023 г.г.   на 2021-2026 г.г.</w:t>
      </w:r>
    </w:p>
    <w:p w:rsidR="004D7D06" w:rsidRDefault="004D7D06" w:rsidP="00C60C2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4D7D0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D7D06">
        <w:rPr>
          <w:rFonts w:ascii="Times New Roman" w:hAnsi="Times New Roman" w:cs="Times New Roman"/>
          <w:bCs/>
          <w:sz w:val="28"/>
          <w:szCs w:val="28"/>
        </w:rPr>
        <w:t xml:space="preserve"> администрации Корякского сельского поселения № 43 от 29.03.2021 г. «Об установлении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 на 2021-2023 г.г. и утверждении порядка определения предельных индексов изменения размера платы</w:t>
      </w:r>
      <w:proofErr w:type="gramEnd"/>
      <w:r w:rsidRPr="004D7D06">
        <w:rPr>
          <w:rFonts w:ascii="Times New Roman" w:hAnsi="Times New Roman" w:cs="Times New Roman"/>
          <w:bCs/>
          <w:sz w:val="28"/>
          <w:szCs w:val="28"/>
        </w:rPr>
        <w:t xml:space="preserve">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>» изложить в редакции согласно приложению № 1 к настоящему постановлению.</w:t>
      </w:r>
    </w:p>
    <w:p w:rsidR="00BF1F07" w:rsidRPr="002B6507" w:rsidRDefault="008B3737" w:rsidP="002B6507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обнародования</w:t>
      </w:r>
      <w:r w:rsidR="00BF1F07" w:rsidRPr="002B6507">
        <w:rPr>
          <w:rFonts w:ascii="Times New Roman" w:hAnsi="Times New Roman" w:cs="Times New Roman"/>
          <w:sz w:val="28"/>
          <w:szCs w:val="28"/>
        </w:rPr>
        <w:t>.</w:t>
      </w:r>
    </w:p>
    <w:p w:rsidR="002B6507" w:rsidRDefault="002B6507" w:rsidP="002B65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07" w:rsidRDefault="002B6507" w:rsidP="002B65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716" w:rsidRPr="002B6507" w:rsidRDefault="008B3737" w:rsidP="002B650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07"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2B6507">
        <w:rPr>
          <w:rFonts w:ascii="Times New Roman" w:hAnsi="Times New Roman" w:cs="Times New Roman"/>
          <w:b/>
          <w:sz w:val="28"/>
          <w:szCs w:val="28"/>
        </w:rPr>
        <w:t>лав</w:t>
      </w:r>
      <w:r w:rsidRPr="002B650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26716" w:rsidRPr="002B650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E21C2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F62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65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="00E836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3737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34535A" w:rsidRPr="0034535A" w:rsidRDefault="00AE21C2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615F5" w:rsidRPr="000053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535A" w:rsidRPr="0034535A">
        <w:rPr>
          <w:rFonts w:ascii="Times New Roman" w:hAnsi="Times New Roman" w:cs="Times New Roman"/>
          <w:sz w:val="28"/>
          <w:szCs w:val="28"/>
        </w:rPr>
        <w:t>Приложение</w:t>
      </w:r>
      <w:r w:rsidR="0064407B">
        <w:rPr>
          <w:rFonts w:ascii="Times New Roman" w:hAnsi="Times New Roman" w:cs="Times New Roman"/>
          <w:sz w:val="28"/>
          <w:szCs w:val="28"/>
        </w:rPr>
        <w:t xml:space="preserve"> № 1</w:t>
      </w:r>
      <w:r w:rsidR="0034535A" w:rsidRPr="0034535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4535A" w:rsidRPr="0034535A" w:rsidRDefault="0034535A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53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Корякского</w:t>
      </w:r>
    </w:p>
    <w:p w:rsidR="0034535A" w:rsidRDefault="0046644B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№ </w:t>
      </w:r>
      <w:r w:rsidR="0016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35A" w:rsidRPr="0034535A">
        <w:rPr>
          <w:rFonts w:ascii="Times New Roman" w:hAnsi="Times New Roman" w:cs="Times New Roman"/>
          <w:sz w:val="28"/>
          <w:szCs w:val="28"/>
        </w:rPr>
        <w:t>от</w:t>
      </w:r>
      <w:r w:rsidR="00A84435">
        <w:rPr>
          <w:rFonts w:ascii="Times New Roman" w:hAnsi="Times New Roman" w:cs="Times New Roman"/>
          <w:sz w:val="28"/>
          <w:szCs w:val="28"/>
        </w:rPr>
        <w:t xml:space="preserve"> </w:t>
      </w:r>
      <w:r w:rsidR="007B086E">
        <w:rPr>
          <w:rFonts w:ascii="Times New Roman" w:hAnsi="Times New Roman" w:cs="Times New Roman"/>
          <w:sz w:val="28"/>
          <w:szCs w:val="28"/>
        </w:rPr>
        <w:t xml:space="preserve"> </w:t>
      </w:r>
      <w:r w:rsidR="007F4C2D">
        <w:rPr>
          <w:rFonts w:ascii="Times New Roman" w:hAnsi="Times New Roman" w:cs="Times New Roman"/>
          <w:sz w:val="28"/>
          <w:szCs w:val="28"/>
        </w:rPr>
        <w:t>17.01. 2</w:t>
      </w:r>
      <w:r w:rsidR="00BF1F07">
        <w:rPr>
          <w:rFonts w:ascii="Times New Roman" w:hAnsi="Times New Roman" w:cs="Times New Roman"/>
          <w:sz w:val="28"/>
          <w:szCs w:val="28"/>
        </w:rPr>
        <w:t>0</w:t>
      </w:r>
      <w:r w:rsidR="008D53EC">
        <w:rPr>
          <w:rFonts w:ascii="Times New Roman" w:hAnsi="Times New Roman" w:cs="Times New Roman"/>
          <w:sz w:val="28"/>
          <w:szCs w:val="28"/>
        </w:rPr>
        <w:t>2</w:t>
      </w:r>
      <w:r w:rsidR="004D7D06">
        <w:rPr>
          <w:rFonts w:ascii="Times New Roman" w:hAnsi="Times New Roman" w:cs="Times New Roman"/>
          <w:sz w:val="28"/>
          <w:szCs w:val="28"/>
        </w:rPr>
        <w:t>4</w:t>
      </w:r>
      <w:r w:rsidR="0016586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F6F2A" w:rsidRDefault="006F6F2A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6F2A" w:rsidRPr="0034535A" w:rsidRDefault="006F6F2A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38C0" w:rsidRDefault="006F6F2A" w:rsidP="002B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6F2A">
        <w:rPr>
          <w:rFonts w:ascii="Times New Roman" w:hAnsi="Times New Roman" w:cs="Times New Roman"/>
          <w:sz w:val="28"/>
          <w:szCs w:val="28"/>
        </w:rPr>
        <w:t xml:space="preserve">азмер платы за содержание жилого помещения для </w:t>
      </w:r>
      <w:r w:rsidR="002B6507" w:rsidRPr="00C60C2E">
        <w:rPr>
          <w:rFonts w:ascii="Times New Roman" w:hAnsi="Times New Roman" w:cs="Times New Roman"/>
          <w:sz w:val="28"/>
          <w:szCs w:val="28"/>
        </w:rPr>
        <w:t>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 на 20</w:t>
      </w:r>
      <w:r w:rsidR="008D53EC">
        <w:rPr>
          <w:rFonts w:ascii="Times New Roman" w:hAnsi="Times New Roman" w:cs="Times New Roman"/>
          <w:sz w:val="28"/>
          <w:szCs w:val="28"/>
        </w:rPr>
        <w:t>21</w:t>
      </w:r>
      <w:r w:rsidR="002B6507" w:rsidRPr="00C60C2E">
        <w:rPr>
          <w:rFonts w:ascii="Times New Roman" w:hAnsi="Times New Roman" w:cs="Times New Roman"/>
          <w:sz w:val="28"/>
          <w:szCs w:val="28"/>
        </w:rPr>
        <w:t>-202</w:t>
      </w:r>
      <w:r w:rsidR="004D7D06">
        <w:rPr>
          <w:rFonts w:ascii="Times New Roman" w:hAnsi="Times New Roman" w:cs="Times New Roman"/>
          <w:sz w:val="28"/>
          <w:szCs w:val="28"/>
        </w:rPr>
        <w:t>6</w:t>
      </w:r>
      <w:r w:rsidR="002B6507" w:rsidRPr="00C60C2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B6507" w:rsidRPr="00C60C2E"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tbl>
      <w:tblPr>
        <w:tblStyle w:val="a8"/>
        <w:tblW w:w="0" w:type="auto"/>
        <w:jc w:val="center"/>
        <w:tblLook w:val="04A0"/>
      </w:tblPr>
      <w:tblGrid>
        <w:gridCol w:w="2565"/>
        <w:gridCol w:w="1303"/>
        <w:gridCol w:w="1302"/>
        <w:gridCol w:w="1302"/>
        <w:gridCol w:w="1033"/>
        <w:gridCol w:w="1033"/>
        <w:gridCol w:w="1033"/>
      </w:tblGrid>
      <w:tr w:rsidR="004D7D06" w:rsidRPr="00DA0804" w:rsidTr="004D7D06">
        <w:trPr>
          <w:trHeight w:val="920"/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E2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многоквартирного жилого дома</w:t>
            </w:r>
          </w:p>
        </w:tc>
        <w:tc>
          <w:tcPr>
            <w:tcW w:w="1329" w:type="dxa"/>
            <w:vAlign w:val="center"/>
          </w:tcPr>
          <w:p w:rsidR="004D7D06" w:rsidRDefault="004D7D06" w:rsidP="00E2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E2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2021 году*</w:t>
            </w:r>
          </w:p>
        </w:tc>
        <w:tc>
          <w:tcPr>
            <w:tcW w:w="1328" w:type="dxa"/>
          </w:tcPr>
          <w:p w:rsidR="004D7D06" w:rsidRDefault="004D7D06" w:rsidP="007B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7B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2022 году**</w:t>
            </w:r>
          </w:p>
        </w:tc>
        <w:tc>
          <w:tcPr>
            <w:tcW w:w="1328" w:type="dxa"/>
          </w:tcPr>
          <w:p w:rsidR="004D7D06" w:rsidRDefault="004D7D06" w:rsidP="007B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7B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2023 году**</w:t>
            </w:r>
          </w:p>
        </w:tc>
        <w:tc>
          <w:tcPr>
            <w:tcW w:w="917" w:type="dxa"/>
          </w:tcPr>
          <w:p w:rsidR="004D7D06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2024 году**</w:t>
            </w:r>
          </w:p>
        </w:tc>
        <w:tc>
          <w:tcPr>
            <w:tcW w:w="917" w:type="dxa"/>
          </w:tcPr>
          <w:p w:rsidR="004D7D06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2025 году**</w:t>
            </w:r>
          </w:p>
        </w:tc>
        <w:tc>
          <w:tcPr>
            <w:tcW w:w="917" w:type="dxa"/>
          </w:tcPr>
          <w:p w:rsidR="004D7D06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жилого помещения, руб./</w:t>
            </w:r>
            <w:proofErr w:type="spellStart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A0804">
              <w:rPr>
                <w:rFonts w:ascii="Times New Roman" w:hAnsi="Times New Roman" w:cs="Times New Roman"/>
                <w:sz w:val="16"/>
                <w:szCs w:val="16"/>
              </w:rPr>
              <w:t>. в месяц</w:t>
            </w:r>
          </w:p>
          <w:p w:rsidR="004D7D06" w:rsidRPr="00DA0804" w:rsidRDefault="004D7D06" w:rsidP="004D7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2026 году**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7B0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Пятиэтажные многоквартирные дома с централизованным холодным водоснабжением, горячим водоснабжением при открытой системе теплоснабжения, водоотведением, отоплением, оборудованные унитазами, раковинами, мойками, ваннами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40,89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44,09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D7D06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  <w:p w:rsidR="004D7D06" w:rsidRDefault="004D7D06" w:rsidP="004D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6AB7" w:rsidRDefault="00566AB7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851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Четырехэтажные многоквартирные дома с централизованным холодным водоснабжением, горячим водоснабжением при открытой системе теплоснабжения, водоотведением, отоплением, оборудованные унитазами, раковинами, мойками, ваннами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35,62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37,05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41,39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43,05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851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Трехэтажные многоквартирные дома с централизованным холодным водоснабжением, горячим водоснабжением при открытой системе теплоснабжения, водоотведением, </w:t>
            </w:r>
            <w:r>
              <w:rPr>
                <w:rFonts w:ascii="Times New Roman" w:hAnsi="Times New Roman" w:cs="Times New Roman"/>
              </w:rPr>
              <w:lastRenderedPageBreak/>
              <w:t>отоплением, оборудованные унитазами, раковинами, мойками, ваннами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39,99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41,47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43,13</w:t>
            </w:r>
          </w:p>
        </w:tc>
        <w:tc>
          <w:tcPr>
            <w:tcW w:w="917" w:type="dxa"/>
          </w:tcPr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917" w:type="dxa"/>
          </w:tcPr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48,18</w:t>
            </w:r>
          </w:p>
        </w:tc>
        <w:tc>
          <w:tcPr>
            <w:tcW w:w="917" w:type="dxa"/>
          </w:tcPr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50,11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7B0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Двухэтажные многоквартирные дома с централизованным холодным водоснабжением, горячим водоснабжением при открытой системе теплоснабжения, водоотведением, отоплением, оборудованные унитазами, раковинами, мойками, ваннами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37,56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38,95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40,51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563AA1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563AA1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43,43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222CA0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222CA0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45,25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C428EF" w:rsidRDefault="00C428EF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47,06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7B0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Одноэтажные </w:t>
            </w:r>
            <w:proofErr w:type="spellStart"/>
            <w:r>
              <w:rPr>
                <w:rFonts w:ascii="Times New Roman" w:hAnsi="Times New Roman" w:cs="Times New Roman"/>
              </w:rPr>
              <w:t>четырехквартирные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многоквартирные дома с централизованным холодным водоснабжением, горячим водоснабжением при открытой системе теплоснабжения, водоотведением, отоплением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26,11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4F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30,19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31,46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32,72</w:t>
            </w:r>
          </w:p>
        </w:tc>
      </w:tr>
      <w:tr w:rsidR="004D7D06" w:rsidRPr="00DA0804" w:rsidTr="004D7D06">
        <w:trPr>
          <w:jc w:val="center"/>
        </w:trPr>
        <w:tc>
          <w:tcPr>
            <w:tcW w:w="2609" w:type="dxa"/>
            <w:vAlign w:val="center"/>
          </w:tcPr>
          <w:p w:rsidR="004D7D06" w:rsidRPr="00DA0804" w:rsidRDefault="004D7D06" w:rsidP="00851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Одноэтажные двухквартирные многоквартирные дома с централизованным холодным водоснабжением, горячим водоснабжением при открытой системе теплоснабжения, водоотведением, отоплением</w:t>
            </w:r>
          </w:p>
        </w:tc>
        <w:tc>
          <w:tcPr>
            <w:tcW w:w="1329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</w:tc>
        <w:tc>
          <w:tcPr>
            <w:tcW w:w="1328" w:type="dxa"/>
            <w:vAlign w:val="center"/>
          </w:tcPr>
          <w:p w:rsidR="004D7D06" w:rsidRPr="00DA0804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20,51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21,99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17" w:type="dxa"/>
          </w:tcPr>
          <w:p w:rsidR="004D7D06" w:rsidRDefault="004D7D06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</w:p>
          <w:p w:rsidR="004F6219" w:rsidRDefault="004F6219" w:rsidP="005B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23,83</w:t>
            </w:r>
          </w:p>
        </w:tc>
      </w:tr>
    </w:tbl>
    <w:p w:rsidR="00E2201F" w:rsidRPr="006F6F2A" w:rsidRDefault="00E2201F" w:rsidP="006F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5A" w:rsidRPr="005B5800" w:rsidRDefault="005B5800" w:rsidP="00F30D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>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  в нее платы за коммунальные ресурсы, потребляемые при использовании и содержании общего и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>мущества в многоквартирном доме, определяемый</w:t>
      </w:r>
      <w:r w:rsidR="00702F39"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отношение </w:t>
      </w:r>
      <w:r w:rsidR="00702F39"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>сумм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702F39"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платы 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>за содержание жилого помещения в однотипных многоквартирных домах, к количеству</w:t>
      </w:r>
      <w:proofErr w:type="gramEnd"/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таких многоквартирных домов;</w:t>
      </w:r>
    </w:p>
    <w:p w:rsidR="005B5800" w:rsidRPr="005B5800" w:rsidRDefault="005B5800" w:rsidP="00F30D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** - </w:t>
      </w:r>
      <w:r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  в нее платы за коммунальные ресурсы, потребляемые при использовании и содержании общего имущества в </w:t>
      </w:r>
      <w:r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многоквартирном доме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с применением предельного индекса</w:t>
      </w:r>
      <w:r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B5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платы за содер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>жание жилого помещения определяемому равны</w:t>
      </w:r>
      <w:r w:rsidR="00E7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</w:t>
      </w:r>
      <w:r w:rsidR="00702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индексу потребительских цен.</w:t>
      </w:r>
      <w:proofErr w:type="gramEnd"/>
    </w:p>
    <w:p w:rsidR="006B6262" w:rsidRPr="004F6219" w:rsidRDefault="006B6262" w:rsidP="004F6219">
      <w:pPr>
        <w:rPr>
          <w:rFonts w:ascii="Times New Roman" w:hAnsi="Times New Roman" w:cs="Times New Roman"/>
          <w:sz w:val="28"/>
          <w:szCs w:val="28"/>
        </w:rPr>
      </w:pPr>
    </w:p>
    <w:sectPr w:rsidR="006B6262" w:rsidRPr="004F6219" w:rsidSect="007B086E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BD" w:rsidRDefault="00CA78BD" w:rsidP="00942841">
      <w:pPr>
        <w:spacing w:after="0" w:line="240" w:lineRule="auto"/>
      </w:pPr>
      <w:r>
        <w:separator/>
      </w:r>
    </w:p>
  </w:endnote>
  <w:endnote w:type="continuationSeparator" w:id="0">
    <w:p w:rsidR="00CA78BD" w:rsidRDefault="00CA78BD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5800" w:rsidRPr="00942841" w:rsidRDefault="00B8009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5800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160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5800" w:rsidRDefault="005B58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BD" w:rsidRDefault="00CA78BD" w:rsidP="00942841">
      <w:pPr>
        <w:spacing w:after="0" w:line="240" w:lineRule="auto"/>
      </w:pPr>
      <w:r>
        <w:separator/>
      </w:r>
    </w:p>
  </w:footnote>
  <w:footnote w:type="continuationSeparator" w:id="0">
    <w:p w:rsidR="00CA78BD" w:rsidRDefault="00CA78BD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71D"/>
    <w:multiLevelType w:val="multilevel"/>
    <w:tmpl w:val="FB964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FA7485"/>
    <w:multiLevelType w:val="hybridMultilevel"/>
    <w:tmpl w:val="E260351E"/>
    <w:lvl w:ilvl="0" w:tplc="2522D5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297D"/>
    <w:multiLevelType w:val="hybridMultilevel"/>
    <w:tmpl w:val="BE3A5DAA"/>
    <w:lvl w:ilvl="0" w:tplc="7B0C0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F13F66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4404989"/>
    <w:multiLevelType w:val="hybridMultilevel"/>
    <w:tmpl w:val="BDF27E56"/>
    <w:lvl w:ilvl="0" w:tplc="A120DB76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64FC8"/>
    <w:multiLevelType w:val="hybridMultilevel"/>
    <w:tmpl w:val="228A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F53E5"/>
    <w:multiLevelType w:val="multilevel"/>
    <w:tmpl w:val="87BE1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6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545AF"/>
    <w:rsid w:val="000675FA"/>
    <w:rsid w:val="0007039D"/>
    <w:rsid w:val="000722FA"/>
    <w:rsid w:val="00082FA3"/>
    <w:rsid w:val="000909DE"/>
    <w:rsid w:val="00094E3B"/>
    <w:rsid w:val="000A2327"/>
    <w:rsid w:val="000E14AD"/>
    <w:rsid w:val="00105CCA"/>
    <w:rsid w:val="00111561"/>
    <w:rsid w:val="0012120F"/>
    <w:rsid w:val="0012162B"/>
    <w:rsid w:val="001375AA"/>
    <w:rsid w:val="0014015F"/>
    <w:rsid w:val="00152289"/>
    <w:rsid w:val="001546FE"/>
    <w:rsid w:val="001612F4"/>
    <w:rsid w:val="00161FA7"/>
    <w:rsid w:val="0016586B"/>
    <w:rsid w:val="00181701"/>
    <w:rsid w:val="0018183D"/>
    <w:rsid w:val="00182450"/>
    <w:rsid w:val="00183770"/>
    <w:rsid w:val="00194B45"/>
    <w:rsid w:val="001A26C9"/>
    <w:rsid w:val="001A7038"/>
    <w:rsid w:val="001B294A"/>
    <w:rsid w:val="001B66C1"/>
    <w:rsid w:val="001C4B80"/>
    <w:rsid w:val="001C4BDB"/>
    <w:rsid w:val="001D0099"/>
    <w:rsid w:val="001D2A0D"/>
    <w:rsid w:val="001D6ADB"/>
    <w:rsid w:val="00205624"/>
    <w:rsid w:val="002114F2"/>
    <w:rsid w:val="00211566"/>
    <w:rsid w:val="002135D4"/>
    <w:rsid w:val="00222CA0"/>
    <w:rsid w:val="00252B37"/>
    <w:rsid w:val="00271E3D"/>
    <w:rsid w:val="00281701"/>
    <w:rsid w:val="00283246"/>
    <w:rsid w:val="002A20D0"/>
    <w:rsid w:val="002A7F7A"/>
    <w:rsid w:val="002B207B"/>
    <w:rsid w:val="002B3AC8"/>
    <w:rsid w:val="002B5680"/>
    <w:rsid w:val="002B6507"/>
    <w:rsid w:val="002D7BBD"/>
    <w:rsid w:val="002E031A"/>
    <w:rsid w:val="003203E9"/>
    <w:rsid w:val="00326A37"/>
    <w:rsid w:val="003365C8"/>
    <w:rsid w:val="00344D73"/>
    <w:rsid w:val="0034535A"/>
    <w:rsid w:val="003510DB"/>
    <w:rsid w:val="0035257A"/>
    <w:rsid w:val="00354862"/>
    <w:rsid w:val="003613DB"/>
    <w:rsid w:val="0037086B"/>
    <w:rsid w:val="003767F3"/>
    <w:rsid w:val="003816D4"/>
    <w:rsid w:val="003A0285"/>
    <w:rsid w:val="003E067C"/>
    <w:rsid w:val="003E3119"/>
    <w:rsid w:val="003E5DC2"/>
    <w:rsid w:val="00402FB9"/>
    <w:rsid w:val="004054D2"/>
    <w:rsid w:val="004235CF"/>
    <w:rsid w:val="00446F85"/>
    <w:rsid w:val="004505DB"/>
    <w:rsid w:val="0046644B"/>
    <w:rsid w:val="0047657A"/>
    <w:rsid w:val="00491294"/>
    <w:rsid w:val="004A3890"/>
    <w:rsid w:val="004B50BD"/>
    <w:rsid w:val="004C3CD0"/>
    <w:rsid w:val="004D76B4"/>
    <w:rsid w:val="004D7D06"/>
    <w:rsid w:val="004E483C"/>
    <w:rsid w:val="004F5792"/>
    <w:rsid w:val="004F6219"/>
    <w:rsid w:val="0050066E"/>
    <w:rsid w:val="005032E5"/>
    <w:rsid w:val="00513C7D"/>
    <w:rsid w:val="00526641"/>
    <w:rsid w:val="00526941"/>
    <w:rsid w:val="005516B4"/>
    <w:rsid w:val="005538C0"/>
    <w:rsid w:val="00562D82"/>
    <w:rsid w:val="00563AA1"/>
    <w:rsid w:val="00566AB7"/>
    <w:rsid w:val="0059140E"/>
    <w:rsid w:val="00594A53"/>
    <w:rsid w:val="005B5800"/>
    <w:rsid w:val="005C6313"/>
    <w:rsid w:val="005E51CB"/>
    <w:rsid w:val="005F0B92"/>
    <w:rsid w:val="005F149D"/>
    <w:rsid w:val="006138F2"/>
    <w:rsid w:val="006178AF"/>
    <w:rsid w:val="006331AB"/>
    <w:rsid w:val="006335C4"/>
    <w:rsid w:val="00633DC8"/>
    <w:rsid w:val="00640805"/>
    <w:rsid w:val="00641A9E"/>
    <w:rsid w:val="0064407B"/>
    <w:rsid w:val="00654C10"/>
    <w:rsid w:val="00666D61"/>
    <w:rsid w:val="00667A55"/>
    <w:rsid w:val="00670598"/>
    <w:rsid w:val="006B6262"/>
    <w:rsid w:val="006F6F2A"/>
    <w:rsid w:val="00702F39"/>
    <w:rsid w:val="00704A1A"/>
    <w:rsid w:val="00712F32"/>
    <w:rsid w:val="00715E7C"/>
    <w:rsid w:val="00716E6F"/>
    <w:rsid w:val="00724B32"/>
    <w:rsid w:val="00737639"/>
    <w:rsid w:val="007707D1"/>
    <w:rsid w:val="00776B49"/>
    <w:rsid w:val="007802DE"/>
    <w:rsid w:val="007B0239"/>
    <w:rsid w:val="007B086E"/>
    <w:rsid w:val="007C75F8"/>
    <w:rsid w:val="007F1ACF"/>
    <w:rsid w:val="007F4C2D"/>
    <w:rsid w:val="008313D7"/>
    <w:rsid w:val="00851686"/>
    <w:rsid w:val="00852461"/>
    <w:rsid w:val="00853BFD"/>
    <w:rsid w:val="008615F5"/>
    <w:rsid w:val="008820FE"/>
    <w:rsid w:val="00883551"/>
    <w:rsid w:val="008839FE"/>
    <w:rsid w:val="0089123E"/>
    <w:rsid w:val="008B0473"/>
    <w:rsid w:val="008B3737"/>
    <w:rsid w:val="008D53EC"/>
    <w:rsid w:val="0090476B"/>
    <w:rsid w:val="0093569E"/>
    <w:rsid w:val="00942841"/>
    <w:rsid w:val="00952283"/>
    <w:rsid w:val="00955D7C"/>
    <w:rsid w:val="00957080"/>
    <w:rsid w:val="00961C37"/>
    <w:rsid w:val="00966138"/>
    <w:rsid w:val="0097631B"/>
    <w:rsid w:val="00991C00"/>
    <w:rsid w:val="009A0399"/>
    <w:rsid w:val="009A11DA"/>
    <w:rsid w:val="009E516B"/>
    <w:rsid w:val="009E68EF"/>
    <w:rsid w:val="009F0C67"/>
    <w:rsid w:val="009F3130"/>
    <w:rsid w:val="009F59C2"/>
    <w:rsid w:val="00A065B4"/>
    <w:rsid w:val="00A11DB6"/>
    <w:rsid w:val="00A26E7E"/>
    <w:rsid w:val="00A46123"/>
    <w:rsid w:val="00A64740"/>
    <w:rsid w:val="00A72148"/>
    <w:rsid w:val="00A82977"/>
    <w:rsid w:val="00A84435"/>
    <w:rsid w:val="00A9253A"/>
    <w:rsid w:val="00AA7943"/>
    <w:rsid w:val="00AC5E78"/>
    <w:rsid w:val="00AC692D"/>
    <w:rsid w:val="00AD44A3"/>
    <w:rsid w:val="00AE21C2"/>
    <w:rsid w:val="00B140EF"/>
    <w:rsid w:val="00B146AB"/>
    <w:rsid w:val="00B3194E"/>
    <w:rsid w:val="00B37104"/>
    <w:rsid w:val="00B51883"/>
    <w:rsid w:val="00B658D3"/>
    <w:rsid w:val="00B74952"/>
    <w:rsid w:val="00B80094"/>
    <w:rsid w:val="00BB3FB2"/>
    <w:rsid w:val="00BC53E2"/>
    <w:rsid w:val="00BD6ECC"/>
    <w:rsid w:val="00BE31D8"/>
    <w:rsid w:val="00BF043A"/>
    <w:rsid w:val="00BF1F07"/>
    <w:rsid w:val="00C10243"/>
    <w:rsid w:val="00C11007"/>
    <w:rsid w:val="00C16D60"/>
    <w:rsid w:val="00C25B27"/>
    <w:rsid w:val="00C428EF"/>
    <w:rsid w:val="00C4511C"/>
    <w:rsid w:val="00C60C2E"/>
    <w:rsid w:val="00C80403"/>
    <w:rsid w:val="00C82CF1"/>
    <w:rsid w:val="00CA0A2E"/>
    <w:rsid w:val="00CA45C1"/>
    <w:rsid w:val="00CA5918"/>
    <w:rsid w:val="00CA78BD"/>
    <w:rsid w:val="00CA7CE0"/>
    <w:rsid w:val="00CC77D8"/>
    <w:rsid w:val="00CD299B"/>
    <w:rsid w:val="00CE64FA"/>
    <w:rsid w:val="00D16EF0"/>
    <w:rsid w:val="00D34773"/>
    <w:rsid w:val="00D81605"/>
    <w:rsid w:val="00D91988"/>
    <w:rsid w:val="00D92CF4"/>
    <w:rsid w:val="00DA0804"/>
    <w:rsid w:val="00DC39B4"/>
    <w:rsid w:val="00DE703C"/>
    <w:rsid w:val="00DF09B5"/>
    <w:rsid w:val="00DF6A57"/>
    <w:rsid w:val="00E00782"/>
    <w:rsid w:val="00E07B5B"/>
    <w:rsid w:val="00E13AFE"/>
    <w:rsid w:val="00E2201F"/>
    <w:rsid w:val="00E25371"/>
    <w:rsid w:val="00E26716"/>
    <w:rsid w:val="00E56C79"/>
    <w:rsid w:val="00E6435D"/>
    <w:rsid w:val="00E72282"/>
    <w:rsid w:val="00E75936"/>
    <w:rsid w:val="00E836FD"/>
    <w:rsid w:val="00EA0857"/>
    <w:rsid w:val="00EA7377"/>
    <w:rsid w:val="00EB1E9E"/>
    <w:rsid w:val="00EC4DE4"/>
    <w:rsid w:val="00EC640F"/>
    <w:rsid w:val="00ED4BE2"/>
    <w:rsid w:val="00EE07EA"/>
    <w:rsid w:val="00EE37CE"/>
    <w:rsid w:val="00EF465F"/>
    <w:rsid w:val="00EF4DCA"/>
    <w:rsid w:val="00F07F74"/>
    <w:rsid w:val="00F2466B"/>
    <w:rsid w:val="00F30DD3"/>
    <w:rsid w:val="00F36176"/>
    <w:rsid w:val="00F52C78"/>
    <w:rsid w:val="00F55519"/>
    <w:rsid w:val="00F574AE"/>
    <w:rsid w:val="00F841A9"/>
    <w:rsid w:val="00FA33F5"/>
    <w:rsid w:val="00FD69EE"/>
    <w:rsid w:val="00FE2249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7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AE2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7CDF-DA73-4D6E-8CC1-70DF6F95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9</cp:revision>
  <cp:lastPrinted>2018-05-03T23:39:00Z</cp:lastPrinted>
  <dcterms:created xsi:type="dcterms:W3CDTF">2024-01-16T05:26:00Z</dcterms:created>
  <dcterms:modified xsi:type="dcterms:W3CDTF">2024-01-17T04:02:00Z</dcterms:modified>
</cp:coreProperties>
</file>