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 № 7</w:t>
      </w:r>
      <w:r w:rsidR="00A913E1">
        <w:rPr>
          <w:b/>
          <w:sz w:val="28"/>
          <w:szCs w:val="28"/>
        </w:rPr>
        <w:t>-од</w:t>
      </w:r>
    </w:p>
    <w:p w:rsidR="00A913E1" w:rsidRDefault="00A913E1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«17» июля 2018г.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EC207D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Аллея</w:t>
      </w:r>
      <w:r w:rsidR="00A913E1">
        <w:rPr>
          <w:b/>
          <w:sz w:val="28"/>
          <w:szCs w:val="28"/>
        </w:rPr>
        <w:t xml:space="preserve"> </w:t>
      </w:r>
      <w:proofErr w:type="gramStart"/>
      <w:r w:rsidR="00A913E1">
        <w:rPr>
          <w:b/>
          <w:sz w:val="28"/>
          <w:szCs w:val="28"/>
        </w:rPr>
        <w:t>с</w:t>
      </w:r>
      <w:proofErr w:type="gramEnd"/>
      <w:r w:rsidR="00A913E1">
        <w:rPr>
          <w:b/>
          <w:sz w:val="28"/>
          <w:szCs w:val="28"/>
        </w:rPr>
        <w:t>. Коряки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17.07.2018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A913E1" w:rsidRDefault="00A913E1" w:rsidP="00A913E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>
        <w:rPr>
          <w:sz w:val="28"/>
          <w:szCs w:val="28"/>
        </w:rPr>
        <w:t xml:space="preserve"> территории </w:t>
      </w:r>
      <w:r w:rsidR="00EC207D">
        <w:rPr>
          <w:sz w:val="28"/>
          <w:szCs w:val="28"/>
        </w:rPr>
        <w:t xml:space="preserve">Аллея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Коряки согласно приложению к настоящему приказу.</w:t>
      </w:r>
    </w:p>
    <w:p w:rsidR="00A913E1" w:rsidRPr="00484492" w:rsidRDefault="00A913E1" w:rsidP="00A913E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в информационной системе ГИС ЖКХ.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А.Е. Трякина </w:t>
      </w:r>
    </w:p>
    <w:p w:rsidR="00A913E1" w:rsidRDefault="00A913E1" w:rsidP="00A913E1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EC207D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>-од от 17.07.2018</w:t>
      </w:r>
    </w:p>
    <w:p w:rsidR="00A913E1" w:rsidRDefault="008D7FF1" w:rsidP="00A913E1">
      <w:pPr>
        <w:jc w:val="center"/>
        <w:rPr>
          <w:b/>
          <w:noProof/>
          <w:sz w:val="22"/>
          <w:szCs w:val="22"/>
        </w:rPr>
      </w:pPr>
      <w:r w:rsidRPr="008D7F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BE4AEA">
        <w:rPr>
          <w:b/>
          <w:noProof/>
          <w:sz w:val="22"/>
          <w:szCs w:val="22"/>
        </w:rPr>
        <w:t xml:space="preserve">Дизайн проект благоустройства </w:t>
      </w:r>
      <w:r w:rsidR="00A913E1">
        <w:rPr>
          <w:b/>
          <w:noProof/>
          <w:sz w:val="22"/>
          <w:szCs w:val="22"/>
        </w:rPr>
        <w:t>общественной</w:t>
      </w:r>
      <w:r w:rsidR="00A913E1" w:rsidRPr="00BE4AEA">
        <w:rPr>
          <w:b/>
          <w:noProof/>
          <w:sz w:val="22"/>
          <w:szCs w:val="22"/>
        </w:rPr>
        <w:t xml:space="preserve"> территории </w:t>
      </w:r>
      <w:r w:rsidR="00A913E1">
        <w:rPr>
          <w:b/>
          <w:noProof/>
          <w:sz w:val="22"/>
          <w:szCs w:val="22"/>
        </w:rPr>
        <w:t>Аллея с. Коряки</w:t>
      </w:r>
    </w:p>
    <w:p w:rsidR="00A913E1" w:rsidRDefault="008D7FF1" w:rsidP="00A913E1">
      <w:pPr>
        <w:spacing w:after="200" w:line="276" w:lineRule="auto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pict>
          <v:group id="_x0000_s1028" style="position:absolute;left:0;text-align:left;margin-left:17.7pt;margin-top:34.3pt;width:333.75pt;height:154.95pt;z-index:251662336" coordorigin="2055,1755" coordsize="6675,309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7185;top:4434;width:1545;height:420;flip:x y" o:connectortype="straight" strokecolor="red" strokeweight="2.25pt"/>
            <v:shape id="_x0000_s1030" type="#_x0000_t32" style="position:absolute;left:6525;top:4434;width:660;height:240;flip:x" o:connectortype="straight" strokecolor="red" strokeweight="2.25pt"/>
            <v:shape id="_x0000_s1031" type="#_x0000_t32" style="position:absolute;left:5475;top:4674;width:1050;height:0;flip:x" o:connectortype="straight" strokecolor="red" strokeweight="2.25pt"/>
            <v:shape id="_x0000_s1032" type="#_x0000_t32" style="position:absolute;left:5220;top:4254;width:255;height:420;flip:x y" o:connectortype="straight" strokecolor="red" strokeweight="2.25pt"/>
            <v:shape id="_x0000_s1033" type="#_x0000_t32" style="position:absolute;left:3990;top:4254;width:1230;height:81;flip:x" o:connectortype="straight" strokecolor="red" strokeweight="2.25pt"/>
            <v:shape id="_x0000_s1034" type="#_x0000_t32" style="position:absolute;left:3585;top:4170;width:405;height:165;flip:x y" o:connectortype="straight" strokecolor="red" strokeweight="2.25pt"/>
            <v:shape id="_x0000_s1035" type="#_x0000_t202" style="position:absolute;left:5130;top:3255;width:2700;height:915" stroked="f">
              <v:fill opacity="0"/>
              <v:textbox>
                <w:txbxContent>
                  <w:p w:rsidR="00A913E1" w:rsidRPr="00407321" w:rsidRDefault="00A913E1" w:rsidP="00A913E1">
                    <w:pPr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 w:rsidRPr="00407321">
                      <w:rPr>
                        <w:b/>
                        <w:color w:val="FFFFFF"/>
                        <w:sz w:val="32"/>
                        <w:szCs w:val="32"/>
                      </w:rPr>
                      <w:t>АЛЛЕЯ</w:t>
                    </w:r>
                  </w:p>
                  <w:p w:rsidR="00A913E1" w:rsidRPr="00407321" w:rsidRDefault="00A913E1" w:rsidP="00A913E1">
                    <w:pPr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 w:rsidRPr="00407321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S</w:t>
                    </w:r>
                    <w:r w:rsidRPr="00407321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= 1750 </w:t>
                    </w:r>
                    <w:proofErr w:type="spellStart"/>
                    <w:r w:rsidRPr="00407321">
                      <w:rPr>
                        <w:b/>
                        <w:color w:val="FFFFFF"/>
                        <w:sz w:val="32"/>
                        <w:szCs w:val="32"/>
                      </w:rPr>
                      <w:t>кв</w:t>
                    </w:r>
                    <w:proofErr w:type="spellEnd"/>
                    <w:r w:rsidRPr="00407321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м</w:t>
                    </w:r>
                  </w:p>
                </w:txbxContent>
              </v:textbox>
            </v:shape>
            <v:shape id="_x0000_s1036" type="#_x0000_t202" style="position:absolute;left:2055;top:1755;width:2175;height:735" stroked="f">
              <v:fill opacity="0"/>
              <v:textbox>
                <w:txbxContent>
                  <w:p w:rsidR="00A913E1" w:rsidRPr="005C075C" w:rsidRDefault="00A913E1" w:rsidP="00A913E1">
                    <w:pPr>
                      <w:jc w:val="center"/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 w:rsidRPr="005C075C">
                      <w:rPr>
                        <w:b/>
                        <w:color w:val="FF0000"/>
                        <w:sz w:val="28"/>
                        <w:szCs w:val="28"/>
                      </w:rPr>
                      <w:t>село Коряки</w:t>
                    </w:r>
                  </w:p>
                </w:txbxContent>
              </v:textbox>
            </v:shape>
          </v:group>
        </w:pict>
      </w:r>
      <w:r w:rsidR="00A913E1" w:rsidRPr="00BE4AEA">
        <w:rPr>
          <w:b/>
          <w:noProof/>
          <w:sz w:val="22"/>
          <w:szCs w:val="22"/>
        </w:rPr>
        <w:t xml:space="preserve"> </w:t>
      </w:r>
      <w:r>
        <w:rPr>
          <w:b/>
          <w:noProof/>
          <w:color w:val="000000"/>
          <w:sz w:val="40"/>
          <w:szCs w:val="40"/>
        </w:rPr>
        <w:pict>
          <v:shape id="_x0000_s1037" type="#_x0000_t202" style="position:absolute;left:0;text-align:left;margin-left:110.55pt;margin-top:161.5pt;width:41.4pt;height:27.75pt;z-index:251663360;mso-position-horizontal-relative:text;mso-position-vertical-relative:text" stroked="f">
            <v:fill opacity="0"/>
            <v:textbox>
              <w:txbxContent>
                <w:p w:rsidR="00A913E1" w:rsidRPr="00407321" w:rsidRDefault="00A913E1" w:rsidP="00A913E1">
                  <w:pPr>
                    <w:rPr>
                      <w:b/>
                      <w:color w:val="FFFFFF"/>
                    </w:rPr>
                  </w:pPr>
                  <w:r w:rsidRPr="00407321">
                    <w:rPr>
                      <w:b/>
                      <w:color w:val="FFFFFF"/>
                    </w:rPr>
                    <w:t>ДК</w:t>
                  </w:r>
                </w:p>
              </w:txbxContent>
            </v:textbox>
          </v:shape>
        </w:pict>
      </w:r>
      <w:r w:rsidR="00A913E1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6090285" cy="4032885"/>
            <wp:effectExtent l="19050" t="0" r="571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1" t="13969" r="9346" b="1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E1" w:rsidRDefault="00A913E1" w:rsidP="00A913E1">
      <w:pPr>
        <w:jc w:val="center"/>
        <w:rPr>
          <w:sz w:val="28"/>
          <w:szCs w:val="28"/>
        </w:rPr>
      </w:pPr>
      <w:r w:rsidRPr="00881FF1">
        <w:rPr>
          <w:sz w:val="28"/>
          <w:szCs w:val="28"/>
        </w:rPr>
        <w:t>Схема размещения объектов благоустройства</w:t>
      </w:r>
    </w:p>
    <w:p w:rsidR="00A913E1" w:rsidRDefault="00A913E1" w:rsidP="00A913E1">
      <w:pPr>
        <w:jc w:val="center"/>
        <w:rPr>
          <w:sz w:val="28"/>
          <w:szCs w:val="28"/>
        </w:rPr>
      </w:pPr>
    </w:p>
    <w:p w:rsidR="00A913E1" w:rsidRDefault="008D7FF1" w:rsidP="00A913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8" style="position:absolute;left:0;text-align:left;margin-left:-56.55pt;margin-top:9.45pt;width:516.75pt;height:132.05pt;z-index:251664384" coordorigin="570,8311" coordsize="10335,2641">
            <v:rect id="_x0000_s1039" style="position:absolute;left:4110;top:8414;width:6795;height:2461" fillcolor="#c2d69b"/>
            <v:shape id="_x0000_s1040" type="#_x0000_t32" style="position:absolute;left:9060;top:9495;width:1635;height:390;flip:x y" o:connectortype="straight" strokecolor="#1f497d" strokeweight="7.75pt">
              <v:shadow type="perspective" color="#243f60" opacity=".5" offset="1pt" offset2="-1pt"/>
            </v:shape>
            <v:shape id="_x0000_s1041" type="#_x0000_t32" style="position:absolute;left:8115;top:9495;width:945;height:150;flip:x" o:connectortype="straight" strokecolor="#1f497d" strokeweight="7.75pt">
              <v:shadow type="perspective" color="#243f60" opacity=".5" offset="1pt" offset2="-1pt"/>
            </v:shape>
            <v:shape id="_x0000_s1042" type="#_x0000_t32" style="position:absolute;left:6525;top:9645;width:1635;height:0;flip:x" o:connectortype="straight" strokecolor="#1f497d" strokeweight="7.75pt">
              <v:shadow type="perspective" color="#243f60" opacity=".5" offset="1pt" offset2="-1pt"/>
            </v:shape>
            <v:shape id="_x0000_s1043" type="#_x0000_t32" style="position:absolute;left:5985;top:9330;width:540;height:315;flip:x y" o:connectortype="straight" strokecolor="#1f497d" strokeweight="7.75pt">
              <v:shadow type="perspective" color="#243f60" opacity=".5" offset="1pt" offset2="-1pt"/>
            </v:shape>
            <v:shape id="_x0000_s1044" type="#_x0000_t32" style="position:absolute;left:4350;top:9330;width:1635;height:0;flip:x" o:connectortype="straight" strokecolor="#1f497d" strokeweight="7.75pt">
              <v:shadow type="perspective" color="#243f60" opacity=".5" offset="1pt" offset2="-1pt"/>
            </v:shape>
            <v:shape id="_x0000_s1045" type="#_x0000_t202" style="position:absolute;left:570;top:8311;width:3342;height:2641" stroked="f">
              <v:textbox>
                <w:txbxContent>
                  <w:p w:rsidR="00A913E1" w:rsidRPr="00972EA1" w:rsidRDefault="00A913E1" w:rsidP="00A913E1">
                    <w:pPr>
                      <w:rPr>
                        <w:b/>
                      </w:rPr>
                    </w:pPr>
                    <w:r w:rsidRPr="00972EA1">
                      <w:rPr>
                        <w:b/>
                      </w:rPr>
                      <w:t>Условные обозначения</w:t>
                    </w:r>
                  </w:p>
                  <w:p w:rsidR="00A913E1" w:rsidRPr="006372A5" w:rsidRDefault="00A913E1" w:rsidP="00A913E1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04825" cy="342900"/>
                          <wp:effectExtent l="19050" t="0" r="47625" b="0"/>
                          <wp:docPr id="7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077855">
                                    <a:off x="0" y="0"/>
                                    <a:ext cx="50482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- </w:t>
                    </w:r>
                    <w:r w:rsidRPr="006372A5">
                      <w:rPr>
                        <w:sz w:val="22"/>
                        <w:szCs w:val="22"/>
                      </w:rPr>
                      <w:t>тротуар</w:t>
                    </w:r>
                  </w:p>
                  <w:p w:rsidR="00A913E1" w:rsidRPr="006372A5" w:rsidRDefault="00A913E1" w:rsidP="00A913E1">
                    <w:pPr>
                      <w:pStyle w:val="a4"/>
                      <w:numPr>
                        <w:ilvl w:val="0"/>
                        <w:numId w:val="5"/>
                      </w:numPr>
                      <w:autoSpaceDE/>
                      <w:autoSpaceDN/>
                      <w:ind w:left="0" w:firstLine="0"/>
                    </w:pPr>
                    <w:r w:rsidRPr="006372A5">
                      <w:t>- лавка</w:t>
                    </w:r>
                  </w:p>
                  <w:p w:rsidR="00A913E1" w:rsidRPr="006372A5" w:rsidRDefault="00A913E1" w:rsidP="00A913E1">
                    <w:pPr>
                      <w:pStyle w:val="a4"/>
                      <w:ind w:left="0"/>
                    </w:pPr>
                    <w:r w:rsidRPr="006372A5">
                      <w:rPr>
                        <w:noProof/>
                      </w:rPr>
                      <w:drawing>
                        <wp:inline distT="0" distB="0" distL="0" distR="0">
                          <wp:extent cx="247650" cy="238125"/>
                          <wp:effectExtent l="0" t="0" r="0" b="0"/>
                          <wp:docPr id="11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372A5">
                      <w:t xml:space="preserve"> - светильник</w:t>
                    </w:r>
                  </w:p>
                  <w:p w:rsidR="00A913E1" w:rsidRDefault="00A913E1" w:rsidP="00A913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47650" cy="238125"/>
                          <wp:effectExtent l="19050" t="0" r="0" b="0"/>
                          <wp:docPr id="12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>-озеленение</w:t>
                    </w:r>
                  </w:p>
                  <w:p w:rsidR="00A913E1" w:rsidRPr="006372A5" w:rsidRDefault="00A913E1" w:rsidP="00A913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4775" cy="104775"/>
                          <wp:effectExtent l="19050" t="0" r="9525" b="0"/>
                          <wp:docPr id="13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- урна</w:t>
                    </w:r>
                  </w:p>
                </w:txbxContent>
              </v:textbox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46" type="#_x0000_t183" style="position:absolute;left:10050;top:9885;width:330;height:315" fillcolor="yellow"/>
            <v:shape id="_x0000_s1047" type="#_x0000_t183" style="position:absolute;left:9450;top:9645;width:330;height:315" fillcolor="yellow"/>
            <v:shape id="_x0000_s1048" type="#_x0000_t183" style="position:absolute;left:8970;top:9570;width:330;height:315" fillcolor="yellow"/>
            <v:shape id="_x0000_s1049" type="#_x0000_t183" style="position:absolute;left:8325;top:9645;width:330;height:315" fillcolor="yellow"/>
            <v:shape id="_x0000_s1050" type="#_x0000_t183" style="position:absolute;left:7605;top:9765;width:330;height:315" fillcolor="yellow"/>
            <v:shape id="_x0000_s1051" type="#_x0000_t183" style="position:absolute;left:6855;top:9765;width:330;height:315" fillcolor="yellow"/>
            <v:shape id="_x0000_s1052" type="#_x0000_t183" style="position:absolute;left:6195;top:9645;width:330;height:315" fillcolor="yellow"/>
            <v:shape id="_x0000_s1053" type="#_x0000_t183" style="position:absolute;left:5475;top:9255;width:330;height:315" fillcolor="yellow"/>
            <v:shape id="_x0000_s1054" type="#_x0000_t183" style="position:absolute;left:4995;top:9450;width:330;height:315" fillcolor="yellow"/>
            <v:shape id="_x0000_s1055" type="#_x0000_t183" style="position:absolute;left:4410;top:9450;width:330;height:315" fillcolor="yellow"/>
            <v:rect id="_x0000_s1056" style="position:absolute;left:4995;top:9060;width:480;height:143" fillcolor="#00b050"/>
            <v:rect id="_x0000_s1057" style="position:absolute;left:6195;top:9157;width:480;height:143" fillcolor="#00b050"/>
            <v:rect id="_x0000_s1058" style="position:absolute;left:6855;top:9352;width:480;height:143" fillcolor="#00b050"/>
            <v:rect id="_x0000_s1059" style="position:absolute;left:7680;top:9307;width:480;height:143" fillcolor="#00b050"/>
            <v:rect id="_x0000_s1060" style="position:absolute;left:8730;top:9209;width:480;height:143" fillcolor="#00b050"/>
            <v:rect id="_x0000_s1061" style="position:absolute;left:9900;top:9427;width:480;height:143;rotation:995219fd" fillcolor="#00b050"/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1062" type="#_x0000_t72" style="position:absolute;left:9900;top:9570;width:330;height:314" fillcolor="#4e6128"/>
            <v:shape id="_x0000_s1063" type="#_x0000_t72" style="position:absolute;left:4650;top:9135;width:330;height:314" fillcolor="#4e6128"/>
            <v:shape id="_x0000_s1064" type="#_x0000_t72" style="position:absolute;left:9300;top:9427;width:330;height:314" fillcolor="#4e6128"/>
            <v:shape id="_x0000_s1065" type="#_x0000_t72" style="position:absolute;left:8640;top:9427;width:330;height:314" fillcolor="#4e6128"/>
            <v:shape id="_x0000_s1066" type="#_x0000_t72" style="position:absolute;left:7935;top:9495;width:330;height:314" fillcolor="#4e6128"/>
            <v:shape id="_x0000_s1067" type="#_x0000_t72" style="position:absolute;left:7275;top:9495;width:330;height:314" fillcolor="#4e6128"/>
            <v:shape id="_x0000_s1068" type="#_x0000_t72" style="position:absolute;left:6675;top:9495;width:330;height:314" fillcolor="#4e6128"/>
            <v:shape id="_x0000_s1069" type="#_x0000_t72" style="position:absolute;left:6060;top:9331;width:330;height:314" fillcolor="#4e6128"/>
            <v:shape id="_x0000_s1070" type="#_x0000_t72" style="position:absolute;left:5475;top:9203;width:330;height:314" fillcolor="#4e6128"/>
            <v:oval id="_x0000_s1071" style="position:absolute;left:5505;top:9066;width:150;height:143" fillcolor="#943634"/>
            <v:oval id="_x0000_s1072" style="position:absolute;left:6705;top:9209;width:150;height:143" fillcolor="#943634"/>
            <v:oval id="_x0000_s1073" style="position:absolute;left:7335;top:9300;width:150;height:143" fillcolor="#943634"/>
            <v:oval id="_x0000_s1074" style="position:absolute;left:8175;top:9284;width:150;height:143" fillcolor="#943634"/>
            <v:oval id="_x0000_s1075" style="position:absolute;left:9300;top:9255;width:150;height:143" fillcolor="#943634"/>
            <v:oval id="_x0000_s1076" style="position:absolute;left:10380;top:9502;width:150;height:143" fillcolor="#943634"/>
          </v:group>
        </w:pict>
      </w: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Pr="00FA19E9" w:rsidRDefault="00A913E1" w:rsidP="00A913E1">
      <w:pPr>
        <w:rPr>
          <w:sz w:val="28"/>
          <w:szCs w:val="28"/>
        </w:rPr>
      </w:pPr>
    </w:p>
    <w:p w:rsidR="00A913E1" w:rsidRDefault="00A913E1" w:rsidP="00A913E1">
      <w:pPr>
        <w:rPr>
          <w:sz w:val="28"/>
          <w:szCs w:val="28"/>
        </w:rPr>
      </w:pPr>
    </w:p>
    <w:p w:rsidR="00A913E1" w:rsidRDefault="00A913E1" w:rsidP="00A913E1">
      <w:pPr>
        <w:tabs>
          <w:tab w:val="left" w:pos="39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13E1" w:rsidRDefault="00A913E1" w:rsidP="00A913E1">
      <w:pPr>
        <w:tabs>
          <w:tab w:val="left" w:pos="5130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ab/>
      </w:r>
    </w:p>
    <w:p w:rsidR="00A913E1" w:rsidRDefault="00A913E1" w:rsidP="00A913E1">
      <w:pPr>
        <w:tabs>
          <w:tab w:val="left" w:pos="39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170" cy="3341370"/>
            <wp:effectExtent l="19050" t="0" r="0" b="0"/>
            <wp:docPr id="3" name="Рисунок 2" descr="D:\рабочая\рабочая 2017\программы\Проект на аллею\Приложение №1 (фото)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ая\рабочая 2017\программы\Проект на аллею\Приложение №1 (фото)\IMG_9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E1" w:rsidRPr="00FA19E9" w:rsidRDefault="00A913E1" w:rsidP="00A913E1">
      <w:pPr>
        <w:rPr>
          <w:sz w:val="28"/>
          <w:szCs w:val="28"/>
        </w:rPr>
      </w:pPr>
    </w:p>
    <w:p w:rsidR="00A913E1" w:rsidRDefault="00A913E1" w:rsidP="00A913E1">
      <w:pPr>
        <w:rPr>
          <w:sz w:val="28"/>
          <w:szCs w:val="28"/>
        </w:rPr>
      </w:pPr>
    </w:p>
    <w:p w:rsidR="00A913E1" w:rsidRDefault="00A913E1" w:rsidP="00A913E1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2170" cy="3938905"/>
            <wp:effectExtent l="19050" t="0" r="0" b="0"/>
            <wp:docPr id="2" name="Рисунок 3" descr="D:\рабочая\рабочая 2017\программы\Проект на аллею\Приложение №1 (фото)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чая\рабочая 2017\программы\Проект на аллею\Приложение №1 (фото)\IMG_9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E1" w:rsidRDefault="00A913E1" w:rsidP="00A913E1">
      <w:pPr>
        <w:tabs>
          <w:tab w:val="left" w:pos="915"/>
        </w:tabs>
        <w:rPr>
          <w:sz w:val="28"/>
          <w:szCs w:val="28"/>
        </w:rPr>
      </w:pPr>
    </w:p>
    <w:p w:rsidR="00A913E1" w:rsidRDefault="00A913E1" w:rsidP="00A913E1">
      <w:pPr>
        <w:tabs>
          <w:tab w:val="left" w:pos="91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98570"/>
            <wp:effectExtent l="19050" t="0" r="0" b="0"/>
            <wp:docPr id="5" name="Рисунок 4" descr="D:\рабочая\рабочая 2017\программы\Проект на аллею\Приложение №1 (фото)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рабочая\рабочая 2017\программы\Проект на аллею\Приложение №1 (фото)\IMG_9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E1" w:rsidRPr="00FA19E9" w:rsidRDefault="00A913E1" w:rsidP="00A913E1">
      <w:pPr>
        <w:tabs>
          <w:tab w:val="left" w:pos="9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170" cy="4202430"/>
            <wp:effectExtent l="19050" t="0" r="0" b="0"/>
            <wp:docPr id="1" name="Рисунок 5" descr="D:\рабочая\рабочая 2017\программы\Проект на аллею\Приложение №1 (фото)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ая\рабочая 2017\программы\Проект на аллею\Приложение №1 (фото)\IMG_9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E1" w:rsidRDefault="008D7FF1" w:rsidP="00A913E1">
      <w:pPr>
        <w:jc w:val="center"/>
      </w:pPr>
      <w:r>
        <w:rPr>
          <w:noProof/>
        </w:rPr>
        <w:pict>
          <v:shape id="_x0000_s1027" type="#_x0000_t202" style="position:absolute;left:0;text-align:left;margin-left:562.5pt;margin-top:334.15pt;width:228.75pt;height:153.75pt;z-index:251661312">
            <v:textbox style="mso-next-textbox:#_x0000_s1027">
              <w:txbxContent>
                <w:p w:rsidR="00A913E1" w:rsidRPr="003B4EF2" w:rsidRDefault="00A913E1" w:rsidP="00A913E1">
                  <w:pPr>
                    <w:jc w:val="center"/>
                    <w:rPr>
                      <w:b/>
                    </w:rPr>
                  </w:pPr>
                  <w:r w:rsidRPr="003B4EF2">
                    <w:rPr>
                      <w:b/>
                    </w:rPr>
                    <w:t>Условные обозначения:</w:t>
                  </w:r>
                </w:p>
                <w:p w:rsidR="00A913E1" w:rsidRDefault="00A913E1" w:rsidP="00A913E1">
                  <w:r>
                    <w:rPr>
                      <w:noProof/>
                    </w:rPr>
                    <w:drawing>
                      <wp:inline distT="0" distB="0" distL="0" distR="0">
                        <wp:extent cx="205105" cy="117475"/>
                        <wp:effectExtent l="19050" t="0" r="4445" b="0"/>
                        <wp:docPr id="9" name="Рисунок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/>
                                <a:srcRect b="-75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11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3B4EF2">
                    <w:t xml:space="preserve">- </w:t>
                  </w:r>
                  <w:r>
                    <w:t xml:space="preserve">асфальтированный </w:t>
                  </w:r>
                  <w:proofErr w:type="gramStart"/>
                  <w:r>
                    <w:t>дворовой</w:t>
                  </w:r>
                  <w:proofErr w:type="gramEnd"/>
                  <w:r>
                    <w:t xml:space="preserve"> проезд</w:t>
                  </w:r>
                </w:p>
                <w:p w:rsidR="00A913E1" w:rsidRDefault="00A913E1" w:rsidP="00A913E1">
                  <w:pPr>
                    <w:pStyle w:val="a4"/>
                    <w:numPr>
                      <w:ilvl w:val="0"/>
                      <w:numId w:val="2"/>
                    </w:numPr>
                    <w:autoSpaceDE/>
                    <w:autoSpaceDN/>
                    <w:spacing w:line="276" w:lineRule="auto"/>
                    <w:ind w:left="0" w:firstLine="0"/>
                  </w:pPr>
                  <w:r w:rsidRPr="006331F6">
                    <w:t xml:space="preserve">    - </w:t>
                  </w:r>
                  <w:r>
                    <w:t>контейнерная площадка  для сбора ТКО</w:t>
                  </w:r>
                </w:p>
                <w:p w:rsidR="00A913E1" w:rsidRDefault="00A913E1" w:rsidP="00A913E1">
                  <w:pPr>
                    <w:pStyle w:val="a4"/>
                    <w:numPr>
                      <w:ilvl w:val="0"/>
                      <w:numId w:val="3"/>
                    </w:numPr>
                    <w:autoSpaceDE/>
                    <w:autoSpaceDN/>
                    <w:spacing w:line="276" w:lineRule="auto"/>
                    <w:ind w:left="0" w:firstLine="0"/>
                  </w:pPr>
                  <w:r>
                    <w:t>- малые архитектурные формы</w:t>
                  </w:r>
                </w:p>
                <w:p w:rsidR="00A913E1" w:rsidRDefault="00A913E1" w:rsidP="00A913E1">
                  <w:pPr>
                    <w:pStyle w:val="a4"/>
                    <w:numPr>
                      <w:ilvl w:val="0"/>
                      <w:numId w:val="4"/>
                    </w:numPr>
                    <w:autoSpaceDE/>
                    <w:autoSpaceDN/>
                    <w:spacing w:line="276" w:lineRule="auto"/>
                    <w:ind w:left="0" w:firstLine="0"/>
                  </w:pPr>
                  <w:r>
                    <w:t>- элементы озеленения</w:t>
                  </w:r>
                </w:p>
                <w:p w:rsidR="00A913E1" w:rsidRPr="006331F6" w:rsidRDefault="00A913E1" w:rsidP="00A913E1">
                  <w:pPr>
                    <w:pStyle w:val="a4"/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125" cy="134620"/>
                        <wp:effectExtent l="19050" t="0" r="3175" b="0"/>
                        <wp:docPr id="6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25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зелёная зона</w:t>
                  </w:r>
                </w:p>
                <w:p w:rsidR="00A913E1" w:rsidRPr="003B4EF2" w:rsidRDefault="00A913E1" w:rsidP="00A913E1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3830" cy="181610"/>
                        <wp:effectExtent l="19050" t="0" r="7620" b="0"/>
                        <wp:docPr id="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урна, скамья, освещение</w:t>
                  </w:r>
                </w:p>
              </w:txbxContent>
            </v:textbox>
          </v:shape>
        </w:pict>
      </w:r>
    </w:p>
    <w:p w:rsidR="000B761C" w:rsidRDefault="000B761C"/>
    <w:sectPr w:rsidR="000B761C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7.75pt;height:16.45pt;visibility:visible" o:bullet="t">
        <v:imagedata r:id="rId1" o:title=""/>
      </v:shape>
    </w:pict>
  </w:numPicBullet>
  <w:numPicBullet w:numPicBulletId="1">
    <w:pict>
      <v:shape id="_x0000_i1030" type="#_x0000_t75" style="width:20.55pt;height:27.75pt;visibility:visible" o:bullet="t">
        <v:imagedata r:id="rId2" o:title=""/>
      </v:shape>
    </w:pict>
  </w:numPicBullet>
  <w:numPicBullet w:numPicBulletId="2">
    <w:pict>
      <v:shape id="_x0000_i1031" type="#_x0000_t75" style="width:14.4pt;height:13.35pt;visibility:visible" o:bullet="t">
        <v:imagedata r:id="rId3" o:title=""/>
      </v:shape>
    </w:pict>
  </w:numPicBullet>
  <w:abstractNum w:abstractNumId="0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5201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2" type="connector" idref="#_x0000_s1040"/>
        <o:r id="V:Rule13" type="connector" idref="#_x0000_s1034"/>
        <o:r id="V:Rule14" type="connector" idref="#_x0000_s1032"/>
        <o:r id="V:Rule15" type="connector" idref="#_x0000_s1033"/>
        <o:r id="V:Rule16" type="connector" idref="#_x0000_s1031"/>
        <o:r id="V:Rule17" type="connector" idref="#_x0000_s1043"/>
        <o:r id="V:Rule18" type="connector" idref="#_x0000_s1041"/>
        <o:r id="V:Rule19" type="connector" idref="#_x0000_s1044"/>
        <o:r id="V:Rule20" type="connector" idref="#_x0000_s1029"/>
        <o:r id="V:Rule21" type="connector" idref="#_x0000_s1042"/>
        <o:r id="V:Rule2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13" Type="http://schemas.openxmlformats.org/officeDocument/2006/relationships/image" Target="media/image1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12" Type="http://schemas.openxmlformats.org/officeDocument/2006/relationships/image" Target="media/image1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11" Type="http://schemas.openxmlformats.org/officeDocument/2006/relationships/image" Target="media/image10.jpeg"/><Relationship Id="rId5" Type="http://schemas.openxmlformats.org/officeDocument/2006/relationships/image" Target="media/image4.png"/><Relationship Id="rId15" Type="http://schemas.openxmlformats.org/officeDocument/2006/relationships/image" Target="media/image14.emf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2019-05-13T21:17:00Z</dcterms:created>
  <dcterms:modified xsi:type="dcterms:W3CDTF">2019-05-13T21:17:00Z</dcterms:modified>
</cp:coreProperties>
</file>